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05" w:rsidRPr="005F09FA" w:rsidRDefault="00FA51DB" w:rsidP="005A7105">
      <w:pPr>
        <w:rPr>
          <w:rFonts w:ascii="Helvetica" w:hAnsi="Helvetica"/>
          <w:sz w:val="20"/>
          <w:u w:val="single"/>
        </w:rPr>
      </w:pPr>
      <w:r w:rsidRPr="005F09FA">
        <w:rPr>
          <w:rFonts w:ascii="Helvetica" w:hAnsi="Helvetica"/>
          <w:sz w:val="20"/>
          <w:u w:val="single"/>
        </w:rPr>
        <w:t>Pressemitteilung</w:t>
      </w:r>
    </w:p>
    <w:p w:rsidR="00FA51DB" w:rsidRPr="00891386" w:rsidRDefault="00FA51DB" w:rsidP="005A7105">
      <w:pPr>
        <w:rPr>
          <w:rFonts w:ascii="Helvetica" w:hAnsi="Helvetica"/>
          <w:sz w:val="20"/>
        </w:rPr>
      </w:pPr>
    </w:p>
    <w:p w:rsidR="005A7105" w:rsidRPr="00891386" w:rsidRDefault="005A7105" w:rsidP="005A7105">
      <w:pPr>
        <w:rPr>
          <w:rFonts w:ascii="Helvetica" w:hAnsi="Helvetica"/>
          <w:sz w:val="20"/>
        </w:rPr>
      </w:pPr>
    </w:p>
    <w:p w:rsidR="00E8693F" w:rsidRDefault="001235FC">
      <w:pPr>
        <w:rPr>
          <w:rFonts w:ascii="Arial" w:eastAsia="Times New Roman" w:hAnsi="Arial" w:cs="Arial"/>
          <w:b/>
          <w:bCs/>
          <w:color w:val="000000"/>
          <w:szCs w:val="24"/>
        </w:rPr>
      </w:pPr>
      <w:r>
        <w:rPr>
          <w:rFonts w:ascii="Arial" w:eastAsia="Times New Roman" w:hAnsi="Arial" w:cs="Arial"/>
          <w:b/>
          <w:bCs/>
          <w:color w:val="000000"/>
          <w:szCs w:val="24"/>
        </w:rPr>
        <w:t xml:space="preserve">Der </w:t>
      </w:r>
      <w:proofErr w:type="spellStart"/>
      <w:r>
        <w:rPr>
          <w:rFonts w:ascii="Arial" w:eastAsia="Times New Roman" w:hAnsi="Arial" w:cs="Arial"/>
          <w:b/>
          <w:bCs/>
          <w:color w:val="000000"/>
          <w:szCs w:val="24"/>
        </w:rPr>
        <w:t>Xella</w:t>
      </w:r>
      <w:proofErr w:type="spellEnd"/>
      <w:r>
        <w:rPr>
          <w:rFonts w:ascii="Arial" w:eastAsia="Times New Roman" w:hAnsi="Arial" w:cs="Arial"/>
          <w:b/>
          <w:bCs/>
          <w:color w:val="000000"/>
          <w:szCs w:val="24"/>
        </w:rPr>
        <w:t xml:space="preserve"> BIM Studenten</w:t>
      </w:r>
      <w:r w:rsidR="005F09FA">
        <w:rPr>
          <w:rFonts w:ascii="Arial" w:eastAsia="Times New Roman" w:hAnsi="Arial" w:cs="Arial"/>
          <w:b/>
          <w:bCs/>
          <w:color w:val="000000"/>
          <w:szCs w:val="24"/>
        </w:rPr>
        <w:t>wettbewerb 2018 im neuen Gewand</w:t>
      </w:r>
    </w:p>
    <w:p w:rsidR="005A7105" w:rsidRPr="00793440" w:rsidRDefault="001235FC" w:rsidP="005A7105">
      <w:pPr>
        <w:pStyle w:val="StandardWeb"/>
        <w:rPr>
          <w:rFonts w:ascii="Helvetica" w:hAnsi="Helvetica"/>
          <w:color w:val="000000"/>
          <w:sz w:val="20"/>
          <w:szCs w:val="20"/>
        </w:rPr>
      </w:pPr>
      <w:r>
        <w:rPr>
          <w:rFonts w:ascii="Helvetica" w:hAnsi="Helvetica"/>
          <w:color w:val="000000"/>
          <w:sz w:val="20"/>
          <w:szCs w:val="20"/>
        </w:rPr>
        <w:t xml:space="preserve">Endlich wieder da: </w:t>
      </w:r>
      <w:r w:rsidRPr="00793440">
        <w:rPr>
          <w:rFonts w:ascii="Helvetica" w:hAnsi="Helvetica"/>
          <w:color w:val="000000"/>
          <w:sz w:val="20"/>
          <w:szCs w:val="20"/>
        </w:rPr>
        <w:t xml:space="preserve">Zum </w:t>
      </w:r>
      <w:r w:rsidRPr="00C750D0">
        <w:rPr>
          <w:rFonts w:ascii="Helvetica" w:hAnsi="Helvetica"/>
          <w:color w:val="000000"/>
          <w:sz w:val="20"/>
          <w:szCs w:val="20"/>
        </w:rPr>
        <w:t>30. Jubiläum</w:t>
      </w:r>
      <w:r w:rsidRPr="00793440">
        <w:rPr>
          <w:rFonts w:ascii="Helvetica" w:hAnsi="Helvetica"/>
          <w:color w:val="000000"/>
          <w:sz w:val="20"/>
          <w:szCs w:val="20"/>
        </w:rPr>
        <w:t xml:space="preserve"> erneuert sich der Wettbewerb in diesem Sommersemester und prämiert erstmals</w:t>
      </w:r>
      <w:r>
        <w:rPr>
          <w:rFonts w:ascii="Helvetica" w:hAnsi="Helvetica"/>
          <w:color w:val="000000"/>
          <w:sz w:val="20"/>
          <w:szCs w:val="20"/>
        </w:rPr>
        <w:t xml:space="preserve"> - </w:t>
      </w:r>
      <w:r w:rsidRPr="00793440">
        <w:rPr>
          <w:rFonts w:ascii="Helvetica" w:hAnsi="Helvetica"/>
          <w:color w:val="000000"/>
          <w:sz w:val="20"/>
          <w:szCs w:val="20"/>
        </w:rPr>
        <w:t xml:space="preserve"> neben dem traditionellen </w:t>
      </w:r>
      <w:r>
        <w:rPr>
          <w:rFonts w:ascii="Helvetica" w:hAnsi="Helvetica"/>
          <w:color w:val="000000"/>
          <w:sz w:val="20"/>
          <w:szCs w:val="20"/>
        </w:rPr>
        <w:t>Wettbewerbspreis</w:t>
      </w:r>
      <w:r w:rsidRPr="00793440">
        <w:rPr>
          <w:rFonts w:ascii="Helvetica" w:hAnsi="Helvetica"/>
          <w:color w:val="000000"/>
          <w:sz w:val="20"/>
          <w:szCs w:val="20"/>
        </w:rPr>
        <w:t xml:space="preserve"> für die besten </w:t>
      </w:r>
      <w:r>
        <w:rPr>
          <w:rFonts w:ascii="Helvetica" w:hAnsi="Helvetica"/>
          <w:color w:val="000000"/>
          <w:sz w:val="20"/>
          <w:szCs w:val="20"/>
        </w:rPr>
        <w:t xml:space="preserve">architektonischen </w:t>
      </w:r>
      <w:r w:rsidRPr="00793440">
        <w:rPr>
          <w:rFonts w:ascii="Helvetica" w:hAnsi="Helvetica"/>
          <w:color w:val="000000"/>
          <w:sz w:val="20"/>
          <w:szCs w:val="20"/>
        </w:rPr>
        <w:t>Entwürfe</w:t>
      </w:r>
      <w:r>
        <w:rPr>
          <w:rFonts w:ascii="Helvetica" w:hAnsi="Helvetica"/>
          <w:color w:val="000000"/>
          <w:sz w:val="20"/>
          <w:szCs w:val="20"/>
        </w:rPr>
        <w:t xml:space="preserve"> -</w:t>
      </w:r>
      <w:r w:rsidRPr="00793440">
        <w:rPr>
          <w:rFonts w:ascii="Helvetica" w:hAnsi="Helvetica"/>
          <w:color w:val="000000"/>
          <w:sz w:val="20"/>
          <w:szCs w:val="20"/>
        </w:rPr>
        <w:t xml:space="preserve"> mit dem </w:t>
      </w:r>
      <w:proofErr w:type="spellStart"/>
      <w:r w:rsidRPr="00793440">
        <w:rPr>
          <w:rFonts w:ascii="Helvetica" w:hAnsi="Helvetica"/>
          <w:color w:val="000000"/>
          <w:sz w:val="20"/>
          <w:szCs w:val="20"/>
        </w:rPr>
        <w:t>Xella</w:t>
      </w:r>
      <w:proofErr w:type="spellEnd"/>
      <w:r w:rsidRPr="00793440">
        <w:rPr>
          <w:rFonts w:ascii="Helvetica" w:hAnsi="Helvetica"/>
          <w:color w:val="000000"/>
          <w:sz w:val="20"/>
          <w:szCs w:val="20"/>
        </w:rPr>
        <w:t xml:space="preserve"> BIM Award auch die be</w:t>
      </w:r>
      <w:r>
        <w:rPr>
          <w:rFonts w:ascii="Helvetica" w:hAnsi="Helvetica"/>
          <w:color w:val="000000"/>
          <w:sz w:val="20"/>
          <w:szCs w:val="20"/>
        </w:rPr>
        <w:t xml:space="preserve">ste Bearbeitung im Bereich BIM. Eine interdisziplinäre Zusammenarbeit von Architekturstudenten mit Studenten der Fachrichtung Bauingenieurwesen ist in diesem Kontext möglich, jedoch nicht zwingend erforderlich. </w:t>
      </w:r>
      <w:r w:rsidR="0066700C">
        <w:rPr>
          <w:rFonts w:ascii="Helvetica" w:hAnsi="Helvetica"/>
          <w:color w:val="000000"/>
          <w:sz w:val="20"/>
          <w:szCs w:val="20"/>
        </w:rPr>
        <w:t xml:space="preserve">Der </w:t>
      </w:r>
      <w:proofErr w:type="spellStart"/>
      <w:r w:rsidR="0066700C">
        <w:rPr>
          <w:rFonts w:ascii="Helvetica" w:hAnsi="Helvetica"/>
          <w:color w:val="000000"/>
          <w:sz w:val="20"/>
          <w:szCs w:val="20"/>
        </w:rPr>
        <w:t>Xella</w:t>
      </w:r>
      <w:proofErr w:type="spellEnd"/>
      <w:r w:rsidR="0066700C">
        <w:rPr>
          <w:rFonts w:ascii="Helvetica" w:hAnsi="Helvetica"/>
          <w:color w:val="000000"/>
          <w:sz w:val="20"/>
          <w:szCs w:val="20"/>
        </w:rPr>
        <w:t xml:space="preserve"> Studentenwettbewerb</w:t>
      </w:r>
      <w:r w:rsidR="00C750D0">
        <w:rPr>
          <w:rFonts w:ascii="Helvetica" w:hAnsi="Helvetica"/>
          <w:color w:val="000000"/>
          <w:sz w:val="20"/>
          <w:szCs w:val="20"/>
        </w:rPr>
        <w:t xml:space="preserve">, ausgelobt </w:t>
      </w:r>
      <w:r w:rsidR="00CD4A62">
        <w:rPr>
          <w:rFonts w:ascii="Helvetica" w:hAnsi="Helvetica"/>
          <w:color w:val="000000"/>
          <w:sz w:val="20"/>
          <w:szCs w:val="20"/>
        </w:rPr>
        <w:t>vom</w:t>
      </w:r>
      <w:r w:rsidR="00C750D0">
        <w:rPr>
          <w:rFonts w:ascii="Helvetica" w:hAnsi="Helvetica"/>
          <w:color w:val="000000"/>
          <w:sz w:val="20"/>
          <w:szCs w:val="20"/>
        </w:rPr>
        <w:t xml:space="preserve"> Baustoffhersteller </w:t>
      </w:r>
      <w:proofErr w:type="spellStart"/>
      <w:r w:rsidR="00C750D0">
        <w:rPr>
          <w:rFonts w:ascii="Helvetica" w:hAnsi="Helvetica"/>
          <w:color w:val="000000"/>
          <w:sz w:val="20"/>
          <w:szCs w:val="20"/>
        </w:rPr>
        <w:t>Xella</w:t>
      </w:r>
      <w:proofErr w:type="spellEnd"/>
      <w:r w:rsidR="00C750D0">
        <w:rPr>
          <w:rFonts w:ascii="Helvetica" w:hAnsi="Helvetica"/>
          <w:color w:val="000000"/>
          <w:sz w:val="20"/>
          <w:szCs w:val="20"/>
        </w:rPr>
        <w:t xml:space="preserve">, </w:t>
      </w:r>
      <w:r w:rsidR="00CD4A62">
        <w:rPr>
          <w:rFonts w:ascii="Helvetica" w:hAnsi="Helvetica"/>
          <w:color w:val="000000"/>
          <w:sz w:val="20"/>
          <w:szCs w:val="20"/>
        </w:rPr>
        <w:t xml:space="preserve">ist ein </w:t>
      </w:r>
      <w:r w:rsidR="00855E13">
        <w:rPr>
          <w:rFonts w:ascii="Helvetica" w:hAnsi="Helvetica"/>
          <w:color w:val="000000"/>
          <w:sz w:val="20"/>
          <w:szCs w:val="20"/>
        </w:rPr>
        <w:t>deutschlandweit</w:t>
      </w:r>
      <w:r w:rsidR="00F030A9">
        <w:rPr>
          <w:rFonts w:ascii="Helvetica" w:hAnsi="Helvetica"/>
          <w:color w:val="000000"/>
          <w:sz w:val="20"/>
          <w:szCs w:val="20"/>
        </w:rPr>
        <w:t xml:space="preserve"> </w:t>
      </w:r>
      <w:r w:rsidR="00C750D0">
        <w:rPr>
          <w:rFonts w:ascii="Helvetica" w:hAnsi="Helvetica"/>
          <w:color w:val="000000"/>
          <w:sz w:val="20"/>
          <w:szCs w:val="20"/>
        </w:rPr>
        <w:t>offener Studentenwettbewerb</w:t>
      </w:r>
      <w:r w:rsidR="00153964">
        <w:rPr>
          <w:rFonts w:ascii="Helvetica" w:hAnsi="Helvetica"/>
          <w:color w:val="000000"/>
          <w:sz w:val="20"/>
          <w:szCs w:val="20"/>
        </w:rPr>
        <w:t xml:space="preserve"> für Studierende höherer Semester</w:t>
      </w:r>
      <w:r w:rsidR="00C750D0">
        <w:rPr>
          <w:rFonts w:ascii="Helvetica" w:hAnsi="Helvetica"/>
          <w:color w:val="000000"/>
          <w:sz w:val="20"/>
          <w:szCs w:val="20"/>
        </w:rPr>
        <w:t>. Über</w:t>
      </w:r>
      <w:r w:rsidR="005A7105" w:rsidRPr="00891386">
        <w:rPr>
          <w:rFonts w:ascii="Helvetica" w:hAnsi="Helvetica"/>
          <w:color w:val="000000"/>
          <w:sz w:val="20"/>
          <w:szCs w:val="20"/>
        </w:rPr>
        <w:t xml:space="preserve"> die Jahre hinweg etablierte sich </w:t>
      </w:r>
      <w:r w:rsidR="005A7105" w:rsidRPr="00793440">
        <w:rPr>
          <w:rFonts w:ascii="Helvetica" w:hAnsi="Helvetica"/>
          <w:color w:val="000000"/>
          <w:sz w:val="20"/>
          <w:szCs w:val="20"/>
        </w:rPr>
        <w:t>d</w:t>
      </w:r>
      <w:r w:rsidR="00A808CE">
        <w:rPr>
          <w:rFonts w:ascii="Helvetica" w:hAnsi="Helvetica"/>
          <w:color w:val="000000"/>
          <w:sz w:val="20"/>
          <w:szCs w:val="20"/>
        </w:rPr>
        <w:t>e</w:t>
      </w:r>
      <w:r w:rsidR="00F030A9">
        <w:rPr>
          <w:rFonts w:ascii="Helvetica" w:hAnsi="Helvetica"/>
          <w:color w:val="000000"/>
          <w:sz w:val="20"/>
          <w:szCs w:val="20"/>
        </w:rPr>
        <w:t>r</w:t>
      </w:r>
      <w:r w:rsidR="005A7105">
        <w:rPr>
          <w:rFonts w:ascii="Helvetica" w:hAnsi="Helvetica"/>
          <w:color w:val="000000"/>
          <w:sz w:val="20"/>
          <w:szCs w:val="20"/>
        </w:rPr>
        <w:t xml:space="preserve"> </w:t>
      </w:r>
      <w:r w:rsidR="0066700C">
        <w:rPr>
          <w:rFonts w:ascii="Helvetica" w:hAnsi="Helvetica"/>
          <w:color w:val="000000"/>
          <w:sz w:val="20"/>
          <w:szCs w:val="20"/>
        </w:rPr>
        <w:t xml:space="preserve">Wettbewerb </w:t>
      </w:r>
      <w:r w:rsidR="005A7105" w:rsidRPr="00793440">
        <w:rPr>
          <w:rFonts w:ascii="Helvetica" w:hAnsi="Helvetica"/>
          <w:color w:val="000000"/>
          <w:sz w:val="20"/>
          <w:szCs w:val="20"/>
        </w:rPr>
        <w:t xml:space="preserve">durch spannende Themen und starke Projekte </w:t>
      </w:r>
      <w:r w:rsidR="005A7105">
        <w:rPr>
          <w:rFonts w:ascii="Helvetica" w:hAnsi="Helvetica"/>
          <w:color w:val="000000"/>
          <w:sz w:val="20"/>
          <w:szCs w:val="20"/>
        </w:rPr>
        <w:t xml:space="preserve">zu einer </w:t>
      </w:r>
      <w:r w:rsidR="005A7105" w:rsidRPr="00793440">
        <w:rPr>
          <w:rFonts w:ascii="Helvetica" w:hAnsi="Helvetica"/>
          <w:color w:val="000000"/>
          <w:sz w:val="20"/>
          <w:szCs w:val="20"/>
        </w:rPr>
        <w:t>feste</w:t>
      </w:r>
      <w:r w:rsidR="005A7105">
        <w:rPr>
          <w:rFonts w:ascii="Helvetica" w:hAnsi="Helvetica"/>
          <w:color w:val="000000"/>
          <w:sz w:val="20"/>
          <w:szCs w:val="20"/>
        </w:rPr>
        <w:t>n</w:t>
      </w:r>
      <w:r w:rsidR="005A7105" w:rsidRPr="00793440">
        <w:rPr>
          <w:rFonts w:ascii="Helvetica" w:hAnsi="Helvetica"/>
          <w:color w:val="000000"/>
          <w:sz w:val="20"/>
          <w:szCs w:val="20"/>
        </w:rPr>
        <w:t xml:space="preserve"> Größe im Umfeld </w:t>
      </w:r>
      <w:r w:rsidR="005A7105" w:rsidRPr="00113289">
        <w:rPr>
          <w:rFonts w:ascii="Helvetica" w:hAnsi="Helvetica"/>
          <w:color w:val="000000"/>
          <w:sz w:val="20"/>
          <w:szCs w:val="20"/>
        </w:rPr>
        <w:t>angehender</w:t>
      </w:r>
      <w:r w:rsidR="005A7105" w:rsidRPr="00793440">
        <w:rPr>
          <w:rFonts w:ascii="Helvetica" w:hAnsi="Helvetica"/>
          <w:color w:val="000000"/>
          <w:sz w:val="20"/>
          <w:szCs w:val="20"/>
        </w:rPr>
        <w:t xml:space="preserve"> Architekten und bewegte tausende Studentinnen und Studenten zur Teilnahme. </w:t>
      </w:r>
      <w:r>
        <w:rPr>
          <w:rFonts w:ascii="Helvetica" w:hAnsi="Helvetica"/>
          <w:color w:val="000000"/>
          <w:sz w:val="20"/>
          <w:szCs w:val="20"/>
        </w:rPr>
        <w:t xml:space="preserve"> </w:t>
      </w:r>
    </w:p>
    <w:p w:rsidR="005A7105" w:rsidRPr="00793440" w:rsidRDefault="005A7105" w:rsidP="005A7105">
      <w:pPr>
        <w:pStyle w:val="StandardWeb"/>
        <w:spacing w:before="0" w:beforeAutospacing="0" w:after="240" w:afterAutospacing="0"/>
        <w:rPr>
          <w:rFonts w:ascii="Helvetica" w:hAnsi="Helvetica"/>
          <w:color w:val="000000"/>
          <w:sz w:val="20"/>
          <w:szCs w:val="20"/>
        </w:rPr>
      </w:pPr>
      <w:r w:rsidRPr="00793440">
        <w:rPr>
          <w:rFonts w:ascii="Helvetica" w:hAnsi="Helvetica"/>
          <w:color w:val="000000"/>
          <w:sz w:val="20"/>
          <w:szCs w:val="20"/>
        </w:rPr>
        <w:t xml:space="preserve">Mit dem </w:t>
      </w:r>
      <w:proofErr w:type="spellStart"/>
      <w:r>
        <w:rPr>
          <w:rFonts w:ascii="Helvetica" w:hAnsi="Helvetica"/>
          <w:color w:val="000000"/>
          <w:sz w:val="20"/>
          <w:szCs w:val="20"/>
        </w:rPr>
        <w:t>Xella</w:t>
      </w:r>
      <w:proofErr w:type="spellEnd"/>
      <w:r>
        <w:rPr>
          <w:rFonts w:ascii="Helvetica" w:hAnsi="Helvetica"/>
          <w:color w:val="000000"/>
          <w:sz w:val="20"/>
          <w:szCs w:val="20"/>
        </w:rPr>
        <w:t xml:space="preserve"> Studentenwettbewerb</w:t>
      </w:r>
      <w:r w:rsidRPr="00793440">
        <w:rPr>
          <w:rFonts w:ascii="Helvetica" w:hAnsi="Helvetica"/>
          <w:color w:val="000000"/>
          <w:sz w:val="20"/>
          <w:szCs w:val="20"/>
        </w:rPr>
        <w:t xml:space="preserve"> knüpft </w:t>
      </w:r>
      <w:proofErr w:type="spellStart"/>
      <w:r w:rsidRPr="00793440">
        <w:rPr>
          <w:rFonts w:ascii="Helvetica" w:hAnsi="Helvetica"/>
          <w:color w:val="000000"/>
          <w:sz w:val="20"/>
          <w:szCs w:val="20"/>
        </w:rPr>
        <w:t>Xella</w:t>
      </w:r>
      <w:proofErr w:type="spellEnd"/>
      <w:r w:rsidRPr="00793440">
        <w:rPr>
          <w:rFonts w:ascii="Helvetica" w:hAnsi="Helvetica"/>
          <w:color w:val="000000"/>
          <w:sz w:val="20"/>
          <w:szCs w:val="20"/>
        </w:rPr>
        <w:t xml:space="preserve"> an das Selbstverständnis und die Tradition des Wettbewerbes in der Vergangenheit an, </w:t>
      </w:r>
      <w:r>
        <w:rPr>
          <w:rFonts w:ascii="Helvetica" w:hAnsi="Helvetica"/>
          <w:color w:val="000000"/>
          <w:sz w:val="20"/>
          <w:szCs w:val="20"/>
        </w:rPr>
        <w:t xml:space="preserve">um </w:t>
      </w:r>
      <w:r w:rsidRPr="00793440">
        <w:rPr>
          <w:rFonts w:ascii="Helvetica" w:hAnsi="Helvetica"/>
          <w:color w:val="000000"/>
          <w:sz w:val="20"/>
          <w:szCs w:val="20"/>
        </w:rPr>
        <w:t xml:space="preserve">durch die Bearbeitung einer brisanten und zukunftsweisenden </w:t>
      </w:r>
      <w:r>
        <w:rPr>
          <w:rFonts w:ascii="Helvetica" w:hAnsi="Helvetica"/>
          <w:color w:val="000000"/>
          <w:sz w:val="20"/>
          <w:szCs w:val="20"/>
        </w:rPr>
        <w:t>Aufgabenstellung</w:t>
      </w:r>
      <w:r w:rsidRPr="00793440">
        <w:rPr>
          <w:rFonts w:ascii="Helvetica" w:hAnsi="Helvetica"/>
          <w:color w:val="000000"/>
          <w:sz w:val="20"/>
          <w:szCs w:val="20"/>
        </w:rPr>
        <w:t xml:space="preserve">, einen Brückenschlag zwischen Praxis und </w:t>
      </w:r>
      <w:r w:rsidRPr="00113289">
        <w:rPr>
          <w:rFonts w:ascii="Helvetica" w:hAnsi="Helvetica"/>
          <w:color w:val="000000"/>
          <w:sz w:val="20"/>
          <w:szCs w:val="20"/>
        </w:rPr>
        <w:t>Theorie</w:t>
      </w:r>
      <w:r w:rsidRPr="00793440">
        <w:rPr>
          <w:rFonts w:ascii="Helvetica" w:hAnsi="Helvetica"/>
          <w:color w:val="000000"/>
          <w:sz w:val="20"/>
          <w:szCs w:val="20"/>
        </w:rPr>
        <w:t xml:space="preserve"> herzustellen. In diesem Selbstverständnis steht auch der erstmals ausgelobte </w:t>
      </w:r>
      <w:proofErr w:type="spellStart"/>
      <w:r w:rsidRPr="00793440">
        <w:rPr>
          <w:rFonts w:ascii="Helvetica" w:hAnsi="Helvetica"/>
          <w:color w:val="000000"/>
          <w:sz w:val="20"/>
          <w:szCs w:val="20"/>
        </w:rPr>
        <w:t>Xella</w:t>
      </w:r>
      <w:proofErr w:type="spellEnd"/>
      <w:r w:rsidRPr="00793440">
        <w:rPr>
          <w:rFonts w:ascii="Helvetica" w:hAnsi="Helvetica"/>
          <w:color w:val="000000"/>
          <w:sz w:val="20"/>
          <w:szCs w:val="20"/>
        </w:rPr>
        <w:t xml:space="preserve"> BIM Award. Dieser fördert BIM (</w:t>
      </w:r>
      <w:proofErr w:type="spellStart"/>
      <w:r w:rsidRPr="00793440">
        <w:rPr>
          <w:rFonts w:ascii="Helvetica" w:hAnsi="Helvetica"/>
          <w:color w:val="000000"/>
          <w:sz w:val="20"/>
          <w:szCs w:val="20"/>
        </w:rPr>
        <w:t>Building</w:t>
      </w:r>
      <w:proofErr w:type="spellEnd"/>
      <w:r w:rsidRPr="00793440">
        <w:rPr>
          <w:rFonts w:ascii="Helvetica" w:hAnsi="Helvetica"/>
          <w:color w:val="000000"/>
          <w:sz w:val="20"/>
          <w:szCs w:val="20"/>
        </w:rPr>
        <w:t xml:space="preserve"> Information Modeling) als eines der wichtigsten Werkzeuge kommender Architektengenerationen durch </w:t>
      </w:r>
      <w:r>
        <w:rPr>
          <w:rFonts w:ascii="Helvetica" w:hAnsi="Helvetica"/>
          <w:color w:val="000000"/>
          <w:sz w:val="20"/>
          <w:szCs w:val="20"/>
        </w:rPr>
        <w:t>die</w:t>
      </w:r>
      <w:r w:rsidRPr="00793440">
        <w:rPr>
          <w:rFonts w:ascii="Helvetica" w:hAnsi="Helvetica"/>
          <w:color w:val="000000"/>
          <w:sz w:val="20"/>
          <w:szCs w:val="20"/>
        </w:rPr>
        <w:t xml:space="preserve"> optionale Bearbeitung eines Elementes im Rahmen der Wettbewerbsaufgabe. </w:t>
      </w:r>
    </w:p>
    <w:p w:rsidR="005A7105" w:rsidRDefault="005A7105" w:rsidP="005A7105">
      <w:pPr>
        <w:pStyle w:val="StandardWeb"/>
        <w:spacing w:before="0" w:beforeAutospacing="0" w:after="0" w:afterAutospacing="0"/>
        <w:rPr>
          <w:rFonts w:ascii="Helvetica" w:hAnsi="Helvetica"/>
          <w:color w:val="000000"/>
          <w:sz w:val="20"/>
          <w:szCs w:val="20"/>
        </w:rPr>
      </w:pPr>
      <w:r w:rsidRPr="00891386">
        <w:rPr>
          <w:rFonts w:ascii="Helvetica" w:hAnsi="Helvetica"/>
          <w:color w:val="000000"/>
          <w:sz w:val="20"/>
          <w:szCs w:val="20"/>
        </w:rPr>
        <w:t xml:space="preserve">Ein Fachkuratorium sichert die Kontinuität und inhaltliche Qualität des </w:t>
      </w:r>
      <w:r w:rsidRPr="00113289">
        <w:rPr>
          <w:rFonts w:ascii="Helvetica" w:hAnsi="Helvetica"/>
          <w:color w:val="000000"/>
          <w:sz w:val="20"/>
          <w:szCs w:val="20"/>
        </w:rPr>
        <w:t>Wettbewerbsverfahrens und gewährleistet den Einzug aktueller Debatten in die Aufgabenstellung, welche jährlich wechselnd von einer deutschen Hochschule entwickelt und ausgelobt wird. Dies stärkt nicht nur die Vernetzung und Kommunikation der einzelnen Fakultäten im Studienbereich Architektur deutschlandweit</w:t>
      </w:r>
      <w:r w:rsidR="001235FC">
        <w:rPr>
          <w:rFonts w:ascii="Helvetica" w:hAnsi="Helvetica"/>
          <w:color w:val="000000"/>
          <w:sz w:val="20"/>
          <w:szCs w:val="20"/>
        </w:rPr>
        <w:t>,</w:t>
      </w:r>
      <w:r w:rsidRPr="00113289">
        <w:rPr>
          <w:rFonts w:ascii="Helvetica" w:hAnsi="Helvetica"/>
          <w:color w:val="000000"/>
          <w:sz w:val="20"/>
          <w:szCs w:val="20"/>
        </w:rPr>
        <w:t xml:space="preserve"> sondern sorgt auch für eine breite Diskussion über den universitären Rahmen hinaus.</w:t>
      </w:r>
    </w:p>
    <w:p w:rsidR="005A7105" w:rsidRDefault="005A7105" w:rsidP="005A7105">
      <w:pPr>
        <w:pStyle w:val="StandardWeb"/>
        <w:spacing w:before="0" w:beforeAutospacing="0" w:after="0" w:afterAutospacing="0"/>
        <w:rPr>
          <w:rFonts w:ascii="Helvetica" w:hAnsi="Helvetica"/>
          <w:color w:val="000000"/>
          <w:sz w:val="20"/>
          <w:szCs w:val="20"/>
        </w:rPr>
      </w:pPr>
    </w:p>
    <w:p w:rsidR="005A7105" w:rsidRPr="00DF43C3" w:rsidRDefault="005A7105" w:rsidP="005A7105">
      <w:pPr>
        <w:pStyle w:val="StandardWeb"/>
        <w:spacing w:before="0" w:beforeAutospacing="0" w:after="0" w:afterAutospacing="0"/>
        <w:rPr>
          <w:rFonts w:ascii="Helvetica" w:hAnsi="Helvetica"/>
          <w:color w:val="000000"/>
          <w:sz w:val="20"/>
          <w:szCs w:val="20"/>
        </w:rPr>
      </w:pPr>
      <w:r w:rsidRPr="00DF43C3">
        <w:rPr>
          <w:rFonts w:ascii="Helvetica" w:hAnsi="Helvetica"/>
          <w:color w:val="000000"/>
          <w:sz w:val="20"/>
          <w:szCs w:val="20"/>
        </w:rPr>
        <w:t>Das Kuratorium 2018 besteht aus folgenden Mitgliedern:</w:t>
      </w:r>
    </w:p>
    <w:p w:rsidR="005A7105" w:rsidRPr="00DF43C3" w:rsidRDefault="005A7105" w:rsidP="005A7105">
      <w:pPr>
        <w:pStyle w:val="StandardWeb"/>
        <w:numPr>
          <w:ilvl w:val="0"/>
          <w:numId w:val="1"/>
        </w:numPr>
        <w:spacing w:before="0" w:beforeAutospacing="0" w:after="0" w:afterAutospacing="0"/>
        <w:rPr>
          <w:rFonts w:ascii="Helvetica" w:hAnsi="Helvetica"/>
          <w:color w:val="000000"/>
          <w:sz w:val="20"/>
          <w:szCs w:val="20"/>
        </w:rPr>
      </w:pPr>
      <w:r w:rsidRPr="00DF43C3">
        <w:rPr>
          <w:rFonts w:ascii="Helvetica" w:hAnsi="Helvetica"/>
          <w:color w:val="000000"/>
          <w:sz w:val="20"/>
          <w:szCs w:val="20"/>
        </w:rPr>
        <w:t>Prof. Anne-</w:t>
      </w:r>
      <w:proofErr w:type="spellStart"/>
      <w:r w:rsidRPr="00DF43C3">
        <w:rPr>
          <w:rFonts w:ascii="Helvetica" w:hAnsi="Helvetica"/>
          <w:color w:val="000000"/>
          <w:sz w:val="20"/>
          <w:szCs w:val="20"/>
        </w:rPr>
        <w:t>Julchen</w:t>
      </w:r>
      <w:proofErr w:type="spellEnd"/>
      <w:r w:rsidRPr="00DF43C3">
        <w:rPr>
          <w:rFonts w:ascii="Helvetica" w:hAnsi="Helvetica"/>
          <w:color w:val="000000"/>
          <w:sz w:val="20"/>
          <w:szCs w:val="20"/>
        </w:rPr>
        <w:t xml:space="preserve"> Bernhardt</w:t>
      </w:r>
    </w:p>
    <w:p w:rsidR="005A7105" w:rsidRPr="006E7F84" w:rsidRDefault="005A7105" w:rsidP="005A7105">
      <w:pPr>
        <w:pStyle w:val="StandardWeb"/>
        <w:numPr>
          <w:ilvl w:val="0"/>
          <w:numId w:val="1"/>
        </w:numPr>
        <w:spacing w:before="0" w:beforeAutospacing="0" w:after="0" w:afterAutospacing="0"/>
        <w:rPr>
          <w:rFonts w:ascii="Helvetica" w:hAnsi="Helvetica"/>
          <w:color w:val="000000"/>
          <w:sz w:val="20"/>
          <w:szCs w:val="20"/>
        </w:rPr>
      </w:pPr>
      <w:r w:rsidRPr="006E7F84">
        <w:rPr>
          <w:rFonts w:ascii="Helvetica" w:hAnsi="Helvetica"/>
          <w:color w:val="000000"/>
          <w:sz w:val="20"/>
          <w:szCs w:val="20"/>
        </w:rPr>
        <w:t xml:space="preserve">Prof. Donatella </w:t>
      </w:r>
      <w:proofErr w:type="spellStart"/>
      <w:r w:rsidRPr="006E7F84">
        <w:rPr>
          <w:rFonts w:ascii="Helvetica" w:hAnsi="Helvetica"/>
          <w:color w:val="000000"/>
          <w:sz w:val="20"/>
          <w:szCs w:val="20"/>
        </w:rPr>
        <w:t>Fioretti</w:t>
      </w:r>
      <w:proofErr w:type="spellEnd"/>
    </w:p>
    <w:p w:rsidR="005A7105" w:rsidRPr="006E7F84" w:rsidRDefault="005A7105" w:rsidP="005A7105">
      <w:pPr>
        <w:pStyle w:val="StandardWeb"/>
        <w:numPr>
          <w:ilvl w:val="0"/>
          <w:numId w:val="1"/>
        </w:numPr>
        <w:spacing w:before="0" w:beforeAutospacing="0" w:after="0" w:afterAutospacing="0"/>
        <w:rPr>
          <w:rFonts w:ascii="Helvetica" w:hAnsi="Helvetica"/>
          <w:color w:val="000000"/>
          <w:sz w:val="20"/>
          <w:szCs w:val="20"/>
        </w:rPr>
      </w:pPr>
      <w:r w:rsidRPr="006E7F84">
        <w:rPr>
          <w:rFonts w:ascii="Helvetica" w:hAnsi="Helvetica"/>
          <w:color w:val="000000"/>
          <w:sz w:val="20"/>
          <w:szCs w:val="20"/>
        </w:rPr>
        <w:t>Prof. Dietrich Fink</w:t>
      </w:r>
    </w:p>
    <w:p w:rsidR="005A7105" w:rsidRPr="006E7F84" w:rsidRDefault="005A7105" w:rsidP="005A7105">
      <w:pPr>
        <w:pStyle w:val="StandardWeb"/>
        <w:numPr>
          <w:ilvl w:val="0"/>
          <w:numId w:val="1"/>
        </w:numPr>
        <w:spacing w:before="0" w:beforeAutospacing="0" w:after="0" w:afterAutospacing="0"/>
        <w:rPr>
          <w:rFonts w:ascii="Helvetica" w:hAnsi="Helvetica"/>
          <w:color w:val="000000"/>
          <w:sz w:val="20"/>
          <w:szCs w:val="20"/>
        </w:rPr>
      </w:pPr>
      <w:r w:rsidRPr="006E7F84">
        <w:rPr>
          <w:rFonts w:ascii="Helvetica" w:hAnsi="Helvetica"/>
          <w:color w:val="000000"/>
          <w:sz w:val="20"/>
          <w:szCs w:val="20"/>
        </w:rPr>
        <w:t xml:space="preserve">Ministerialdirigent Lothar </w:t>
      </w:r>
      <w:proofErr w:type="spellStart"/>
      <w:r w:rsidRPr="006E7F84">
        <w:rPr>
          <w:rFonts w:ascii="Helvetica" w:hAnsi="Helvetica"/>
          <w:color w:val="000000"/>
          <w:sz w:val="20"/>
          <w:szCs w:val="20"/>
        </w:rPr>
        <w:t>Fehn</w:t>
      </w:r>
      <w:proofErr w:type="spellEnd"/>
      <w:r w:rsidRPr="006E7F84">
        <w:rPr>
          <w:rFonts w:ascii="Helvetica" w:hAnsi="Helvetica"/>
          <w:color w:val="000000"/>
          <w:sz w:val="20"/>
          <w:szCs w:val="20"/>
        </w:rPr>
        <w:t xml:space="preserve"> </w:t>
      </w:r>
      <w:proofErr w:type="spellStart"/>
      <w:r w:rsidRPr="006E7F84">
        <w:rPr>
          <w:rFonts w:ascii="Helvetica" w:hAnsi="Helvetica"/>
          <w:color w:val="000000"/>
          <w:sz w:val="20"/>
          <w:szCs w:val="20"/>
        </w:rPr>
        <w:t>Krestas</w:t>
      </w:r>
      <w:proofErr w:type="spellEnd"/>
      <w:r w:rsidRPr="006E7F84">
        <w:rPr>
          <w:rFonts w:ascii="Helvetica" w:hAnsi="Helvetica"/>
          <w:color w:val="000000"/>
          <w:sz w:val="20"/>
          <w:szCs w:val="20"/>
        </w:rPr>
        <w:t>, BMUB</w:t>
      </w:r>
    </w:p>
    <w:p w:rsidR="005A7105" w:rsidRPr="006E7F84" w:rsidRDefault="005A7105" w:rsidP="005A7105">
      <w:pPr>
        <w:pStyle w:val="StandardWeb"/>
        <w:numPr>
          <w:ilvl w:val="0"/>
          <w:numId w:val="1"/>
        </w:numPr>
        <w:spacing w:before="0" w:beforeAutospacing="0" w:after="0" w:afterAutospacing="0"/>
        <w:rPr>
          <w:rFonts w:ascii="Helvetica" w:hAnsi="Helvetica"/>
          <w:color w:val="000000"/>
          <w:sz w:val="20"/>
          <w:szCs w:val="20"/>
        </w:rPr>
      </w:pPr>
      <w:r w:rsidRPr="006E7F84">
        <w:rPr>
          <w:rFonts w:ascii="Helvetica" w:hAnsi="Helvetica"/>
          <w:color w:val="000000"/>
          <w:sz w:val="20"/>
          <w:szCs w:val="20"/>
        </w:rPr>
        <w:t>Stefan Kaufmann</w:t>
      </w:r>
      <w:r w:rsidR="001235FC">
        <w:rPr>
          <w:rFonts w:ascii="Helvetica" w:hAnsi="Helvetica"/>
          <w:color w:val="000000"/>
          <w:sz w:val="20"/>
          <w:szCs w:val="20"/>
        </w:rPr>
        <w:t>,</w:t>
      </w:r>
      <w:r w:rsidRPr="006E7F84">
        <w:rPr>
          <w:rFonts w:ascii="Helvetica" w:hAnsi="Helvetica"/>
          <w:color w:val="000000"/>
          <w:sz w:val="20"/>
          <w:szCs w:val="20"/>
        </w:rPr>
        <w:t xml:space="preserve"> BIM Experte der TU München</w:t>
      </w:r>
    </w:p>
    <w:p w:rsidR="005A7105" w:rsidRDefault="005A7105" w:rsidP="005A7105">
      <w:pPr>
        <w:pStyle w:val="StandardWeb"/>
        <w:numPr>
          <w:ilvl w:val="0"/>
          <w:numId w:val="1"/>
        </w:numPr>
        <w:spacing w:before="0" w:beforeAutospacing="0" w:after="0" w:afterAutospacing="0"/>
        <w:rPr>
          <w:rFonts w:ascii="Helvetica" w:hAnsi="Helvetica"/>
          <w:color w:val="000000"/>
          <w:sz w:val="20"/>
          <w:szCs w:val="20"/>
        </w:rPr>
      </w:pPr>
      <w:r w:rsidRPr="006E7F84">
        <w:rPr>
          <w:rFonts w:ascii="Helvetica" w:hAnsi="Helvetica"/>
          <w:color w:val="000000"/>
          <w:sz w:val="20"/>
          <w:szCs w:val="20"/>
        </w:rPr>
        <w:t>Zwei Vertret</w:t>
      </w:r>
      <w:r>
        <w:rPr>
          <w:rFonts w:ascii="Helvetica" w:hAnsi="Helvetica"/>
          <w:color w:val="000000"/>
          <w:sz w:val="20"/>
          <w:szCs w:val="20"/>
        </w:rPr>
        <w:t xml:space="preserve">er von </w:t>
      </w:r>
      <w:proofErr w:type="spellStart"/>
      <w:r>
        <w:rPr>
          <w:rFonts w:ascii="Helvetica" w:hAnsi="Helvetica"/>
          <w:color w:val="000000"/>
          <w:sz w:val="20"/>
          <w:szCs w:val="20"/>
        </w:rPr>
        <w:t>Xella</w:t>
      </w:r>
      <w:proofErr w:type="spellEnd"/>
    </w:p>
    <w:p w:rsidR="005A7105" w:rsidRPr="00DF43C3" w:rsidRDefault="005A7105" w:rsidP="005A7105">
      <w:pPr>
        <w:pStyle w:val="StandardWeb"/>
        <w:spacing w:before="0" w:beforeAutospacing="0" w:after="0" w:afterAutospacing="0"/>
        <w:rPr>
          <w:rFonts w:ascii="Helvetica" w:hAnsi="Helvetica"/>
          <w:color w:val="000000"/>
          <w:sz w:val="20"/>
          <w:szCs w:val="20"/>
        </w:rPr>
      </w:pPr>
    </w:p>
    <w:p w:rsidR="005A7105" w:rsidRDefault="005A7105" w:rsidP="005A7105">
      <w:pPr>
        <w:pStyle w:val="StandardWeb"/>
        <w:spacing w:before="0" w:beforeAutospacing="0" w:after="0" w:afterAutospacing="0"/>
        <w:rPr>
          <w:rFonts w:ascii="Helvetica" w:hAnsi="Helvetica"/>
          <w:color w:val="000000"/>
          <w:sz w:val="20"/>
          <w:szCs w:val="20"/>
        </w:rPr>
      </w:pPr>
      <w:r w:rsidRPr="00DF43C3">
        <w:rPr>
          <w:rFonts w:ascii="Helvetica" w:hAnsi="Helvetica"/>
          <w:color w:val="000000"/>
          <w:sz w:val="20"/>
          <w:szCs w:val="20"/>
        </w:rPr>
        <w:t xml:space="preserve">In diesem Sommersemester startet der </w:t>
      </w:r>
      <w:proofErr w:type="spellStart"/>
      <w:r w:rsidRPr="00DF43C3">
        <w:rPr>
          <w:rFonts w:ascii="Helvetica" w:hAnsi="Helvetica"/>
          <w:color w:val="000000"/>
          <w:sz w:val="20"/>
          <w:szCs w:val="20"/>
        </w:rPr>
        <w:t>Xella</w:t>
      </w:r>
      <w:proofErr w:type="spellEnd"/>
      <w:r w:rsidRPr="00DF43C3">
        <w:rPr>
          <w:rFonts w:ascii="Helvetica" w:hAnsi="Helvetica"/>
          <w:color w:val="000000"/>
          <w:sz w:val="20"/>
          <w:szCs w:val="20"/>
        </w:rPr>
        <w:t xml:space="preserve"> BIM Studentenwettbewerb 2018 mit dem Thema </w:t>
      </w:r>
      <w:r w:rsidRPr="00AF53EE">
        <w:rPr>
          <w:rFonts w:ascii="Helvetica" w:hAnsi="Helvetica"/>
          <w:color w:val="000000"/>
          <w:sz w:val="20"/>
          <w:szCs w:val="20"/>
        </w:rPr>
        <w:t>„</w:t>
      </w:r>
      <w:r w:rsidRPr="00AF53EE">
        <w:rPr>
          <w:rFonts w:ascii="Helvetica" w:hAnsi="Helvetica"/>
          <w:b/>
          <w:color w:val="000000"/>
          <w:sz w:val="20"/>
          <w:szCs w:val="20"/>
        </w:rPr>
        <w:t>Architektur Museum München</w:t>
      </w:r>
      <w:r w:rsidRPr="00AF53EE">
        <w:rPr>
          <w:rFonts w:ascii="Helvetica" w:hAnsi="Helvetica"/>
          <w:color w:val="000000"/>
          <w:sz w:val="20"/>
          <w:szCs w:val="20"/>
        </w:rPr>
        <w:t xml:space="preserve"> –</w:t>
      </w:r>
      <w:r>
        <w:rPr>
          <w:rFonts w:ascii="Helvetica" w:hAnsi="Helvetica"/>
          <w:b/>
          <w:color w:val="000000"/>
          <w:sz w:val="20"/>
          <w:szCs w:val="20"/>
        </w:rPr>
        <w:t xml:space="preserve"> Ein Forum für Architektur im Kunstareal</w:t>
      </w:r>
      <w:r w:rsidRPr="00DF43C3">
        <w:rPr>
          <w:rFonts w:ascii="Helvetica" w:hAnsi="Helvetica"/>
          <w:color w:val="000000"/>
          <w:sz w:val="20"/>
          <w:szCs w:val="20"/>
        </w:rPr>
        <w:t>“,</w:t>
      </w:r>
      <w:r w:rsidRPr="00793440">
        <w:rPr>
          <w:rFonts w:ascii="Helvetica" w:hAnsi="Helvetica"/>
          <w:b/>
          <w:color w:val="000000"/>
          <w:sz w:val="20"/>
          <w:szCs w:val="20"/>
        </w:rPr>
        <w:t xml:space="preserve"> </w:t>
      </w:r>
      <w:r w:rsidRPr="00793440">
        <w:rPr>
          <w:rFonts w:ascii="Helvetica" w:hAnsi="Helvetica"/>
          <w:color w:val="000000"/>
          <w:sz w:val="20"/>
          <w:szCs w:val="20"/>
        </w:rPr>
        <w:t>ausgerichtet vom Lehrstuhl für Städtische Architektur, Prof. Dietrich Fink in Zusammenarbeit mit dem Leonhard Obermeyer Center unter der Leitung von Stefan Kaufmann.</w:t>
      </w:r>
    </w:p>
    <w:p w:rsidR="005A7105" w:rsidRDefault="005A7105" w:rsidP="005A7105">
      <w:pPr>
        <w:pStyle w:val="StandardWeb"/>
        <w:spacing w:before="0" w:beforeAutospacing="0" w:after="0" w:afterAutospacing="0"/>
        <w:rPr>
          <w:rFonts w:ascii="Helvetica" w:hAnsi="Helvetica"/>
          <w:color w:val="000000"/>
          <w:sz w:val="20"/>
          <w:szCs w:val="20"/>
        </w:rPr>
      </w:pPr>
    </w:p>
    <w:p w:rsidR="005A7105" w:rsidRDefault="005A7105" w:rsidP="005A7105">
      <w:pPr>
        <w:pStyle w:val="StandardWeb"/>
        <w:spacing w:before="0" w:beforeAutospacing="0" w:after="0" w:afterAutospacing="0"/>
        <w:rPr>
          <w:rFonts w:ascii="Helvetica" w:hAnsi="Helvetica"/>
          <w:color w:val="000000"/>
          <w:sz w:val="20"/>
          <w:szCs w:val="20"/>
        </w:rPr>
      </w:pPr>
      <w:r w:rsidRPr="00891386">
        <w:rPr>
          <w:rFonts w:ascii="Helvetica" w:hAnsi="Helvetica"/>
          <w:color w:val="000000"/>
          <w:sz w:val="20"/>
          <w:szCs w:val="20"/>
        </w:rPr>
        <w:t>Genauere Informationen zu Thema, Teilnahmebedingungen und Terminen finden Sie ab sofort unter</w:t>
      </w:r>
      <w:r w:rsidR="005F09FA">
        <w:rPr>
          <w:rFonts w:ascii="Helvetica" w:hAnsi="Helvetica"/>
          <w:color w:val="000000"/>
          <w:sz w:val="20"/>
          <w:szCs w:val="20"/>
        </w:rPr>
        <w:t xml:space="preserve">: </w:t>
      </w:r>
      <w:r w:rsidR="00501D67">
        <w:fldChar w:fldCharType="begin"/>
      </w:r>
      <w:r w:rsidR="00501D67">
        <w:instrText>HYPERLINK "http://www.xella.com/studentenwettbewerb"</w:instrText>
      </w:r>
      <w:r w:rsidR="00501D67">
        <w:fldChar w:fldCharType="separate"/>
      </w:r>
      <w:r w:rsidRPr="00F561E3">
        <w:rPr>
          <w:rStyle w:val="Hyperlink"/>
          <w:rFonts w:ascii="Helvetica" w:hAnsi="Helvetica"/>
          <w:sz w:val="20"/>
          <w:szCs w:val="20"/>
        </w:rPr>
        <w:t>www.xella.com/studentenwettbewerb</w:t>
      </w:r>
      <w:r w:rsidR="00501D67">
        <w:fldChar w:fldCharType="end"/>
      </w:r>
    </w:p>
    <w:p w:rsidR="005A7105" w:rsidRPr="005A7105" w:rsidRDefault="005A7105" w:rsidP="005A7105">
      <w:pPr>
        <w:pStyle w:val="StandardWeb"/>
        <w:spacing w:before="0" w:beforeAutospacing="0" w:after="0" w:afterAutospacing="0"/>
        <w:rPr>
          <w:rFonts w:ascii="Helvetica" w:hAnsi="Helvetica"/>
          <w:b/>
          <w:color w:val="000000"/>
          <w:sz w:val="20"/>
          <w:szCs w:val="20"/>
        </w:rPr>
      </w:pPr>
      <w:r w:rsidRPr="005A7105">
        <w:rPr>
          <w:rFonts w:ascii="Helvetica" w:hAnsi="Helvetica"/>
          <w:b/>
          <w:color w:val="000000"/>
          <w:sz w:val="20"/>
          <w:szCs w:val="20"/>
        </w:rPr>
        <w:lastRenderedPageBreak/>
        <w:t>Kontakt für die Redaktion:</w:t>
      </w:r>
    </w:p>
    <w:p w:rsidR="005A7105" w:rsidRDefault="005A7105" w:rsidP="005A7105">
      <w:pPr>
        <w:pStyle w:val="Kopfzeile"/>
        <w:tabs>
          <w:tab w:val="clear" w:pos="4536"/>
          <w:tab w:val="clear" w:pos="9072"/>
        </w:tabs>
        <w:spacing w:line="360" w:lineRule="auto"/>
      </w:pPr>
    </w:p>
    <w:p w:rsidR="005A7105" w:rsidRPr="00934CB5" w:rsidRDefault="005A7105" w:rsidP="005A7105">
      <w:pPr>
        <w:pStyle w:val="Kopfzeile"/>
        <w:tabs>
          <w:tab w:val="clear" w:pos="4536"/>
          <w:tab w:val="clear" w:pos="9072"/>
        </w:tabs>
        <w:spacing w:line="360" w:lineRule="auto"/>
        <w:rPr>
          <w:rFonts w:ascii="Helvetica" w:hAnsi="Helvetica"/>
          <w:color w:val="000000"/>
          <w:sz w:val="20"/>
        </w:rPr>
      </w:pPr>
      <w:proofErr w:type="spellStart"/>
      <w:r w:rsidRPr="00934CB5">
        <w:rPr>
          <w:rFonts w:ascii="Helvetica" w:hAnsi="Helvetica"/>
          <w:color w:val="000000"/>
          <w:sz w:val="20"/>
        </w:rPr>
        <w:t>Xella</w:t>
      </w:r>
      <w:proofErr w:type="spellEnd"/>
      <w:r w:rsidRPr="00934CB5">
        <w:rPr>
          <w:rFonts w:ascii="Helvetica" w:hAnsi="Helvetica"/>
          <w:color w:val="000000"/>
          <w:sz w:val="20"/>
        </w:rPr>
        <w:t xml:space="preserve"> Deutschland GmbH</w:t>
      </w:r>
    </w:p>
    <w:p w:rsidR="005A7105" w:rsidRPr="00934CB5" w:rsidRDefault="005A7105" w:rsidP="005A7105">
      <w:pPr>
        <w:pStyle w:val="Textkrper2"/>
        <w:rPr>
          <w:rFonts w:ascii="Helvetica" w:hAnsi="Helvetica"/>
          <w:color w:val="000000"/>
        </w:rPr>
      </w:pPr>
      <w:r w:rsidRPr="00934CB5">
        <w:rPr>
          <w:rFonts w:ascii="Helvetica" w:hAnsi="Helvetica"/>
          <w:color w:val="000000"/>
        </w:rPr>
        <w:t xml:space="preserve">Olaf Kruse - Pressesprecher </w:t>
      </w:r>
      <w:proofErr w:type="spellStart"/>
      <w:r w:rsidRPr="00934CB5">
        <w:rPr>
          <w:rFonts w:ascii="Helvetica" w:hAnsi="Helvetica"/>
          <w:color w:val="000000"/>
        </w:rPr>
        <w:t>Xella</w:t>
      </w:r>
      <w:proofErr w:type="spellEnd"/>
      <w:r w:rsidRPr="00934CB5">
        <w:rPr>
          <w:rFonts w:ascii="Helvetica" w:hAnsi="Helvetica"/>
          <w:color w:val="000000"/>
        </w:rPr>
        <w:t xml:space="preserve"> Deutschland GmbH</w:t>
      </w:r>
    </w:p>
    <w:p w:rsidR="005A7105" w:rsidRPr="00934CB5" w:rsidRDefault="005A7105" w:rsidP="005A7105">
      <w:pPr>
        <w:pStyle w:val="Textkrper2"/>
        <w:rPr>
          <w:rFonts w:ascii="Helvetica" w:hAnsi="Helvetica"/>
          <w:color w:val="000000"/>
        </w:rPr>
      </w:pPr>
      <w:r w:rsidRPr="00934CB5">
        <w:rPr>
          <w:rFonts w:ascii="Helvetica" w:hAnsi="Helvetica"/>
          <w:color w:val="000000"/>
        </w:rPr>
        <w:t>Düsseldorfer Landstraße 395</w:t>
      </w:r>
    </w:p>
    <w:p w:rsidR="005A7105" w:rsidRPr="00934CB5" w:rsidRDefault="005A7105" w:rsidP="005A7105">
      <w:pPr>
        <w:pStyle w:val="Textkrper2"/>
        <w:rPr>
          <w:rFonts w:ascii="Helvetica" w:hAnsi="Helvetica"/>
          <w:color w:val="000000"/>
        </w:rPr>
      </w:pPr>
      <w:r w:rsidRPr="00934CB5">
        <w:rPr>
          <w:rFonts w:ascii="Helvetica" w:hAnsi="Helvetica"/>
          <w:color w:val="000000"/>
        </w:rPr>
        <w:t>47259 Duisburg</w:t>
      </w:r>
    </w:p>
    <w:p w:rsidR="005A7105" w:rsidRPr="00934CB5" w:rsidRDefault="005A7105" w:rsidP="005A7105">
      <w:pPr>
        <w:pStyle w:val="Textkrper2"/>
        <w:rPr>
          <w:rFonts w:ascii="Helvetica" w:hAnsi="Helvetica"/>
          <w:color w:val="000000"/>
        </w:rPr>
      </w:pPr>
      <w:r w:rsidRPr="00934CB5">
        <w:rPr>
          <w:rFonts w:ascii="Helvetica" w:hAnsi="Helvetica"/>
          <w:color w:val="000000"/>
        </w:rPr>
        <w:t>Tel.: +49 (0)203 60880-7560</w:t>
      </w:r>
    </w:p>
    <w:p w:rsidR="005A7105" w:rsidRPr="00934CB5" w:rsidRDefault="005A7105" w:rsidP="005A7105">
      <w:pPr>
        <w:pStyle w:val="Textkrper2"/>
        <w:rPr>
          <w:rFonts w:ascii="Helvetica" w:hAnsi="Helvetica"/>
          <w:color w:val="000000"/>
        </w:rPr>
      </w:pPr>
      <w:r w:rsidRPr="00934CB5">
        <w:rPr>
          <w:rFonts w:ascii="Helvetica" w:hAnsi="Helvetica"/>
          <w:color w:val="000000"/>
        </w:rPr>
        <w:t>Fax: +49 (0)203 28097-7500</w:t>
      </w:r>
    </w:p>
    <w:p w:rsidR="005A78B4" w:rsidRPr="009A62F4" w:rsidRDefault="005A7105" w:rsidP="009A62F4">
      <w:pPr>
        <w:pStyle w:val="Textkrper2"/>
        <w:rPr>
          <w:rFonts w:ascii="Helvetica" w:hAnsi="Helvetica"/>
          <w:color w:val="000000"/>
        </w:rPr>
      </w:pPr>
      <w:r w:rsidRPr="00934CB5">
        <w:rPr>
          <w:rFonts w:ascii="Helvetica" w:hAnsi="Helvetica"/>
          <w:color w:val="000000"/>
        </w:rPr>
        <w:t>olaf.kruse@xella.com</w:t>
      </w:r>
    </w:p>
    <w:sectPr w:rsidR="005A78B4" w:rsidRPr="009A62F4" w:rsidSect="004E26A3">
      <w:headerReference w:type="default" r:id="rId7"/>
      <w:footerReference w:type="default" r:id="rId8"/>
      <w:headerReference w:type="first" r:id="rId9"/>
      <w:pgSz w:w="11906" w:h="16838" w:code="9"/>
      <w:pgMar w:top="2835" w:right="2727" w:bottom="2608" w:left="1247" w:header="709" w:footer="18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4EE" w:rsidRDefault="004064EE">
      <w:r>
        <w:separator/>
      </w:r>
    </w:p>
  </w:endnote>
  <w:endnote w:type="continuationSeparator" w:id="0">
    <w:p w:rsidR="004064EE" w:rsidRDefault="004064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DIN">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ennifer's Hand Writing">
    <w:altName w:val="Courier New"/>
    <w:charset w:val="00"/>
    <w:family w:val="auto"/>
    <w:pitch w:val="variable"/>
    <w:sig w:usb0="00000003" w:usb1="00000000" w:usb2="00000000" w:usb3="00000000" w:csb0="00000001" w:csb1="00000000"/>
  </w:font>
  <w:font w:name="TUM Neue Helvetica 55 Regular">
    <w:altName w:val="Arial"/>
    <w:charset w:val="4D"/>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B4" w:rsidRDefault="00501D67">
    <w:pPr>
      <w:pStyle w:val="Fuzeile"/>
    </w:pPr>
    <w:r w:rsidRPr="00501D67">
      <w:rPr>
        <w:noProof/>
        <w:sz w:val="20"/>
      </w:rPr>
      <w:pict>
        <v:shapetype id="_x0000_t202" coordsize="21600,21600" o:spt="202" path="m,l,21600r21600,l21600,xe">
          <v:stroke joinstyle="miter"/>
          <v:path gradientshapeok="t" o:connecttype="rect"/>
        </v:shapetype>
        <v:shape id="_x0000_s2060" type="#_x0000_t202" style="position:absolute;margin-left:402.2pt;margin-top:709.6pt;width:74.25pt;height:15.75pt;z-index:251659776;mso-position-vertical-relative:page" filled="f" stroked="f">
          <v:textbox style="mso-next-textbox:#_x0000_s2060" inset="0,0,0,0">
            <w:txbxContent>
              <w:p w:rsidR="005A78B4" w:rsidRDefault="005A78B4">
                <w:pPr>
                  <w:rPr>
                    <w:rFonts w:cs="Arial"/>
                    <w:sz w:val="16"/>
                  </w:rPr>
                </w:pPr>
                <w:r>
                  <w:rPr>
                    <w:rFonts w:cs="Arial"/>
                    <w:sz w:val="16"/>
                  </w:rPr>
                  <w:t xml:space="preserve">Seite </w:t>
                </w:r>
                <w:r w:rsidR="00501D67">
                  <w:rPr>
                    <w:rFonts w:cs="Arial"/>
                    <w:sz w:val="16"/>
                  </w:rPr>
                  <w:fldChar w:fldCharType="begin"/>
                </w:r>
                <w:r>
                  <w:rPr>
                    <w:rFonts w:cs="Arial"/>
                    <w:sz w:val="16"/>
                  </w:rPr>
                  <w:instrText xml:space="preserve"> PAGE </w:instrText>
                </w:r>
                <w:r w:rsidR="00501D67">
                  <w:rPr>
                    <w:rFonts w:cs="Arial"/>
                    <w:sz w:val="16"/>
                  </w:rPr>
                  <w:fldChar w:fldCharType="separate"/>
                </w:r>
                <w:r w:rsidR="005F09FA">
                  <w:rPr>
                    <w:rFonts w:cs="Arial"/>
                    <w:noProof/>
                    <w:sz w:val="16"/>
                  </w:rPr>
                  <w:t>1</w:t>
                </w:r>
                <w:r w:rsidR="00501D67">
                  <w:rPr>
                    <w:rFonts w:cs="Arial"/>
                    <w:sz w:val="16"/>
                  </w:rPr>
                  <w:fldChar w:fldCharType="end"/>
                </w:r>
                <w:r>
                  <w:rPr>
                    <w:rFonts w:cs="Arial"/>
                    <w:sz w:val="16"/>
                  </w:rPr>
                  <w:t xml:space="preserve"> von </w:t>
                </w:r>
                <w:r w:rsidR="00501D67">
                  <w:rPr>
                    <w:rFonts w:cs="Arial"/>
                    <w:sz w:val="16"/>
                  </w:rPr>
                  <w:fldChar w:fldCharType="begin"/>
                </w:r>
                <w:r>
                  <w:rPr>
                    <w:rFonts w:cs="Arial"/>
                    <w:sz w:val="16"/>
                  </w:rPr>
                  <w:instrText xml:space="preserve"> NUMPAGES </w:instrText>
                </w:r>
                <w:r w:rsidR="00501D67">
                  <w:rPr>
                    <w:rFonts w:cs="Arial"/>
                    <w:sz w:val="16"/>
                  </w:rPr>
                  <w:fldChar w:fldCharType="separate"/>
                </w:r>
                <w:r w:rsidR="005F09FA">
                  <w:rPr>
                    <w:rFonts w:cs="Arial"/>
                    <w:noProof/>
                    <w:sz w:val="16"/>
                  </w:rPr>
                  <w:t>2</w:t>
                </w:r>
                <w:r w:rsidR="00501D67">
                  <w:rPr>
                    <w:rFonts w:cs="Arial"/>
                    <w:sz w:val="16"/>
                  </w:rPr>
                  <w:fldChar w:fldCharType="end"/>
                </w:r>
              </w:p>
            </w:txbxContent>
          </v:textbox>
          <w10:wrap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4EE" w:rsidRDefault="004064EE">
      <w:r>
        <w:separator/>
      </w:r>
    </w:p>
  </w:footnote>
  <w:footnote w:type="continuationSeparator" w:id="0">
    <w:p w:rsidR="004064EE" w:rsidRDefault="00406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B4" w:rsidRDefault="00501D67">
    <w:pPr>
      <w:pStyle w:val="Kopfzeile"/>
    </w:pPr>
    <w:r w:rsidRPr="00501D67">
      <w:rPr>
        <w:noProof/>
        <w:sz w:val="20"/>
      </w:rPr>
      <w:pict>
        <v:group id="_x0000_s2068" style="position:absolute;margin-left:419.6pt;margin-top:311.85pt;width:113.4pt;height:113.4pt;z-index:251658752;mso-position-vertical-relative:page" coordorigin="9639,6237" coordsize="2268,2268">
          <v:rect id="_x0000_s2058" style="position:absolute;left:9639;top:6237;width:1134;height:1134;mso-position-horizontal-relative:page;mso-position-vertical-relative:page" o:regroupid="1" filled="f" strokecolor="gray" strokeweight="1pt"/>
          <v:rect id="_x0000_s2059" style="position:absolute;left:10206;top:6804;width:1701;height:1701;mso-position-horizontal-relative:page;mso-position-vertical-relative:page" o:regroupid="1" filled="f" strokecolor="gray" strokeweight="1pt"/>
          <w10:wrap anchory="page"/>
          <w10:anchorlock/>
        </v:group>
      </w:pict>
    </w:r>
    <w:r w:rsidR="005A7105">
      <w:rPr>
        <w:noProof/>
        <w:sz w:val="20"/>
      </w:rPr>
      <w:drawing>
        <wp:anchor distT="0" distB="0" distL="114300" distR="114300" simplePos="0" relativeHeight="251657728" behindDoc="0" locked="1" layoutInCell="1" allowOverlap="1">
          <wp:simplePos x="0" y="0"/>
          <wp:positionH relativeFrom="column">
            <wp:posOffset>4983480</wp:posOffset>
          </wp:positionH>
          <wp:positionV relativeFrom="page">
            <wp:posOffset>612140</wp:posOffset>
          </wp:positionV>
          <wp:extent cx="1424940" cy="584200"/>
          <wp:effectExtent l="19050" t="0" r="3810" b="0"/>
          <wp:wrapNone/>
          <wp:docPr id="8" name="Bild 8" descr="XEL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EL_POS_RGB"/>
                  <pic:cNvPicPr>
                    <a:picLocks noChangeAspect="1" noChangeArrowheads="1"/>
                  </pic:cNvPicPr>
                </pic:nvPicPr>
                <pic:blipFill>
                  <a:blip r:embed="rId1"/>
                  <a:srcRect l="10757" r="10757"/>
                  <a:stretch>
                    <a:fillRect/>
                  </a:stretch>
                </pic:blipFill>
                <pic:spPr bwMode="auto">
                  <a:xfrm>
                    <a:off x="0" y="0"/>
                    <a:ext cx="1424940" cy="5842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1248" w:tblpY="14998"/>
      <w:tblOverlap w:val="never"/>
      <w:tblW w:w="9850" w:type="dxa"/>
      <w:tblInd w:w="8" w:type="dxa"/>
      <w:tblCellMar>
        <w:left w:w="0" w:type="dxa"/>
        <w:right w:w="0" w:type="dxa"/>
      </w:tblCellMar>
      <w:tblLook w:val="0000"/>
    </w:tblPr>
    <w:tblGrid>
      <w:gridCol w:w="2669"/>
      <w:gridCol w:w="2669"/>
      <w:gridCol w:w="2669"/>
      <w:gridCol w:w="1843"/>
    </w:tblGrid>
    <w:tr w:rsidR="005A78B4">
      <w:tc>
        <w:tcPr>
          <w:tcW w:w="2669" w:type="dxa"/>
          <w:tcMar>
            <w:left w:w="0" w:type="dxa"/>
            <w:right w:w="0" w:type="dxa"/>
          </w:tcMar>
        </w:tcPr>
        <w:p w:rsidR="005A78B4" w:rsidRDefault="005A78B4">
          <w:pPr>
            <w:pStyle w:val="Fuzeile"/>
            <w:spacing w:line="190" w:lineRule="exact"/>
            <w:rPr>
              <w:rFonts w:cs="Arial"/>
              <w:sz w:val="16"/>
            </w:rPr>
          </w:pPr>
        </w:p>
      </w:tc>
      <w:tc>
        <w:tcPr>
          <w:tcW w:w="2669" w:type="dxa"/>
          <w:tcMar>
            <w:left w:w="0" w:type="dxa"/>
            <w:right w:w="0" w:type="dxa"/>
          </w:tcMar>
        </w:tcPr>
        <w:p w:rsidR="005A78B4" w:rsidRDefault="005A78B4">
          <w:pPr>
            <w:pStyle w:val="Fuzeile"/>
            <w:spacing w:line="190" w:lineRule="exact"/>
            <w:rPr>
              <w:rFonts w:cs="Arial"/>
              <w:sz w:val="16"/>
            </w:rPr>
          </w:pPr>
        </w:p>
      </w:tc>
      <w:tc>
        <w:tcPr>
          <w:tcW w:w="2669" w:type="dxa"/>
          <w:tcMar>
            <w:left w:w="0" w:type="dxa"/>
            <w:right w:w="0" w:type="dxa"/>
          </w:tcMar>
        </w:tcPr>
        <w:p w:rsidR="005A78B4" w:rsidRDefault="005A78B4">
          <w:pPr>
            <w:pStyle w:val="Fuzeile"/>
            <w:spacing w:line="190" w:lineRule="exact"/>
            <w:rPr>
              <w:rFonts w:cs="Arial"/>
              <w:sz w:val="16"/>
            </w:rPr>
          </w:pPr>
        </w:p>
      </w:tc>
      <w:tc>
        <w:tcPr>
          <w:tcW w:w="1843" w:type="dxa"/>
          <w:tcMar>
            <w:left w:w="34" w:type="dxa"/>
            <w:right w:w="0" w:type="dxa"/>
          </w:tcMar>
        </w:tcPr>
        <w:p w:rsidR="005A78B4" w:rsidRDefault="005A78B4">
          <w:pPr>
            <w:pStyle w:val="Fuzeile"/>
            <w:spacing w:line="190" w:lineRule="exact"/>
            <w:rPr>
              <w:rFonts w:cs="Arial"/>
              <w:sz w:val="16"/>
            </w:rPr>
          </w:pPr>
        </w:p>
      </w:tc>
    </w:tr>
  </w:tbl>
  <w:p w:rsidR="005A78B4" w:rsidRDefault="00501D67">
    <w:pPr>
      <w:pStyle w:val="Kopfzeile"/>
    </w:pPr>
    <w:r w:rsidRPr="00501D67">
      <w:rPr>
        <w:noProof/>
        <w:sz w:val="20"/>
      </w:rPr>
      <w:pict>
        <v:group id="_x0000_s2053" style="position:absolute;margin-left:423pt;margin-top:348.75pt;width:113.4pt;height:113.4pt;z-index:251656704;mso-position-horizontal-relative:text;mso-position-vertical-relative:page" coordorigin="9639,6237" coordsize="2268,2268">
          <v:rect id="_x0000_s2054" style="position:absolute;left:9639;top:6237;width:1134;height:1134;mso-position-horizontal-relative:page;mso-position-vertical-relative:page" filled="f" strokecolor="gray" strokeweight="1pt"/>
          <v:rect id="_x0000_s2055" style="position:absolute;left:10206;top:6804;width:1701;height:1701;mso-position-horizontal-relative:page;mso-position-vertical-relative:page" filled="f" strokecolor="gray" strokeweight="1pt"/>
          <w10:wrap anchory="page"/>
          <w10:anchorlock/>
        </v:group>
      </w:pict>
    </w:r>
    <w:r w:rsidR="005A7105">
      <w:rPr>
        <w:noProof/>
        <w:sz w:val="20"/>
      </w:rPr>
      <w:drawing>
        <wp:anchor distT="0" distB="0" distL="114300" distR="114300" simplePos="0" relativeHeight="251655680" behindDoc="0" locked="1" layoutInCell="1" allowOverlap="1">
          <wp:simplePos x="0" y="0"/>
          <wp:positionH relativeFrom="column">
            <wp:posOffset>4981575</wp:posOffset>
          </wp:positionH>
          <wp:positionV relativeFrom="page">
            <wp:posOffset>608330</wp:posOffset>
          </wp:positionV>
          <wp:extent cx="1424940" cy="584200"/>
          <wp:effectExtent l="19050" t="0" r="3810" b="0"/>
          <wp:wrapNone/>
          <wp:docPr id="1" name="Bild 1" descr="XEL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L_POS_RGB"/>
                  <pic:cNvPicPr>
                    <a:picLocks noChangeAspect="1" noChangeArrowheads="1"/>
                  </pic:cNvPicPr>
                </pic:nvPicPr>
                <pic:blipFill>
                  <a:blip r:embed="rId1"/>
                  <a:srcRect l="10757" r="10757"/>
                  <a:stretch>
                    <a:fillRect/>
                  </a:stretch>
                </pic:blipFill>
                <pic:spPr bwMode="auto">
                  <a:xfrm>
                    <a:off x="0" y="0"/>
                    <a:ext cx="1424940" cy="584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3BD"/>
    <w:multiLevelType w:val="hybridMultilevel"/>
    <w:tmpl w:val="30663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characterSpacingControl w:val="doNotCompress"/>
  <w:hdrShapeDefaults>
    <o:shapedefaults v:ext="edit" spidmax="2070"/>
    <o:shapelayout v:ext="edit">
      <o:idmap v:ext="edit" data="2"/>
      <o:regrouptable v:ext="edit">
        <o:entry new="1" old="0"/>
      </o:regrouptable>
    </o:shapelayout>
  </w:hdrShapeDefaults>
  <w:footnotePr>
    <w:footnote w:id="-1"/>
    <w:footnote w:id="0"/>
  </w:footnotePr>
  <w:endnotePr>
    <w:endnote w:id="-1"/>
    <w:endnote w:id="0"/>
  </w:endnotePr>
  <w:compat/>
  <w:rsids>
    <w:rsidRoot w:val="0066700C"/>
    <w:rsid w:val="000172DB"/>
    <w:rsid w:val="001235FC"/>
    <w:rsid w:val="00123D38"/>
    <w:rsid w:val="00153964"/>
    <w:rsid w:val="0033723A"/>
    <w:rsid w:val="003F6174"/>
    <w:rsid w:val="004064EE"/>
    <w:rsid w:val="004E26A3"/>
    <w:rsid w:val="00501D67"/>
    <w:rsid w:val="005441CB"/>
    <w:rsid w:val="005A7105"/>
    <w:rsid w:val="005A78B4"/>
    <w:rsid w:val="005F09FA"/>
    <w:rsid w:val="0066700C"/>
    <w:rsid w:val="00794DF3"/>
    <w:rsid w:val="00855E13"/>
    <w:rsid w:val="00934CB5"/>
    <w:rsid w:val="009A62F4"/>
    <w:rsid w:val="00A808CE"/>
    <w:rsid w:val="00C750D0"/>
    <w:rsid w:val="00CD4A62"/>
    <w:rsid w:val="00E8693F"/>
    <w:rsid w:val="00F030A9"/>
    <w:rsid w:val="00FA51DB"/>
    <w:rsid w:val="00FD19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A7105"/>
    <w:rPr>
      <w:rFonts w:ascii="Times" w:eastAsia="Times" w:hAnsi="Times"/>
      <w:sz w:val="24"/>
    </w:rPr>
  </w:style>
  <w:style w:type="paragraph" w:styleId="berschrift1">
    <w:name w:val="heading 1"/>
    <w:basedOn w:val="Standard"/>
    <w:next w:val="Standard"/>
    <w:qFormat/>
    <w:rsid w:val="004E26A3"/>
    <w:pPr>
      <w:keepNext/>
      <w:outlineLvl w:val="0"/>
    </w:pPr>
    <w:rPr>
      <w:rFonts w:ascii="DIN" w:hAnsi="DIN" w:cs="Arial"/>
      <w:b/>
      <w:bCs/>
      <w:color w:val="000099"/>
      <w:sz w:val="16"/>
    </w:rPr>
  </w:style>
  <w:style w:type="paragraph" w:styleId="berschrift2">
    <w:name w:val="heading 2"/>
    <w:basedOn w:val="Standard"/>
    <w:next w:val="Standard"/>
    <w:qFormat/>
    <w:rsid w:val="004E26A3"/>
    <w:pPr>
      <w:keepNext/>
      <w:outlineLvl w:val="1"/>
    </w:pPr>
    <w:rPr>
      <w:rFonts w:ascii="Arial" w:hAnsi="Arial"/>
      <w:b/>
      <w:bCs/>
      <w:sz w:val="22"/>
    </w:rPr>
  </w:style>
  <w:style w:type="paragraph" w:styleId="berschrift3">
    <w:name w:val="heading 3"/>
    <w:basedOn w:val="Standard"/>
    <w:next w:val="Standard"/>
    <w:qFormat/>
    <w:rsid w:val="004E26A3"/>
    <w:pPr>
      <w:keepNext/>
      <w:outlineLvl w:val="2"/>
    </w:pPr>
    <w:rPr>
      <w:rFonts w:ascii="Jennifer's Hand Writing" w:hAnsi="Jennifer's Hand Writing"/>
      <w:color w:val="0000FF"/>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E26A3"/>
    <w:pPr>
      <w:tabs>
        <w:tab w:val="center" w:pos="4536"/>
        <w:tab w:val="right" w:pos="9072"/>
      </w:tabs>
    </w:pPr>
  </w:style>
  <w:style w:type="paragraph" w:styleId="Fuzeile">
    <w:name w:val="footer"/>
    <w:basedOn w:val="Standard"/>
    <w:rsid w:val="004E26A3"/>
    <w:pPr>
      <w:tabs>
        <w:tab w:val="center" w:pos="4536"/>
        <w:tab w:val="right" w:pos="9072"/>
      </w:tabs>
    </w:pPr>
  </w:style>
  <w:style w:type="paragraph" w:styleId="Textkrper2">
    <w:name w:val="Body Text 2"/>
    <w:basedOn w:val="Standard"/>
    <w:link w:val="Textkrper2Zchn"/>
    <w:rsid w:val="005A7105"/>
    <w:rPr>
      <w:rFonts w:ascii="TUM Neue Helvetica 55 Regular" w:hAnsi="TUM Neue Helvetica 55 Regular"/>
      <w:sz w:val="20"/>
    </w:rPr>
  </w:style>
  <w:style w:type="character" w:customStyle="1" w:styleId="Textkrper2Zchn">
    <w:name w:val="Textkörper 2 Zchn"/>
    <w:basedOn w:val="Absatz-Standardschriftart"/>
    <w:link w:val="Textkrper2"/>
    <w:rsid w:val="005A7105"/>
    <w:rPr>
      <w:rFonts w:ascii="TUM Neue Helvetica 55 Regular" w:eastAsia="Times" w:hAnsi="TUM Neue Helvetica 55 Regular"/>
    </w:rPr>
  </w:style>
  <w:style w:type="character" w:styleId="Hyperlink">
    <w:name w:val="Hyperlink"/>
    <w:rsid w:val="005A7105"/>
    <w:rPr>
      <w:color w:val="0000FF"/>
      <w:u w:val="single"/>
    </w:rPr>
  </w:style>
  <w:style w:type="paragraph" w:styleId="StandardWeb">
    <w:name w:val="Normal (Web)"/>
    <w:basedOn w:val="Standard"/>
    <w:uiPriority w:val="99"/>
    <w:unhideWhenUsed/>
    <w:rsid w:val="005A7105"/>
    <w:pPr>
      <w:spacing w:before="100" w:beforeAutospacing="1" w:after="100" w:afterAutospacing="1"/>
    </w:pPr>
    <w:rPr>
      <w:rFonts w:ascii="Times New Roman" w:hAnsi="Times New Roman"/>
      <w:szCs w:val="24"/>
    </w:rPr>
  </w:style>
  <w:style w:type="paragraph" w:styleId="Sprechblasentext">
    <w:name w:val="Balloon Text"/>
    <w:basedOn w:val="Standard"/>
    <w:link w:val="SprechblasentextZchn"/>
    <w:rsid w:val="001235FC"/>
    <w:rPr>
      <w:rFonts w:ascii="Tahoma" w:hAnsi="Tahoma" w:cs="Tahoma"/>
      <w:sz w:val="16"/>
      <w:szCs w:val="16"/>
    </w:rPr>
  </w:style>
  <w:style w:type="character" w:customStyle="1" w:styleId="SprechblasentextZchn">
    <w:name w:val="Sprechblasentext Zchn"/>
    <w:basedOn w:val="Absatz-Standardschriftart"/>
    <w:link w:val="Sprechblasentext"/>
    <w:rsid w:val="001235FC"/>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chaefer\Desktop\Briefvorlagen\Blanko%20mit%20Log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Blanko mit Logo</Template>
  <TotalTime>0</TotalTime>
  <Pages>2</Pages>
  <Words>396</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Briefvorlage Xella International</vt:lpstr>
    </vt:vector>
  </TitlesOfParts>
  <Company>Xella International</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Xella International</dc:title>
  <dc:creator>PSchaefer</dc:creator>
  <cp:lastModifiedBy>OKruse</cp:lastModifiedBy>
  <cp:revision>5</cp:revision>
  <cp:lastPrinted>2007-02-01T07:48:00Z</cp:lastPrinted>
  <dcterms:created xsi:type="dcterms:W3CDTF">2018-02-09T09:11:00Z</dcterms:created>
  <dcterms:modified xsi:type="dcterms:W3CDTF">2018-02-13T12:29:00Z</dcterms:modified>
</cp:coreProperties>
</file>