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75384F39"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4C711A">
              <w:rPr>
                <w:sz w:val="21"/>
                <w:szCs w:val="21"/>
              </w:rPr>
              <w:t>Biel</w:t>
            </w:r>
            <w:r w:rsidR="00805D6A">
              <w:rPr>
                <w:sz w:val="21"/>
                <w:szCs w:val="21"/>
              </w:rPr>
              <w:t>,</w:t>
            </w:r>
            <w:r>
              <w:rPr>
                <w:sz w:val="21"/>
                <w:szCs w:val="21"/>
              </w:rPr>
              <w:t xml:space="preserve"> </w:t>
            </w:r>
            <w:bookmarkEnd w:id="0"/>
            <w:r w:rsidR="00D00673">
              <w:rPr>
                <w:sz w:val="21"/>
                <w:szCs w:val="21"/>
              </w:rPr>
              <w:t>2</w:t>
            </w:r>
            <w:r w:rsidR="008B7435">
              <w:rPr>
                <w:sz w:val="21"/>
                <w:szCs w:val="21"/>
              </w:rPr>
              <w:t>3</w:t>
            </w:r>
            <w:r w:rsidR="00346602">
              <w:rPr>
                <w:sz w:val="21"/>
                <w:szCs w:val="21"/>
              </w:rPr>
              <w:t xml:space="preserve">. </w:t>
            </w:r>
            <w:r w:rsidR="00D00673">
              <w:rPr>
                <w:sz w:val="21"/>
                <w:szCs w:val="21"/>
              </w:rPr>
              <w:t>August</w:t>
            </w:r>
            <w:r w:rsidR="00363A10">
              <w:rPr>
                <w:sz w:val="21"/>
                <w:szCs w:val="21"/>
              </w:rPr>
              <w:t xml:space="preserve"> 202</w:t>
            </w:r>
            <w:r w:rsidR="00D00673">
              <w:rPr>
                <w:sz w:val="21"/>
                <w:szCs w:val="21"/>
              </w:rPr>
              <w:t>3</w:t>
            </w:r>
          </w:p>
        </w:tc>
      </w:tr>
      <w:tr w:rsidR="00F3284D" w14:paraId="6DC24E0E" w14:textId="77777777" w:rsidTr="00F1751A">
        <w:trPr>
          <w:trHeight w:hRule="exact" w:val="180"/>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1CF8F8E3" w14:textId="1316EC26" w:rsidR="003C75D0" w:rsidRPr="008B7435" w:rsidRDefault="008B7435" w:rsidP="003C75D0">
      <w:pPr>
        <w:ind w:right="-257"/>
        <w:rPr>
          <w:b/>
          <w:spacing w:val="-4"/>
          <w:sz w:val="28"/>
          <w:szCs w:val="28"/>
        </w:rPr>
      </w:pPr>
      <w:r w:rsidRPr="008B7435">
        <w:rPr>
          <w:b/>
          <w:spacing w:val="-4"/>
          <w:sz w:val="28"/>
          <w:szCs w:val="28"/>
        </w:rPr>
        <w:t>BFH baut Kompetenzen in Computational Fluid Dynamics aus</w:t>
      </w:r>
    </w:p>
    <w:p w14:paraId="1670CBAC" w14:textId="77777777" w:rsidR="003C75D0" w:rsidRPr="003C75D0" w:rsidRDefault="003C75D0" w:rsidP="003C75D0"/>
    <w:p w14:paraId="1DF2981A" w14:textId="359A6FA9" w:rsidR="008B7435" w:rsidRPr="008B7435" w:rsidRDefault="008B7435" w:rsidP="008B7435">
      <w:pPr>
        <w:rPr>
          <w:b/>
        </w:rPr>
      </w:pPr>
      <w:r w:rsidRPr="008B7435">
        <w:rPr>
          <w:b/>
        </w:rPr>
        <w:t>Überall wo es um Strömungen von Flüssigkeiten, Wärme und Akustik geht, hat sich in den letzten Jahren die Methode Computational Fluid Dynamics CFD bewährt. Um Wirtschaftspartner in der Bauphysik effizienter zu beraten und neue Forschungsbereiche aufzuzeigen, hat die BFH ihre Kompetenzen in diesem Bereich verstärkt.</w:t>
      </w:r>
    </w:p>
    <w:p w14:paraId="00424999" w14:textId="3D19B2F1" w:rsidR="003C75D0" w:rsidRPr="006F3D72" w:rsidRDefault="003C75D0" w:rsidP="003C75D0">
      <w:pPr>
        <w:rPr>
          <w:b/>
        </w:rPr>
      </w:pPr>
    </w:p>
    <w:p w14:paraId="085F85BD" w14:textId="77777777" w:rsidR="008B7435" w:rsidRPr="00FF4774" w:rsidRDefault="008B7435" w:rsidP="008B7435">
      <w:pPr>
        <w:rPr>
          <w:rFonts w:ascii="Lucida Sans" w:hAnsi="Lucida Sans"/>
          <w:szCs w:val="19"/>
        </w:rPr>
      </w:pPr>
      <w:r w:rsidRPr="00FF4774">
        <w:rPr>
          <w:rFonts w:ascii="Lucida Sans" w:hAnsi="Lucida Sans"/>
          <w:szCs w:val="19"/>
        </w:rPr>
        <w:t xml:space="preserve">Die Methode Computational Fluid Dynamics CFD bezeichnet </w:t>
      </w:r>
      <w:r>
        <w:rPr>
          <w:rFonts w:ascii="Lucida Sans" w:hAnsi="Lucida Sans"/>
          <w:szCs w:val="19"/>
        </w:rPr>
        <w:t>die</w:t>
      </w:r>
      <w:r w:rsidRPr="00FF4774">
        <w:rPr>
          <w:rFonts w:ascii="Lucida Sans" w:hAnsi="Lucida Sans"/>
          <w:szCs w:val="19"/>
        </w:rPr>
        <w:t xml:space="preserve"> numerische </w:t>
      </w:r>
      <w:r>
        <w:rPr>
          <w:rFonts w:ascii="Lucida Sans" w:hAnsi="Lucida Sans"/>
          <w:szCs w:val="19"/>
        </w:rPr>
        <w:t>Simulation von Strömungen</w:t>
      </w:r>
      <w:r w:rsidRPr="00FF4774">
        <w:rPr>
          <w:rFonts w:ascii="Lucida Sans" w:hAnsi="Lucida Sans"/>
          <w:szCs w:val="19"/>
        </w:rPr>
        <w:t>. Dabei werden Strömungen (z.B von Luft, Flüssigkeiten oder Wärme) und Strömungsverläufe rechnerisch nachgeahmt. Die Simulation h</w:t>
      </w:r>
      <w:r>
        <w:rPr>
          <w:rFonts w:ascii="Lucida Sans" w:hAnsi="Lucida Sans"/>
          <w:szCs w:val="19"/>
        </w:rPr>
        <w:t>i</w:t>
      </w:r>
      <w:r w:rsidRPr="00FF4774">
        <w:rPr>
          <w:rFonts w:ascii="Lucida Sans" w:hAnsi="Lucida Sans"/>
          <w:szCs w:val="19"/>
        </w:rPr>
        <w:t xml:space="preserve">lft, Strömungen besser zu verstehen. Dieses Verständnis kann genutzt werden, </w:t>
      </w:r>
      <w:r>
        <w:rPr>
          <w:rFonts w:ascii="Lucida Sans" w:hAnsi="Lucida Sans"/>
          <w:szCs w:val="19"/>
        </w:rPr>
        <w:t xml:space="preserve">um Systeme </w:t>
      </w:r>
      <w:r w:rsidRPr="00FF4774">
        <w:rPr>
          <w:rFonts w:ascii="Lucida Sans" w:hAnsi="Lucida Sans"/>
          <w:szCs w:val="19"/>
        </w:rPr>
        <w:t xml:space="preserve">zu optimieren. </w:t>
      </w:r>
    </w:p>
    <w:p w14:paraId="539A6632" w14:textId="77777777" w:rsidR="008B7435" w:rsidRPr="00FF4774" w:rsidRDefault="008B7435" w:rsidP="008B7435">
      <w:pPr>
        <w:rPr>
          <w:rFonts w:ascii="Lucida Sans" w:hAnsi="Lucida Sans"/>
          <w:szCs w:val="19"/>
        </w:rPr>
      </w:pPr>
    </w:p>
    <w:p w14:paraId="654F7164" w14:textId="2FD670B2" w:rsidR="008B7435" w:rsidRPr="00FF4774" w:rsidRDefault="008B7435" w:rsidP="008B7435">
      <w:pPr>
        <w:rPr>
          <w:rFonts w:ascii="Lucida Sans" w:hAnsi="Lucida Sans"/>
          <w:szCs w:val="19"/>
        </w:rPr>
      </w:pPr>
      <w:r>
        <w:rPr>
          <w:rFonts w:ascii="Lucida Sans" w:hAnsi="Lucida Sans"/>
          <w:szCs w:val="19"/>
        </w:rPr>
        <w:t>Zum Einsatz kommt d</w:t>
      </w:r>
      <w:r w:rsidRPr="00FF4774">
        <w:rPr>
          <w:rFonts w:ascii="Lucida Sans" w:hAnsi="Lucida Sans"/>
          <w:szCs w:val="19"/>
        </w:rPr>
        <w:t xml:space="preserve">ie Methode in vielen Bereichen, von der Landwirtschaft bis hin zu Gesundheitsbereichen. </w:t>
      </w:r>
      <w:r>
        <w:rPr>
          <w:rFonts w:ascii="Lucida Sans" w:hAnsi="Lucida Sans"/>
          <w:szCs w:val="19"/>
        </w:rPr>
        <w:t>Die</w:t>
      </w:r>
      <w:r w:rsidRPr="00FF4774">
        <w:rPr>
          <w:rFonts w:ascii="Lucida Sans" w:hAnsi="Lucida Sans"/>
          <w:szCs w:val="19"/>
        </w:rPr>
        <w:t xml:space="preserve"> </w:t>
      </w:r>
      <w:r>
        <w:rPr>
          <w:rFonts w:ascii="Lucida Sans" w:hAnsi="Lucida Sans"/>
          <w:szCs w:val="19"/>
        </w:rPr>
        <w:t>BFH</w:t>
      </w:r>
      <w:r w:rsidRPr="00FF4774">
        <w:rPr>
          <w:rFonts w:ascii="Lucida Sans" w:hAnsi="Lucida Sans"/>
          <w:szCs w:val="19"/>
        </w:rPr>
        <w:t xml:space="preserve"> fokussier</w:t>
      </w:r>
      <w:r>
        <w:rPr>
          <w:rFonts w:ascii="Lucida Sans" w:hAnsi="Lucida Sans"/>
          <w:szCs w:val="19"/>
        </w:rPr>
        <w:t>t sich a</w:t>
      </w:r>
      <w:r w:rsidRPr="00FF4774">
        <w:rPr>
          <w:rFonts w:ascii="Lucida Sans" w:hAnsi="Lucida Sans"/>
          <w:szCs w:val="19"/>
        </w:rPr>
        <w:t>uf die Einflüsse im Baubereich. Zu den wichtigsten Vorteilen der Methode gehören:</w:t>
      </w:r>
    </w:p>
    <w:p w14:paraId="33BDF261" w14:textId="77777777" w:rsidR="008B7435" w:rsidRPr="00FF4774"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FF4774">
        <w:rPr>
          <w:rFonts w:ascii="Lucida Sans" w:hAnsi="Lucida Sans"/>
          <w:szCs w:val="19"/>
        </w:rPr>
        <w:t xml:space="preserve">Deutliche Reduzierung der Anzahl von Versuchen und Laborexperimenten </w:t>
      </w:r>
    </w:p>
    <w:p w14:paraId="1908400B" w14:textId="77777777" w:rsidR="008B7435" w:rsidRPr="00FF4774"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FF4774">
        <w:rPr>
          <w:rFonts w:ascii="Lucida Sans" w:hAnsi="Lucida Sans"/>
          <w:szCs w:val="19"/>
        </w:rPr>
        <w:t>Detaillierte Analyse der auftretenden physikalischen Phänomene</w:t>
      </w:r>
    </w:p>
    <w:p w14:paraId="6C8DA070" w14:textId="77777777" w:rsidR="008B7435" w:rsidRPr="00FF4774"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FF4774">
        <w:rPr>
          <w:rFonts w:ascii="Lucida Sans" w:hAnsi="Lucida Sans"/>
          <w:szCs w:val="19"/>
        </w:rPr>
        <w:t>Erhebliche Zeit- und Kostenreduktion in der Design- und Entwicklungsphase von Produkten</w:t>
      </w:r>
    </w:p>
    <w:p w14:paraId="1050DC9B" w14:textId="77777777" w:rsidR="008B7435"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FF4774">
        <w:rPr>
          <w:rFonts w:ascii="Lucida Sans" w:hAnsi="Lucida Sans"/>
          <w:szCs w:val="19"/>
        </w:rPr>
        <w:t>Parameterstudie zur Optimierung der Geometrie und zur Festlegung des vorteilhaftesten Modells</w:t>
      </w:r>
    </w:p>
    <w:p w14:paraId="092BD9CA" w14:textId="77777777" w:rsidR="008B7435" w:rsidRPr="00FF4774"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FF4774">
        <w:rPr>
          <w:rFonts w:ascii="Lucida Sans" w:hAnsi="Lucida Sans"/>
          <w:szCs w:val="19"/>
        </w:rPr>
        <w:t xml:space="preserve">Möglichkeit, </w:t>
      </w:r>
      <w:r w:rsidRPr="008B7435">
        <w:rPr>
          <w:rFonts w:ascii="Lucida Sans" w:hAnsi="Lucida Sans"/>
          <w:szCs w:val="19"/>
        </w:rPr>
        <w:t>verschiedene</w:t>
      </w:r>
      <w:r w:rsidRPr="00FF4774">
        <w:rPr>
          <w:rFonts w:ascii="Lucida Sans" w:hAnsi="Lucida Sans"/>
          <w:szCs w:val="19"/>
        </w:rPr>
        <w:t xml:space="preserve"> </w:t>
      </w:r>
      <w:r>
        <w:rPr>
          <w:rFonts w:ascii="Lucida Sans" w:hAnsi="Lucida Sans"/>
          <w:szCs w:val="19"/>
        </w:rPr>
        <w:t>Resultate mit unterschiedlichen Eingangsdaten zu vergleichen</w:t>
      </w:r>
    </w:p>
    <w:p w14:paraId="724EC5B0" w14:textId="77777777" w:rsidR="008B7435" w:rsidRDefault="008B7435" w:rsidP="008B7435">
      <w:pPr>
        <w:pStyle w:val="Listenabsatz"/>
        <w:numPr>
          <w:ilvl w:val="0"/>
          <w:numId w:val="24"/>
        </w:numPr>
        <w:tabs>
          <w:tab w:val="clear" w:pos="5387"/>
        </w:tabs>
        <w:spacing w:line="240" w:lineRule="auto"/>
        <w:contextualSpacing w:val="0"/>
        <w:rPr>
          <w:rFonts w:ascii="Lucida Sans" w:hAnsi="Lucida Sans"/>
          <w:szCs w:val="19"/>
        </w:rPr>
      </w:pPr>
      <w:r w:rsidRPr="00AA303D">
        <w:rPr>
          <w:rFonts w:ascii="Lucida Sans" w:hAnsi="Lucida Sans"/>
          <w:szCs w:val="19"/>
        </w:rPr>
        <w:t>Umfassende Analyse zur Auswahl des gewünschten Szenarios für die Prototypenerstellung</w:t>
      </w:r>
    </w:p>
    <w:p w14:paraId="5302F0B0" w14:textId="77777777" w:rsidR="008B7435" w:rsidRPr="00AA303D" w:rsidRDefault="008B7435" w:rsidP="008B7435">
      <w:pPr>
        <w:ind w:left="360"/>
        <w:rPr>
          <w:rFonts w:ascii="Lucida Sans" w:hAnsi="Lucida Sans"/>
          <w:szCs w:val="19"/>
        </w:rPr>
      </w:pPr>
    </w:p>
    <w:p w14:paraId="3763DAAB" w14:textId="1923BC79" w:rsidR="008B7435" w:rsidRPr="00FF4774" w:rsidRDefault="008B7435" w:rsidP="008B7435">
      <w:pPr>
        <w:rPr>
          <w:rFonts w:ascii="Lucida Sans" w:hAnsi="Lucida Sans"/>
          <w:szCs w:val="19"/>
        </w:rPr>
      </w:pPr>
      <w:r>
        <w:rPr>
          <w:rFonts w:ascii="Lucida Sans" w:hAnsi="Lucida Sans"/>
          <w:szCs w:val="19"/>
        </w:rPr>
        <w:t>Eingesetzt wurde d</w:t>
      </w:r>
      <w:r w:rsidRPr="00FF4774">
        <w:rPr>
          <w:rFonts w:ascii="Lucida Sans" w:hAnsi="Lucida Sans"/>
          <w:szCs w:val="19"/>
        </w:rPr>
        <w:t>ie Methode bereits in verschiedenen Forschungsprojekten: Bei einem neuartigen Wandaufbau in Holzbauweise wurden Daten der Bauphysik, de</w:t>
      </w:r>
      <w:r>
        <w:rPr>
          <w:rFonts w:ascii="Lucida Sans" w:hAnsi="Lucida Sans"/>
          <w:szCs w:val="19"/>
        </w:rPr>
        <w:t xml:space="preserve">r Brandausbreitung </w:t>
      </w:r>
      <w:r w:rsidRPr="00FF4774">
        <w:rPr>
          <w:rFonts w:ascii="Lucida Sans" w:hAnsi="Lucida Sans"/>
          <w:szCs w:val="19"/>
        </w:rPr>
        <w:t>und der Materialeigenschaften analysiert. Bei einem zweiten Projekt wurde ein Heizung</w:t>
      </w:r>
      <w:r>
        <w:rPr>
          <w:rFonts w:ascii="Lucida Sans" w:hAnsi="Lucida Sans"/>
          <w:szCs w:val="19"/>
        </w:rPr>
        <w:t>s-</w:t>
      </w:r>
      <w:r w:rsidRPr="00FF4774">
        <w:rPr>
          <w:rFonts w:ascii="Lucida Sans" w:hAnsi="Lucida Sans"/>
          <w:szCs w:val="19"/>
        </w:rPr>
        <w:t>, Lüftung</w:t>
      </w:r>
      <w:r>
        <w:rPr>
          <w:rFonts w:ascii="Lucida Sans" w:hAnsi="Lucida Sans"/>
          <w:szCs w:val="19"/>
        </w:rPr>
        <w:t>s-</w:t>
      </w:r>
      <w:r w:rsidRPr="00FF4774">
        <w:rPr>
          <w:rFonts w:ascii="Lucida Sans" w:hAnsi="Lucida Sans"/>
          <w:szCs w:val="19"/>
        </w:rPr>
        <w:t>, und Klimatisierung</w:t>
      </w:r>
      <w:r>
        <w:rPr>
          <w:rFonts w:ascii="Lucida Sans" w:hAnsi="Lucida Sans"/>
          <w:szCs w:val="19"/>
        </w:rPr>
        <w:t>ss</w:t>
      </w:r>
      <w:r w:rsidRPr="00FF4774">
        <w:rPr>
          <w:rFonts w:ascii="Lucida Sans" w:hAnsi="Lucida Sans"/>
          <w:szCs w:val="19"/>
        </w:rPr>
        <w:t>ystem in einem Fensterrahmen optimiert. Dabei wurde</w:t>
      </w:r>
      <w:r>
        <w:rPr>
          <w:rFonts w:ascii="Lucida Sans" w:hAnsi="Lucida Sans"/>
          <w:szCs w:val="19"/>
        </w:rPr>
        <w:t>n</w:t>
      </w:r>
      <w:r w:rsidRPr="00FF4774">
        <w:rPr>
          <w:rFonts w:ascii="Lucida Sans" w:hAnsi="Lucida Sans"/>
          <w:szCs w:val="19"/>
        </w:rPr>
        <w:t xml:space="preserve"> mittels CFD die Luftaustauschraten, das thermische Verhalt</w:t>
      </w:r>
      <w:r>
        <w:rPr>
          <w:rFonts w:ascii="Lucida Sans" w:hAnsi="Lucida Sans"/>
          <w:szCs w:val="19"/>
        </w:rPr>
        <w:t>en</w:t>
      </w:r>
      <w:r w:rsidRPr="00FF4774">
        <w:rPr>
          <w:rFonts w:ascii="Lucida Sans" w:hAnsi="Lucida Sans"/>
          <w:szCs w:val="19"/>
        </w:rPr>
        <w:t xml:space="preserve"> und die Feuchtigkeitsdistribution analysiert.</w:t>
      </w:r>
    </w:p>
    <w:p w14:paraId="0CC899FB" w14:textId="77777777" w:rsidR="008B7435" w:rsidRPr="00FF4774" w:rsidRDefault="008B7435" w:rsidP="008B7435">
      <w:pPr>
        <w:rPr>
          <w:rFonts w:ascii="Lucida Sans" w:hAnsi="Lucida Sans"/>
          <w:szCs w:val="19"/>
        </w:rPr>
      </w:pPr>
    </w:p>
    <w:p w14:paraId="06C7ED15" w14:textId="77777777" w:rsidR="008B7435" w:rsidRPr="00FF4774" w:rsidRDefault="008B7435" w:rsidP="008B7435">
      <w:pPr>
        <w:rPr>
          <w:rFonts w:ascii="Lucida Sans" w:hAnsi="Lucida Sans"/>
          <w:szCs w:val="19"/>
        </w:rPr>
      </w:pPr>
      <w:r w:rsidRPr="00FF4774">
        <w:rPr>
          <w:rFonts w:ascii="Lucida Sans" w:hAnsi="Lucida Sans"/>
          <w:szCs w:val="19"/>
        </w:rPr>
        <w:t xml:space="preserve">Zudem </w:t>
      </w:r>
      <w:r>
        <w:rPr>
          <w:rFonts w:ascii="Lucida Sans" w:hAnsi="Lucida Sans"/>
          <w:szCs w:val="19"/>
        </w:rPr>
        <w:t>leistet</w:t>
      </w:r>
      <w:r w:rsidRPr="00FF4774">
        <w:rPr>
          <w:rFonts w:ascii="Lucida Sans" w:hAnsi="Lucida Sans"/>
          <w:szCs w:val="19"/>
        </w:rPr>
        <w:t xml:space="preserve"> </w:t>
      </w:r>
      <w:r>
        <w:rPr>
          <w:rFonts w:ascii="Lucida Sans" w:hAnsi="Lucida Sans"/>
          <w:szCs w:val="19"/>
        </w:rPr>
        <w:t>der Forschungsbereich</w:t>
      </w:r>
      <w:r w:rsidRPr="00FF4774">
        <w:rPr>
          <w:rFonts w:ascii="Lucida Sans" w:hAnsi="Lucida Sans"/>
          <w:szCs w:val="19"/>
        </w:rPr>
        <w:t xml:space="preserve"> einen aktiven Beitrag an die Hochschule, indem </w:t>
      </w:r>
      <w:r>
        <w:rPr>
          <w:rFonts w:ascii="Lucida Sans" w:hAnsi="Lucida Sans"/>
          <w:szCs w:val="19"/>
        </w:rPr>
        <w:t>die Experten</w:t>
      </w:r>
      <w:r w:rsidRPr="00FF4774">
        <w:rPr>
          <w:rFonts w:ascii="Lucida Sans" w:hAnsi="Lucida Sans"/>
          <w:szCs w:val="19"/>
        </w:rPr>
        <w:t xml:space="preserve"> Kurse für Bachelor- und Masterstudierende anbiete</w:t>
      </w:r>
      <w:r>
        <w:rPr>
          <w:rFonts w:ascii="Lucida Sans" w:hAnsi="Lucida Sans"/>
          <w:szCs w:val="19"/>
        </w:rPr>
        <w:t>n</w:t>
      </w:r>
      <w:r w:rsidRPr="00FF4774">
        <w:rPr>
          <w:rFonts w:ascii="Lucida Sans" w:hAnsi="Lucida Sans"/>
          <w:szCs w:val="19"/>
        </w:rPr>
        <w:t>, Workshops durchführ</w:t>
      </w:r>
      <w:r>
        <w:rPr>
          <w:rFonts w:ascii="Lucida Sans" w:hAnsi="Lucida Sans"/>
          <w:szCs w:val="19"/>
        </w:rPr>
        <w:t>en</w:t>
      </w:r>
      <w:r w:rsidRPr="00FF4774">
        <w:rPr>
          <w:rFonts w:ascii="Lucida Sans" w:hAnsi="Lucida Sans"/>
          <w:szCs w:val="19"/>
        </w:rPr>
        <w:t xml:space="preserve"> und Studierende bei Semester- und Abschlussarbeiten unterstütz</w:t>
      </w:r>
      <w:r>
        <w:rPr>
          <w:rFonts w:ascii="Lucida Sans" w:hAnsi="Lucida Sans"/>
          <w:szCs w:val="19"/>
        </w:rPr>
        <w:t>en</w:t>
      </w:r>
      <w:r w:rsidRPr="00FF4774">
        <w:rPr>
          <w:rFonts w:ascii="Lucida Sans" w:hAnsi="Lucida Sans"/>
          <w:szCs w:val="19"/>
        </w:rPr>
        <w:t>.</w:t>
      </w:r>
    </w:p>
    <w:p w14:paraId="3EDEE943" w14:textId="77777777" w:rsidR="008B7435" w:rsidRPr="00FF4774" w:rsidRDefault="008B7435" w:rsidP="008B7435">
      <w:pPr>
        <w:rPr>
          <w:rFonts w:ascii="Lucida Sans" w:hAnsi="Lucida Sans"/>
          <w:szCs w:val="19"/>
        </w:rPr>
      </w:pPr>
    </w:p>
    <w:p w14:paraId="08A796BF" w14:textId="6E5C6493" w:rsidR="008B7435" w:rsidRPr="00FF4774" w:rsidRDefault="008B7435" w:rsidP="008B7435">
      <w:pPr>
        <w:rPr>
          <w:rFonts w:ascii="Lucida Sans" w:hAnsi="Lucida Sans"/>
          <w:b/>
          <w:szCs w:val="19"/>
        </w:rPr>
      </w:pPr>
      <w:r w:rsidRPr="00FF4774">
        <w:rPr>
          <w:rFonts w:ascii="Lucida Sans" w:hAnsi="Lucida Sans"/>
          <w:b/>
          <w:szCs w:val="19"/>
        </w:rPr>
        <w:t>Kontakt</w:t>
      </w:r>
      <w:r>
        <w:rPr>
          <w:rFonts w:ascii="Lucida Sans" w:hAnsi="Lucida Sans"/>
          <w:b/>
          <w:szCs w:val="19"/>
        </w:rPr>
        <w:t>e</w:t>
      </w:r>
    </w:p>
    <w:p w14:paraId="59CFCE3F" w14:textId="53870080" w:rsidR="001A4D01" w:rsidRDefault="001A4D01" w:rsidP="008B7435">
      <w:pPr>
        <w:rPr>
          <w:rFonts w:ascii="Lucida Sans" w:hAnsi="Lucida Sans"/>
          <w:szCs w:val="19"/>
        </w:rPr>
      </w:pPr>
      <w:r>
        <w:rPr>
          <w:rFonts w:ascii="Lucida Sans" w:hAnsi="Lucida Sans"/>
          <w:szCs w:val="19"/>
        </w:rPr>
        <w:t xml:space="preserve">Prof. Christoph Renfer, Leiter Kompetenzbereich Brandsicherheit und Bauphysik, Institut für Holzbau, Tragwerke und Architektur IHTA, </w:t>
      </w:r>
      <w:hyperlink r:id="rId8" w:history="1">
        <w:r w:rsidRPr="00DB70EA">
          <w:rPr>
            <w:rStyle w:val="Hyperlink"/>
            <w:rFonts w:ascii="Lucida Sans" w:hAnsi="Lucida Sans"/>
            <w:szCs w:val="19"/>
          </w:rPr>
          <w:t>christoph.renfer@bfh.ch</w:t>
        </w:r>
      </w:hyperlink>
      <w:r>
        <w:rPr>
          <w:rFonts w:ascii="Lucida Sans" w:hAnsi="Lucida Sans"/>
          <w:szCs w:val="19"/>
        </w:rPr>
        <w:t>, +41 32 344 17 69</w:t>
      </w:r>
    </w:p>
    <w:p w14:paraId="6284F0DA" w14:textId="77777777" w:rsidR="001A4D01" w:rsidRDefault="001A4D01" w:rsidP="008B7435">
      <w:pPr>
        <w:rPr>
          <w:rFonts w:ascii="Lucida Sans" w:hAnsi="Lucida Sans"/>
          <w:szCs w:val="19"/>
        </w:rPr>
      </w:pPr>
    </w:p>
    <w:p w14:paraId="727D8E32" w14:textId="47531816" w:rsidR="008B7435" w:rsidRPr="008B7435" w:rsidRDefault="008B7435" w:rsidP="008B7435">
      <w:pPr>
        <w:rPr>
          <w:rFonts w:ascii="Lucida Sans" w:hAnsi="Lucida Sans"/>
          <w:b/>
          <w:szCs w:val="19"/>
        </w:rPr>
      </w:pPr>
      <w:r w:rsidRPr="00FF4774">
        <w:rPr>
          <w:rFonts w:ascii="Lucida Sans" w:hAnsi="Lucida Sans"/>
          <w:szCs w:val="19"/>
        </w:rPr>
        <w:t>Dr. Mohammad Rahiminejad</w:t>
      </w:r>
      <w:r>
        <w:rPr>
          <w:rFonts w:ascii="Lucida Sans" w:hAnsi="Lucida Sans"/>
          <w:szCs w:val="19"/>
        </w:rPr>
        <w:t xml:space="preserve">, Wissenschaftlicher Mitarbeiter Institut für Holzbau, Tragwerke und Architektur IHTA, </w:t>
      </w:r>
      <w:hyperlink r:id="rId9" w:history="1">
        <w:r w:rsidRPr="00345E4A">
          <w:rPr>
            <w:rStyle w:val="Hyperlink"/>
            <w:rFonts w:ascii="Lucida Sans" w:hAnsi="Lucida Sans"/>
            <w:szCs w:val="19"/>
          </w:rPr>
          <w:t>mohammad.rahiminejad@bfh.ch</w:t>
        </w:r>
      </w:hyperlink>
      <w:r>
        <w:rPr>
          <w:rStyle w:val="Hyperlink"/>
          <w:rFonts w:ascii="Lucida Sans" w:hAnsi="Lucida Sans"/>
          <w:szCs w:val="19"/>
        </w:rPr>
        <w:t xml:space="preserve">, </w:t>
      </w:r>
      <w:r w:rsidRPr="008B7435">
        <w:rPr>
          <w:rFonts w:ascii="Lucida Sans" w:hAnsi="Lucida Sans"/>
          <w:szCs w:val="19"/>
        </w:rPr>
        <w:t>+41 31 848 60 77</w:t>
      </w:r>
    </w:p>
    <w:p w14:paraId="55C5150A" w14:textId="77777777" w:rsidR="008B7435" w:rsidRPr="008B7435" w:rsidRDefault="008B7435" w:rsidP="008B7435">
      <w:pPr>
        <w:rPr>
          <w:rFonts w:ascii="Lucida Sans" w:hAnsi="Lucida Sans"/>
          <w:szCs w:val="19"/>
        </w:rPr>
      </w:pPr>
    </w:p>
    <w:p w14:paraId="29AD8DAB" w14:textId="370BC4B6" w:rsidR="00005D15" w:rsidRDefault="00711890" w:rsidP="009568D0">
      <w:pPr>
        <w:ind w:right="-257"/>
        <w:rPr>
          <w:noProof/>
        </w:rPr>
      </w:pPr>
      <w:r>
        <w:rPr>
          <w:noProof/>
        </w:rPr>
        <w:t>Vera Reid</w:t>
      </w:r>
      <w:r w:rsidR="00F3284D" w:rsidRPr="00A35154">
        <w:rPr>
          <w:noProof/>
        </w:rPr>
        <w:t xml:space="preserve">, Kommunikation/PR, Berner Fachhochschule, </w:t>
      </w:r>
      <w:r w:rsidR="001A4D01">
        <w:rPr>
          <w:noProof/>
        </w:rPr>
        <w:t>Architektur, Holz und Bau</w:t>
      </w:r>
      <w:bookmarkStart w:id="2" w:name="_GoBack"/>
      <w:bookmarkEnd w:id="2"/>
      <w:r w:rsidR="00F3284D" w:rsidRPr="00A35154">
        <w:rPr>
          <w:noProof/>
        </w:rPr>
        <w:t>,</w:t>
      </w:r>
      <w:r w:rsidR="00F3284D">
        <w:rPr>
          <w:noProof/>
        </w:rPr>
        <w:t xml:space="preserve"> </w:t>
      </w:r>
      <w:hyperlink r:id="rId10" w:history="1">
        <w:r w:rsidRPr="00FC67C8">
          <w:rPr>
            <w:rStyle w:val="Hyperlink"/>
            <w:noProof/>
          </w:rPr>
          <w:t>vera.reid@bfh.ch</w:t>
        </w:r>
      </w:hyperlink>
      <w:r w:rsidR="00F3284D">
        <w:rPr>
          <w:noProof/>
        </w:rPr>
        <w:t>,</w:t>
      </w:r>
      <w:r w:rsidR="00F3284D" w:rsidRPr="00A35154">
        <w:rPr>
          <w:noProof/>
        </w:rPr>
        <w:t xml:space="preserve"> +41 32 </w:t>
      </w:r>
      <w:r>
        <w:rPr>
          <w:noProof/>
        </w:rPr>
        <w:t>344 02 82</w:t>
      </w:r>
    </w:p>
    <w:sectPr w:rsidR="00005D15" w:rsidSect="00B04686">
      <w:headerReference w:type="even" r:id="rId11"/>
      <w:headerReference w:type="default" r:id="rId12"/>
      <w:footerReference w:type="even" r:id="rId13"/>
      <w:footerReference w:type="default" r:id="rId14"/>
      <w:headerReference w:type="first" r:id="rId15"/>
      <w:footerReference w:type="first" r:id="rId16"/>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panose1 w:val="020B0504030101020104"/>
    <w:charset w:val="00"/>
    <w:family w:val="swiss"/>
    <w:notTrueType/>
    <w:pitch w:val="variable"/>
    <w:sig w:usb0="A00000F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5EB94" w14:textId="77777777" w:rsidR="008B7435" w:rsidRDefault="008B74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A8DE" w14:textId="77777777" w:rsidR="008B7435" w:rsidRDefault="008B74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4FF1" w14:textId="77777777" w:rsidR="008B7435" w:rsidRDefault="008B74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45EF" w14:textId="77777777" w:rsidR="008B7435" w:rsidRDefault="008B74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314BE3D7" w:rsidR="00F248F0" w:rsidRDefault="008B7435" w:rsidP="001F1B9C">
                                <w:pPr>
                                  <w:pStyle w:val="Kopfzeile"/>
                                </w:pPr>
                                <w:r>
                                  <w:t>Architektur, Holz und Bau</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5245FFF5" w:rsidR="00F248F0" w:rsidRDefault="00163B5F" w:rsidP="001F1B9C">
                                <w:pPr>
                                  <w:pStyle w:val="Kopfzeile"/>
                                </w:pPr>
                                <w:r>
                                  <w:t>mediendienst.</w:t>
                                </w:r>
                                <w:r w:rsidR="008B7435">
                                  <w:t>ahb</w:t>
                                </w:r>
                                <w:r>
                                  <w:t>@bfh.ch</w:t>
                                </w:r>
                              </w:p>
                              <w:p w14:paraId="7BADBF8F" w14:textId="6911E745" w:rsidR="00F248F0" w:rsidRDefault="00163B5F" w:rsidP="001F1B9C">
                                <w:pPr>
                                  <w:pStyle w:val="Kopfzeile"/>
                                </w:pPr>
                                <w:r>
                                  <w:t>bfh.ch/</w:t>
                                </w:r>
                                <w:r w:rsidR="008B7435">
                                  <w:t>ahb</w:t>
                                </w:r>
                              </w:p>
                            </w:tc>
                          </w:tr>
                        </w:tbl>
                        <w:p w14:paraId="763F6C5D" w14:textId="77777777" w:rsidR="00F248F0" w:rsidRDefault="001A4D01"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314BE3D7" w:rsidR="00F248F0" w:rsidRDefault="008B7435" w:rsidP="001F1B9C">
                          <w:pPr>
                            <w:pStyle w:val="Kopfzeile"/>
                          </w:pPr>
                          <w:r>
                            <w:t>Architektur, Holz und Bau</w:t>
                          </w:r>
                        </w:p>
                      </w:tc>
                    </w:tr>
                    <w:tr w:rsidR="00F248F0" w14:paraId="6F9E5E9D" w14:textId="77777777" w:rsidTr="00646111">
                      <w:tc>
                        <w:tcPr>
                          <w:tcW w:w="3249" w:type="dxa"/>
                          <w:tcMar>
                            <w:bottom w:w="90" w:type="dxa"/>
                          </w:tcMar>
                        </w:tcPr>
                        <w:p w14:paraId="750D5DF1" w14:textId="77777777" w:rsidR="00F248F0" w:rsidRDefault="00163B5F" w:rsidP="001F1B9C">
                          <w:pPr>
                            <w:pStyle w:val="Kopfzeile"/>
                          </w:pPr>
                          <w:r>
                            <w:t>Postfach</w:t>
                          </w:r>
                        </w:p>
                        <w:p w14:paraId="1CD9EE79" w14:textId="77777777" w:rsidR="00F248F0" w:rsidRDefault="00163B5F" w:rsidP="00D10007">
                          <w:pPr>
                            <w:pStyle w:val="Kopfzeile"/>
                          </w:pPr>
                          <w:r>
                            <w:t>2501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5245FFF5" w:rsidR="00F248F0" w:rsidRDefault="00163B5F" w:rsidP="001F1B9C">
                          <w:pPr>
                            <w:pStyle w:val="Kopfzeile"/>
                          </w:pPr>
                          <w:r>
                            <w:t>mediendienst.</w:t>
                          </w:r>
                          <w:r w:rsidR="008B7435">
                            <w:t>ahb</w:t>
                          </w:r>
                          <w:r>
                            <w:t>@bfh.ch</w:t>
                          </w:r>
                        </w:p>
                        <w:p w14:paraId="7BADBF8F" w14:textId="6911E745" w:rsidR="00F248F0" w:rsidRDefault="00163B5F" w:rsidP="001F1B9C">
                          <w:pPr>
                            <w:pStyle w:val="Kopfzeile"/>
                          </w:pPr>
                          <w:r>
                            <w:t>bfh.ch/</w:t>
                          </w:r>
                          <w:r w:rsidR="008B7435">
                            <w:t>ahb</w:t>
                          </w:r>
                        </w:p>
                      </w:tc>
                    </w:tr>
                  </w:tbl>
                  <w:p w14:paraId="763F6C5D" w14:textId="77777777" w:rsidR="00F248F0" w:rsidRDefault="001A4D01"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04470F"/>
    <w:multiLevelType w:val="hybridMultilevel"/>
    <w:tmpl w:val="78AA6F08"/>
    <w:lvl w:ilvl="0" w:tplc="0BE818A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361D82"/>
    <w:multiLevelType w:val="multilevel"/>
    <w:tmpl w:val="6FAA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9"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10"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45984"/>
    <w:multiLevelType w:val="hybridMultilevel"/>
    <w:tmpl w:val="C688C4F6"/>
    <w:lvl w:ilvl="0" w:tplc="CC1A774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636B72"/>
    <w:multiLevelType w:val="hybridMultilevel"/>
    <w:tmpl w:val="14E88776"/>
    <w:lvl w:ilvl="0" w:tplc="328EFE86">
      <w:start w:val="32"/>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8"/>
  </w:num>
  <w:num w:numId="13">
    <w:abstractNumId w:val="8"/>
  </w:num>
  <w:num w:numId="14">
    <w:abstractNumId w:val="8"/>
  </w:num>
  <w:num w:numId="15">
    <w:abstractNumId w:val="8"/>
  </w:num>
  <w:num w:numId="16">
    <w:abstractNumId w:val="8"/>
  </w:num>
  <w:num w:numId="17">
    <w:abstractNumId w:val="12"/>
  </w:num>
  <w:num w:numId="18">
    <w:abstractNumId w:val="11"/>
  </w:num>
  <w:num w:numId="19">
    <w:abstractNumId w:val="10"/>
  </w:num>
  <w:num w:numId="20">
    <w:abstractNumId w:val="5"/>
  </w:num>
  <w:num w:numId="21">
    <w:abstractNumId w:val="13"/>
  </w:num>
  <w:num w:numId="22">
    <w:abstractNumId w:val="6"/>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2760"/>
    <w:rsid w:val="00005D15"/>
    <w:rsid w:val="000126FD"/>
    <w:rsid w:val="00014D15"/>
    <w:rsid w:val="00016C64"/>
    <w:rsid w:val="00017D43"/>
    <w:rsid w:val="00026C91"/>
    <w:rsid w:val="00030D9E"/>
    <w:rsid w:val="00052529"/>
    <w:rsid w:val="00052AFE"/>
    <w:rsid w:val="000715A4"/>
    <w:rsid w:val="000812BC"/>
    <w:rsid w:val="000A75D6"/>
    <w:rsid w:val="000C0A1B"/>
    <w:rsid w:val="000E1803"/>
    <w:rsid w:val="00104B68"/>
    <w:rsid w:val="00116D34"/>
    <w:rsid w:val="00134419"/>
    <w:rsid w:val="001408DA"/>
    <w:rsid w:val="00144B55"/>
    <w:rsid w:val="00152510"/>
    <w:rsid w:val="00163B5F"/>
    <w:rsid w:val="0016756E"/>
    <w:rsid w:val="00167E0C"/>
    <w:rsid w:val="00171DD7"/>
    <w:rsid w:val="00173D00"/>
    <w:rsid w:val="00196AB0"/>
    <w:rsid w:val="001A4D01"/>
    <w:rsid w:val="001A6F81"/>
    <w:rsid w:val="001B6A87"/>
    <w:rsid w:val="001C32BF"/>
    <w:rsid w:val="001C4F1F"/>
    <w:rsid w:val="001D40D2"/>
    <w:rsid w:val="001E39F8"/>
    <w:rsid w:val="002069B1"/>
    <w:rsid w:val="00241948"/>
    <w:rsid w:val="00264036"/>
    <w:rsid w:val="00274255"/>
    <w:rsid w:val="00275C43"/>
    <w:rsid w:val="00284DC7"/>
    <w:rsid w:val="002C41AA"/>
    <w:rsid w:val="002C67D8"/>
    <w:rsid w:val="00310490"/>
    <w:rsid w:val="00346602"/>
    <w:rsid w:val="00363277"/>
    <w:rsid w:val="00363A10"/>
    <w:rsid w:val="0038685E"/>
    <w:rsid w:val="003B556B"/>
    <w:rsid w:val="003C75D0"/>
    <w:rsid w:val="003D7FF7"/>
    <w:rsid w:val="00403A53"/>
    <w:rsid w:val="00411DF0"/>
    <w:rsid w:val="00435340"/>
    <w:rsid w:val="00452620"/>
    <w:rsid w:val="00452C49"/>
    <w:rsid w:val="004752BD"/>
    <w:rsid w:val="00477A0A"/>
    <w:rsid w:val="004A61B0"/>
    <w:rsid w:val="004B144B"/>
    <w:rsid w:val="004C711A"/>
    <w:rsid w:val="004D62AC"/>
    <w:rsid w:val="00505E8B"/>
    <w:rsid w:val="00511362"/>
    <w:rsid w:val="0053044C"/>
    <w:rsid w:val="005618AC"/>
    <w:rsid w:val="005B35EC"/>
    <w:rsid w:val="005F109B"/>
    <w:rsid w:val="00631B48"/>
    <w:rsid w:val="00633E08"/>
    <w:rsid w:val="00641B62"/>
    <w:rsid w:val="0064215F"/>
    <w:rsid w:val="00644E7D"/>
    <w:rsid w:val="00654146"/>
    <w:rsid w:val="006563C5"/>
    <w:rsid w:val="00667C35"/>
    <w:rsid w:val="006A389E"/>
    <w:rsid w:val="006B15F7"/>
    <w:rsid w:val="006B2378"/>
    <w:rsid w:val="007041F8"/>
    <w:rsid w:val="007065C6"/>
    <w:rsid w:val="00711890"/>
    <w:rsid w:val="007227DB"/>
    <w:rsid w:val="007358A7"/>
    <w:rsid w:val="007461ED"/>
    <w:rsid w:val="0076260F"/>
    <w:rsid w:val="00790806"/>
    <w:rsid w:val="0079679E"/>
    <w:rsid w:val="007E1822"/>
    <w:rsid w:val="00805D6A"/>
    <w:rsid w:val="00837972"/>
    <w:rsid w:val="00854126"/>
    <w:rsid w:val="00862FC9"/>
    <w:rsid w:val="008821B9"/>
    <w:rsid w:val="00882513"/>
    <w:rsid w:val="0088317E"/>
    <w:rsid w:val="008B0878"/>
    <w:rsid w:val="008B7435"/>
    <w:rsid w:val="00905B5C"/>
    <w:rsid w:val="00935683"/>
    <w:rsid w:val="009543F5"/>
    <w:rsid w:val="009568D0"/>
    <w:rsid w:val="0096721F"/>
    <w:rsid w:val="00982136"/>
    <w:rsid w:val="009C0C02"/>
    <w:rsid w:val="009C189D"/>
    <w:rsid w:val="009C2DE3"/>
    <w:rsid w:val="009E3929"/>
    <w:rsid w:val="00A22EB4"/>
    <w:rsid w:val="00A310F3"/>
    <w:rsid w:val="00A47BAB"/>
    <w:rsid w:val="00A51FC0"/>
    <w:rsid w:val="00A57328"/>
    <w:rsid w:val="00A778FC"/>
    <w:rsid w:val="00AA0C14"/>
    <w:rsid w:val="00AB33E1"/>
    <w:rsid w:val="00B028F2"/>
    <w:rsid w:val="00B10700"/>
    <w:rsid w:val="00B310FA"/>
    <w:rsid w:val="00B91AF5"/>
    <w:rsid w:val="00BA722D"/>
    <w:rsid w:val="00BB42BC"/>
    <w:rsid w:val="00C00C6A"/>
    <w:rsid w:val="00C47CEE"/>
    <w:rsid w:val="00C6196E"/>
    <w:rsid w:val="00C70817"/>
    <w:rsid w:val="00C826EF"/>
    <w:rsid w:val="00C9238A"/>
    <w:rsid w:val="00CA0F2D"/>
    <w:rsid w:val="00CC0B49"/>
    <w:rsid w:val="00CC5A69"/>
    <w:rsid w:val="00CE6D5F"/>
    <w:rsid w:val="00D00673"/>
    <w:rsid w:val="00D0481C"/>
    <w:rsid w:val="00D141AA"/>
    <w:rsid w:val="00D53ACF"/>
    <w:rsid w:val="00D56BA9"/>
    <w:rsid w:val="00D63E0F"/>
    <w:rsid w:val="00D6484A"/>
    <w:rsid w:val="00D74EC7"/>
    <w:rsid w:val="00D81398"/>
    <w:rsid w:val="00D86894"/>
    <w:rsid w:val="00D951BE"/>
    <w:rsid w:val="00DA0A34"/>
    <w:rsid w:val="00DA214A"/>
    <w:rsid w:val="00DD0251"/>
    <w:rsid w:val="00DD17BA"/>
    <w:rsid w:val="00DD574D"/>
    <w:rsid w:val="00DD5CEB"/>
    <w:rsid w:val="00DD7AB0"/>
    <w:rsid w:val="00E07FA4"/>
    <w:rsid w:val="00E15E73"/>
    <w:rsid w:val="00E34766"/>
    <w:rsid w:val="00E82C3D"/>
    <w:rsid w:val="00E95DD0"/>
    <w:rsid w:val="00EC440E"/>
    <w:rsid w:val="00EC72C1"/>
    <w:rsid w:val="00ED1219"/>
    <w:rsid w:val="00ED2D58"/>
    <w:rsid w:val="00EE4C3C"/>
    <w:rsid w:val="00EE73ED"/>
    <w:rsid w:val="00F13EF1"/>
    <w:rsid w:val="00F1450B"/>
    <w:rsid w:val="00F1751A"/>
    <w:rsid w:val="00F3284D"/>
    <w:rsid w:val="00F51C18"/>
    <w:rsid w:val="00F60BA9"/>
    <w:rsid w:val="00F6391C"/>
    <w:rsid w:val="00F95622"/>
    <w:rsid w:val="00FB6AD5"/>
    <w:rsid w:val="00FD1BFB"/>
    <w:rsid w:val="51AE8043"/>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semiHidden/>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paragraph" w:customStyle="1" w:styleId="FliesstextdeGrundformate">
    <w:name w:val="Fliesstext_de (Grundformate)"/>
    <w:basedOn w:val="Standard"/>
    <w:uiPriority w:val="99"/>
    <w:rsid w:val="004C711A"/>
    <w:pPr>
      <w:tabs>
        <w:tab w:val="clear" w:pos="5387"/>
        <w:tab w:val="left" w:pos="227"/>
        <w:tab w:val="left" w:pos="340"/>
      </w:tabs>
      <w:autoSpaceDE w:val="0"/>
      <w:autoSpaceDN w:val="0"/>
      <w:adjustRightInd w:val="0"/>
      <w:spacing w:line="227" w:lineRule="atLeast"/>
    </w:pPr>
    <w:rPr>
      <w:rFonts w:ascii="UnitRoundedPro-Light" w:hAnsi="UnitRoundedPro-Light" w:cs="UnitRoundedPro-Light"/>
      <w:color w:val="000000"/>
      <w:szCs w:val="19"/>
      <w:lang w:val="de-DE"/>
    </w:rPr>
  </w:style>
  <w:style w:type="paragraph" w:styleId="NurText">
    <w:name w:val="Plain Text"/>
    <w:basedOn w:val="Standard"/>
    <w:link w:val="NurTextZchn"/>
    <w:uiPriority w:val="99"/>
    <w:semiHidden/>
    <w:unhideWhenUsed/>
    <w:rsid w:val="00411DF0"/>
    <w:pPr>
      <w:tabs>
        <w:tab w:val="clear" w:pos="5387"/>
      </w:tabs>
      <w:spacing w:line="240" w:lineRule="auto"/>
    </w:pPr>
    <w:rPr>
      <w:rFonts w:ascii="Lucida Sans" w:hAnsi="Lucida Sans"/>
      <w:sz w:val="20"/>
      <w:szCs w:val="21"/>
    </w:rPr>
  </w:style>
  <w:style w:type="character" w:customStyle="1" w:styleId="NurTextZchn">
    <w:name w:val="Nur Text Zchn"/>
    <w:basedOn w:val="Absatz-Standardschriftart"/>
    <w:link w:val="NurText"/>
    <w:uiPriority w:val="99"/>
    <w:semiHidden/>
    <w:rsid w:val="00411DF0"/>
    <w:rPr>
      <w:rFonts w:ascii="Lucida Sans" w:eastAsiaTheme="minorHAnsi" w:hAnsi="Lucida Sans" w:cstheme="minorBidi"/>
      <w:sz w:val="2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2622">
      <w:bodyDiv w:val="1"/>
      <w:marLeft w:val="0"/>
      <w:marRight w:val="0"/>
      <w:marTop w:val="0"/>
      <w:marBottom w:val="0"/>
      <w:divBdr>
        <w:top w:val="none" w:sz="0" w:space="0" w:color="auto"/>
        <w:left w:val="none" w:sz="0" w:space="0" w:color="auto"/>
        <w:bottom w:val="none" w:sz="0" w:space="0" w:color="auto"/>
        <w:right w:val="none" w:sz="0" w:space="0" w:color="auto"/>
      </w:divBdr>
    </w:div>
    <w:div w:id="283535523">
      <w:bodyDiv w:val="1"/>
      <w:marLeft w:val="0"/>
      <w:marRight w:val="0"/>
      <w:marTop w:val="0"/>
      <w:marBottom w:val="0"/>
      <w:divBdr>
        <w:top w:val="none" w:sz="0" w:space="0" w:color="auto"/>
        <w:left w:val="none" w:sz="0" w:space="0" w:color="auto"/>
        <w:bottom w:val="none" w:sz="0" w:space="0" w:color="auto"/>
        <w:right w:val="none" w:sz="0" w:space="0" w:color="auto"/>
      </w:divBdr>
      <w:divsChild>
        <w:div w:id="1339238887">
          <w:marLeft w:val="0"/>
          <w:marRight w:val="0"/>
          <w:marTop w:val="0"/>
          <w:marBottom w:val="0"/>
          <w:divBdr>
            <w:top w:val="none" w:sz="0" w:space="0" w:color="auto"/>
            <w:left w:val="none" w:sz="0" w:space="0" w:color="auto"/>
            <w:bottom w:val="none" w:sz="0" w:space="0" w:color="auto"/>
            <w:right w:val="none" w:sz="0" w:space="0" w:color="auto"/>
          </w:divBdr>
        </w:div>
      </w:divsChild>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24770261">
      <w:bodyDiv w:val="1"/>
      <w:marLeft w:val="0"/>
      <w:marRight w:val="0"/>
      <w:marTop w:val="0"/>
      <w:marBottom w:val="0"/>
      <w:divBdr>
        <w:top w:val="none" w:sz="0" w:space="0" w:color="auto"/>
        <w:left w:val="none" w:sz="0" w:space="0" w:color="auto"/>
        <w:bottom w:val="none" w:sz="0" w:space="0" w:color="auto"/>
        <w:right w:val="none" w:sz="0" w:space="0" w:color="auto"/>
      </w:divBdr>
    </w:div>
    <w:div w:id="674841854">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232932531">
      <w:bodyDiv w:val="1"/>
      <w:marLeft w:val="0"/>
      <w:marRight w:val="0"/>
      <w:marTop w:val="0"/>
      <w:marBottom w:val="0"/>
      <w:divBdr>
        <w:top w:val="none" w:sz="0" w:space="0" w:color="auto"/>
        <w:left w:val="none" w:sz="0" w:space="0" w:color="auto"/>
        <w:bottom w:val="none" w:sz="0" w:space="0" w:color="auto"/>
        <w:right w:val="none" w:sz="0" w:space="0" w:color="auto"/>
      </w:divBdr>
    </w:div>
    <w:div w:id="1463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renfer@bfh.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era.reid@bfh.ch" TargetMode="External"/><Relationship Id="rId4" Type="http://schemas.openxmlformats.org/officeDocument/2006/relationships/settings" Target="settings.xml"/><Relationship Id="rId9" Type="http://schemas.openxmlformats.org/officeDocument/2006/relationships/hyperlink" Target="mailto:mohammad.rahiminejad@bfh.c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4B40-FB71-4198-97D7-00BAA379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2023-08-21T20:22:00Z</dcterms:created>
  <dcterms:modified xsi:type="dcterms:W3CDTF">2023-08-22T07:41:00Z</dcterms:modified>
</cp:coreProperties>
</file>