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E7C9" w14:textId="16D29DF2" w:rsidR="00E45883" w:rsidRDefault="00691115" w:rsidP="00E45883">
      <w:r>
        <w:t>Die</w:t>
      </w:r>
      <w:r w:rsidR="00E45883">
        <w:t xml:space="preserve"> Welt</w:t>
      </w:r>
      <w:r>
        <w:t xml:space="preserve"> schaut</w:t>
      </w:r>
      <w:r w:rsidR="00E45883">
        <w:t xml:space="preserve"> auf den Ukraine-Krieg</w:t>
      </w:r>
      <w:r w:rsidR="009B3AA9">
        <w:t xml:space="preserve"> </w:t>
      </w:r>
      <w:r>
        <w:t>- ein</w:t>
      </w:r>
      <w:r w:rsidR="00E45883">
        <w:t xml:space="preserve"> Krieg in Europa</w:t>
      </w:r>
      <w:r>
        <w:t>, der</w:t>
      </w:r>
      <w:r w:rsidR="00E45883">
        <w:t xml:space="preserve"> viele Menschen erschüttert. Hunderttausende sind auf der Flucht und suchen nach Schutz. Viele fragen sich: Wie kann ich helfen? </w:t>
      </w:r>
      <w:r>
        <w:t>So auch BREDEX.</w:t>
      </w:r>
      <w:r w:rsidR="00645CDC">
        <w:t xml:space="preserve"> Geschäftsführer Andreas Vogel sagt hierzu „</w:t>
      </w:r>
      <w:r w:rsidR="0017108D">
        <w:t>BREDEX steht für Offenheit, Diversität und Wertschätzung – nicht nur im eigenen Unternehmen</w:t>
      </w:r>
      <w:r w:rsidR="00645CDC" w:rsidRPr="00645CDC">
        <w:t>.</w:t>
      </w:r>
      <w:r w:rsidR="0017108D">
        <w:t xml:space="preserve"> </w:t>
      </w:r>
      <w:r w:rsidR="00F66925" w:rsidRPr="00F66925">
        <w:t>Wir möchten Verantwortung übernehmen und unterstützen ukrainische Kriegsgeflüchtete in Braunschweig</w:t>
      </w:r>
      <w:r w:rsidR="0017108D">
        <w:t>.</w:t>
      </w:r>
      <w:r w:rsidR="00645CDC">
        <w:t>“</w:t>
      </w:r>
    </w:p>
    <w:p w14:paraId="357AFBEB" w14:textId="3D530F2F" w:rsidR="00E45883" w:rsidRPr="00691115" w:rsidRDefault="00691115" w:rsidP="00E45883">
      <w:pPr>
        <w:rPr>
          <w:b/>
          <w:bCs/>
        </w:rPr>
      </w:pPr>
      <w:r w:rsidRPr="00691115">
        <w:rPr>
          <w:b/>
          <w:bCs/>
        </w:rPr>
        <w:t xml:space="preserve">BREDEX spendet 5.000 € </w:t>
      </w:r>
    </w:p>
    <w:p w14:paraId="643CE784" w14:textId="17D3CB81" w:rsidR="00645CDC" w:rsidRDefault="00645CDC" w:rsidP="00E45883">
      <w:r>
        <w:t>BREDEX spendet in einem ersten Schritt 5.000 Euro an Hilfsorganisationen, die sich für Geflüchtete und Betroffene des Krieges einsetzen. 2.000 Euro hat BREDEX dabei in i3sy</w:t>
      </w:r>
      <w:r w:rsidR="0017108D">
        <w:t>st</w:t>
      </w:r>
      <w:r>
        <w:t xml:space="preserve">ems-Kooperation gespendet. </w:t>
      </w:r>
      <w:r w:rsidRPr="00645CDC">
        <w:t>Das gesammelte Geld kommt Initiativen zugute, die gerade alles daran setzen, dringend benötigtes Geld an die ukrainische Grenze zu bringen und Flüchtlinge nach Deutschland zu holen.</w:t>
      </w:r>
      <w:r>
        <w:t xml:space="preserve"> Weitere 3.000 € hat BREDEX direkt an den Braunschweiger Verein Frei</w:t>
      </w:r>
      <w:r w:rsidR="00691115">
        <w:t>e</w:t>
      </w:r>
      <w:r>
        <w:t xml:space="preserve"> Ukraine Braunschweig e. V. gespendet. </w:t>
      </w:r>
    </w:p>
    <w:p w14:paraId="11A506E1" w14:textId="14C784CF" w:rsidR="00E45883" w:rsidRPr="00691115" w:rsidRDefault="00691115" w:rsidP="00E45883">
      <w:pPr>
        <w:rPr>
          <w:b/>
          <w:bCs/>
        </w:rPr>
      </w:pPr>
      <w:r w:rsidRPr="00691115">
        <w:rPr>
          <w:b/>
          <w:bCs/>
        </w:rPr>
        <w:t xml:space="preserve">BREDEX stellt Unterkunft für geflüchtete Familie </w:t>
      </w:r>
    </w:p>
    <w:p w14:paraId="304E11AE" w14:textId="602CB1DA" w:rsidR="00645CDC" w:rsidRDefault="00645CDC" w:rsidP="00E45883">
      <w:r>
        <w:t xml:space="preserve">BREDEX verfügt über zwei Firmenwohnungen, die normalerweise von </w:t>
      </w:r>
      <w:proofErr w:type="spellStart"/>
      <w:r>
        <w:t>Kolleg:innen</w:t>
      </w:r>
      <w:proofErr w:type="spellEnd"/>
      <w:r>
        <w:t xml:space="preserve"> genutzt werden, die aktuell nach Braunschweig ziehen oder von der Tochterfirma BREDEX </w:t>
      </w:r>
      <w:proofErr w:type="spellStart"/>
      <w:r>
        <w:t>Hungary</w:t>
      </w:r>
      <w:proofErr w:type="spellEnd"/>
      <w:r>
        <w:t xml:space="preserve"> für Projektbesuche in Braunschweig sind. Eine der Wohnungen hat das Unternehmen für eine </w:t>
      </w:r>
      <w:r w:rsidR="00747E7A">
        <w:t>sechsköpfige Familie zur Verfügung gestellt</w:t>
      </w:r>
      <w:r w:rsidR="00691115">
        <w:t xml:space="preserve">, um eine sichere Ankunft in Deutschland zu unterstützen. </w:t>
      </w:r>
    </w:p>
    <w:p w14:paraId="770AEE2B" w14:textId="35386E75" w:rsidR="00E45883" w:rsidRPr="00691115" w:rsidRDefault="00E45883" w:rsidP="00E45883">
      <w:pPr>
        <w:rPr>
          <w:b/>
          <w:bCs/>
        </w:rPr>
      </w:pPr>
      <w:r w:rsidRPr="00691115">
        <w:rPr>
          <w:b/>
          <w:bCs/>
        </w:rPr>
        <w:t>Privates Engagement</w:t>
      </w:r>
      <w:r w:rsidR="00691115" w:rsidRPr="00691115">
        <w:rPr>
          <w:b/>
          <w:bCs/>
        </w:rPr>
        <w:t xml:space="preserve"> der </w:t>
      </w:r>
      <w:proofErr w:type="spellStart"/>
      <w:r w:rsidR="00691115" w:rsidRPr="00691115">
        <w:rPr>
          <w:b/>
          <w:bCs/>
        </w:rPr>
        <w:t>BX-Mitarbeiter:innen</w:t>
      </w:r>
      <w:proofErr w:type="spellEnd"/>
    </w:p>
    <w:p w14:paraId="6F320160" w14:textId="0872ACAA" w:rsidR="00747E7A" w:rsidRDefault="00747E7A" w:rsidP="00E45883">
      <w:r>
        <w:t xml:space="preserve">Auch privat engagieren sich die BREDEX </w:t>
      </w:r>
      <w:proofErr w:type="spellStart"/>
      <w:r>
        <w:t>Mitarbeiter:innen</w:t>
      </w:r>
      <w:proofErr w:type="spellEnd"/>
      <w:r>
        <w:t>. Ein Kollege mit ukrainischen Wurzeln</w:t>
      </w:r>
      <w:r w:rsidR="00691115">
        <w:t xml:space="preserve"> und Sprachkenntnissen in </w:t>
      </w:r>
      <w:proofErr w:type="spellStart"/>
      <w:r w:rsidR="00691115">
        <w:t>Urkrainisch</w:t>
      </w:r>
      <w:proofErr w:type="spellEnd"/>
      <w:r w:rsidR="00691115">
        <w:t>, Russisch und Deutsch</w:t>
      </w:r>
      <w:r>
        <w:t xml:space="preserve"> ist als Dolmetscher tätig und wird hierzu von BREDEX bezahlt freigestellt. Weitere </w:t>
      </w:r>
      <w:proofErr w:type="spellStart"/>
      <w:r>
        <w:t>Mitarbeiter:innen</w:t>
      </w:r>
      <w:proofErr w:type="spellEnd"/>
      <w:r>
        <w:t xml:space="preserve"> organisieren und teilen Spendenaufrufe, denen das Team gerne nachkommt, organisieren Wohnraum für ukrainische Fl</w:t>
      </w:r>
      <w:r w:rsidR="00691115">
        <w:t>üchtende</w:t>
      </w:r>
      <w:r>
        <w:t xml:space="preserve"> und zeigen Solidarität durch die Teilnahme an Demonstrationen. Zu</w:t>
      </w:r>
      <w:r w:rsidR="00691115">
        <w:t>r vereinfachten</w:t>
      </w:r>
      <w:r>
        <w:t xml:space="preserve"> Kommunikation hat BREDEX dabei einen eigenen MS Teams Kanal eingerichtet.</w:t>
      </w:r>
    </w:p>
    <w:p w14:paraId="09EA6388" w14:textId="6377202C" w:rsidR="00E45883" w:rsidRPr="00691115" w:rsidRDefault="00E45883" w:rsidP="00E45883">
      <w:pPr>
        <w:rPr>
          <w:b/>
          <w:bCs/>
        </w:rPr>
      </w:pPr>
      <w:r w:rsidRPr="00691115">
        <w:rPr>
          <w:b/>
          <w:bCs/>
        </w:rPr>
        <w:t>Angebote für psychische Seelsorge</w:t>
      </w:r>
      <w:r w:rsidR="00691115" w:rsidRPr="00691115">
        <w:rPr>
          <w:b/>
          <w:bCs/>
        </w:rPr>
        <w:t xml:space="preserve"> für</w:t>
      </w:r>
      <w:r w:rsidR="00691115">
        <w:rPr>
          <w:b/>
          <w:bCs/>
        </w:rPr>
        <w:t xml:space="preserve"> das</w:t>
      </w:r>
      <w:r w:rsidR="00691115" w:rsidRPr="00691115">
        <w:rPr>
          <w:b/>
          <w:bCs/>
        </w:rPr>
        <w:t xml:space="preserve"> Team</w:t>
      </w:r>
    </w:p>
    <w:p w14:paraId="3245A3E0" w14:textId="54E001FD" w:rsidR="00747E7A" w:rsidRDefault="00747E7A" w:rsidP="00E45883">
      <w:r>
        <w:t>Bei aller geleisteter Hilfe prasseln weiter s</w:t>
      </w:r>
      <w:r w:rsidRPr="00747E7A">
        <w:t>chreckliche Nachrichten von allen Seiten auf uns ein.</w:t>
      </w:r>
      <w:r>
        <w:t xml:space="preserve"> Die Bilder, die </w:t>
      </w:r>
      <w:r w:rsidR="00691115">
        <w:t>man</w:t>
      </w:r>
      <w:r>
        <w:t xml:space="preserve"> aus Kiew, Charkiw oder von der ukrainischen Grenze s</w:t>
      </w:r>
      <w:r w:rsidR="00691115">
        <w:t>ieht</w:t>
      </w:r>
      <w:r>
        <w:t>, sind verstörend</w:t>
      </w:r>
      <w:r w:rsidR="00691115">
        <w:t xml:space="preserve"> und lösen auch in Deutschland Ängste aus</w:t>
      </w:r>
      <w:r>
        <w:t xml:space="preserve">. BREDEX bietet daher im Rahmen seines Programms zur mentalen Gesundheit in Zusammenarbeit mit ICAS Webinare sowie ein online Beratungsangebot für </w:t>
      </w:r>
      <w:proofErr w:type="spellStart"/>
      <w:r>
        <w:t>Mitarbeiter:innen</w:t>
      </w:r>
      <w:proofErr w:type="spellEnd"/>
      <w:r>
        <w:t xml:space="preserve"> an. </w:t>
      </w:r>
    </w:p>
    <w:sectPr w:rsidR="00747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A49E" w14:textId="77777777" w:rsidR="003D0B6C" w:rsidRDefault="003D0B6C" w:rsidP="00E064E8">
      <w:pPr>
        <w:spacing w:after="0" w:line="240" w:lineRule="auto"/>
      </w:pPr>
      <w:r>
        <w:separator/>
      </w:r>
    </w:p>
  </w:endnote>
  <w:endnote w:type="continuationSeparator" w:id="0">
    <w:p w14:paraId="70F3DEB2" w14:textId="77777777" w:rsidR="003D0B6C" w:rsidRDefault="003D0B6C" w:rsidP="00E0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40D8" w14:textId="77777777" w:rsidR="00E064E8" w:rsidRDefault="00E064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D69E" w14:textId="77777777" w:rsidR="00E064E8" w:rsidRDefault="00E064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63B" w14:textId="77777777" w:rsidR="00E064E8" w:rsidRDefault="00E064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A6A3" w14:textId="77777777" w:rsidR="003D0B6C" w:rsidRDefault="003D0B6C" w:rsidP="00E064E8">
      <w:pPr>
        <w:spacing w:after="0" w:line="240" w:lineRule="auto"/>
      </w:pPr>
      <w:r>
        <w:separator/>
      </w:r>
    </w:p>
  </w:footnote>
  <w:footnote w:type="continuationSeparator" w:id="0">
    <w:p w14:paraId="146F8306" w14:textId="77777777" w:rsidR="003D0B6C" w:rsidRDefault="003D0B6C" w:rsidP="00E0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A3A5" w14:textId="77777777" w:rsidR="00E064E8" w:rsidRDefault="00E064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4B5F" w14:textId="77777777" w:rsidR="00E064E8" w:rsidRDefault="00E064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6A45" w14:textId="77777777" w:rsidR="00E064E8" w:rsidRDefault="00E064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5A7"/>
    <w:multiLevelType w:val="hybridMultilevel"/>
    <w:tmpl w:val="CDB07578"/>
    <w:lvl w:ilvl="0" w:tplc="429A83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2C"/>
    <w:rsid w:val="000E0A3E"/>
    <w:rsid w:val="0017108D"/>
    <w:rsid w:val="001778B7"/>
    <w:rsid w:val="00195A88"/>
    <w:rsid w:val="00327D0F"/>
    <w:rsid w:val="003D0B6C"/>
    <w:rsid w:val="00630A02"/>
    <w:rsid w:val="00645CDC"/>
    <w:rsid w:val="00691115"/>
    <w:rsid w:val="00747E7A"/>
    <w:rsid w:val="009B3AA9"/>
    <w:rsid w:val="00A94337"/>
    <w:rsid w:val="00A958D1"/>
    <w:rsid w:val="00BB752C"/>
    <w:rsid w:val="00E064E8"/>
    <w:rsid w:val="00E45883"/>
    <w:rsid w:val="00EA293E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80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8D1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4E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0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4E8"/>
    <w:rPr>
      <w:rFonts w:ascii="Verdana" w:hAnsi="Verdana"/>
    </w:rPr>
  </w:style>
  <w:style w:type="paragraph" w:styleId="Listenabsatz">
    <w:name w:val="List Paragraph"/>
    <w:basedOn w:val="Standard"/>
    <w:uiPriority w:val="34"/>
    <w:qFormat/>
    <w:rsid w:val="00BB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2022-03-08T12:07:00Z</dcterms:created>
  <dcterms:modified xsi:type="dcterms:W3CDTF">2022-03-22T13:40:00Z</dcterms:modified>
</cp:coreProperties>
</file>