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153D" w14:textId="77777777" w:rsidR="002D1462" w:rsidRDefault="003B4A06" w:rsidP="000B759F">
      <w:pPr>
        <w:spacing w:after="0" w:line="240" w:lineRule="auto"/>
        <w:rPr>
          <w:b/>
          <w:sz w:val="22"/>
        </w:rPr>
      </w:pPr>
      <w:r w:rsidRPr="003B4A06">
        <w:rPr>
          <w:b/>
          <w:sz w:val="22"/>
        </w:rPr>
        <w:t>PRESSE NEWS</w:t>
      </w:r>
    </w:p>
    <w:p w14:paraId="6E7F7410" w14:textId="77777777" w:rsidR="00F1399A" w:rsidRPr="003B4A06" w:rsidRDefault="00F1399A" w:rsidP="000B759F">
      <w:pPr>
        <w:spacing w:after="0" w:line="240" w:lineRule="auto"/>
        <w:rPr>
          <w:b/>
          <w:sz w:val="22"/>
        </w:rPr>
      </w:pPr>
    </w:p>
    <w:p w14:paraId="2A947EC7" w14:textId="26807E4E" w:rsidR="00F1399A" w:rsidRDefault="008F2280" w:rsidP="005E731E">
      <w:pPr>
        <w:rPr>
          <w:b/>
        </w:rPr>
      </w:pPr>
      <w:r>
        <w:rPr>
          <w:b/>
        </w:rPr>
        <w:t>Arbeitgeber-</w:t>
      </w:r>
      <w:r w:rsidR="00F1399A">
        <w:rPr>
          <w:b/>
        </w:rPr>
        <w:t>Wettbewerb</w:t>
      </w:r>
      <w:r w:rsidR="003B4A06">
        <w:rPr>
          <w:b/>
        </w:rPr>
        <w:t xml:space="preserve"> </w:t>
      </w:r>
      <w:r w:rsidR="00292DB5" w:rsidRPr="00292DB5">
        <w:rPr>
          <w:b/>
        </w:rPr>
        <w:t>„Beste Arbeitgeber im Allgäu“ von Grea</w:t>
      </w:r>
      <w:r w:rsidR="00292DB5">
        <w:rPr>
          <w:b/>
        </w:rPr>
        <w:t xml:space="preserve">t Place </w:t>
      </w:r>
      <w:proofErr w:type="spellStart"/>
      <w:r w:rsidR="00292DB5">
        <w:rPr>
          <w:b/>
        </w:rPr>
        <w:t>to</w:t>
      </w:r>
      <w:proofErr w:type="spellEnd"/>
      <w:r w:rsidR="00292DB5">
        <w:rPr>
          <w:b/>
        </w:rPr>
        <w:t xml:space="preserve"> Work®</w:t>
      </w:r>
      <w:r w:rsidR="000712EA">
        <w:rPr>
          <w:b/>
        </w:rPr>
        <w:t>: neun</w:t>
      </w:r>
      <w:r>
        <w:rPr>
          <w:b/>
        </w:rPr>
        <w:t xml:space="preserve"> Unternehmen erhalten Auszeichnung</w:t>
      </w:r>
      <w:r w:rsidR="00277947">
        <w:rPr>
          <w:b/>
        </w:rPr>
        <w:t>.</w:t>
      </w:r>
    </w:p>
    <w:p w14:paraId="097BA753" w14:textId="3EC043BD" w:rsidR="001378DA" w:rsidRDefault="003B4A06" w:rsidP="005E731E">
      <w:r>
        <w:t xml:space="preserve">Kempten (AG, </w:t>
      </w:r>
      <w:r w:rsidR="008F2280">
        <w:t>20</w:t>
      </w:r>
      <w:r>
        <w:t>.0</w:t>
      </w:r>
      <w:r w:rsidR="008F2280">
        <w:t>3</w:t>
      </w:r>
      <w:r>
        <w:t>.202</w:t>
      </w:r>
      <w:r w:rsidR="008F2280">
        <w:t>4</w:t>
      </w:r>
      <w:r>
        <w:t>) –</w:t>
      </w:r>
      <w:r w:rsidR="001378DA">
        <w:t xml:space="preserve"> </w:t>
      </w:r>
      <w:r>
        <w:t xml:space="preserve">Im </w:t>
      </w:r>
      <w:r w:rsidR="00C0266F">
        <w:t xml:space="preserve">vergangenen Jahr </w:t>
      </w:r>
      <w:r w:rsidR="001378DA">
        <w:t xml:space="preserve">klagten </w:t>
      </w:r>
      <w:r>
        <w:t>in Deutschland l</w:t>
      </w:r>
      <w:r w:rsidR="005E186B">
        <w:t>aut</w:t>
      </w:r>
      <w:r>
        <w:t xml:space="preserve"> Ifo-Institut </w:t>
      </w:r>
      <w:r w:rsidR="001378DA">
        <w:t xml:space="preserve">über 43 Prozent der befragten 9.000 Unternehmen über Fachkräftemangel. </w:t>
      </w:r>
      <w:r w:rsidR="001378DA" w:rsidRPr="001378DA">
        <w:t>Allein aus demografischen Gründen sinkt nach Angaben der Bundesagentur für Arbeit die Zahl der Menschen, die für den Arbeitsmarkt zur Verfügung stehen, jährlich um 400.000</w:t>
      </w:r>
      <w:r>
        <w:t xml:space="preserve">. Umso wichtiger ist es für jedes einzelne Unternehmen, Fachkräfte zu halten und zu gewinnen. </w:t>
      </w:r>
      <w:r w:rsidR="005E186B">
        <w:t xml:space="preserve">Ein nachhaltiger Weg dorthin ist die Unternehmenskultur, die im Wettbewerb Great Place </w:t>
      </w:r>
      <w:proofErr w:type="spellStart"/>
      <w:r w:rsidR="005E186B">
        <w:t>to</w:t>
      </w:r>
      <w:proofErr w:type="spellEnd"/>
      <w:r w:rsidR="005E186B">
        <w:t xml:space="preserve"> Work untersucht wird. „</w:t>
      </w:r>
      <w:r>
        <w:t xml:space="preserve">Als „Bester Arbeitgeber im Allgäu“ ausgezeichnet zu werden, </w:t>
      </w:r>
      <w:r w:rsidR="000B759F">
        <w:t>zeigt, dass Unternehmen</w:t>
      </w:r>
      <w:r w:rsidR="005E186B">
        <w:t xml:space="preserve"> sich permanent mit ihrer Unternehmenskultur beschäftigen</w:t>
      </w:r>
      <w:r w:rsidR="001378DA">
        <w:t xml:space="preserve"> und den Mensch in den Mittelpunkt stellen</w:t>
      </w:r>
      <w:r w:rsidR="005E186B">
        <w:t xml:space="preserve">“, sagt </w:t>
      </w:r>
      <w:r w:rsidR="00D0678B">
        <w:t>Jana Reuß, Projektleiterin Fachkräfte bei</w:t>
      </w:r>
      <w:r w:rsidR="005E186B">
        <w:t xml:space="preserve"> der Allgäu GmbH</w:t>
      </w:r>
      <w:r w:rsidR="00D0678B">
        <w:t xml:space="preserve">. </w:t>
      </w:r>
    </w:p>
    <w:p w14:paraId="78EE835F" w14:textId="18832116" w:rsidR="00811C2E" w:rsidRPr="00455035" w:rsidRDefault="001378DA" w:rsidP="005E731E">
      <w:pPr>
        <w:rPr>
          <w:szCs w:val="20"/>
        </w:rPr>
      </w:pPr>
      <w:r w:rsidRPr="0051439E">
        <w:rPr>
          <w:b/>
          <w:bCs/>
        </w:rPr>
        <w:t>10.562 Mitarbeitende wurden befragt</w:t>
      </w:r>
      <w:r w:rsidR="0051439E">
        <w:rPr>
          <w:b/>
          <w:bCs/>
        </w:rPr>
        <w:t xml:space="preserve"> und</w:t>
      </w:r>
      <w:r w:rsidRPr="0051439E">
        <w:rPr>
          <w:b/>
          <w:bCs/>
        </w:rPr>
        <w:t xml:space="preserve"> neun Unternehmen ausgezeichnet</w:t>
      </w:r>
      <w:r w:rsidR="0051439E">
        <w:rPr>
          <w:b/>
          <w:bCs/>
        </w:rPr>
        <w:t>.</w:t>
      </w:r>
      <w:r w:rsidR="004847F6">
        <w:rPr>
          <w:b/>
          <w:bCs/>
        </w:rPr>
        <w:t xml:space="preserve"> </w:t>
      </w:r>
      <w:r w:rsidR="00AE4C43">
        <w:rPr>
          <w:b/>
          <w:bCs/>
        </w:rPr>
        <w:br/>
      </w:r>
      <w:r w:rsidR="0051439E">
        <w:t xml:space="preserve">Bereits seit 12 Jahren stellen sich Allgäuer Unternehmen dem Regionalwettbewerb Great Place </w:t>
      </w:r>
      <w:proofErr w:type="spellStart"/>
      <w:r w:rsidR="0051439E">
        <w:t>to</w:t>
      </w:r>
      <w:proofErr w:type="spellEnd"/>
      <w:r w:rsidR="0051439E">
        <w:t xml:space="preserve"> Work</w:t>
      </w:r>
      <w:r w:rsidR="0051439E">
        <w:rPr>
          <w:b/>
        </w:rPr>
        <w:t xml:space="preserve">® </w:t>
      </w:r>
      <w:r w:rsidR="0051439E" w:rsidRPr="00755DF3">
        <w:rPr>
          <w:bCs/>
        </w:rPr>
        <w:t xml:space="preserve">als ein Instrument des Fachkräftemarketings und </w:t>
      </w:r>
      <w:proofErr w:type="spellStart"/>
      <w:r w:rsidR="0051439E" w:rsidRPr="00755DF3">
        <w:rPr>
          <w:bCs/>
        </w:rPr>
        <w:t>Emplo</w:t>
      </w:r>
      <w:r w:rsidR="004847F6">
        <w:rPr>
          <w:bCs/>
        </w:rPr>
        <w:t>y</w:t>
      </w:r>
      <w:r w:rsidR="0051439E" w:rsidRPr="00755DF3">
        <w:rPr>
          <w:bCs/>
        </w:rPr>
        <w:t>er</w:t>
      </w:r>
      <w:proofErr w:type="spellEnd"/>
      <w:r w:rsidR="0051439E" w:rsidRPr="00755DF3">
        <w:rPr>
          <w:bCs/>
        </w:rPr>
        <w:t xml:space="preserve"> Branding.</w:t>
      </w:r>
      <w:r w:rsidR="0051439E" w:rsidRPr="0051439E">
        <w:rPr>
          <w:bCs/>
        </w:rPr>
        <w:t xml:space="preserve"> Dieses Jahr erhielten neun </w:t>
      </w:r>
      <w:r w:rsidR="008953A3">
        <w:rPr>
          <w:bCs/>
        </w:rPr>
        <w:t xml:space="preserve">von zwölf </w:t>
      </w:r>
      <w:r w:rsidR="0051439E" w:rsidRPr="0051439E">
        <w:rPr>
          <w:bCs/>
        </w:rPr>
        <w:t>Unternehmen die Auszeichnung</w:t>
      </w:r>
      <w:r w:rsidR="0051439E">
        <w:rPr>
          <w:bCs/>
        </w:rPr>
        <w:t xml:space="preserve">, was zeigt, dass </w:t>
      </w:r>
      <w:r w:rsidRPr="001378DA">
        <w:t xml:space="preserve">das Thema Unternehmens- und Arbeitsplatzkultur </w:t>
      </w:r>
      <w:r w:rsidR="00AE4C43">
        <w:t>fest</w:t>
      </w:r>
      <w:bookmarkStart w:id="0" w:name="_GoBack"/>
      <w:bookmarkEnd w:id="0"/>
      <w:r w:rsidR="00AE4C43">
        <w:t xml:space="preserve"> </w:t>
      </w:r>
      <w:r w:rsidRPr="001378DA">
        <w:t xml:space="preserve">in </w:t>
      </w:r>
      <w:r w:rsidR="00912C5F">
        <w:t>der</w:t>
      </w:r>
      <w:r w:rsidRPr="001378DA">
        <w:t xml:space="preserve"> HR-Arbeit verankert</w:t>
      </w:r>
      <w:r w:rsidR="00912C5F">
        <w:t xml:space="preserve"> </w:t>
      </w:r>
      <w:r w:rsidRPr="001378DA">
        <w:t>und auf oberster Leitungsebene angesiedelt</w:t>
      </w:r>
      <w:r w:rsidR="0051439E">
        <w:t xml:space="preserve"> </w:t>
      </w:r>
      <w:r w:rsidR="00912C5F">
        <w:t>ist</w:t>
      </w:r>
      <w:r w:rsidR="00AF52D0">
        <w:t xml:space="preserve"> und d</w:t>
      </w:r>
      <w:r w:rsidR="0051439E">
        <w:t>er Mensch im Fokus</w:t>
      </w:r>
      <w:r w:rsidR="00AF52D0">
        <w:t xml:space="preserve"> steht.</w:t>
      </w:r>
      <w:r w:rsidR="00811C2E">
        <w:br/>
      </w:r>
      <w:r w:rsidR="000B759F">
        <w:t xml:space="preserve">In der Kategorie </w:t>
      </w:r>
      <w:r w:rsidR="004847F6">
        <w:t xml:space="preserve">bis 50 Mitarbeitenden wurden Allgäu Batterien GmbH &amp;Co Kg und ANWANDER, Ingenieurbüro für Arbeitsschutz ausgezeichnet. In der Kategorie bis 500 Mitarbeitende sind es die Firmen </w:t>
      </w:r>
      <w:proofErr w:type="spellStart"/>
      <w:r w:rsidR="004847F6" w:rsidRPr="004847F6">
        <w:t>Endress+Hauser</w:t>
      </w:r>
      <w:proofErr w:type="spellEnd"/>
      <w:r w:rsidR="004847F6" w:rsidRPr="004847F6">
        <w:t xml:space="preserve"> </w:t>
      </w:r>
      <w:proofErr w:type="spellStart"/>
      <w:r w:rsidR="004847F6" w:rsidRPr="004847F6">
        <w:t>Wetzer</w:t>
      </w:r>
      <w:proofErr w:type="spellEnd"/>
      <w:r w:rsidR="004847F6" w:rsidRPr="004847F6">
        <w:t xml:space="preserve"> </w:t>
      </w:r>
      <w:proofErr w:type="spellStart"/>
      <w:r w:rsidR="004847F6" w:rsidRPr="004847F6">
        <w:t>GmbH+Co</w:t>
      </w:r>
      <w:proofErr w:type="spellEnd"/>
      <w:r w:rsidR="004847F6" w:rsidRPr="004847F6">
        <w:t>. KG</w:t>
      </w:r>
      <w:r w:rsidR="004847F6">
        <w:t xml:space="preserve">, </w:t>
      </w:r>
      <w:proofErr w:type="spellStart"/>
      <w:r w:rsidR="004847F6" w:rsidRPr="004847F6">
        <w:t>myonic</w:t>
      </w:r>
      <w:proofErr w:type="spellEnd"/>
      <w:r w:rsidR="004847F6" w:rsidRPr="004847F6">
        <w:t xml:space="preserve"> GmbH</w:t>
      </w:r>
      <w:r w:rsidR="004847F6">
        <w:t xml:space="preserve">, </w:t>
      </w:r>
      <w:r w:rsidR="004847F6" w:rsidRPr="00C0266F">
        <w:rPr>
          <w:rFonts w:ascii="Aptos Narrow" w:eastAsia="Times New Roman" w:hAnsi="Aptos Narrow" w:cs="Times New Roman"/>
          <w:color w:val="000000"/>
          <w:sz w:val="22"/>
          <w:lang w:eastAsia="de-DE"/>
        </w:rPr>
        <w:t>TANNER AG</w:t>
      </w:r>
      <w:r w:rsidR="004847F6">
        <w:rPr>
          <w:rFonts w:ascii="Aptos Narrow" w:eastAsia="Times New Roman" w:hAnsi="Aptos Narrow" w:cs="Times New Roman"/>
          <w:color w:val="000000"/>
          <w:sz w:val="22"/>
          <w:lang w:eastAsia="de-DE"/>
        </w:rPr>
        <w:t xml:space="preserve">, </w:t>
      </w:r>
      <w:proofErr w:type="spellStart"/>
      <w:r w:rsidR="004847F6" w:rsidRPr="004847F6">
        <w:t>BauGrund</w:t>
      </w:r>
      <w:proofErr w:type="spellEnd"/>
      <w:r w:rsidR="004847F6" w:rsidRPr="004847F6">
        <w:t xml:space="preserve"> Süd Unternehmensgruppe</w:t>
      </w:r>
      <w:r w:rsidR="004847F6">
        <w:t xml:space="preserve">, </w:t>
      </w:r>
      <w:r w:rsidR="004847F6" w:rsidRPr="004847F6">
        <w:t>St. Vinzenz Klinik Pfronten im Allgäu GmbH</w:t>
      </w:r>
      <w:r w:rsidR="004847F6">
        <w:t xml:space="preserve"> und ab 1.000 Mitarbeitende die Unternehmen </w:t>
      </w:r>
      <w:r w:rsidR="004847F6" w:rsidRPr="004847F6">
        <w:t>Hochland</w:t>
      </w:r>
      <w:r w:rsidR="004847F6">
        <w:t xml:space="preserve"> und </w:t>
      </w:r>
      <w:r w:rsidR="004847F6" w:rsidRPr="00C0266F">
        <w:rPr>
          <w:rFonts w:eastAsia="Times New Roman" w:cs="Times New Roman"/>
          <w:color w:val="000000"/>
          <w:szCs w:val="20"/>
          <w:lang w:eastAsia="de-DE"/>
        </w:rPr>
        <w:t>Robert Bosch GmbH Werk</w:t>
      </w:r>
      <w:r w:rsidR="00455035">
        <w:rPr>
          <w:rFonts w:eastAsia="Times New Roman" w:cs="Times New Roman"/>
          <w:color w:val="000000"/>
          <w:szCs w:val="20"/>
          <w:lang w:eastAsia="de-DE"/>
        </w:rPr>
        <w:t xml:space="preserve"> </w:t>
      </w:r>
      <w:proofErr w:type="spellStart"/>
      <w:r w:rsidR="00455035">
        <w:rPr>
          <w:rFonts w:eastAsia="Times New Roman" w:cs="Times New Roman"/>
          <w:color w:val="000000"/>
          <w:szCs w:val="20"/>
          <w:lang w:eastAsia="de-DE"/>
        </w:rPr>
        <w:t>Blaichach</w:t>
      </w:r>
      <w:proofErr w:type="spellEnd"/>
      <w:r w:rsidR="00455035">
        <w:rPr>
          <w:rFonts w:eastAsia="Times New Roman" w:cs="Times New Roman"/>
          <w:color w:val="000000"/>
          <w:szCs w:val="20"/>
          <w:lang w:eastAsia="de-DE"/>
        </w:rPr>
        <w:t xml:space="preserve">/Immenstadt. Alle </w:t>
      </w:r>
      <w:r w:rsidR="00811C2E" w:rsidRPr="00455035">
        <w:rPr>
          <w:rFonts w:eastAsia="Times New Roman" w:cs="Times New Roman"/>
          <w:szCs w:val="20"/>
          <w:lang w:eastAsia="de-DE"/>
        </w:rPr>
        <w:t xml:space="preserve">Unternehmen </w:t>
      </w:r>
      <w:r w:rsidR="00455035" w:rsidRPr="00455035">
        <w:rPr>
          <w:rFonts w:eastAsia="Times New Roman" w:cs="Times New Roman"/>
          <w:szCs w:val="20"/>
          <w:lang w:eastAsia="de-DE"/>
        </w:rPr>
        <w:t>s</w:t>
      </w:r>
      <w:r w:rsidR="00811C2E" w:rsidRPr="00455035">
        <w:rPr>
          <w:rFonts w:eastAsia="Times New Roman" w:cs="Times New Roman"/>
          <w:szCs w:val="20"/>
          <w:lang w:eastAsia="de-DE"/>
        </w:rPr>
        <w:t xml:space="preserve">ind </w:t>
      </w:r>
      <w:r w:rsidR="00455035" w:rsidRPr="00455035">
        <w:rPr>
          <w:rFonts w:eastAsia="Times New Roman" w:cs="Times New Roman"/>
          <w:szCs w:val="20"/>
          <w:lang w:eastAsia="de-DE"/>
        </w:rPr>
        <w:t>wiederholt</w:t>
      </w:r>
      <w:r w:rsidR="00811C2E" w:rsidRPr="00455035">
        <w:rPr>
          <w:rFonts w:eastAsia="Times New Roman" w:cs="Times New Roman"/>
          <w:szCs w:val="20"/>
          <w:lang w:eastAsia="de-DE"/>
        </w:rPr>
        <w:t xml:space="preserve"> ausgezeichnet worden</w:t>
      </w:r>
      <w:r w:rsidR="00455035" w:rsidRPr="00455035">
        <w:rPr>
          <w:rFonts w:eastAsia="Times New Roman" w:cs="Times New Roman"/>
          <w:szCs w:val="20"/>
          <w:lang w:eastAsia="de-DE"/>
        </w:rPr>
        <w:t>.</w:t>
      </w:r>
    </w:p>
    <w:p w14:paraId="27C27928" w14:textId="6EDF8DF0" w:rsidR="0045670B" w:rsidRDefault="0045670B" w:rsidP="00292DB5">
      <w:r w:rsidRPr="0045670B">
        <w:rPr>
          <w:b/>
        </w:rPr>
        <w:t xml:space="preserve">Was die </w:t>
      </w:r>
      <w:r w:rsidR="00912C5F">
        <w:rPr>
          <w:b/>
        </w:rPr>
        <w:t xml:space="preserve">neun </w:t>
      </w:r>
      <w:r w:rsidRPr="0045670B">
        <w:rPr>
          <w:b/>
        </w:rPr>
        <w:t>Allgäuer Unternehmen auszeichnet</w:t>
      </w:r>
      <w:r w:rsidR="00AF52D0">
        <w:rPr>
          <w:b/>
        </w:rPr>
        <w:t>.</w:t>
      </w:r>
      <w:r w:rsidR="000B759F">
        <w:rPr>
          <w:b/>
        </w:rPr>
        <w:br/>
      </w:r>
      <w:r>
        <w:t xml:space="preserve">Die </w:t>
      </w:r>
      <w:r w:rsidR="00912C5F">
        <w:t>neun</w:t>
      </w:r>
      <w:r w:rsidR="000B759F">
        <w:t xml:space="preserve"> </w:t>
      </w:r>
      <w:r w:rsidR="00AF52D0">
        <w:t>prämierten Firmen ve</w:t>
      </w:r>
      <w:r>
        <w:t xml:space="preserve">rzeichnen mit nur </w:t>
      </w:r>
      <w:r w:rsidR="00912C5F">
        <w:t>fünf Prozent</w:t>
      </w:r>
      <w:r>
        <w:t xml:space="preserve"> eine deutlich geringere Fluktuation als der Bundesdurchschnitt von 1</w:t>
      </w:r>
      <w:r w:rsidR="00912C5F">
        <w:t xml:space="preserve">5,2 Prozent </w:t>
      </w:r>
      <w:r>
        <w:t>und einen signifikant geringeren Krankenstand</w:t>
      </w:r>
      <w:r w:rsidR="005E186B">
        <w:t xml:space="preserve">: </w:t>
      </w:r>
      <w:r>
        <w:t xml:space="preserve"> </w:t>
      </w:r>
      <w:r w:rsidR="00912C5F">
        <w:t>2,0</w:t>
      </w:r>
      <w:r>
        <w:t xml:space="preserve"> versus 1</w:t>
      </w:r>
      <w:r w:rsidR="00912C5F">
        <w:t>9</w:t>
      </w:r>
      <w:r>
        <w:t xml:space="preserve"> Tage. </w:t>
      </w:r>
      <w:r w:rsidR="00755DF3">
        <w:t>87 Prozent</w:t>
      </w:r>
      <w:r w:rsidR="005E186B">
        <w:t xml:space="preserve"> der Mitarbeitenden bestätigen, dass sie alles in allem einen sehr guten Arbeitsplatz haben und bestätigen die exzellenten Arbeitsbedingungen in ihren Unternehmen. </w:t>
      </w:r>
      <w:r w:rsidR="00755DF3">
        <w:t xml:space="preserve">In Zahlen ausgedrückt: 93 Prozent fühlen sich unabhängig vom Geschlecht fair behandelt, 91 Prozent begrüßen die gute Ausstattung am Arbeitsplatz und 83 Prozent würden ihren Arbeitgeber weiterempfehlen. </w:t>
      </w:r>
      <w:r>
        <w:t>Der sogenannte Trust Index</w:t>
      </w:r>
      <w:r w:rsidR="005E186B">
        <w:t xml:space="preserve">, </w:t>
      </w:r>
      <w:r>
        <w:t>der Mittelwert aus allen Befragungsergebnissen, liegt bei 8</w:t>
      </w:r>
      <w:r w:rsidR="00912C5F">
        <w:t>0 Prozent</w:t>
      </w:r>
      <w:r w:rsidR="005E186B">
        <w:t>, bundesweit liegt er bei</w:t>
      </w:r>
      <w:r>
        <w:t xml:space="preserve"> 58</w:t>
      </w:r>
      <w:r w:rsidR="00912C5F">
        <w:t xml:space="preserve"> Prozent</w:t>
      </w:r>
      <w:r>
        <w:t xml:space="preserve">. </w:t>
      </w:r>
    </w:p>
    <w:p w14:paraId="3B8F1E59" w14:textId="2E0DF790" w:rsidR="00AE4C43" w:rsidRPr="00AE4C43" w:rsidRDefault="00AE4C43" w:rsidP="00AE4C43">
      <w:r w:rsidRPr="00AE4C43">
        <w:rPr>
          <w:b/>
          <w:bCs/>
        </w:rPr>
        <w:t>Der Obstkorb war gestern – Unternehmens- und Arbeitsplatzkultur hat eine neue Qualität</w:t>
      </w:r>
      <w:r>
        <w:rPr>
          <w:b/>
          <w:bCs/>
        </w:rPr>
        <w:br/>
        <w:t>„</w:t>
      </w:r>
      <w:r>
        <w:t xml:space="preserve">Beim Thema Unternehmenskultur geht es längst nicht mehr um simple Wohlfühlfaktoren, sondern um die Entwicklung neuer Arbeitsmodelle der Zukunft. Die aktuellen Studienergebnisse aller Great Place </w:t>
      </w:r>
      <w:proofErr w:type="spellStart"/>
      <w:r>
        <w:t>to</w:t>
      </w:r>
      <w:proofErr w:type="spellEnd"/>
      <w:r>
        <w:t xml:space="preserve"> Work® Wettbewerbe zeigen eine deutliche Entwicklung bei der Qualität“, sagt </w:t>
      </w:r>
      <w:r w:rsidR="00292DB5">
        <w:t xml:space="preserve">Andreas Schubert, Geschäftsführer Great Place </w:t>
      </w:r>
      <w:proofErr w:type="spellStart"/>
      <w:r w:rsidR="00292DB5">
        <w:t>to</w:t>
      </w:r>
      <w:proofErr w:type="spellEnd"/>
      <w:r w:rsidR="00292DB5">
        <w:t xml:space="preserve"> Work®</w:t>
      </w:r>
      <w:r>
        <w:t>. Auch sei d</w:t>
      </w:r>
      <w:r w:rsidRPr="00AE4C43">
        <w:t xml:space="preserve">as Thema Nachhaltigkeit in die Unternehmenskultur vieler Unternehmen längst </w:t>
      </w:r>
      <w:r>
        <w:t xml:space="preserve">verankert. </w:t>
      </w:r>
      <w:r w:rsidRPr="00AE4C43">
        <w:t>Sie wissen, dass sie nicht nur durch nachhaltiges Wirtschaften</w:t>
      </w:r>
      <w:r>
        <w:t xml:space="preserve"> </w:t>
      </w:r>
      <w:r w:rsidRPr="00AE4C43">
        <w:t>langfristig im Wettbewerb bestehen können</w:t>
      </w:r>
      <w:r>
        <w:t>, sie müssen auch handeln</w:t>
      </w:r>
      <w:r w:rsidRPr="00AE4C43">
        <w:t xml:space="preserve">. </w:t>
      </w:r>
      <w:r>
        <w:t>„</w:t>
      </w:r>
      <w:r w:rsidRPr="00AE4C43">
        <w:t xml:space="preserve">Vor allem junge Mitarbeitende haben hier hohe Ansprüche und werden </w:t>
      </w:r>
      <w:r w:rsidRPr="00AE4C43">
        <w:lastRenderedPageBreak/>
        <w:t>in der Zukunft gezielt ihre Arbeitgeber nach deren Engagement auswählen</w:t>
      </w:r>
      <w:r>
        <w:t>“, ist Schubert überzeugt</w:t>
      </w:r>
      <w:r w:rsidRPr="00AE4C43">
        <w:t>.</w:t>
      </w:r>
    </w:p>
    <w:p w14:paraId="5999DECC" w14:textId="55E1DB09" w:rsidR="00AE4C43" w:rsidRDefault="00292DB5" w:rsidP="00AE4C43">
      <w:r w:rsidRPr="00292DB5">
        <w:rPr>
          <w:b/>
        </w:rPr>
        <w:t>Der Wettbewerb</w:t>
      </w:r>
      <w:r w:rsidR="005E186B">
        <w:rPr>
          <w:b/>
        </w:rPr>
        <w:t xml:space="preserve"> und die Partner</w:t>
      </w:r>
      <w:r w:rsidR="000B759F">
        <w:rPr>
          <w:b/>
        </w:rPr>
        <w:br/>
      </w:r>
      <w:r w:rsidR="00AE4C43">
        <w:t xml:space="preserve">Die Unternehmen haben sich freiwillig einer unabhängigen Prüfung ihrer Arbeitsplatzkultur und dem Urteil der eigenen Beschäftigten gestellt. Insgesamt 10.652 Mitarbeitende wurden repräsentativ zur Kultur der Zusammenarbeit befragt. Schwerpunkte waren vor allem Führung, Vertrauen, Anerkennung, Förderung, Fürsorge, Zusammenarbeit, Teamgeist und Identifikation mit dem Unternehmen. Unternehmensverantwortliche gaben zudem Auskunft über Maßnahmen und Instrumente der Personal- und Führungsarbeit. Die Kultur Audits fanden zwischen März und November 2023 statt. Partner der 2012 ins Leben gerufenen Great Place </w:t>
      </w:r>
      <w:proofErr w:type="spellStart"/>
      <w:r w:rsidR="00AE4C43">
        <w:t>to</w:t>
      </w:r>
      <w:proofErr w:type="spellEnd"/>
      <w:r w:rsidR="00AE4C43">
        <w:t xml:space="preserve"> Work® Initiative sind die Allgäu GmbH, die Allgäuer Zeitung und Allgäu TV. Ziel ist es, Unternehmen bei der Entwicklung attraktiver und zukunftsorientierter Arbeitsbedingungen zu fördern, überdurchschnittliche Arbeitgeber-Leistungen zu würdigen und den Wirtschaftsstandort Deutschland und seine Unternehmen durch ein unabhängiges Qualitätssiegel für hohe Arbeitsplatzqualität zu stärken.</w:t>
      </w:r>
    </w:p>
    <w:p w14:paraId="12C96E61" w14:textId="7F051D42" w:rsidR="00843E31" w:rsidRDefault="00843E31" w:rsidP="00292DB5"/>
    <w:p w14:paraId="549C296C" w14:textId="77777777" w:rsidR="00843E31" w:rsidRDefault="00843E31" w:rsidP="00843E31">
      <w:pPr>
        <w:pStyle w:val="StandardWeb"/>
        <w:spacing w:before="0" w:beforeAutospacing="0" w:after="120" w:afterAutospacing="0" w:line="276" w:lineRule="auto"/>
        <w:rPr>
          <w:rFonts w:ascii="Verdana" w:hAnsi="Verdana"/>
          <w:b/>
          <w:sz w:val="20"/>
          <w:szCs w:val="20"/>
        </w:rPr>
      </w:pPr>
      <w:r>
        <w:rPr>
          <w:rFonts w:ascii="Verdana" w:hAnsi="Verdana"/>
          <w:b/>
          <w:sz w:val="20"/>
          <w:szCs w:val="20"/>
        </w:rPr>
        <w:t>Pressekontakt:</w:t>
      </w:r>
    </w:p>
    <w:p w14:paraId="05EDF831" w14:textId="77777777" w:rsidR="00843E31" w:rsidRDefault="00843E31" w:rsidP="00843E31">
      <w:pPr>
        <w:spacing w:after="0" w:line="240" w:lineRule="auto"/>
        <w:jc w:val="both"/>
        <w:rPr>
          <w:rFonts w:ascii="Verdana" w:hAnsi="Verdana"/>
          <w:szCs w:val="20"/>
        </w:rPr>
      </w:pPr>
      <w:r>
        <w:rPr>
          <w:rFonts w:ascii="Verdana" w:hAnsi="Verdana"/>
          <w:szCs w:val="20"/>
        </w:rPr>
        <w:t xml:space="preserve">Simone Zehnpfennig </w:t>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t>Klaus Fischer</w:t>
      </w:r>
    </w:p>
    <w:p w14:paraId="15572F1E" w14:textId="77777777" w:rsidR="00843E31" w:rsidRDefault="00843E31" w:rsidP="00843E31">
      <w:pPr>
        <w:spacing w:after="0" w:line="240" w:lineRule="auto"/>
        <w:jc w:val="both"/>
        <w:rPr>
          <w:rFonts w:ascii="Verdana" w:hAnsi="Verdana"/>
          <w:szCs w:val="20"/>
        </w:rPr>
      </w:pPr>
      <w:r>
        <w:rPr>
          <w:rFonts w:ascii="Verdana" w:hAnsi="Verdana"/>
          <w:szCs w:val="20"/>
        </w:rPr>
        <w:t>Pressesprecherin Allgäu GmbH</w:t>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t>Geschäftsführer Allgäu GmbH, Sprecher</w:t>
      </w:r>
    </w:p>
    <w:p w14:paraId="4CB75808" w14:textId="77777777" w:rsidR="00843E31" w:rsidRDefault="00843E31" w:rsidP="00843E31">
      <w:pPr>
        <w:spacing w:after="0" w:line="240" w:lineRule="auto"/>
        <w:jc w:val="both"/>
        <w:rPr>
          <w:rFonts w:ascii="Verdana" w:hAnsi="Verdana"/>
          <w:szCs w:val="20"/>
          <w:lang w:val="en-US"/>
        </w:rPr>
      </w:pPr>
      <w:r>
        <w:rPr>
          <w:rFonts w:ascii="Verdana" w:hAnsi="Verdana"/>
          <w:szCs w:val="20"/>
          <w:lang w:val="en-US"/>
        </w:rPr>
        <w:t>Tel. 0831/5753737, Fax 0831/5753733</w:t>
      </w:r>
      <w:r>
        <w:rPr>
          <w:rFonts w:ascii="Verdana" w:hAnsi="Verdana"/>
          <w:szCs w:val="20"/>
          <w:lang w:val="en-US"/>
        </w:rPr>
        <w:tab/>
      </w:r>
      <w:r>
        <w:rPr>
          <w:rFonts w:ascii="Verdana" w:hAnsi="Verdana"/>
          <w:szCs w:val="20"/>
          <w:lang w:val="en-US"/>
        </w:rPr>
        <w:tab/>
      </w:r>
      <w:r>
        <w:rPr>
          <w:rFonts w:ascii="Verdana" w:hAnsi="Verdana"/>
          <w:szCs w:val="20"/>
          <w:lang w:val="en-US"/>
        </w:rPr>
        <w:tab/>
        <w:t>Tel. 0831/575 37 13</w:t>
      </w:r>
    </w:p>
    <w:p w14:paraId="30B90559" w14:textId="77777777" w:rsidR="00843E31" w:rsidRDefault="008953A3" w:rsidP="00843E31">
      <w:pPr>
        <w:spacing w:after="0" w:line="240" w:lineRule="auto"/>
        <w:rPr>
          <w:rFonts w:ascii="Verdana" w:hAnsi="Verdana"/>
          <w:szCs w:val="20"/>
          <w:lang w:val="en-US"/>
        </w:rPr>
      </w:pPr>
      <w:hyperlink r:id="rId7" w:history="1">
        <w:r w:rsidR="00843E31">
          <w:rPr>
            <w:rStyle w:val="Hyperlink"/>
            <w:rFonts w:ascii="Verdana" w:hAnsi="Verdana" w:cs="Arial"/>
            <w:szCs w:val="20"/>
            <w:lang w:val="en-US"/>
          </w:rPr>
          <w:t>zehnpfennig@allgaeu.de</w:t>
        </w:r>
      </w:hyperlink>
      <w:r w:rsidR="00843E31">
        <w:rPr>
          <w:rStyle w:val="Hyperlink"/>
          <w:rFonts w:ascii="Verdana" w:hAnsi="Verdana" w:cs="Arial"/>
          <w:color w:val="000000"/>
          <w:szCs w:val="20"/>
          <w:lang w:val="en-US"/>
        </w:rPr>
        <w:t xml:space="preserve">; </w:t>
      </w:r>
      <w:hyperlink r:id="rId8" w:history="1">
        <w:r w:rsidR="00843E31">
          <w:rPr>
            <w:rStyle w:val="Hyperlink"/>
            <w:rFonts w:ascii="Verdana" w:hAnsi="Verdana" w:cs="Arial"/>
            <w:szCs w:val="20"/>
            <w:lang w:val="en-US"/>
          </w:rPr>
          <w:t>www.allgaeu.de</w:t>
        </w:r>
      </w:hyperlink>
      <w:r w:rsidR="00843E31">
        <w:rPr>
          <w:rFonts w:ascii="Verdana" w:hAnsi="Verdana"/>
          <w:szCs w:val="20"/>
          <w:lang w:val="en-US"/>
        </w:rPr>
        <w:tab/>
      </w:r>
      <w:r w:rsidR="00843E31">
        <w:rPr>
          <w:rFonts w:ascii="Verdana" w:hAnsi="Verdana"/>
          <w:szCs w:val="20"/>
          <w:lang w:val="en-US"/>
        </w:rPr>
        <w:tab/>
      </w:r>
      <w:r w:rsidR="00843E31">
        <w:rPr>
          <w:rFonts w:ascii="Verdana" w:hAnsi="Verdana"/>
          <w:szCs w:val="20"/>
          <w:lang w:val="en-US"/>
        </w:rPr>
        <w:tab/>
      </w:r>
      <w:hyperlink r:id="rId9" w:history="1">
        <w:r w:rsidR="00843E31">
          <w:rPr>
            <w:rStyle w:val="Hyperlink"/>
            <w:rFonts w:ascii="Verdana" w:hAnsi="Verdana"/>
            <w:szCs w:val="20"/>
            <w:lang w:val="en-US"/>
          </w:rPr>
          <w:t>fischer@allgaeu.de</w:t>
        </w:r>
      </w:hyperlink>
      <w:r w:rsidR="00843E31">
        <w:rPr>
          <w:rFonts w:ascii="Verdana" w:hAnsi="Verdana"/>
          <w:color w:val="000000"/>
          <w:szCs w:val="20"/>
          <w:lang w:val="en-US"/>
        </w:rPr>
        <w:t xml:space="preserve">  </w:t>
      </w:r>
    </w:p>
    <w:p w14:paraId="450EE406" w14:textId="77777777" w:rsidR="00843E31" w:rsidRPr="00843E31" w:rsidRDefault="00843E31" w:rsidP="00292DB5">
      <w:pPr>
        <w:rPr>
          <w:lang w:val="en-US"/>
        </w:rPr>
      </w:pPr>
    </w:p>
    <w:sectPr w:rsidR="00843E31" w:rsidRPr="00843E31" w:rsidSect="00EB1F9B">
      <w:headerReference w:type="default" r:id="rId10"/>
      <w:footerReference w:type="default" r:id="rId11"/>
      <w:headerReference w:type="first" r:id="rId12"/>
      <w:pgSz w:w="11906" w:h="16838"/>
      <w:pgMar w:top="2552" w:right="567" w:bottom="993" w:left="1559" w:header="1134" w:footer="851"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7A933" w14:textId="77777777" w:rsidR="00CF644D" w:rsidRDefault="00CF644D" w:rsidP="008F40C4">
      <w:pPr>
        <w:spacing w:after="0" w:line="240" w:lineRule="auto"/>
      </w:pPr>
      <w:r>
        <w:separator/>
      </w:r>
    </w:p>
  </w:endnote>
  <w:endnote w:type="continuationSeparator" w:id="0">
    <w:p w14:paraId="43331225" w14:textId="77777777" w:rsidR="00CF644D" w:rsidRDefault="00CF644D" w:rsidP="008F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Narrow">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sz w:val="16"/>
      </w:rPr>
      <w:id w:val="-1251892418"/>
      <w:docPartObj>
        <w:docPartGallery w:val="Page Numbers (Bottom of Page)"/>
        <w:docPartUnique/>
      </w:docPartObj>
    </w:sdtPr>
    <w:sdtEndPr>
      <w:rPr>
        <w:color w:val="auto"/>
        <w:sz w:val="20"/>
      </w:rPr>
    </w:sdtEndPr>
    <w:sdtContent>
      <w:p w14:paraId="4A4B17DC" w14:textId="77777777" w:rsidR="003F48F3" w:rsidRDefault="003F48F3">
        <w:pPr>
          <w:pStyle w:val="Fuzeile"/>
          <w:jc w:val="right"/>
        </w:pPr>
        <w:r w:rsidRPr="003F48F3">
          <w:rPr>
            <w:color w:val="A6A6A6" w:themeColor="background1" w:themeShade="A6"/>
            <w:sz w:val="16"/>
          </w:rPr>
          <w:t xml:space="preserve">Seite | </w:t>
        </w:r>
        <w:r w:rsidRPr="003F48F3">
          <w:rPr>
            <w:color w:val="A6A6A6" w:themeColor="background1" w:themeShade="A6"/>
            <w:sz w:val="16"/>
          </w:rPr>
          <w:fldChar w:fldCharType="begin"/>
        </w:r>
        <w:r w:rsidRPr="003F48F3">
          <w:rPr>
            <w:color w:val="A6A6A6" w:themeColor="background1" w:themeShade="A6"/>
            <w:sz w:val="16"/>
          </w:rPr>
          <w:instrText>PAGE   \* MERGEFORMAT</w:instrText>
        </w:r>
        <w:r w:rsidRPr="003F48F3">
          <w:rPr>
            <w:color w:val="A6A6A6" w:themeColor="background1" w:themeShade="A6"/>
            <w:sz w:val="16"/>
          </w:rPr>
          <w:fldChar w:fldCharType="separate"/>
        </w:r>
        <w:r w:rsidR="00277947">
          <w:rPr>
            <w:noProof/>
            <w:color w:val="A6A6A6" w:themeColor="background1" w:themeShade="A6"/>
            <w:sz w:val="16"/>
          </w:rPr>
          <w:t>1</w:t>
        </w:r>
        <w:r w:rsidRPr="003F48F3">
          <w:rPr>
            <w:color w:val="A6A6A6" w:themeColor="background1" w:themeShade="A6"/>
            <w:sz w:val="16"/>
          </w:rPr>
          <w:fldChar w:fldCharType="end"/>
        </w:r>
        <w:r w:rsidRPr="003F48F3">
          <w:rPr>
            <w:color w:val="A6A6A6" w:themeColor="background1" w:themeShade="A6"/>
            <w:sz w:val="16"/>
          </w:rPr>
          <w:t xml:space="preserve"> </w:t>
        </w:r>
      </w:p>
    </w:sdtContent>
  </w:sdt>
  <w:p w14:paraId="3DDF2B90" w14:textId="77777777" w:rsidR="003F48F3" w:rsidRDefault="003F48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F0CF4" w14:textId="77777777" w:rsidR="00CF644D" w:rsidRDefault="00CF644D" w:rsidP="008F40C4">
      <w:pPr>
        <w:spacing w:after="0" w:line="240" w:lineRule="auto"/>
      </w:pPr>
      <w:r>
        <w:separator/>
      </w:r>
    </w:p>
  </w:footnote>
  <w:footnote w:type="continuationSeparator" w:id="0">
    <w:p w14:paraId="5425B514" w14:textId="77777777" w:rsidR="00CF644D" w:rsidRDefault="00CF644D" w:rsidP="008F4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DD04F" w14:textId="77777777" w:rsidR="008F40C4" w:rsidRDefault="00493ED6">
    <w:pPr>
      <w:pStyle w:val="Kopfzeile"/>
    </w:pPr>
    <w:r>
      <w:rPr>
        <w:noProof/>
        <w:lang w:eastAsia="de-DE"/>
      </w:rPr>
      <mc:AlternateContent>
        <mc:Choice Requires="wps">
          <w:drawing>
            <wp:anchor distT="0" distB="0" distL="114300" distR="114300" simplePos="0" relativeHeight="251668480" behindDoc="0" locked="0" layoutInCell="1" allowOverlap="1" wp14:anchorId="72FD6B07" wp14:editId="7EFFD4D0">
              <wp:simplePos x="0" y="0"/>
              <wp:positionH relativeFrom="column">
                <wp:posOffset>-1008380</wp:posOffset>
              </wp:positionH>
              <wp:positionV relativeFrom="paragraph">
                <wp:posOffset>4626610</wp:posOffset>
              </wp:positionV>
              <wp:extent cx="252000" cy="0"/>
              <wp:effectExtent l="0" t="0" r="15240" b="19050"/>
              <wp:wrapNone/>
              <wp:docPr id="6" name="Gerade Verbindung 6"/>
              <wp:cNvGraphicFramePr/>
              <a:graphic xmlns:a="http://schemas.openxmlformats.org/drawingml/2006/main">
                <a:graphicData uri="http://schemas.microsoft.com/office/word/2010/wordprocessingShape">
                  <wps:wsp>
                    <wps:cNvCnPr/>
                    <wps:spPr>
                      <a:xfrm>
                        <a:off x="0" y="0"/>
                        <a:ext cx="252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CEBCEF7" id="Gerade Verbindung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4pt,364.3pt" to="-59.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" strokecolor="#a5a5a5 [2092]"/>
          </w:pict>
        </mc:Fallback>
      </mc:AlternateContent>
    </w:r>
    <w:r>
      <w:rPr>
        <w:noProof/>
        <w:lang w:eastAsia="de-DE"/>
      </w:rPr>
      <mc:AlternateContent>
        <mc:Choice Requires="wps">
          <w:drawing>
            <wp:anchor distT="0" distB="0" distL="114300" distR="114300" simplePos="0" relativeHeight="251666432" behindDoc="0" locked="0" layoutInCell="1" allowOverlap="1" wp14:anchorId="379437B5" wp14:editId="4C29F63E">
              <wp:simplePos x="0" y="0"/>
              <wp:positionH relativeFrom="column">
                <wp:posOffset>-1008380</wp:posOffset>
              </wp:positionH>
              <wp:positionV relativeFrom="paragraph">
                <wp:posOffset>3056890</wp:posOffset>
              </wp:positionV>
              <wp:extent cx="252000" cy="0"/>
              <wp:effectExtent l="0" t="0" r="15240" b="19050"/>
              <wp:wrapNone/>
              <wp:docPr id="5" name="Gerade Verbindung 5"/>
              <wp:cNvGraphicFramePr/>
              <a:graphic xmlns:a="http://schemas.openxmlformats.org/drawingml/2006/main">
                <a:graphicData uri="http://schemas.microsoft.com/office/word/2010/wordprocessingShape">
                  <wps:wsp>
                    <wps:cNvCnPr/>
                    <wps:spPr>
                      <a:xfrm>
                        <a:off x="0" y="0"/>
                        <a:ext cx="252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6A1FC24" id="Gerade Verbindung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4pt,240.7pt" to="-59.55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" strokecolor="#a5a5a5 [2092]"/>
          </w:pict>
        </mc:Fallback>
      </mc:AlternateContent>
    </w:r>
    <w:r w:rsidR="00BA00DE">
      <w:rPr>
        <w:noProof/>
        <w:lang w:eastAsia="de-DE"/>
      </w:rPr>
      <w:drawing>
        <wp:anchor distT="0" distB="0" distL="114300" distR="114300" simplePos="0" relativeHeight="251661312" behindDoc="1" locked="1" layoutInCell="1" allowOverlap="1" wp14:anchorId="00D87A0D" wp14:editId="0BCEE9D1">
          <wp:simplePos x="0" y="0"/>
          <wp:positionH relativeFrom="page">
            <wp:align>center</wp:align>
          </wp:positionH>
          <wp:positionV relativeFrom="page">
            <wp:align>center</wp:align>
          </wp:positionV>
          <wp:extent cx="7560310" cy="10694670"/>
          <wp:effectExtent l="0" t="0" r="2540" b="0"/>
          <wp:wrapNone/>
          <wp:docPr id="2" name="Bild 2" descr="Briefpapier_allgaeuGmbH_2020_Variante3_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allgaeuGmbH_2020_Variante3_VORL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0ABA" w14:textId="77777777" w:rsidR="008F40C4" w:rsidRDefault="00D83937">
    <w:pPr>
      <w:pStyle w:val="Kopfzeile"/>
    </w:pPr>
    <w:r>
      <w:rPr>
        <w:noProof/>
        <w:lang w:eastAsia="de-DE"/>
      </w:rPr>
      <mc:AlternateContent>
        <mc:Choice Requires="wps">
          <w:drawing>
            <wp:anchor distT="0" distB="0" distL="114300" distR="114300" simplePos="0" relativeHeight="251664384" behindDoc="0" locked="0" layoutInCell="1" allowOverlap="1" wp14:anchorId="1BECA709" wp14:editId="60D0B469">
              <wp:simplePos x="0" y="0"/>
              <wp:positionH relativeFrom="column">
                <wp:posOffset>-1009015</wp:posOffset>
              </wp:positionH>
              <wp:positionV relativeFrom="paragraph">
                <wp:posOffset>4626610</wp:posOffset>
              </wp:positionV>
              <wp:extent cx="260350" cy="0"/>
              <wp:effectExtent l="0" t="0" r="25400" b="19050"/>
              <wp:wrapNone/>
              <wp:docPr id="4" name="Gerade Verbindung 4"/>
              <wp:cNvGraphicFramePr/>
              <a:graphic xmlns:a="http://schemas.openxmlformats.org/drawingml/2006/main">
                <a:graphicData uri="http://schemas.microsoft.com/office/word/2010/wordprocessingShape">
                  <wps:wsp>
                    <wps:cNvCnPr/>
                    <wps:spPr>
                      <a:xfrm>
                        <a:off x="0" y="0"/>
                        <a:ext cx="26035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17C321" id="Gerade Verbindung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9.45pt,364.3pt" to="-58.9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" strokecolor="#a5a5a5 [2092]"/>
          </w:pict>
        </mc:Fallback>
      </mc:AlternateContent>
    </w:r>
    <w:r>
      <w:rPr>
        <w:noProof/>
        <w:lang w:eastAsia="de-DE"/>
      </w:rPr>
      <mc:AlternateContent>
        <mc:Choice Requires="wps">
          <w:drawing>
            <wp:anchor distT="0" distB="0" distL="114300" distR="114300" simplePos="0" relativeHeight="251662336" behindDoc="0" locked="0" layoutInCell="1" allowOverlap="1" wp14:anchorId="41A601D0" wp14:editId="18A06CAB">
              <wp:simplePos x="0" y="0"/>
              <wp:positionH relativeFrom="column">
                <wp:posOffset>-983615</wp:posOffset>
              </wp:positionH>
              <wp:positionV relativeFrom="paragraph">
                <wp:posOffset>3058160</wp:posOffset>
              </wp:positionV>
              <wp:extent cx="252000" cy="0"/>
              <wp:effectExtent l="0" t="0" r="15240" b="19050"/>
              <wp:wrapNone/>
              <wp:docPr id="3" name="Gerade Verbindung 3"/>
              <wp:cNvGraphicFramePr/>
              <a:graphic xmlns:a="http://schemas.openxmlformats.org/drawingml/2006/main">
                <a:graphicData uri="http://schemas.microsoft.com/office/word/2010/wordprocessingShape">
                  <wps:wsp>
                    <wps:cNvCnPr/>
                    <wps:spPr>
                      <a:xfrm>
                        <a:off x="0" y="0"/>
                        <a:ext cx="252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847FD6" id="Gerade Verbindung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45pt,240.8pt" to="-57.6pt,2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" strokecolor="#a5a5a5 [2092]"/>
          </w:pict>
        </mc:Fallback>
      </mc:AlternateContent>
    </w:r>
    <w:r w:rsidR="00BA00DE">
      <w:rPr>
        <w:noProof/>
        <w:lang w:eastAsia="de-DE"/>
      </w:rPr>
      <w:drawing>
        <wp:anchor distT="0" distB="0" distL="114300" distR="114300" simplePos="0" relativeHeight="251670528" behindDoc="1" locked="1" layoutInCell="1" allowOverlap="1" wp14:anchorId="5D75A95F" wp14:editId="05EF85C5">
          <wp:simplePos x="0" y="0"/>
          <wp:positionH relativeFrom="page">
            <wp:align>center</wp:align>
          </wp:positionH>
          <wp:positionV relativeFrom="page">
            <wp:align>center</wp:align>
          </wp:positionV>
          <wp:extent cx="7560310" cy="10688320"/>
          <wp:effectExtent l="0" t="0" r="2540" b="0"/>
          <wp:wrapNone/>
          <wp:docPr id="1" name="Bild 3" descr="Briefpapier_allgaeuGmbH_2020_Variante3_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ier_allgaeuGmbH_2020_Variante3_VORL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83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B5"/>
    <w:rsid w:val="00013E70"/>
    <w:rsid w:val="000712EA"/>
    <w:rsid w:val="000B6B83"/>
    <w:rsid w:val="000B759F"/>
    <w:rsid w:val="001378DA"/>
    <w:rsid w:val="00277947"/>
    <w:rsid w:val="0029137F"/>
    <w:rsid w:val="00292DB5"/>
    <w:rsid w:val="002D1462"/>
    <w:rsid w:val="002E48F6"/>
    <w:rsid w:val="003B4A06"/>
    <w:rsid w:val="003E5F79"/>
    <w:rsid w:val="003F48F3"/>
    <w:rsid w:val="00445DFF"/>
    <w:rsid w:val="00455035"/>
    <w:rsid w:val="0045670B"/>
    <w:rsid w:val="004847F6"/>
    <w:rsid w:val="00493ED6"/>
    <w:rsid w:val="004C2747"/>
    <w:rsid w:val="0051439E"/>
    <w:rsid w:val="005E186B"/>
    <w:rsid w:val="005E731E"/>
    <w:rsid w:val="00722CF0"/>
    <w:rsid w:val="00755DF3"/>
    <w:rsid w:val="007701C9"/>
    <w:rsid w:val="00811C2E"/>
    <w:rsid w:val="00843E31"/>
    <w:rsid w:val="008953A3"/>
    <w:rsid w:val="008F2280"/>
    <w:rsid w:val="008F2F2E"/>
    <w:rsid w:val="008F40C4"/>
    <w:rsid w:val="008F6E68"/>
    <w:rsid w:val="00912C5F"/>
    <w:rsid w:val="009F0A5C"/>
    <w:rsid w:val="00A66008"/>
    <w:rsid w:val="00AA7BC8"/>
    <w:rsid w:val="00AE4C43"/>
    <w:rsid w:val="00AF52D0"/>
    <w:rsid w:val="00BA00DE"/>
    <w:rsid w:val="00C0266F"/>
    <w:rsid w:val="00CF644D"/>
    <w:rsid w:val="00D0678B"/>
    <w:rsid w:val="00D13142"/>
    <w:rsid w:val="00D83937"/>
    <w:rsid w:val="00DF5E44"/>
    <w:rsid w:val="00EB1F9B"/>
    <w:rsid w:val="00F13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4F5756"/>
  <w15:docId w15:val="{00F0951E-3891-4302-B9D7-2DEBA131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3ED6"/>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4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40C4"/>
  </w:style>
  <w:style w:type="paragraph" w:styleId="Fuzeile">
    <w:name w:val="footer"/>
    <w:basedOn w:val="Standard"/>
    <w:link w:val="FuzeileZchn"/>
    <w:uiPriority w:val="99"/>
    <w:unhideWhenUsed/>
    <w:rsid w:val="008F4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40C4"/>
  </w:style>
  <w:style w:type="paragraph" w:styleId="Sprechblasentext">
    <w:name w:val="Balloon Text"/>
    <w:basedOn w:val="Standard"/>
    <w:link w:val="SprechblasentextZchn"/>
    <w:uiPriority w:val="99"/>
    <w:semiHidden/>
    <w:unhideWhenUsed/>
    <w:rsid w:val="00D839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3937"/>
    <w:rPr>
      <w:rFonts w:ascii="Tahoma" w:hAnsi="Tahoma" w:cs="Tahoma"/>
      <w:sz w:val="16"/>
      <w:szCs w:val="16"/>
    </w:rPr>
  </w:style>
  <w:style w:type="character" w:styleId="Hyperlink">
    <w:name w:val="Hyperlink"/>
    <w:basedOn w:val="Absatz-Standardschriftart"/>
    <w:uiPriority w:val="99"/>
    <w:unhideWhenUsed/>
    <w:rsid w:val="00D83937"/>
    <w:rPr>
      <w:color w:val="0000FF" w:themeColor="hyperlink"/>
      <w:u w:val="single"/>
    </w:rPr>
  </w:style>
  <w:style w:type="paragraph" w:styleId="StandardWeb">
    <w:name w:val="Normal (Web)"/>
    <w:basedOn w:val="Standard"/>
    <w:uiPriority w:val="99"/>
    <w:semiHidden/>
    <w:unhideWhenUsed/>
    <w:rsid w:val="00843E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8F2F2E"/>
    <w:rPr>
      <w:sz w:val="16"/>
      <w:szCs w:val="16"/>
    </w:rPr>
  </w:style>
  <w:style w:type="paragraph" w:styleId="Kommentartext">
    <w:name w:val="annotation text"/>
    <w:basedOn w:val="Standard"/>
    <w:link w:val="KommentartextZchn"/>
    <w:uiPriority w:val="99"/>
    <w:semiHidden/>
    <w:unhideWhenUsed/>
    <w:rsid w:val="008F2F2E"/>
    <w:pPr>
      <w:spacing w:line="240" w:lineRule="auto"/>
    </w:pPr>
    <w:rPr>
      <w:szCs w:val="20"/>
    </w:rPr>
  </w:style>
  <w:style w:type="character" w:customStyle="1" w:styleId="KommentartextZchn">
    <w:name w:val="Kommentartext Zchn"/>
    <w:basedOn w:val="Absatz-Standardschriftart"/>
    <w:link w:val="Kommentartext"/>
    <w:uiPriority w:val="99"/>
    <w:semiHidden/>
    <w:rsid w:val="008F2F2E"/>
    <w:rPr>
      <w:sz w:val="20"/>
      <w:szCs w:val="20"/>
    </w:rPr>
  </w:style>
  <w:style w:type="paragraph" w:styleId="Kommentarthema">
    <w:name w:val="annotation subject"/>
    <w:basedOn w:val="Kommentartext"/>
    <w:next w:val="Kommentartext"/>
    <w:link w:val="KommentarthemaZchn"/>
    <w:uiPriority w:val="99"/>
    <w:semiHidden/>
    <w:unhideWhenUsed/>
    <w:rsid w:val="008F2F2E"/>
    <w:rPr>
      <w:b/>
      <w:bCs/>
    </w:rPr>
  </w:style>
  <w:style w:type="character" w:customStyle="1" w:styleId="KommentarthemaZchn">
    <w:name w:val="Kommentarthema Zchn"/>
    <w:basedOn w:val="KommentartextZchn"/>
    <w:link w:val="Kommentarthema"/>
    <w:uiPriority w:val="99"/>
    <w:semiHidden/>
    <w:rsid w:val="008F2F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013490">
      <w:bodyDiv w:val="1"/>
      <w:marLeft w:val="0"/>
      <w:marRight w:val="0"/>
      <w:marTop w:val="0"/>
      <w:marBottom w:val="0"/>
      <w:divBdr>
        <w:top w:val="none" w:sz="0" w:space="0" w:color="auto"/>
        <w:left w:val="none" w:sz="0" w:space="0" w:color="auto"/>
        <w:bottom w:val="none" w:sz="0" w:space="0" w:color="auto"/>
        <w:right w:val="none" w:sz="0" w:space="0" w:color="auto"/>
      </w:divBdr>
    </w:div>
    <w:div w:id="209462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gae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ehnpfennig@allgaeu.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ischer@allgaeu.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Allg&#228;u_GmbH\Vorlagen\Briefvorlagen\V2020%20Dokumentvorlage%20Allg&#228;u%20GmbH%20-%20E-Pap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gäu GmbH - Word">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6D81E-F9A2-4319-BED2-B538E69B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V2020 Dokumentvorlage Allgäu GmbH - E-Paper</Template>
  <TotalTime>0</TotalTime>
  <Pages>2</Pages>
  <Words>666</Words>
  <Characters>4198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Dokumentvorlage Allgäu GmbH - E-Paper 2020</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Allgäu GmbH - E-Paper 2020</dc:title>
  <dc:creator>Jana Reuß</dc:creator>
  <cp:lastModifiedBy>SZW</cp:lastModifiedBy>
  <cp:revision>7</cp:revision>
  <cp:lastPrinted>2020-08-19T13:12:00Z</cp:lastPrinted>
  <dcterms:created xsi:type="dcterms:W3CDTF">2024-03-19T15:58:00Z</dcterms:created>
  <dcterms:modified xsi:type="dcterms:W3CDTF">2024-03-22T10:54:00Z</dcterms:modified>
</cp:coreProperties>
</file>