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02721E" w14:textId="641D21AD" w:rsidR="007F2E26" w:rsidRDefault="002647E9" w:rsidP="00C364C3">
      <w:pPr>
        <w:rPr>
          <w:rFonts w:ascii="Arial" w:hAnsi="Arial" w:cs="Arial"/>
          <w:b/>
          <w:bCs/>
        </w:rPr>
      </w:pPr>
      <w:r>
        <w:rPr>
          <w:rFonts w:ascii="Arial" w:hAnsi="Arial" w:cs="Arial"/>
          <w:b/>
          <w:bCs/>
        </w:rPr>
        <w:t xml:space="preserve">Wie </w:t>
      </w:r>
      <w:r w:rsidR="007F2E26" w:rsidRPr="007F2E26">
        <w:rPr>
          <w:rFonts w:ascii="Arial" w:hAnsi="Arial" w:cs="Arial"/>
          <w:b/>
          <w:bCs/>
        </w:rPr>
        <w:t xml:space="preserve">Badgestaltung </w:t>
      </w:r>
      <w:r>
        <w:rPr>
          <w:rFonts w:ascii="Arial" w:hAnsi="Arial" w:cs="Arial"/>
          <w:b/>
          <w:bCs/>
        </w:rPr>
        <w:t>das</w:t>
      </w:r>
      <w:r w:rsidR="007F2E26" w:rsidRPr="007F2E26">
        <w:rPr>
          <w:rFonts w:ascii="Arial" w:hAnsi="Arial" w:cs="Arial"/>
          <w:b/>
          <w:bCs/>
        </w:rPr>
        <w:t xml:space="preserve"> </w:t>
      </w:r>
      <w:r w:rsidR="007F2E26">
        <w:rPr>
          <w:rFonts w:ascii="Arial" w:hAnsi="Arial" w:cs="Arial"/>
          <w:b/>
          <w:bCs/>
        </w:rPr>
        <w:t>Wohlbefinden</w:t>
      </w:r>
      <w:r>
        <w:rPr>
          <w:rFonts w:ascii="Arial" w:hAnsi="Arial" w:cs="Arial"/>
          <w:b/>
          <w:bCs/>
        </w:rPr>
        <w:t xml:space="preserve"> </w:t>
      </w:r>
      <w:r w:rsidR="007B30A7">
        <w:rPr>
          <w:rFonts w:ascii="Arial" w:hAnsi="Arial" w:cs="Arial"/>
          <w:b/>
          <w:bCs/>
        </w:rPr>
        <w:t>prägt</w:t>
      </w:r>
    </w:p>
    <w:p w14:paraId="3A239917" w14:textId="02D435A6" w:rsidR="007F2E26" w:rsidRPr="007F2E26" w:rsidRDefault="007F2E26" w:rsidP="00C364C3">
      <w:pPr>
        <w:rPr>
          <w:rFonts w:ascii="Arial" w:hAnsi="Arial" w:cs="Arial"/>
          <w:b/>
          <w:bCs/>
        </w:rPr>
      </w:pPr>
      <w:r w:rsidRPr="007F2E26">
        <w:rPr>
          <w:rFonts w:ascii="Arial" w:hAnsi="Arial" w:cs="Arial"/>
          <w:b/>
          <w:bCs/>
        </w:rPr>
        <w:br/>
      </w:r>
      <w:r w:rsidR="007B30A7">
        <w:rPr>
          <w:rFonts w:ascii="Arial" w:hAnsi="Arial" w:cs="Arial"/>
          <w:b/>
          <w:bCs/>
        </w:rPr>
        <w:t>Die Bedeutung</w:t>
      </w:r>
      <w:r w:rsidRPr="007F2E26">
        <w:rPr>
          <w:rFonts w:ascii="Arial" w:hAnsi="Arial" w:cs="Arial"/>
          <w:b/>
          <w:bCs/>
        </w:rPr>
        <w:t xml:space="preserve"> von Licht, Farbe</w:t>
      </w:r>
      <w:r w:rsidR="00C364C3">
        <w:rPr>
          <w:rFonts w:ascii="Arial" w:hAnsi="Arial" w:cs="Arial"/>
          <w:b/>
          <w:bCs/>
        </w:rPr>
        <w:t xml:space="preserve">, </w:t>
      </w:r>
      <w:r w:rsidRPr="007F2E26">
        <w:rPr>
          <w:rFonts w:ascii="Arial" w:hAnsi="Arial" w:cs="Arial"/>
          <w:b/>
          <w:bCs/>
        </w:rPr>
        <w:t>Form</w:t>
      </w:r>
      <w:r w:rsidR="00C364C3">
        <w:rPr>
          <w:rFonts w:ascii="Arial" w:hAnsi="Arial" w:cs="Arial"/>
          <w:b/>
          <w:bCs/>
        </w:rPr>
        <w:t xml:space="preserve"> und Material</w:t>
      </w:r>
    </w:p>
    <w:p w14:paraId="50B7C9BA" w14:textId="77777777" w:rsidR="001E6D87" w:rsidRDefault="001E6D87" w:rsidP="00C364C3">
      <w:pPr>
        <w:rPr>
          <w:rFonts w:ascii="Arial" w:hAnsi="Arial" w:cs="Arial"/>
          <w:b/>
          <w:bCs/>
        </w:rPr>
      </w:pPr>
    </w:p>
    <w:p w14:paraId="5EEB5790" w14:textId="77777777" w:rsidR="00A02482" w:rsidRPr="007F2E26" w:rsidRDefault="00A02482" w:rsidP="00C364C3">
      <w:pPr>
        <w:pStyle w:val="Listenabsatz"/>
        <w:numPr>
          <w:ilvl w:val="0"/>
          <w:numId w:val="8"/>
        </w:numPr>
        <w:ind w:right="27"/>
        <w:rPr>
          <w:rFonts w:ascii="Arial" w:hAnsi="Arial" w:cs="Arial"/>
          <w:b/>
          <w:bCs/>
        </w:rPr>
      </w:pPr>
      <w:r w:rsidRPr="007F2E26">
        <w:rPr>
          <w:rFonts w:ascii="Arial" w:hAnsi="Arial" w:cs="Arial"/>
          <w:b/>
          <w:bCs/>
        </w:rPr>
        <w:t>Klare Formen und ausgewogene Materialien schaffen Ruhe und Struktur</w:t>
      </w:r>
    </w:p>
    <w:p w14:paraId="137EEA4F" w14:textId="77777777" w:rsidR="00A02482" w:rsidRPr="007F2E26" w:rsidRDefault="00A02482" w:rsidP="00C364C3">
      <w:pPr>
        <w:pStyle w:val="Listenabsatz"/>
        <w:numPr>
          <w:ilvl w:val="0"/>
          <w:numId w:val="8"/>
        </w:numPr>
        <w:ind w:right="27"/>
        <w:rPr>
          <w:rFonts w:ascii="Arial" w:hAnsi="Arial" w:cs="Arial"/>
          <w:b/>
          <w:bCs/>
        </w:rPr>
      </w:pPr>
      <w:r w:rsidRPr="007F2E26">
        <w:rPr>
          <w:rFonts w:ascii="Arial" w:hAnsi="Arial" w:cs="Arial"/>
          <w:b/>
          <w:bCs/>
        </w:rPr>
        <w:t>Licht und Farbe lenken Wahrnehmung und Atmosphäre im Raum</w:t>
      </w:r>
    </w:p>
    <w:p w14:paraId="6F174E27" w14:textId="77777777" w:rsidR="00A02482" w:rsidRPr="007F2E26" w:rsidRDefault="00A02482" w:rsidP="00C364C3">
      <w:pPr>
        <w:pStyle w:val="Listenabsatz"/>
        <w:numPr>
          <w:ilvl w:val="0"/>
          <w:numId w:val="8"/>
        </w:numPr>
        <w:ind w:right="27"/>
        <w:rPr>
          <w:rFonts w:ascii="Arial" w:hAnsi="Arial" w:cs="Arial"/>
          <w:b/>
          <w:bCs/>
        </w:rPr>
      </w:pPr>
      <w:r w:rsidRPr="007F2E26">
        <w:rPr>
          <w:rFonts w:ascii="Arial" w:hAnsi="Arial" w:cs="Arial"/>
          <w:b/>
          <w:bCs/>
        </w:rPr>
        <w:t>Übersichtlich gestaltete Bereiche unterstützen tägliche Abläufe</w:t>
      </w:r>
    </w:p>
    <w:p w14:paraId="4861D074" w14:textId="77777777" w:rsidR="007642CA" w:rsidRDefault="007642CA" w:rsidP="00C364C3">
      <w:pPr>
        <w:numPr>
          <w:ilvl w:val="0"/>
          <w:numId w:val="1"/>
        </w:numPr>
        <w:tabs>
          <w:tab w:val="clear" w:pos="432"/>
        </w:tabs>
        <w:rPr>
          <w:rFonts w:ascii="Arial" w:hAnsi="Arial" w:cs="Arial"/>
          <w:b/>
          <w:bCs/>
        </w:rPr>
      </w:pPr>
      <w:bookmarkStart w:id="0" w:name="_Hlk151029131"/>
    </w:p>
    <w:p w14:paraId="3E654B09" w14:textId="3BA4E14E" w:rsidR="00895CAF" w:rsidRPr="00895CAF" w:rsidRDefault="00895CAF" w:rsidP="00895CAF">
      <w:pPr>
        <w:pStyle w:val="Listenabsatz"/>
        <w:numPr>
          <w:ilvl w:val="0"/>
          <w:numId w:val="1"/>
        </w:numPr>
        <w:tabs>
          <w:tab w:val="clear" w:pos="432"/>
          <w:tab w:val="num" w:pos="0"/>
        </w:tabs>
        <w:spacing w:before="100" w:beforeAutospacing="1" w:after="100" w:afterAutospacing="1" w:line="300" w:lineRule="atLeast"/>
        <w:ind w:left="0" w:firstLine="0"/>
        <w:rPr>
          <w:rFonts w:ascii="Arial" w:eastAsia="Times New Roman" w:hAnsi="Arial" w:cs="Arial"/>
          <w:lang w:eastAsia="de-DE"/>
        </w:rPr>
      </w:pPr>
      <w:r w:rsidRPr="00895CAF">
        <w:rPr>
          <w:rFonts w:ascii="Arial" w:eastAsia="Times New Roman" w:hAnsi="Arial" w:cs="Arial"/>
          <w:lang w:eastAsia="de-DE"/>
        </w:rPr>
        <w:t>Das Bad ist einer der wenigen Räume, in denen wir ganz bei uns sind. Hier beginnt der Tag, und hier findet er auch wieder seinen Abschluss. Wie wir diesen Raum erleben, hängt stark von dem ab, was uns umgibt</w:t>
      </w:r>
      <w:r>
        <w:rPr>
          <w:rFonts w:ascii="Arial" w:eastAsia="Times New Roman" w:hAnsi="Arial" w:cs="Arial"/>
          <w:lang w:eastAsia="de-DE"/>
        </w:rPr>
        <w:t>.</w:t>
      </w:r>
      <w:r w:rsidRPr="00895CAF">
        <w:rPr>
          <w:rFonts w:ascii="Arial" w:eastAsia="Times New Roman" w:hAnsi="Arial" w:cs="Arial"/>
          <w:lang w:eastAsia="de-DE"/>
        </w:rPr>
        <w:t xml:space="preserve"> Formen, Licht, Materialien und Farben bestimmen leise, ob eine Atmosphäre entsteht, die als ruhig, klar oder ausgleichend empfunden wird.</w:t>
      </w:r>
    </w:p>
    <w:p w14:paraId="4EFC7BEC" w14:textId="0575B63D" w:rsidR="00895CAF" w:rsidRPr="00895CAF" w:rsidRDefault="00895CAF" w:rsidP="00895CAF">
      <w:pPr>
        <w:pStyle w:val="Listenabsatz"/>
        <w:numPr>
          <w:ilvl w:val="0"/>
          <w:numId w:val="1"/>
        </w:numPr>
        <w:tabs>
          <w:tab w:val="clear" w:pos="432"/>
          <w:tab w:val="num" w:pos="0"/>
        </w:tabs>
        <w:spacing w:before="100" w:beforeAutospacing="1" w:after="100" w:afterAutospacing="1" w:line="300" w:lineRule="atLeast"/>
        <w:ind w:left="0" w:firstLine="0"/>
        <w:rPr>
          <w:rFonts w:ascii="Arial" w:eastAsia="Times New Roman" w:hAnsi="Arial" w:cs="Arial"/>
          <w:lang w:eastAsia="de-DE"/>
        </w:rPr>
      </w:pPr>
      <w:r w:rsidRPr="00895CAF">
        <w:rPr>
          <w:rFonts w:ascii="Arial" w:eastAsia="Times New Roman" w:hAnsi="Arial" w:cs="Arial"/>
          <w:lang w:eastAsia="de-DE"/>
        </w:rPr>
        <w:t>So bekommen selbst kleine Rituale einen anderen Stellenwert</w:t>
      </w:r>
      <w:r>
        <w:rPr>
          <w:rFonts w:ascii="Arial" w:eastAsia="Times New Roman" w:hAnsi="Arial" w:cs="Arial"/>
          <w:lang w:eastAsia="de-DE"/>
        </w:rPr>
        <w:t>:</w:t>
      </w:r>
      <w:r w:rsidRPr="00895CAF">
        <w:rPr>
          <w:rFonts w:ascii="Arial" w:eastAsia="Times New Roman" w:hAnsi="Arial" w:cs="Arial"/>
          <w:lang w:eastAsia="de-DE"/>
        </w:rPr>
        <w:t xml:space="preserve"> Ein Moment unter warmem Wasser oder ein bewusster Start in den Tag fühlt sich anders an, wenn die Gestaltung darauf abgestimmt ist und eine Umgebung schafft, in der man gerne verweilt.</w:t>
      </w:r>
    </w:p>
    <w:p w14:paraId="31D29259" w14:textId="66F17FD8" w:rsidR="00677462" w:rsidRPr="00895CAF" w:rsidRDefault="00677462" w:rsidP="00895CAF">
      <w:pPr>
        <w:pStyle w:val="Listenabsatz"/>
        <w:numPr>
          <w:ilvl w:val="0"/>
          <w:numId w:val="1"/>
        </w:numPr>
        <w:tabs>
          <w:tab w:val="clear" w:pos="432"/>
          <w:tab w:val="num" w:pos="0"/>
        </w:tabs>
        <w:ind w:left="0" w:firstLine="0"/>
        <w:rPr>
          <w:rFonts w:ascii="Arial" w:eastAsia="Times New Roman" w:hAnsi="Arial" w:cs="Arial"/>
          <w:lang w:eastAsia="de-DE"/>
        </w:rPr>
      </w:pPr>
    </w:p>
    <w:p w14:paraId="263A89DE" w14:textId="0BBC73B6" w:rsidR="007F2E26" w:rsidRPr="007F2E26" w:rsidRDefault="007F2E26" w:rsidP="00C364C3">
      <w:pPr>
        <w:pStyle w:val="Listenabsatz"/>
        <w:numPr>
          <w:ilvl w:val="0"/>
          <w:numId w:val="1"/>
        </w:numPr>
        <w:rPr>
          <w:rFonts w:ascii="Arial" w:hAnsi="Arial" w:cs="Arial"/>
          <w:b/>
          <w:bCs/>
        </w:rPr>
      </w:pPr>
      <w:r w:rsidRPr="007F2E26">
        <w:rPr>
          <w:rFonts w:ascii="Arial" w:hAnsi="Arial" w:cs="Arial"/>
          <w:b/>
          <w:bCs/>
        </w:rPr>
        <w:t>Formen &amp; Materialien</w:t>
      </w:r>
    </w:p>
    <w:p w14:paraId="3B0CA503" w14:textId="582F2A63" w:rsidR="00D3343F" w:rsidRDefault="00677462" w:rsidP="00715852">
      <w:pPr>
        <w:pStyle w:val="Listenabsatz"/>
        <w:numPr>
          <w:ilvl w:val="0"/>
          <w:numId w:val="1"/>
        </w:numPr>
        <w:tabs>
          <w:tab w:val="clear" w:pos="432"/>
          <w:tab w:val="num" w:pos="0"/>
        </w:tabs>
        <w:ind w:left="0" w:firstLine="0"/>
        <w:rPr>
          <w:rFonts w:ascii="Arial" w:eastAsia="Times New Roman" w:hAnsi="Arial" w:cs="Arial"/>
          <w:lang w:eastAsia="de-DE"/>
        </w:rPr>
      </w:pPr>
      <w:r w:rsidRPr="00387043">
        <w:rPr>
          <w:rFonts w:ascii="Arial" w:eastAsia="Times New Roman" w:hAnsi="Arial" w:cs="Arial"/>
          <w:lang w:eastAsia="de-DE"/>
        </w:rPr>
        <w:t xml:space="preserve">Sanfte Radien, klare Linien und eine ausgewogene Material- und Farbgestaltung tragen zu einem geordneten Gesamtbild bei. Viele aktuelle Badserien greifen diese Prinzipien auf: organische Konturen, matte Haptiken und warme Tonalitäten prägen die Gestaltung. </w:t>
      </w:r>
      <w:r w:rsidR="00387043" w:rsidRPr="00387043">
        <w:rPr>
          <w:rFonts w:ascii="Arial" w:eastAsia="Times New Roman" w:hAnsi="Arial" w:cs="Arial"/>
          <w:lang w:eastAsia="de-DE"/>
        </w:rPr>
        <w:t>Designer wie Philippe Starck, Christian Werner oder Sebastian Herkner setzen dabei bewusst auf eine zurückhaltende Formensprache, die ausgewogen und präzise erscheint.</w:t>
      </w:r>
    </w:p>
    <w:p w14:paraId="6FC7094F" w14:textId="77777777" w:rsidR="00387043" w:rsidRPr="00387043" w:rsidRDefault="00387043" w:rsidP="00715852">
      <w:pPr>
        <w:pStyle w:val="Listenabsatz"/>
        <w:numPr>
          <w:ilvl w:val="0"/>
          <w:numId w:val="1"/>
        </w:numPr>
        <w:tabs>
          <w:tab w:val="clear" w:pos="432"/>
          <w:tab w:val="num" w:pos="0"/>
        </w:tabs>
        <w:ind w:left="0" w:firstLine="0"/>
        <w:rPr>
          <w:rFonts w:ascii="Arial" w:eastAsia="Times New Roman" w:hAnsi="Arial" w:cs="Arial"/>
          <w:lang w:eastAsia="de-DE"/>
        </w:rPr>
      </w:pPr>
    </w:p>
    <w:p w14:paraId="3AE43E86" w14:textId="57AFD679" w:rsidR="007F2E26" w:rsidRPr="007642CA" w:rsidRDefault="007F2E26" w:rsidP="00C364C3">
      <w:pPr>
        <w:numPr>
          <w:ilvl w:val="0"/>
          <w:numId w:val="1"/>
        </w:numPr>
        <w:tabs>
          <w:tab w:val="clear" w:pos="432"/>
        </w:tabs>
        <w:rPr>
          <w:rFonts w:ascii="Arial" w:hAnsi="Arial" w:cs="Arial"/>
          <w:b/>
          <w:bCs/>
        </w:rPr>
      </w:pPr>
      <w:r w:rsidRPr="007642CA">
        <w:rPr>
          <w:rFonts w:ascii="Arial" w:hAnsi="Arial" w:cs="Arial"/>
          <w:b/>
          <w:bCs/>
        </w:rPr>
        <w:t>Licht &amp; Farbe</w:t>
      </w:r>
    </w:p>
    <w:p w14:paraId="170DFE79" w14:textId="0603C375" w:rsidR="0024468A" w:rsidRPr="0024468A" w:rsidRDefault="0024468A" w:rsidP="00C364C3">
      <w:pPr>
        <w:pStyle w:val="Listenabsatz"/>
        <w:numPr>
          <w:ilvl w:val="0"/>
          <w:numId w:val="1"/>
        </w:numPr>
        <w:tabs>
          <w:tab w:val="clear" w:pos="432"/>
          <w:tab w:val="num" w:pos="0"/>
        </w:tabs>
        <w:ind w:left="0" w:firstLine="0"/>
        <w:rPr>
          <w:rFonts w:ascii="Arial" w:eastAsia="Times New Roman" w:hAnsi="Arial" w:cs="Arial"/>
          <w:lang w:eastAsia="de-DE"/>
        </w:rPr>
      </w:pPr>
      <w:r w:rsidRPr="0024468A">
        <w:rPr>
          <w:rFonts w:ascii="Arial" w:eastAsia="Times New Roman" w:hAnsi="Arial" w:cs="Arial"/>
          <w:lang w:eastAsia="de-DE"/>
        </w:rPr>
        <w:t xml:space="preserve">Licht beeinflusst, wie </w:t>
      </w:r>
      <w:r>
        <w:rPr>
          <w:rFonts w:ascii="Arial" w:eastAsia="Times New Roman" w:hAnsi="Arial" w:cs="Arial"/>
          <w:lang w:eastAsia="de-DE"/>
        </w:rPr>
        <w:t xml:space="preserve">wir einen </w:t>
      </w:r>
      <w:r w:rsidRPr="0024468A">
        <w:rPr>
          <w:rFonts w:ascii="Arial" w:eastAsia="Times New Roman" w:hAnsi="Arial" w:cs="Arial"/>
          <w:lang w:eastAsia="de-DE"/>
        </w:rPr>
        <w:t>Raum empf</w:t>
      </w:r>
      <w:r>
        <w:rPr>
          <w:rFonts w:ascii="Arial" w:eastAsia="Times New Roman" w:hAnsi="Arial" w:cs="Arial"/>
          <w:lang w:eastAsia="de-DE"/>
        </w:rPr>
        <w:t>inden</w:t>
      </w:r>
      <w:r w:rsidRPr="0024468A">
        <w:rPr>
          <w:rFonts w:ascii="Arial" w:eastAsia="Times New Roman" w:hAnsi="Arial" w:cs="Arial"/>
          <w:lang w:eastAsia="de-DE"/>
        </w:rPr>
        <w:t>. Eine gleichmäßige Beleuchtung</w:t>
      </w:r>
      <w:r>
        <w:rPr>
          <w:rFonts w:ascii="Arial" w:eastAsia="Times New Roman" w:hAnsi="Arial" w:cs="Arial"/>
          <w:lang w:eastAsia="de-DE"/>
        </w:rPr>
        <w:t xml:space="preserve">, </w:t>
      </w:r>
      <w:r w:rsidR="00B0464E">
        <w:rPr>
          <w:rFonts w:ascii="Arial" w:eastAsia="Times New Roman" w:hAnsi="Arial" w:cs="Arial"/>
          <w:lang w:eastAsia="de-DE"/>
        </w:rPr>
        <w:t>etwa</w:t>
      </w:r>
      <w:r>
        <w:rPr>
          <w:rFonts w:ascii="Arial" w:eastAsia="Times New Roman" w:hAnsi="Arial" w:cs="Arial"/>
          <w:lang w:eastAsia="de-DE"/>
        </w:rPr>
        <w:t xml:space="preserve"> </w:t>
      </w:r>
      <w:r w:rsidRPr="0024468A">
        <w:rPr>
          <w:rFonts w:ascii="Arial" w:eastAsia="Times New Roman" w:hAnsi="Arial" w:cs="Arial"/>
          <w:lang w:eastAsia="de-DE"/>
        </w:rPr>
        <w:t>am Waschplatz</w:t>
      </w:r>
      <w:r>
        <w:rPr>
          <w:rFonts w:ascii="Arial" w:eastAsia="Times New Roman" w:hAnsi="Arial" w:cs="Arial"/>
          <w:lang w:eastAsia="de-DE"/>
        </w:rPr>
        <w:t>,</w:t>
      </w:r>
      <w:r w:rsidRPr="0024468A">
        <w:rPr>
          <w:rFonts w:ascii="Arial" w:eastAsia="Times New Roman" w:hAnsi="Arial" w:cs="Arial"/>
          <w:lang w:eastAsia="de-DE"/>
        </w:rPr>
        <w:t xml:space="preserve"> gibt Orientierung, während indirektes Licht eine zurückgenommene, ruhige Atmosphäre schafft.</w:t>
      </w:r>
    </w:p>
    <w:p w14:paraId="0862713D" w14:textId="42985DBA" w:rsidR="007B62D8" w:rsidRPr="007B62D8" w:rsidRDefault="0024468A" w:rsidP="00C364C3">
      <w:pPr>
        <w:pStyle w:val="Listenabsatz"/>
        <w:numPr>
          <w:ilvl w:val="0"/>
          <w:numId w:val="1"/>
        </w:numPr>
        <w:tabs>
          <w:tab w:val="clear" w:pos="432"/>
          <w:tab w:val="num" w:pos="0"/>
        </w:tabs>
        <w:ind w:left="0" w:firstLine="0"/>
        <w:rPr>
          <w:rFonts w:ascii="Arial" w:eastAsia="Times New Roman" w:hAnsi="Arial" w:cs="Arial"/>
          <w:lang w:eastAsia="de-DE"/>
        </w:rPr>
      </w:pPr>
      <w:r w:rsidRPr="007B62D8">
        <w:rPr>
          <w:rFonts w:ascii="Arial" w:eastAsia="Times New Roman" w:hAnsi="Arial" w:cs="Arial"/>
          <w:lang w:eastAsia="de-DE"/>
        </w:rPr>
        <w:t xml:space="preserve">Farben verstärken diesen Eindruck: Warme Beige- und </w:t>
      </w:r>
      <w:proofErr w:type="spellStart"/>
      <w:r w:rsidRPr="007B62D8">
        <w:rPr>
          <w:rFonts w:ascii="Arial" w:eastAsia="Times New Roman" w:hAnsi="Arial" w:cs="Arial"/>
          <w:lang w:eastAsia="de-DE"/>
        </w:rPr>
        <w:t>Holztöne</w:t>
      </w:r>
      <w:proofErr w:type="spellEnd"/>
      <w:r w:rsidRPr="007B62D8">
        <w:rPr>
          <w:rFonts w:ascii="Arial" w:eastAsia="Times New Roman" w:hAnsi="Arial" w:cs="Arial"/>
          <w:lang w:eastAsia="de-DE"/>
        </w:rPr>
        <w:t xml:space="preserve"> vermitteln </w:t>
      </w:r>
      <w:r w:rsidR="00C364C3">
        <w:rPr>
          <w:rFonts w:ascii="Arial" w:eastAsia="Times New Roman" w:hAnsi="Arial" w:cs="Arial"/>
          <w:lang w:eastAsia="de-DE"/>
        </w:rPr>
        <w:t>R</w:t>
      </w:r>
      <w:r w:rsidR="00B0464E" w:rsidRPr="007B62D8">
        <w:rPr>
          <w:rFonts w:ascii="Arial" w:eastAsia="Times New Roman" w:hAnsi="Arial" w:cs="Arial"/>
          <w:lang w:eastAsia="de-DE"/>
        </w:rPr>
        <w:t>uhe</w:t>
      </w:r>
      <w:r w:rsidRPr="007B62D8">
        <w:rPr>
          <w:rFonts w:ascii="Arial" w:eastAsia="Times New Roman" w:hAnsi="Arial" w:cs="Arial"/>
          <w:lang w:eastAsia="de-DE"/>
        </w:rPr>
        <w:t xml:space="preserve">, Grüntöne wirken ausgleichend. </w:t>
      </w:r>
      <w:r w:rsidR="007B62D8" w:rsidRPr="007B62D8">
        <w:rPr>
          <w:rFonts w:ascii="Arial" w:eastAsia="Times New Roman" w:hAnsi="Arial" w:cs="Arial"/>
          <w:lang w:eastAsia="de-DE"/>
        </w:rPr>
        <w:t>Helle Nuancen lassen Räume weiter und offener erscheinen. Dunklere Möbel oder farbige Hintergründe setzen gezielte Schwerpunkte</w:t>
      </w:r>
      <w:r w:rsidR="007B62D8">
        <w:rPr>
          <w:rFonts w:ascii="Arial" w:eastAsia="Times New Roman" w:hAnsi="Arial" w:cs="Arial"/>
          <w:lang w:eastAsia="de-DE"/>
        </w:rPr>
        <w:t xml:space="preserve">, die </w:t>
      </w:r>
      <w:r w:rsidR="007B62D8" w:rsidRPr="007B62D8">
        <w:rPr>
          <w:rFonts w:ascii="Arial" w:eastAsia="Times New Roman" w:hAnsi="Arial" w:cs="Arial"/>
          <w:lang w:eastAsia="de-DE"/>
        </w:rPr>
        <w:t xml:space="preserve">den Blick </w:t>
      </w:r>
      <w:r w:rsidR="007B62D8">
        <w:rPr>
          <w:rFonts w:ascii="Arial" w:eastAsia="Times New Roman" w:hAnsi="Arial" w:cs="Arial"/>
          <w:lang w:eastAsia="de-DE"/>
        </w:rPr>
        <w:t xml:space="preserve">bündeln und damit </w:t>
      </w:r>
      <w:r w:rsidR="007B62D8" w:rsidRPr="007B62D8">
        <w:rPr>
          <w:rFonts w:ascii="Arial" w:eastAsia="Times New Roman" w:hAnsi="Arial" w:cs="Arial"/>
          <w:lang w:eastAsia="de-DE"/>
        </w:rPr>
        <w:t xml:space="preserve">dem Raum eine </w:t>
      </w:r>
      <w:r w:rsidR="00235D11">
        <w:rPr>
          <w:rFonts w:ascii="Arial" w:eastAsia="Times New Roman" w:hAnsi="Arial" w:cs="Arial"/>
          <w:lang w:eastAsia="de-DE"/>
        </w:rPr>
        <w:t>harmonischere</w:t>
      </w:r>
      <w:r w:rsidR="007B62D8" w:rsidRPr="007B62D8">
        <w:rPr>
          <w:rFonts w:ascii="Arial" w:eastAsia="Times New Roman" w:hAnsi="Arial" w:cs="Arial"/>
          <w:lang w:eastAsia="de-DE"/>
        </w:rPr>
        <w:t>, stabilere Wirkung</w:t>
      </w:r>
      <w:r w:rsidR="00C364C3">
        <w:rPr>
          <w:rFonts w:ascii="Arial" w:eastAsia="Times New Roman" w:hAnsi="Arial" w:cs="Arial"/>
          <w:lang w:eastAsia="de-DE"/>
        </w:rPr>
        <w:t xml:space="preserve"> v</w:t>
      </w:r>
      <w:r w:rsidR="007B62D8">
        <w:rPr>
          <w:rFonts w:ascii="Arial" w:eastAsia="Times New Roman" w:hAnsi="Arial" w:cs="Arial"/>
          <w:lang w:eastAsia="de-DE"/>
        </w:rPr>
        <w:t xml:space="preserve">erleihen. </w:t>
      </w:r>
    </w:p>
    <w:p w14:paraId="429330A6" w14:textId="77777777" w:rsidR="007B62D8" w:rsidRPr="007B62D8" w:rsidRDefault="007B62D8" w:rsidP="00C364C3">
      <w:pPr>
        <w:pStyle w:val="Listenabsatz"/>
        <w:tabs>
          <w:tab w:val="num" w:pos="0"/>
        </w:tabs>
        <w:ind w:left="0"/>
        <w:rPr>
          <w:rStyle w:val="Fett"/>
          <w:rFonts w:ascii="Arial" w:hAnsi="Arial" w:cs="Arial"/>
          <w:b w:val="0"/>
          <w:bCs w:val="0"/>
        </w:rPr>
      </w:pPr>
    </w:p>
    <w:p w14:paraId="12548D6B" w14:textId="75D49133" w:rsidR="00C364C3" w:rsidRPr="00C364C3" w:rsidRDefault="006B7895" w:rsidP="00C364C3">
      <w:pPr>
        <w:pStyle w:val="Listenabsatz"/>
        <w:numPr>
          <w:ilvl w:val="0"/>
          <w:numId w:val="1"/>
        </w:numPr>
        <w:tabs>
          <w:tab w:val="clear" w:pos="432"/>
          <w:tab w:val="num" w:pos="0"/>
        </w:tabs>
        <w:ind w:left="0" w:firstLine="0"/>
        <w:rPr>
          <w:rFonts w:ascii="Arial" w:eastAsia="Times New Roman" w:hAnsi="Arial" w:cs="Arial"/>
          <w:lang w:eastAsia="de-DE"/>
        </w:rPr>
      </w:pPr>
      <w:r w:rsidRPr="006B7895">
        <w:rPr>
          <w:rFonts w:ascii="Arial" w:eastAsia="Times New Roman" w:hAnsi="Arial" w:cs="Arial"/>
          <w:b/>
          <w:bCs/>
          <w:lang w:eastAsia="de-DE"/>
        </w:rPr>
        <w:lastRenderedPageBreak/>
        <w:t>Das Bad im Alltag</w:t>
      </w:r>
      <w:r w:rsidRPr="006B7895">
        <w:rPr>
          <w:rFonts w:ascii="Arial" w:eastAsia="Times New Roman" w:hAnsi="Arial" w:cs="Arial"/>
          <w:lang w:eastAsia="de-DE"/>
        </w:rPr>
        <w:br/>
      </w:r>
      <w:r w:rsidR="00C364C3" w:rsidRPr="00C364C3">
        <w:rPr>
          <w:rFonts w:ascii="Arial" w:eastAsia="Times New Roman" w:hAnsi="Arial" w:cs="Arial"/>
          <w:lang w:eastAsia="de-DE"/>
        </w:rPr>
        <w:t xml:space="preserve">Das Bad ist einerseits </w:t>
      </w:r>
      <w:r w:rsidR="00895CAF">
        <w:rPr>
          <w:rFonts w:ascii="Arial" w:eastAsia="Times New Roman" w:hAnsi="Arial" w:cs="Arial"/>
          <w:lang w:eastAsia="de-DE"/>
        </w:rPr>
        <w:t xml:space="preserve">ein </w:t>
      </w:r>
      <w:r w:rsidR="00C364C3" w:rsidRPr="00C364C3">
        <w:rPr>
          <w:rFonts w:ascii="Arial" w:eastAsia="Times New Roman" w:hAnsi="Arial" w:cs="Arial"/>
          <w:lang w:eastAsia="de-DE"/>
        </w:rPr>
        <w:t>Ort der Ruhe und des Rückzugs, andererseits ein Raum, der durch tägliche Nutzung und wiederkehrende Abläufe geprägt ist.</w:t>
      </w:r>
    </w:p>
    <w:p w14:paraId="3551AD19" w14:textId="3266AD19" w:rsidR="006B7895" w:rsidRPr="00C364C3" w:rsidRDefault="006B7895" w:rsidP="003040F1">
      <w:pPr>
        <w:pStyle w:val="Listenabsatz"/>
        <w:numPr>
          <w:ilvl w:val="0"/>
          <w:numId w:val="1"/>
        </w:numPr>
        <w:tabs>
          <w:tab w:val="clear" w:pos="432"/>
          <w:tab w:val="num" w:pos="0"/>
        </w:tabs>
        <w:ind w:left="0" w:firstLine="0"/>
        <w:rPr>
          <w:rFonts w:ascii="Arial" w:eastAsia="Times New Roman" w:hAnsi="Arial" w:cs="Arial"/>
          <w:lang w:eastAsia="de-DE"/>
        </w:rPr>
      </w:pPr>
      <w:r w:rsidRPr="00C364C3">
        <w:rPr>
          <w:rFonts w:ascii="Arial" w:eastAsia="Times New Roman" w:hAnsi="Arial" w:cs="Arial"/>
          <w:lang w:eastAsia="de-DE"/>
        </w:rPr>
        <w:t>Gerade hier zeigt sich, wie stark Gestaltung das Empfinden beeinflusst: Sind Bereiche klar gegliedert und Dinge selbstverständlich angeordnet, entsteht ein Gefühl von Ruhe und Sicherheit in der Nutzung.</w:t>
      </w:r>
      <w:r w:rsidR="00C364C3" w:rsidRPr="00C364C3">
        <w:rPr>
          <w:rFonts w:ascii="Arial" w:eastAsia="Times New Roman" w:hAnsi="Arial" w:cs="Arial"/>
          <w:lang w:eastAsia="de-DE"/>
        </w:rPr>
        <w:t xml:space="preserve"> </w:t>
      </w:r>
      <w:r w:rsidR="00D3343F" w:rsidRPr="00D3343F">
        <w:rPr>
          <w:rFonts w:ascii="Arial" w:eastAsia="Times New Roman" w:hAnsi="Arial" w:cs="Arial"/>
          <w:lang w:eastAsia="de-DE"/>
        </w:rPr>
        <w:t>Besonders am Waschplatz, wo Handgriffe immer wiederkehren, schafft diese Ordnung eine ruhige Umgebung, die den Alltag selbstverständlich begleitet.</w:t>
      </w:r>
    </w:p>
    <w:p w14:paraId="450B297B" w14:textId="77777777" w:rsidR="00C364C3" w:rsidRDefault="00C364C3" w:rsidP="00C364C3">
      <w:pPr>
        <w:pStyle w:val="StandardWeb"/>
        <w:rPr>
          <w:rFonts w:ascii="Arial" w:hAnsi="Arial" w:cs="Arial"/>
          <w:b/>
          <w:bCs/>
          <w:sz w:val="22"/>
          <w:szCs w:val="22"/>
        </w:rPr>
      </w:pPr>
    </w:p>
    <w:p w14:paraId="1554FD22" w14:textId="22918E41" w:rsidR="00AC08D2" w:rsidRPr="00AC08D2" w:rsidRDefault="00AC08D2" w:rsidP="00C364C3">
      <w:pPr>
        <w:pStyle w:val="StandardWeb"/>
        <w:rPr>
          <w:rFonts w:ascii="Arial" w:hAnsi="Arial" w:cs="Arial"/>
          <w:b/>
          <w:bCs/>
          <w:sz w:val="22"/>
          <w:szCs w:val="22"/>
        </w:rPr>
      </w:pPr>
      <w:r w:rsidRPr="00AC08D2">
        <w:rPr>
          <w:rFonts w:ascii="Arial" w:hAnsi="Arial" w:cs="Arial"/>
          <w:b/>
          <w:bCs/>
          <w:sz w:val="22"/>
          <w:szCs w:val="22"/>
        </w:rPr>
        <w:t>Badgestaltung im Wandel</w:t>
      </w:r>
    </w:p>
    <w:p w14:paraId="2B7B4EEF" w14:textId="5E97AAB7" w:rsidR="004E64A6" w:rsidRPr="00C364C3" w:rsidRDefault="00387043" w:rsidP="00C364C3">
      <w:pPr>
        <w:pStyle w:val="StandardWeb"/>
        <w:rPr>
          <w:rFonts w:ascii="Arial" w:hAnsi="Arial" w:cs="Arial"/>
          <w:sz w:val="22"/>
          <w:szCs w:val="22"/>
        </w:rPr>
      </w:pPr>
      <w:r w:rsidRPr="00387043">
        <w:rPr>
          <w:rFonts w:ascii="Arial" w:hAnsi="Arial" w:cs="Arial"/>
          <w:sz w:val="22"/>
          <w:szCs w:val="22"/>
        </w:rPr>
        <w:t>In der Badgestaltung rücken klare Formen, ausgewogene Proportionen und ein stimmiges Gesamtbild zunehmend in den Fokus.</w:t>
      </w:r>
      <w:r>
        <w:rPr>
          <w:rFonts w:ascii="Arial" w:hAnsi="Arial" w:cs="Arial"/>
          <w:sz w:val="22"/>
          <w:szCs w:val="22"/>
        </w:rPr>
        <w:t xml:space="preserve"> </w:t>
      </w:r>
      <w:r w:rsidR="006B7895" w:rsidRPr="006B7895">
        <w:rPr>
          <w:rFonts w:ascii="Arial" w:hAnsi="Arial" w:cs="Arial"/>
          <w:sz w:val="22"/>
          <w:szCs w:val="22"/>
        </w:rPr>
        <w:t>Räume werden so gedacht, dass sie Orient</w:t>
      </w:r>
      <w:r w:rsidR="006B7895" w:rsidRPr="004E64A6">
        <w:rPr>
          <w:rFonts w:ascii="Arial" w:hAnsi="Arial" w:cs="Arial"/>
          <w:sz w:val="22"/>
          <w:szCs w:val="22"/>
        </w:rPr>
        <w:t>ierung geben und gleichzeitig eine angenehme Atmosphäre vermitteln.</w:t>
      </w:r>
      <w:r w:rsidR="007B30A7" w:rsidRPr="004E64A6">
        <w:rPr>
          <w:rFonts w:ascii="Arial" w:hAnsi="Arial" w:cs="Arial"/>
          <w:sz w:val="22"/>
          <w:szCs w:val="22"/>
        </w:rPr>
        <w:t xml:space="preserve"> </w:t>
      </w:r>
      <w:r w:rsidR="00C364C3" w:rsidRPr="00C364C3">
        <w:rPr>
          <w:rFonts w:ascii="Arial" w:hAnsi="Arial" w:cs="Arial"/>
          <w:sz w:val="22"/>
          <w:szCs w:val="22"/>
        </w:rPr>
        <w:t>Duravit zeigt mit vielfältigen Badserien, wie sich Gestaltung und Nutzung zu schlüssigen Lösungen verbinden lassen</w:t>
      </w:r>
      <w:r w:rsidR="00C364C3">
        <w:rPr>
          <w:rFonts w:ascii="Arial" w:hAnsi="Arial" w:cs="Arial"/>
          <w:sz w:val="22"/>
          <w:szCs w:val="22"/>
        </w:rPr>
        <w:t xml:space="preserve">: </w:t>
      </w:r>
      <w:r w:rsidR="004E64A6" w:rsidRPr="00C364C3">
        <w:rPr>
          <w:rFonts w:ascii="Arial" w:hAnsi="Arial" w:cs="Arial"/>
          <w:sz w:val="22"/>
          <w:szCs w:val="22"/>
        </w:rPr>
        <w:t xml:space="preserve">für Bäder, die </w:t>
      </w:r>
      <w:r w:rsidR="00297899">
        <w:rPr>
          <w:rFonts w:ascii="Arial" w:hAnsi="Arial" w:cs="Arial"/>
          <w:sz w:val="22"/>
          <w:szCs w:val="22"/>
        </w:rPr>
        <w:t>optisch</w:t>
      </w:r>
      <w:r w:rsidR="004E64A6" w:rsidRPr="00C364C3">
        <w:rPr>
          <w:rFonts w:ascii="Arial" w:hAnsi="Arial" w:cs="Arial"/>
          <w:sz w:val="22"/>
          <w:szCs w:val="22"/>
        </w:rPr>
        <w:t xml:space="preserve"> überzeugen und zugleich ruhig und stimmig wirken.</w:t>
      </w:r>
    </w:p>
    <w:bookmarkEnd w:id="0"/>
    <w:p w14:paraId="6D7F85D9" w14:textId="77777777" w:rsidR="00C364C3" w:rsidRDefault="00C364C3" w:rsidP="00C364C3">
      <w:pPr>
        <w:rPr>
          <w:rFonts w:ascii="Arial" w:hAnsi="Arial" w:cs="Arial"/>
          <w:b/>
          <w:bCs/>
        </w:rPr>
      </w:pPr>
    </w:p>
    <w:p w14:paraId="5CA27CBF" w14:textId="33D78113" w:rsidR="00C5375C" w:rsidRPr="00427D05" w:rsidRDefault="00C5375C" w:rsidP="00C364C3">
      <w:pPr>
        <w:rPr>
          <w:rFonts w:ascii="Arial" w:hAnsi="Arial" w:cs="Arial"/>
          <w:b/>
          <w:bCs/>
        </w:rPr>
      </w:pPr>
      <w:r w:rsidRPr="00427D05">
        <w:rPr>
          <w:rFonts w:ascii="Arial" w:hAnsi="Arial" w:cs="Arial"/>
          <w:b/>
          <w:bCs/>
        </w:rPr>
        <w:t>Bildunterschriften:</w:t>
      </w:r>
    </w:p>
    <w:p w14:paraId="60988B5E" w14:textId="5D72C575" w:rsidR="00C5375C" w:rsidRPr="00427D05" w:rsidRDefault="004807D3" w:rsidP="00C364C3">
      <w:pPr>
        <w:ind w:right="27"/>
        <w:rPr>
          <w:rFonts w:ascii="Arial" w:hAnsi="Arial" w:cs="Arial"/>
          <w:i/>
          <w:iCs/>
        </w:rPr>
      </w:pPr>
      <w:r w:rsidRPr="00427D05">
        <w:rPr>
          <w:rFonts w:ascii="Arial" w:hAnsi="Arial" w:cs="Arial"/>
          <w:i/>
          <w:iCs/>
        </w:rPr>
        <w:t>01_</w:t>
      </w:r>
      <w:r w:rsidR="00331D64">
        <w:rPr>
          <w:rFonts w:ascii="Arial" w:hAnsi="Arial" w:cs="Arial"/>
          <w:i/>
          <w:iCs/>
        </w:rPr>
        <w:t>sensory_bath</w:t>
      </w:r>
    </w:p>
    <w:p w14:paraId="57278923" w14:textId="2DECC4B7" w:rsidR="00C5375C" w:rsidRPr="00427D05" w:rsidRDefault="006236C4" w:rsidP="00C364C3">
      <w:pPr>
        <w:ind w:right="27"/>
        <w:rPr>
          <w:rFonts w:ascii="Arial" w:hAnsi="Arial" w:cs="Arial"/>
        </w:rPr>
      </w:pPr>
      <w:r w:rsidRPr="006236C4">
        <w:rPr>
          <w:rFonts w:ascii="Arial" w:hAnsi="Arial" w:cs="Arial"/>
        </w:rPr>
        <w:t>Organische Form, klare Ordnung</w:t>
      </w:r>
      <w:r w:rsidR="00B527A6" w:rsidRPr="00B527A6">
        <w:rPr>
          <w:rFonts w:ascii="Arial" w:hAnsi="Arial" w:cs="Arial"/>
        </w:rPr>
        <w:t xml:space="preserve">: </w:t>
      </w:r>
      <w:r w:rsidR="00FC37DC">
        <w:rPr>
          <w:rFonts w:ascii="Arial" w:hAnsi="Arial" w:cs="Arial"/>
        </w:rPr>
        <w:t xml:space="preserve">Der Waschplatz </w:t>
      </w:r>
      <w:proofErr w:type="spellStart"/>
      <w:r w:rsidR="00B527A6" w:rsidRPr="00B527A6">
        <w:rPr>
          <w:rFonts w:ascii="Arial" w:hAnsi="Arial" w:cs="Arial"/>
        </w:rPr>
        <w:t>Zencha</w:t>
      </w:r>
      <w:proofErr w:type="spellEnd"/>
      <w:r w:rsidR="00B527A6" w:rsidRPr="00B527A6">
        <w:rPr>
          <w:rFonts w:ascii="Arial" w:hAnsi="Arial" w:cs="Arial"/>
        </w:rPr>
        <w:t xml:space="preserve"> </w:t>
      </w:r>
      <w:r w:rsidR="00B527A6">
        <w:rPr>
          <w:rFonts w:ascii="Arial" w:hAnsi="Arial" w:cs="Arial"/>
        </w:rPr>
        <w:t xml:space="preserve">von Sebastian Herkner </w:t>
      </w:r>
      <w:r w:rsidR="00B527A6" w:rsidRPr="00B527A6">
        <w:rPr>
          <w:rFonts w:ascii="Arial" w:hAnsi="Arial" w:cs="Arial"/>
        </w:rPr>
        <w:t xml:space="preserve">verbindet </w:t>
      </w:r>
      <w:r w:rsidR="00FC37DC">
        <w:rPr>
          <w:rFonts w:ascii="Arial" w:hAnsi="Arial" w:cs="Arial"/>
        </w:rPr>
        <w:t>das fein gerundete Aufsatzbecken</w:t>
      </w:r>
      <w:r w:rsidR="00B527A6" w:rsidRPr="00B527A6">
        <w:rPr>
          <w:rFonts w:ascii="Arial" w:hAnsi="Arial" w:cs="Arial"/>
        </w:rPr>
        <w:t xml:space="preserve"> mit </w:t>
      </w:r>
      <w:r w:rsidR="00FC37DC">
        <w:rPr>
          <w:rFonts w:ascii="Arial" w:hAnsi="Arial" w:cs="Arial"/>
        </w:rPr>
        <w:t>einer großzügigen</w:t>
      </w:r>
      <w:r w:rsidR="00B527A6" w:rsidRPr="00B527A6">
        <w:rPr>
          <w:rFonts w:ascii="Arial" w:hAnsi="Arial" w:cs="Arial"/>
        </w:rPr>
        <w:t xml:space="preserve"> Ablage </w:t>
      </w:r>
      <w:r w:rsidR="00FC37DC" w:rsidRPr="006236C4">
        <w:rPr>
          <w:rFonts w:ascii="Arial" w:hAnsi="Arial" w:cs="Arial"/>
        </w:rPr>
        <w:t xml:space="preserve">und </w:t>
      </w:r>
      <w:r w:rsidR="00CE4CFA">
        <w:rPr>
          <w:rFonts w:ascii="Arial" w:hAnsi="Arial" w:cs="Arial"/>
        </w:rPr>
        <w:t>erzeugt</w:t>
      </w:r>
      <w:r w:rsidR="00FC37DC" w:rsidRPr="006236C4">
        <w:rPr>
          <w:rFonts w:ascii="Arial" w:hAnsi="Arial" w:cs="Arial"/>
        </w:rPr>
        <w:t xml:space="preserve"> so </w:t>
      </w:r>
      <w:r w:rsidR="00B527A6" w:rsidRPr="006236C4">
        <w:rPr>
          <w:rFonts w:ascii="Arial" w:hAnsi="Arial" w:cs="Arial"/>
        </w:rPr>
        <w:t>eine aufgeräumte Wirkung.</w:t>
      </w:r>
      <w:r w:rsidR="00B527A6">
        <w:rPr>
          <w:rFonts w:ascii="Arial" w:hAnsi="Arial" w:cs="Arial"/>
        </w:rPr>
        <w:t xml:space="preserve"> </w:t>
      </w:r>
      <w:r w:rsidR="00C5375C" w:rsidRPr="00427D05">
        <w:rPr>
          <w:rFonts w:ascii="Arial" w:hAnsi="Arial" w:cs="Arial"/>
        </w:rPr>
        <w:t>(Bildquelle: Duravit AG)</w:t>
      </w:r>
    </w:p>
    <w:p w14:paraId="5E2A810A" w14:textId="3567DDE5" w:rsidR="004807D3" w:rsidRPr="00427D05" w:rsidRDefault="00756343" w:rsidP="00C364C3">
      <w:pPr>
        <w:ind w:right="27"/>
        <w:rPr>
          <w:rFonts w:ascii="Arial" w:hAnsi="Arial" w:cs="Arial"/>
        </w:rPr>
      </w:pPr>
      <w:r>
        <w:rPr>
          <w:rFonts w:ascii="Arial" w:hAnsi="Arial" w:cs="Arial"/>
        </w:rPr>
        <w:t xml:space="preserve"> </w:t>
      </w:r>
    </w:p>
    <w:p w14:paraId="005EE7A5" w14:textId="42DA0355" w:rsidR="00331D64" w:rsidRPr="00427D05" w:rsidRDefault="004807D3" w:rsidP="00331D64">
      <w:pPr>
        <w:ind w:right="27"/>
        <w:rPr>
          <w:rFonts w:ascii="Arial" w:hAnsi="Arial" w:cs="Arial"/>
          <w:i/>
          <w:iCs/>
        </w:rPr>
      </w:pPr>
      <w:r w:rsidRPr="00427D05">
        <w:rPr>
          <w:rFonts w:ascii="Arial" w:hAnsi="Arial" w:cs="Arial"/>
          <w:i/>
          <w:iCs/>
        </w:rPr>
        <w:t>02_</w:t>
      </w:r>
      <w:r w:rsidR="00331D64">
        <w:rPr>
          <w:rFonts w:ascii="Arial" w:hAnsi="Arial" w:cs="Arial"/>
          <w:i/>
          <w:iCs/>
        </w:rPr>
        <w:t>sensory_bath</w:t>
      </w:r>
    </w:p>
    <w:p w14:paraId="05872AA9" w14:textId="7A03CF30" w:rsidR="004807D3" w:rsidRPr="00C91DAF" w:rsidRDefault="006236C4" w:rsidP="00C364C3">
      <w:pPr>
        <w:ind w:right="27"/>
        <w:rPr>
          <w:rFonts w:ascii="Arial" w:hAnsi="Arial" w:cs="Arial"/>
        </w:rPr>
      </w:pPr>
      <w:r w:rsidRPr="006236C4">
        <w:rPr>
          <w:rFonts w:ascii="Arial" w:hAnsi="Arial" w:cs="Arial"/>
        </w:rPr>
        <w:t>Materialstimmung und Struktur:</w:t>
      </w:r>
      <w:r>
        <w:rPr>
          <w:rFonts w:ascii="Arial" w:hAnsi="Arial" w:cs="Arial"/>
        </w:rPr>
        <w:t xml:space="preserve"> </w:t>
      </w:r>
      <w:proofErr w:type="spellStart"/>
      <w:r w:rsidR="00B527A6" w:rsidRPr="00B527A6">
        <w:rPr>
          <w:rFonts w:ascii="Arial" w:hAnsi="Arial" w:cs="Arial"/>
        </w:rPr>
        <w:t>Aurena</w:t>
      </w:r>
      <w:proofErr w:type="spellEnd"/>
      <w:r w:rsidR="00B527A6" w:rsidRPr="00B527A6">
        <w:rPr>
          <w:rFonts w:ascii="Arial" w:hAnsi="Arial" w:cs="Arial"/>
        </w:rPr>
        <w:t xml:space="preserve"> von Antonio Citterio kombiniert Aufsatzbecken</w:t>
      </w:r>
      <w:r w:rsidR="00C364C3">
        <w:rPr>
          <w:rFonts w:ascii="Arial" w:hAnsi="Arial" w:cs="Arial"/>
        </w:rPr>
        <w:t xml:space="preserve">, </w:t>
      </w:r>
      <w:r w:rsidR="00B527A6" w:rsidRPr="00B527A6">
        <w:rPr>
          <w:rFonts w:ascii="Arial" w:hAnsi="Arial" w:cs="Arial"/>
        </w:rPr>
        <w:t xml:space="preserve">keramische Konsole </w:t>
      </w:r>
      <w:r w:rsidR="00C364C3">
        <w:rPr>
          <w:rFonts w:ascii="Arial" w:hAnsi="Arial" w:cs="Arial"/>
        </w:rPr>
        <w:t>und</w:t>
      </w:r>
      <w:r w:rsidR="00B527A6" w:rsidRPr="00B527A6">
        <w:rPr>
          <w:rFonts w:ascii="Arial" w:hAnsi="Arial" w:cs="Arial"/>
        </w:rPr>
        <w:t xml:space="preserve"> matte Möbeloberflächen. Integrierte Details wie </w:t>
      </w:r>
      <w:r w:rsidR="00FC37DC">
        <w:rPr>
          <w:rFonts w:ascii="Arial" w:hAnsi="Arial" w:cs="Arial"/>
        </w:rPr>
        <w:t xml:space="preserve">seitliche </w:t>
      </w:r>
      <w:r w:rsidR="00B527A6" w:rsidRPr="00B527A6">
        <w:rPr>
          <w:rFonts w:ascii="Arial" w:hAnsi="Arial" w:cs="Arial"/>
        </w:rPr>
        <w:t xml:space="preserve">Handtuchhalter fügen sich selbstverständlich ein und </w:t>
      </w:r>
      <w:r w:rsidRPr="006236C4">
        <w:rPr>
          <w:rFonts w:ascii="Arial" w:hAnsi="Arial" w:cs="Arial"/>
        </w:rPr>
        <w:t>unterstützen eine geordnete</w:t>
      </w:r>
      <w:r w:rsidR="00235D11">
        <w:rPr>
          <w:rFonts w:ascii="Arial" w:hAnsi="Arial" w:cs="Arial"/>
        </w:rPr>
        <w:t xml:space="preserve"> </w:t>
      </w:r>
      <w:r w:rsidRPr="006236C4">
        <w:rPr>
          <w:rFonts w:ascii="Arial" w:hAnsi="Arial" w:cs="Arial"/>
        </w:rPr>
        <w:t>Nutzung im Alltag.</w:t>
      </w:r>
      <w:r>
        <w:rPr>
          <w:rFonts w:ascii="Arial" w:hAnsi="Arial" w:cs="Arial"/>
        </w:rPr>
        <w:t xml:space="preserve"> </w:t>
      </w:r>
      <w:r w:rsidR="004807D3" w:rsidRPr="00C91DAF">
        <w:rPr>
          <w:rFonts w:ascii="Arial" w:hAnsi="Arial" w:cs="Arial"/>
        </w:rPr>
        <w:t>(Bildquelle: Duravit AG)</w:t>
      </w:r>
    </w:p>
    <w:p w14:paraId="20866D5D" w14:textId="77777777" w:rsidR="004807D3" w:rsidRPr="00C91DAF" w:rsidRDefault="004807D3" w:rsidP="00C364C3">
      <w:pPr>
        <w:ind w:right="27"/>
        <w:rPr>
          <w:rFonts w:ascii="Arial" w:hAnsi="Arial" w:cs="Arial"/>
        </w:rPr>
      </w:pPr>
    </w:p>
    <w:p w14:paraId="16E7B4CF" w14:textId="048D7BFB" w:rsidR="00331D64" w:rsidRPr="00427D05" w:rsidRDefault="004807D3" w:rsidP="00331D64">
      <w:pPr>
        <w:ind w:right="27"/>
        <w:rPr>
          <w:rFonts w:ascii="Arial" w:hAnsi="Arial" w:cs="Arial"/>
          <w:i/>
          <w:iCs/>
        </w:rPr>
      </w:pPr>
      <w:r w:rsidRPr="00C91DAF">
        <w:rPr>
          <w:rFonts w:ascii="Arial" w:hAnsi="Arial" w:cs="Arial"/>
          <w:i/>
          <w:iCs/>
        </w:rPr>
        <w:t>03_</w:t>
      </w:r>
      <w:r w:rsidR="00331D64">
        <w:rPr>
          <w:rFonts w:ascii="Arial" w:hAnsi="Arial" w:cs="Arial"/>
          <w:i/>
          <w:iCs/>
        </w:rPr>
        <w:t>sensory_bath</w:t>
      </w:r>
    </w:p>
    <w:p w14:paraId="493B3647" w14:textId="77777777" w:rsidR="00235D11" w:rsidRDefault="007C3DF1" w:rsidP="00C364C3">
      <w:pPr>
        <w:ind w:right="27"/>
        <w:rPr>
          <w:rFonts w:ascii="Arial" w:hAnsi="Arial" w:cs="Arial"/>
        </w:rPr>
      </w:pPr>
      <w:r w:rsidRPr="007C3DF1">
        <w:rPr>
          <w:rFonts w:ascii="Arial" w:hAnsi="Arial" w:cs="Arial"/>
        </w:rPr>
        <w:t xml:space="preserve">Licht </w:t>
      </w:r>
      <w:r w:rsidR="006236C4">
        <w:rPr>
          <w:rFonts w:ascii="Arial" w:hAnsi="Arial" w:cs="Arial"/>
        </w:rPr>
        <w:t>und</w:t>
      </w:r>
      <w:r w:rsidRPr="007C3DF1">
        <w:rPr>
          <w:rFonts w:ascii="Arial" w:hAnsi="Arial" w:cs="Arial"/>
        </w:rPr>
        <w:t xml:space="preserve"> Transparenz:</w:t>
      </w:r>
      <w:r>
        <w:rPr>
          <w:rFonts w:ascii="Arial" w:hAnsi="Arial" w:cs="Arial"/>
          <w:b/>
          <w:bCs/>
        </w:rPr>
        <w:t xml:space="preserve"> </w:t>
      </w:r>
      <w:r w:rsidR="006236C4" w:rsidRPr="006236C4">
        <w:rPr>
          <w:rFonts w:ascii="Arial" w:hAnsi="Arial" w:cs="Arial"/>
        </w:rPr>
        <w:t xml:space="preserve">Hinterleuchtete Glasfronten </w:t>
      </w:r>
      <w:r w:rsidR="007B62D8">
        <w:rPr>
          <w:rFonts w:ascii="Arial" w:hAnsi="Arial" w:cs="Arial"/>
        </w:rPr>
        <w:t>setzen</w:t>
      </w:r>
      <w:r w:rsidR="006236C4">
        <w:rPr>
          <w:rFonts w:ascii="Arial" w:hAnsi="Arial" w:cs="Arial"/>
        </w:rPr>
        <w:t xml:space="preserve"> bei den Möbeln der </w:t>
      </w:r>
      <w:r w:rsidR="006236C4" w:rsidRPr="006236C4">
        <w:rPr>
          <w:rFonts w:ascii="Arial" w:hAnsi="Arial" w:cs="Arial"/>
        </w:rPr>
        <w:t xml:space="preserve">Serie </w:t>
      </w:r>
      <w:proofErr w:type="spellStart"/>
      <w:r w:rsidR="006236C4" w:rsidRPr="006236C4">
        <w:rPr>
          <w:rFonts w:ascii="Arial" w:hAnsi="Arial" w:cs="Arial"/>
        </w:rPr>
        <w:t>Vitrium</w:t>
      </w:r>
      <w:proofErr w:type="spellEnd"/>
      <w:r w:rsidR="006236C4" w:rsidRPr="006236C4">
        <w:rPr>
          <w:rFonts w:ascii="Arial" w:hAnsi="Arial" w:cs="Arial"/>
        </w:rPr>
        <w:t xml:space="preserve"> von Christian Werner</w:t>
      </w:r>
      <w:r w:rsidR="006236C4">
        <w:rPr>
          <w:rFonts w:ascii="Arial" w:hAnsi="Arial" w:cs="Arial"/>
        </w:rPr>
        <w:t xml:space="preserve"> </w:t>
      </w:r>
      <w:r w:rsidR="007B62D8">
        <w:rPr>
          <w:rFonts w:ascii="Arial" w:hAnsi="Arial" w:cs="Arial"/>
        </w:rPr>
        <w:t>gezielte Lichtakzente</w:t>
      </w:r>
      <w:r w:rsidR="006236C4" w:rsidRPr="006236C4">
        <w:rPr>
          <w:rFonts w:ascii="Arial" w:hAnsi="Arial" w:cs="Arial"/>
        </w:rPr>
        <w:t xml:space="preserve">. </w:t>
      </w:r>
      <w:r w:rsidR="007B62D8">
        <w:rPr>
          <w:rFonts w:ascii="Arial" w:hAnsi="Arial" w:cs="Arial"/>
        </w:rPr>
        <w:t xml:space="preserve">Sie verleihen </w:t>
      </w:r>
      <w:r w:rsidR="006236C4" w:rsidRPr="006236C4">
        <w:rPr>
          <w:rFonts w:ascii="Arial" w:hAnsi="Arial" w:cs="Arial"/>
        </w:rPr>
        <w:t xml:space="preserve">Tiefe, während das weiße, runde Becken und helle Flächen für eine </w:t>
      </w:r>
    </w:p>
    <w:p w14:paraId="38D246CB" w14:textId="07545485" w:rsidR="004807D3" w:rsidRPr="008E4F37" w:rsidRDefault="006236C4" w:rsidP="00C364C3">
      <w:pPr>
        <w:ind w:right="27"/>
        <w:rPr>
          <w:rFonts w:ascii="Arial" w:hAnsi="Arial" w:cs="Arial"/>
        </w:rPr>
      </w:pPr>
      <w:r w:rsidRPr="006236C4">
        <w:rPr>
          <w:rFonts w:ascii="Arial" w:hAnsi="Arial" w:cs="Arial"/>
        </w:rPr>
        <w:t>ausgewogene Raumwirkung sorgen.</w:t>
      </w:r>
      <w:r w:rsidR="007C3DF1">
        <w:rPr>
          <w:rFonts w:ascii="Arial" w:hAnsi="Arial" w:cs="Arial"/>
        </w:rPr>
        <w:t xml:space="preserve"> </w:t>
      </w:r>
      <w:r w:rsidR="004807D3" w:rsidRPr="008E4F37">
        <w:rPr>
          <w:rFonts w:ascii="Arial" w:hAnsi="Arial" w:cs="Arial"/>
        </w:rPr>
        <w:t>(Bildquelle: Duravit AG)</w:t>
      </w:r>
    </w:p>
    <w:p w14:paraId="4493521A" w14:textId="77777777" w:rsidR="00C5375C" w:rsidRPr="008E4F37" w:rsidRDefault="00C5375C" w:rsidP="00C364C3">
      <w:pPr>
        <w:ind w:right="27"/>
        <w:rPr>
          <w:rFonts w:ascii="Arial" w:hAnsi="Arial" w:cs="Arial"/>
        </w:rPr>
      </w:pPr>
    </w:p>
    <w:p w14:paraId="4A409C51" w14:textId="11B915FE" w:rsidR="00331D64" w:rsidRPr="00427D05" w:rsidRDefault="004807D3" w:rsidP="00331D64">
      <w:pPr>
        <w:ind w:right="27"/>
        <w:rPr>
          <w:rFonts w:ascii="Arial" w:hAnsi="Arial" w:cs="Arial"/>
          <w:i/>
          <w:iCs/>
        </w:rPr>
      </w:pPr>
      <w:r w:rsidRPr="008E4F37">
        <w:rPr>
          <w:rFonts w:ascii="Arial" w:hAnsi="Arial" w:cs="Arial"/>
          <w:i/>
          <w:iCs/>
        </w:rPr>
        <w:t>04_</w:t>
      </w:r>
      <w:r w:rsidR="00331D64">
        <w:rPr>
          <w:rFonts w:ascii="Arial" w:hAnsi="Arial" w:cs="Arial"/>
          <w:i/>
          <w:iCs/>
        </w:rPr>
        <w:t>sensory_bath</w:t>
      </w:r>
    </w:p>
    <w:p w14:paraId="1C6FEA9B" w14:textId="77777777" w:rsidR="007C3DF1" w:rsidRPr="007C3DF1" w:rsidRDefault="007C3DF1" w:rsidP="00C364C3">
      <w:pPr>
        <w:ind w:right="27"/>
        <w:rPr>
          <w:rFonts w:ascii="Arial" w:hAnsi="Arial" w:cs="Arial"/>
        </w:rPr>
      </w:pPr>
      <w:r w:rsidRPr="007C3DF1">
        <w:rPr>
          <w:rFonts w:ascii="Arial" w:hAnsi="Arial" w:cs="Arial"/>
        </w:rPr>
        <w:t>Bad trifft auf Wohnraum:</w:t>
      </w:r>
      <w:r>
        <w:rPr>
          <w:rFonts w:ascii="Arial" w:hAnsi="Arial" w:cs="Arial"/>
        </w:rPr>
        <w:t xml:space="preserve"> </w:t>
      </w:r>
      <w:r w:rsidRPr="007C3DF1">
        <w:rPr>
          <w:rFonts w:ascii="Arial" w:hAnsi="Arial" w:cs="Arial"/>
        </w:rPr>
        <w:t xml:space="preserve">White Tulip von Philippe Starck kombiniert helle Fronten mit markanten Chromgriffen zu einem ruhig gegliederten Waschplatz. </w:t>
      </w:r>
    </w:p>
    <w:p w14:paraId="10B3B942" w14:textId="1D5E3647" w:rsidR="004807D3" w:rsidRPr="002647E9" w:rsidRDefault="006236C4" w:rsidP="00C364C3">
      <w:pPr>
        <w:ind w:right="27"/>
        <w:rPr>
          <w:rFonts w:ascii="Arial" w:hAnsi="Arial" w:cs="Arial"/>
        </w:rPr>
      </w:pPr>
      <w:r w:rsidRPr="006236C4">
        <w:rPr>
          <w:rFonts w:ascii="Arial" w:hAnsi="Arial" w:cs="Arial"/>
        </w:rPr>
        <w:lastRenderedPageBreak/>
        <w:t xml:space="preserve">Die warm inszenierte Umgebung mit Holz und </w:t>
      </w:r>
      <w:r w:rsidR="00CE4CFA">
        <w:rPr>
          <w:rFonts w:ascii="Arial" w:hAnsi="Arial" w:cs="Arial"/>
        </w:rPr>
        <w:t>dekorativen Gegenständen</w:t>
      </w:r>
      <w:r w:rsidRPr="006236C4">
        <w:rPr>
          <w:rFonts w:ascii="Arial" w:hAnsi="Arial" w:cs="Arial"/>
        </w:rPr>
        <w:t xml:space="preserve"> verleiht dem Raum eine einladende, wohnliche Atmosphäre.</w:t>
      </w:r>
      <w:r>
        <w:rPr>
          <w:rFonts w:ascii="Arial" w:hAnsi="Arial" w:cs="Arial"/>
        </w:rPr>
        <w:t xml:space="preserve"> </w:t>
      </w:r>
      <w:r w:rsidR="00F912E0">
        <w:rPr>
          <w:rFonts w:ascii="Arial" w:hAnsi="Arial" w:cs="Arial"/>
        </w:rPr>
        <w:t>(</w:t>
      </w:r>
      <w:r w:rsidR="004807D3" w:rsidRPr="002647E9">
        <w:rPr>
          <w:rFonts w:ascii="Arial" w:hAnsi="Arial" w:cs="Arial"/>
        </w:rPr>
        <w:t>Bildquelle: Duravit AG)</w:t>
      </w:r>
    </w:p>
    <w:p w14:paraId="06976988" w14:textId="77777777" w:rsidR="00C5375C" w:rsidRPr="002647E9" w:rsidRDefault="00C5375C" w:rsidP="00C364C3">
      <w:pPr>
        <w:ind w:right="27"/>
        <w:rPr>
          <w:rFonts w:ascii="Arial" w:hAnsi="Arial" w:cs="Arial"/>
        </w:rPr>
      </w:pPr>
    </w:p>
    <w:p w14:paraId="2B475DD5" w14:textId="30DDA3B0" w:rsidR="004807D3" w:rsidRPr="002647E9" w:rsidRDefault="004807D3" w:rsidP="00C364C3">
      <w:pPr>
        <w:ind w:right="27"/>
        <w:rPr>
          <w:rFonts w:ascii="Arial" w:hAnsi="Arial" w:cs="Arial"/>
          <w:i/>
          <w:iCs/>
        </w:rPr>
      </w:pPr>
      <w:r w:rsidRPr="002647E9">
        <w:rPr>
          <w:rFonts w:ascii="Arial" w:hAnsi="Arial" w:cs="Arial"/>
          <w:i/>
          <w:iCs/>
        </w:rPr>
        <w:t>05_</w:t>
      </w:r>
      <w:r w:rsidR="00331D64">
        <w:rPr>
          <w:rFonts w:ascii="Arial" w:hAnsi="Arial" w:cs="Arial"/>
          <w:i/>
          <w:iCs/>
        </w:rPr>
        <w:t>sensory_bath</w:t>
      </w:r>
    </w:p>
    <w:p w14:paraId="4B56DE59" w14:textId="546BC3C3" w:rsidR="00CE4CFA" w:rsidRPr="00CE4CFA" w:rsidRDefault="00CE4CFA" w:rsidP="00C364C3">
      <w:pPr>
        <w:ind w:right="27"/>
        <w:rPr>
          <w:rFonts w:ascii="Arial" w:hAnsi="Arial" w:cs="Arial"/>
        </w:rPr>
      </w:pPr>
      <w:r w:rsidRPr="00CE4CFA">
        <w:rPr>
          <w:rFonts w:ascii="Arial" w:hAnsi="Arial" w:cs="Arial"/>
        </w:rPr>
        <w:t>Klarheit auf kleinem Raum:</w:t>
      </w:r>
      <w:r>
        <w:rPr>
          <w:rFonts w:ascii="Arial" w:hAnsi="Arial" w:cs="Arial"/>
        </w:rPr>
        <w:t xml:space="preserve"> </w:t>
      </w:r>
      <w:r w:rsidRPr="00CE4CFA">
        <w:rPr>
          <w:rFonts w:ascii="Arial" w:hAnsi="Arial" w:cs="Arial"/>
        </w:rPr>
        <w:t>Wohlfühlen funktioniert auch auf begrenzter Fläche. Eine kompakte Konsole mit Aufsatzbecken und stimmig gesetztem Spiegel aus der Serie D</w:t>
      </w:r>
      <w:r w:rsidRPr="00CE4CFA">
        <w:rPr>
          <w:rFonts w:ascii="Arial" w:hAnsi="Arial" w:cs="Arial"/>
        </w:rPr>
        <w:noBreakHyphen/>
        <w:t>Neo von Bertrand Lejoly bietet Stauraum und Ablagefläche. Die grüne Wandfarbe wirkt ausgleichend und schafft eine entspannte Umgebung.</w:t>
      </w:r>
      <w:r>
        <w:rPr>
          <w:rFonts w:ascii="Arial" w:hAnsi="Arial" w:cs="Arial"/>
        </w:rPr>
        <w:t xml:space="preserve"> </w:t>
      </w:r>
      <w:r w:rsidRPr="00CE4CFA">
        <w:rPr>
          <w:rFonts w:ascii="Arial" w:hAnsi="Arial" w:cs="Arial"/>
        </w:rPr>
        <w:t>(Bildquelle: Duravit AG)</w:t>
      </w:r>
    </w:p>
    <w:p w14:paraId="74C100C4" w14:textId="77777777" w:rsidR="004807D3" w:rsidRDefault="004807D3" w:rsidP="00C364C3">
      <w:pPr>
        <w:ind w:right="27"/>
        <w:rPr>
          <w:rFonts w:ascii="Arial" w:hAnsi="Arial" w:cs="Arial"/>
        </w:rPr>
      </w:pPr>
    </w:p>
    <w:p w14:paraId="00D9CA2A" w14:textId="41DD65C3" w:rsidR="004807D3" w:rsidRPr="000D2B4D" w:rsidRDefault="004807D3" w:rsidP="00C364C3">
      <w:pPr>
        <w:ind w:right="27"/>
        <w:rPr>
          <w:rFonts w:ascii="Arial" w:hAnsi="Arial" w:cs="Arial"/>
          <w:i/>
          <w:iCs/>
        </w:rPr>
      </w:pPr>
      <w:r w:rsidRPr="000D2B4D">
        <w:rPr>
          <w:rFonts w:ascii="Arial" w:hAnsi="Arial" w:cs="Arial"/>
          <w:i/>
          <w:iCs/>
        </w:rPr>
        <w:t>06_</w:t>
      </w:r>
      <w:r w:rsidR="00331D64">
        <w:rPr>
          <w:rFonts w:ascii="Arial" w:hAnsi="Arial" w:cs="Arial"/>
          <w:i/>
          <w:iCs/>
        </w:rPr>
        <w:t>sensory_bath</w:t>
      </w:r>
    </w:p>
    <w:p w14:paraId="79B82858" w14:textId="4541F332" w:rsidR="00C5375C" w:rsidRDefault="00B268DD" w:rsidP="00C364C3">
      <w:pPr>
        <w:ind w:right="27"/>
        <w:rPr>
          <w:rFonts w:ascii="Arial" w:hAnsi="Arial" w:cs="Arial"/>
        </w:rPr>
      </w:pPr>
      <w:r w:rsidRPr="00B268DD">
        <w:rPr>
          <w:rFonts w:ascii="Arial" w:hAnsi="Arial" w:cs="Arial"/>
        </w:rPr>
        <w:t>Eleganz trifft auf Zurückhaltung:</w:t>
      </w:r>
      <w:r>
        <w:rPr>
          <w:rFonts w:ascii="Arial" w:hAnsi="Arial" w:cs="Arial"/>
        </w:rPr>
        <w:t xml:space="preserve"> </w:t>
      </w:r>
      <w:r w:rsidR="00CE4CFA" w:rsidRPr="00CE4CFA">
        <w:rPr>
          <w:rFonts w:ascii="Arial" w:hAnsi="Arial" w:cs="Arial"/>
        </w:rPr>
        <w:t>Bei diesem c-</w:t>
      </w:r>
      <w:proofErr w:type="spellStart"/>
      <w:r w:rsidR="00CE4CFA" w:rsidRPr="00CE4CFA">
        <w:rPr>
          <w:rFonts w:ascii="Arial" w:hAnsi="Arial" w:cs="Arial"/>
        </w:rPr>
        <w:t>bonded</w:t>
      </w:r>
      <w:proofErr w:type="spellEnd"/>
      <w:r w:rsidR="00CE4CFA" w:rsidRPr="00CE4CFA">
        <w:rPr>
          <w:rFonts w:ascii="Arial" w:hAnsi="Arial" w:cs="Arial"/>
        </w:rPr>
        <w:t xml:space="preserve"> Waschplatz der Serie </w:t>
      </w:r>
      <w:proofErr w:type="spellStart"/>
      <w:r w:rsidR="00CE4CFA" w:rsidRPr="00CE4CFA">
        <w:rPr>
          <w:rFonts w:ascii="Arial" w:hAnsi="Arial" w:cs="Arial"/>
        </w:rPr>
        <w:t>Vitrium</w:t>
      </w:r>
      <w:proofErr w:type="spellEnd"/>
      <w:r w:rsidR="00CE4CFA" w:rsidRPr="00CE4CFA">
        <w:rPr>
          <w:rFonts w:ascii="Arial" w:hAnsi="Arial" w:cs="Arial"/>
        </w:rPr>
        <w:t xml:space="preserve"> von Christian Werner wird der Waschtisch nahezu fließend in das Möbel integriert. Warme Farbtöne und hinterleuchtete Details verstärken die elegante Gesamtwirkung.</w:t>
      </w:r>
      <w:r w:rsidR="00CE4CFA">
        <w:rPr>
          <w:rFonts w:ascii="Arial" w:hAnsi="Arial" w:cs="Arial"/>
        </w:rPr>
        <w:t xml:space="preserve"> </w:t>
      </w:r>
      <w:r w:rsidR="000D2B4D" w:rsidRPr="000D2B4D">
        <w:rPr>
          <w:rFonts w:ascii="Arial" w:hAnsi="Arial" w:cs="Arial"/>
        </w:rPr>
        <w:t>(Bildquelle: Duravit AG)</w:t>
      </w:r>
    </w:p>
    <w:p w14:paraId="0D62B3E7" w14:textId="77777777" w:rsidR="002F0987" w:rsidRDefault="002F0987" w:rsidP="00C364C3">
      <w:pPr>
        <w:ind w:right="27"/>
        <w:rPr>
          <w:rFonts w:ascii="Arial" w:hAnsi="Arial" w:cs="Arial"/>
        </w:rPr>
      </w:pPr>
    </w:p>
    <w:p w14:paraId="6595C6F9" w14:textId="5481C6EB" w:rsidR="00331D64" w:rsidRPr="00427D05" w:rsidRDefault="002F0987" w:rsidP="00331D64">
      <w:pPr>
        <w:ind w:right="27"/>
        <w:rPr>
          <w:rFonts w:ascii="Arial" w:hAnsi="Arial" w:cs="Arial"/>
          <w:i/>
          <w:iCs/>
        </w:rPr>
      </w:pPr>
      <w:r w:rsidRPr="000D2B4D">
        <w:rPr>
          <w:rFonts w:ascii="Arial" w:hAnsi="Arial" w:cs="Arial"/>
          <w:i/>
          <w:iCs/>
        </w:rPr>
        <w:t>0</w:t>
      </w:r>
      <w:r>
        <w:rPr>
          <w:rFonts w:ascii="Arial" w:hAnsi="Arial" w:cs="Arial"/>
          <w:i/>
          <w:iCs/>
        </w:rPr>
        <w:t>7</w:t>
      </w:r>
      <w:r w:rsidRPr="000D2B4D">
        <w:rPr>
          <w:rFonts w:ascii="Arial" w:hAnsi="Arial" w:cs="Arial"/>
          <w:i/>
          <w:iCs/>
        </w:rPr>
        <w:t>_</w:t>
      </w:r>
      <w:r w:rsidR="00331D64">
        <w:rPr>
          <w:rFonts w:ascii="Arial" w:hAnsi="Arial" w:cs="Arial"/>
          <w:i/>
          <w:iCs/>
        </w:rPr>
        <w:t>sensory_bath</w:t>
      </w:r>
    </w:p>
    <w:p w14:paraId="54C81112" w14:textId="5BD525B6" w:rsidR="00CE4CFA" w:rsidRPr="00CE4CFA" w:rsidRDefault="00CE4CFA" w:rsidP="00C364C3">
      <w:pPr>
        <w:ind w:right="27"/>
        <w:rPr>
          <w:rFonts w:ascii="Arial" w:hAnsi="Arial" w:cs="Arial"/>
        </w:rPr>
      </w:pPr>
      <w:r w:rsidRPr="00CE4CFA">
        <w:rPr>
          <w:rFonts w:ascii="Arial" w:hAnsi="Arial" w:cs="Arial"/>
        </w:rPr>
        <w:t>Licht und Stauraum:</w:t>
      </w:r>
      <w:r>
        <w:rPr>
          <w:rFonts w:ascii="Arial" w:hAnsi="Arial" w:cs="Arial"/>
        </w:rPr>
        <w:t xml:space="preserve"> </w:t>
      </w:r>
      <w:r w:rsidRPr="00CE4CFA">
        <w:rPr>
          <w:rFonts w:ascii="Arial" w:hAnsi="Arial" w:cs="Arial"/>
        </w:rPr>
        <w:t xml:space="preserve">Der Spiegelschrank von Duravit verbindet Beleuchtung und </w:t>
      </w:r>
      <w:r w:rsidR="00C364C3">
        <w:rPr>
          <w:rFonts w:ascii="Arial" w:hAnsi="Arial" w:cs="Arial"/>
        </w:rPr>
        <w:t>Aufbewahrung</w:t>
      </w:r>
      <w:r w:rsidRPr="00CE4CFA">
        <w:rPr>
          <w:rFonts w:ascii="Arial" w:hAnsi="Arial" w:cs="Arial"/>
        </w:rPr>
        <w:t xml:space="preserve"> in einem Element. Innen verspiegelt und mit Glasregalen ausgestattet, sorgt er für Übersicht und angenehmes Licht am Waschplatz – funktional und zugleich ruhig im Erscheinungsbild.</w:t>
      </w:r>
      <w:r>
        <w:rPr>
          <w:rFonts w:ascii="Arial" w:hAnsi="Arial" w:cs="Arial"/>
        </w:rPr>
        <w:t xml:space="preserve"> </w:t>
      </w:r>
      <w:r w:rsidRPr="00CE4CFA">
        <w:rPr>
          <w:rFonts w:ascii="Arial" w:hAnsi="Arial" w:cs="Arial"/>
        </w:rPr>
        <w:t>(Bildquelle: Duravit AG)</w:t>
      </w:r>
    </w:p>
    <w:p w14:paraId="021A3C0C" w14:textId="77777777" w:rsidR="002F0987" w:rsidRDefault="002F0987" w:rsidP="00C364C3">
      <w:pPr>
        <w:ind w:right="27"/>
        <w:rPr>
          <w:rFonts w:ascii="Arial" w:hAnsi="Arial" w:cs="Arial"/>
        </w:rPr>
      </w:pPr>
    </w:p>
    <w:p w14:paraId="56F8F6CD" w14:textId="4EE28135" w:rsidR="002F0987" w:rsidRPr="000D2B4D" w:rsidRDefault="002F0987" w:rsidP="00C364C3">
      <w:pPr>
        <w:ind w:right="27"/>
        <w:rPr>
          <w:rFonts w:ascii="Arial" w:hAnsi="Arial" w:cs="Arial"/>
          <w:i/>
          <w:iCs/>
        </w:rPr>
      </w:pPr>
      <w:r w:rsidRPr="000D2B4D">
        <w:rPr>
          <w:rFonts w:ascii="Arial" w:hAnsi="Arial" w:cs="Arial"/>
          <w:i/>
          <w:iCs/>
        </w:rPr>
        <w:t>0</w:t>
      </w:r>
      <w:r>
        <w:rPr>
          <w:rFonts w:ascii="Arial" w:hAnsi="Arial" w:cs="Arial"/>
          <w:i/>
          <w:iCs/>
        </w:rPr>
        <w:t>8</w:t>
      </w:r>
      <w:r w:rsidRPr="000D2B4D">
        <w:rPr>
          <w:rFonts w:ascii="Arial" w:hAnsi="Arial" w:cs="Arial"/>
          <w:i/>
          <w:iCs/>
        </w:rPr>
        <w:t>_</w:t>
      </w:r>
      <w:r w:rsidR="00331D64">
        <w:rPr>
          <w:rFonts w:ascii="Arial" w:hAnsi="Arial" w:cs="Arial"/>
          <w:i/>
          <w:iCs/>
        </w:rPr>
        <w:t>sensory_bath</w:t>
      </w:r>
    </w:p>
    <w:p w14:paraId="4E2C0DD2" w14:textId="00CCFD02" w:rsidR="00CE4CFA" w:rsidRPr="00CE4CFA" w:rsidRDefault="00CE4CFA" w:rsidP="00C364C3">
      <w:pPr>
        <w:ind w:right="27"/>
        <w:rPr>
          <w:rFonts w:ascii="Arial" w:hAnsi="Arial" w:cs="Arial"/>
        </w:rPr>
      </w:pPr>
      <w:r w:rsidRPr="00CE4CFA">
        <w:rPr>
          <w:rFonts w:ascii="Arial" w:hAnsi="Arial" w:cs="Arial"/>
        </w:rPr>
        <w:t xml:space="preserve">Struktur und Ordnung: Bento Starck Box von Philippe Starck gliedert den Waschplatz in Nassbereich und Ablagezonen – alles aus einem Material gedacht. </w:t>
      </w:r>
      <w:r w:rsidR="007B62D8" w:rsidRPr="007B62D8">
        <w:rPr>
          <w:rFonts w:ascii="Arial" w:hAnsi="Arial" w:cs="Arial"/>
        </w:rPr>
        <w:t>So bleiben Alltagsgegenstände geschützt und griffbereit, während die klare Gliederung für eine aufgeräumte, ruhige Gesamtwirkung sorgt.</w:t>
      </w:r>
      <w:r w:rsidR="007B62D8">
        <w:rPr>
          <w:rFonts w:ascii="Arial" w:hAnsi="Arial" w:cs="Arial"/>
        </w:rPr>
        <w:t xml:space="preserve"> </w:t>
      </w:r>
      <w:r w:rsidRPr="00CE4CFA">
        <w:rPr>
          <w:rFonts w:ascii="Arial" w:hAnsi="Arial" w:cs="Arial"/>
        </w:rPr>
        <w:t>(Bildquelle: Duravit AG)</w:t>
      </w:r>
    </w:p>
    <w:p w14:paraId="505E4DF5" w14:textId="77777777" w:rsidR="00B268DD" w:rsidRDefault="00B268DD" w:rsidP="00C364C3">
      <w:pPr>
        <w:ind w:right="27"/>
        <w:rPr>
          <w:rFonts w:ascii="Arial" w:hAnsi="Arial" w:cs="Arial"/>
        </w:rPr>
      </w:pPr>
    </w:p>
    <w:p w14:paraId="2CE6C2F2" w14:textId="6283B6B4" w:rsidR="00B268DD" w:rsidRPr="000D2B4D" w:rsidRDefault="00B268DD" w:rsidP="00C364C3">
      <w:pPr>
        <w:ind w:right="27"/>
        <w:rPr>
          <w:rFonts w:ascii="Arial" w:hAnsi="Arial" w:cs="Arial"/>
          <w:i/>
          <w:iCs/>
        </w:rPr>
      </w:pPr>
      <w:r w:rsidRPr="000D2B4D">
        <w:rPr>
          <w:rFonts w:ascii="Arial" w:hAnsi="Arial" w:cs="Arial"/>
          <w:i/>
          <w:iCs/>
        </w:rPr>
        <w:t>0</w:t>
      </w:r>
      <w:r>
        <w:rPr>
          <w:rFonts w:ascii="Arial" w:hAnsi="Arial" w:cs="Arial"/>
          <w:i/>
          <w:iCs/>
        </w:rPr>
        <w:t>9</w:t>
      </w:r>
      <w:r w:rsidRPr="000D2B4D">
        <w:rPr>
          <w:rFonts w:ascii="Arial" w:hAnsi="Arial" w:cs="Arial"/>
          <w:i/>
          <w:iCs/>
        </w:rPr>
        <w:t>_</w:t>
      </w:r>
      <w:r w:rsidR="00331D64">
        <w:rPr>
          <w:rFonts w:ascii="Arial" w:hAnsi="Arial" w:cs="Arial"/>
          <w:i/>
          <w:iCs/>
        </w:rPr>
        <w:t>sensory_bath</w:t>
      </w:r>
    </w:p>
    <w:p w14:paraId="16205CA6" w14:textId="144C85C1" w:rsidR="00CE4CFA" w:rsidRPr="00CE4CFA" w:rsidRDefault="00CE4CFA" w:rsidP="00C364C3">
      <w:pPr>
        <w:ind w:right="27"/>
        <w:rPr>
          <w:rFonts w:ascii="Arial" w:hAnsi="Arial" w:cs="Arial"/>
        </w:rPr>
      </w:pPr>
      <w:r w:rsidRPr="00CE4CFA">
        <w:rPr>
          <w:rFonts w:ascii="Arial" w:hAnsi="Arial" w:cs="Arial"/>
        </w:rPr>
        <w:t>Rückzug und Weite:</w:t>
      </w:r>
      <w:r>
        <w:rPr>
          <w:rFonts w:ascii="Arial" w:hAnsi="Arial" w:cs="Arial"/>
        </w:rPr>
        <w:t xml:space="preserve"> </w:t>
      </w:r>
      <w:r w:rsidRPr="00CE4CFA">
        <w:rPr>
          <w:rFonts w:ascii="Arial" w:hAnsi="Arial" w:cs="Arial"/>
        </w:rPr>
        <w:t>Der L</w:t>
      </w:r>
      <w:r w:rsidRPr="00CE4CFA">
        <w:rPr>
          <w:rFonts w:ascii="Arial" w:hAnsi="Arial" w:cs="Arial"/>
        </w:rPr>
        <w:noBreakHyphen/>
        <w:t xml:space="preserve">Cube Waschplatz von Christian Werner verbindet klare Linien mit einer dunklen Materialität. </w:t>
      </w:r>
      <w:r w:rsidR="007B62D8" w:rsidRPr="007B62D8">
        <w:rPr>
          <w:rFonts w:ascii="Arial" w:hAnsi="Arial" w:cs="Arial"/>
        </w:rPr>
        <w:t>Spiegel und der Blick ins Grüne öffnen den Raum und schaffen Tiefe – ein Ort, der Ruhe vermittelt und ganz auf das eigene Ankommen ausgerichtet ist.</w:t>
      </w:r>
      <w:r w:rsidR="007B62D8">
        <w:rPr>
          <w:rFonts w:ascii="Arial" w:hAnsi="Arial" w:cs="Arial"/>
        </w:rPr>
        <w:t xml:space="preserve"> </w:t>
      </w:r>
      <w:r w:rsidRPr="00CE4CFA">
        <w:rPr>
          <w:rFonts w:ascii="Arial" w:hAnsi="Arial" w:cs="Arial"/>
        </w:rPr>
        <w:t>(Bildquelle: Duravit AG)</w:t>
      </w:r>
    </w:p>
    <w:p w14:paraId="4273B89E" w14:textId="77777777" w:rsidR="000D2B4D" w:rsidRDefault="000D2B4D" w:rsidP="00C5375C">
      <w:pPr>
        <w:ind w:right="310"/>
        <w:rPr>
          <w:rFonts w:ascii="Arial" w:hAnsi="Arial" w:cs="Arial"/>
          <w:b/>
          <w:bCs/>
          <w:sz w:val="18"/>
          <w:szCs w:val="18"/>
        </w:rPr>
      </w:pPr>
    </w:p>
    <w:p w14:paraId="28F0C30A" w14:textId="354F68C9"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w:t>
      </w:r>
      <w:r w:rsidRPr="00CB5B78">
        <w:rPr>
          <w:rFonts w:ascii="Arial" w:hAnsi="Arial" w:cs="Arial"/>
          <w:sz w:val="18"/>
          <w:szCs w:val="18"/>
        </w:rPr>
        <w:lastRenderedPageBreak/>
        <w:t xml:space="preserve">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D40A1DC" w14:textId="7826DAF1" w:rsidR="00C5375C"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 xml:space="preserve">Bild- und Textmaterial steht unter dem folgenden Link zum Download bereit: </w:t>
      </w:r>
      <w:hyperlink r:id="rId11" w:history="1">
        <w:r w:rsidR="00FC3DF7" w:rsidRPr="007B4FD7">
          <w:rPr>
            <w:rStyle w:val="Hyperlink"/>
            <w:rFonts w:ascii="Arial" w:hAnsi="Arial" w:cs="Arial"/>
            <w:b/>
            <w:bCs/>
            <w:sz w:val="18"/>
            <w:szCs w:val="18"/>
          </w:rPr>
          <w:t>https://dura-cloud.duravit.de/index.php/s/ILvuWYoHpGDRT8J</w:t>
        </w:r>
      </w:hyperlink>
    </w:p>
    <w:p w14:paraId="50A5F505" w14:textId="77777777" w:rsidR="00FC3DF7" w:rsidRPr="005B00D8" w:rsidRDefault="00FC3DF7" w:rsidP="00C5375C">
      <w:pPr>
        <w:spacing w:line="240" w:lineRule="auto"/>
        <w:ind w:right="310"/>
        <w:rPr>
          <w:rFonts w:ascii="Arial" w:eastAsia="Arial Unicode MS" w:hAnsi="Arial" w:cs="Arial"/>
          <w:b/>
          <w:bCs/>
          <w:color w:val="221E1F"/>
          <w:sz w:val="18"/>
          <w:szCs w:val="18"/>
          <w:u w:val="single"/>
        </w:rPr>
      </w:pPr>
    </w:p>
    <w:p w14:paraId="674D8B1E"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2"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3"/>
      <w:footerReference w:type="default" r:id="rId14"/>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59CE" w14:textId="77777777" w:rsidR="00B17A32" w:rsidRDefault="00B17A32">
      <w:pPr>
        <w:spacing w:line="240" w:lineRule="auto"/>
      </w:pPr>
      <w:r>
        <w:separator/>
      </w:r>
    </w:p>
  </w:endnote>
  <w:endnote w:type="continuationSeparator" w:id="0">
    <w:p w14:paraId="23EFEA7A" w14:textId="77777777" w:rsidR="00B17A32" w:rsidRDefault="00B17A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E6F92" w14:textId="77777777" w:rsidR="00B17A32" w:rsidRDefault="00B17A32">
      <w:pPr>
        <w:spacing w:line="240" w:lineRule="auto"/>
      </w:pPr>
      <w:r>
        <w:separator/>
      </w:r>
    </w:p>
  </w:footnote>
  <w:footnote w:type="continuationSeparator" w:id="0">
    <w:p w14:paraId="3FC1E935" w14:textId="77777777" w:rsidR="00B17A32" w:rsidRDefault="00B17A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8240"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A12643"/>
    <w:multiLevelType w:val="hybridMultilevel"/>
    <w:tmpl w:val="33C430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F755F6"/>
    <w:multiLevelType w:val="hybridMultilevel"/>
    <w:tmpl w:val="FFDE794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6"/>
  </w:num>
  <w:num w:numId="4" w16cid:durableId="321784565">
    <w:abstractNumId w:val="3"/>
  </w:num>
  <w:num w:numId="5" w16cid:durableId="444736143">
    <w:abstractNumId w:val="7"/>
  </w:num>
  <w:num w:numId="6" w16cid:durableId="891966706">
    <w:abstractNumId w:val="2"/>
  </w:num>
  <w:num w:numId="7" w16cid:durableId="1840387813">
    <w:abstractNumId w:val="5"/>
  </w:num>
  <w:num w:numId="8" w16cid:durableId="924529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50EF"/>
    <w:rsid w:val="000701EC"/>
    <w:rsid w:val="00072F45"/>
    <w:rsid w:val="00096166"/>
    <w:rsid w:val="000A5D7B"/>
    <w:rsid w:val="000B123D"/>
    <w:rsid w:val="000B6DE2"/>
    <w:rsid w:val="000D2B4D"/>
    <w:rsid w:val="000D745D"/>
    <w:rsid w:val="000E27EE"/>
    <w:rsid w:val="000E304F"/>
    <w:rsid w:val="001132CF"/>
    <w:rsid w:val="00120622"/>
    <w:rsid w:val="00124B8D"/>
    <w:rsid w:val="00127142"/>
    <w:rsid w:val="001407DD"/>
    <w:rsid w:val="001652C6"/>
    <w:rsid w:val="00174A9F"/>
    <w:rsid w:val="00180F70"/>
    <w:rsid w:val="00183A09"/>
    <w:rsid w:val="001A521B"/>
    <w:rsid w:val="001B05AB"/>
    <w:rsid w:val="001B6B36"/>
    <w:rsid w:val="001B7D15"/>
    <w:rsid w:val="001C092C"/>
    <w:rsid w:val="001D4548"/>
    <w:rsid w:val="001E6D87"/>
    <w:rsid w:val="001F5209"/>
    <w:rsid w:val="002216E4"/>
    <w:rsid w:val="002357C0"/>
    <w:rsid w:val="00235D11"/>
    <w:rsid w:val="0024468A"/>
    <w:rsid w:val="00253330"/>
    <w:rsid w:val="002647E9"/>
    <w:rsid w:val="0027372E"/>
    <w:rsid w:val="00292B2D"/>
    <w:rsid w:val="00297899"/>
    <w:rsid w:val="002A0C90"/>
    <w:rsid w:val="002A4E59"/>
    <w:rsid w:val="002B582D"/>
    <w:rsid w:val="002C5BC8"/>
    <w:rsid w:val="002C7A5F"/>
    <w:rsid w:val="002D4E93"/>
    <w:rsid w:val="002E5151"/>
    <w:rsid w:val="002E5D94"/>
    <w:rsid w:val="002F0976"/>
    <w:rsid w:val="002F0987"/>
    <w:rsid w:val="002F2E19"/>
    <w:rsid w:val="002F3A89"/>
    <w:rsid w:val="00331D64"/>
    <w:rsid w:val="00340F47"/>
    <w:rsid w:val="0035128B"/>
    <w:rsid w:val="003774BA"/>
    <w:rsid w:val="00381A66"/>
    <w:rsid w:val="00384AFF"/>
    <w:rsid w:val="00387043"/>
    <w:rsid w:val="00387DDA"/>
    <w:rsid w:val="003A36B9"/>
    <w:rsid w:val="003D34C4"/>
    <w:rsid w:val="003D377F"/>
    <w:rsid w:val="003E3CFF"/>
    <w:rsid w:val="00412E3E"/>
    <w:rsid w:val="00427D05"/>
    <w:rsid w:val="0044612A"/>
    <w:rsid w:val="00453D4E"/>
    <w:rsid w:val="00467FF1"/>
    <w:rsid w:val="00473ABF"/>
    <w:rsid w:val="004807D3"/>
    <w:rsid w:val="00481403"/>
    <w:rsid w:val="0049145C"/>
    <w:rsid w:val="00494726"/>
    <w:rsid w:val="004961A4"/>
    <w:rsid w:val="004A2AE7"/>
    <w:rsid w:val="004B5435"/>
    <w:rsid w:val="004D07C5"/>
    <w:rsid w:val="004E64A6"/>
    <w:rsid w:val="00514FCF"/>
    <w:rsid w:val="0051629B"/>
    <w:rsid w:val="005223B8"/>
    <w:rsid w:val="00526788"/>
    <w:rsid w:val="0057370A"/>
    <w:rsid w:val="005B00D8"/>
    <w:rsid w:val="005B40F1"/>
    <w:rsid w:val="005C7517"/>
    <w:rsid w:val="005D350C"/>
    <w:rsid w:val="005D6DF3"/>
    <w:rsid w:val="005F1EBC"/>
    <w:rsid w:val="00600D9F"/>
    <w:rsid w:val="006044D6"/>
    <w:rsid w:val="00606519"/>
    <w:rsid w:val="00616EBD"/>
    <w:rsid w:val="006236C4"/>
    <w:rsid w:val="00625244"/>
    <w:rsid w:val="006306B6"/>
    <w:rsid w:val="00656A2D"/>
    <w:rsid w:val="00657806"/>
    <w:rsid w:val="00660BDF"/>
    <w:rsid w:val="00665E95"/>
    <w:rsid w:val="00677462"/>
    <w:rsid w:val="00693958"/>
    <w:rsid w:val="006A5A28"/>
    <w:rsid w:val="006B02DB"/>
    <w:rsid w:val="006B6974"/>
    <w:rsid w:val="006B7895"/>
    <w:rsid w:val="006B7D6A"/>
    <w:rsid w:val="006E4AE3"/>
    <w:rsid w:val="006F3B0B"/>
    <w:rsid w:val="006F3CAA"/>
    <w:rsid w:val="006F479A"/>
    <w:rsid w:val="007023EB"/>
    <w:rsid w:val="00705E73"/>
    <w:rsid w:val="00750185"/>
    <w:rsid w:val="00752565"/>
    <w:rsid w:val="00756343"/>
    <w:rsid w:val="007642CA"/>
    <w:rsid w:val="007806DE"/>
    <w:rsid w:val="00790BBA"/>
    <w:rsid w:val="007A46D4"/>
    <w:rsid w:val="007B30A7"/>
    <w:rsid w:val="007B62D8"/>
    <w:rsid w:val="007C3DF1"/>
    <w:rsid w:val="007C6A1A"/>
    <w:rsid w:val="007D13B8"/>
    <w:rsid w:val="007D78C0"/>
    <w:rsid w:val="007F0691"/>
    <w:rsid w:val="007F2E26"/>
    <w:rsid w:val="007F4679"/>
    <w:rsid w:val="00836516"/>
    <w:rsid w:val="00855838"/>
    <w:rsid w:val="00880A7B"/>
    <w:rsid w:val="00880CA6"/>
    <w:rsid w:val="008839F5"/>
    <w:rsid w:val="00895CAF"/>
    <w:rsid w:val="008A01B8"/>
    <w:rsid w:val="008A0B93"/>
    <w:rsid w:val="008A3508"/>
    <w:rsid w:val="008B0059"/>
    <w:rsid w:val="008C4CF4"/>
    <w:rsid w:val="008C57E1"/>
    <w:rsid w:val="008D18AA"/>
    <w:rsid w:val="008E4C73"/>
    <w:rsid w:val="008E4F37"/>
    <w:rsid w:val="0091166B"/>
    <w:rsid w:val="0094704D"/>
    <w:rsid w:val="009548DD"/>
    <w:rsid w:val="00957450"/>
    <w:rsid w:val="00960090"/>
    <w:rsid w:val="00960774"/>
    <w:rsid w:val="009858CA"/>
    <w:rsid w:val="00991EC4"/>
    <w:rsid w:val="009975F3"/>
    <w:rsid w:val="009A2D59"/>
    <w:rsid w:val="009A6A28"/>
    <w:rsid w:val="009C1F9F"/>
    <w:rsid w:val="009F72D3"/>
    <w:rsid w:val="00A01BD5"/>
    <w:rsid w:val="00A02482"/>
    <w:rsid w:val="00A426AB"/>
    <w:rsid w:val="00A44506"/>
    <w:rsid w:val="00A70FF8"/>
    <w:rsid w:val="00A805F6"/>
    <w:rsid w:val="00AA0C7C"/>
    <w:rsid w:val="00AA5108"/>
    <w:rsid w:val="00AB0799"/>
    <w:rsid w:val="00AB26B2"/>
    <w:rsid w:val="00AC08D2"/>
    <w:rsid w:val="00AC397A"/>
    <w:rsid w:val="00AC46DF"/>
    <w:rsid w:val="00AD21D8"/>
    <w:rsid w:val="00AE024B"/>
    <w:rsid w:val="00AE515C"/>
    <w:rsid w:val="00AF4D78"/>
    <w:rsid w:val="00AFDB99"/>
    <w:rsid w:val="00B0464E"/>
    <w:rsid w:val="00B15419"/>
    <w:rsid w:val="00B17A32"/>
    <w:rsid w:val="00B17DAF"/>
    <w:rsid w:val="00B2082A"/>
    <w:rsid w:val="00B268DD"/>
    <w:rsid w:val="00B42846"/>
    <w:rsid w:val="00B527A6"/>
    <w:rsid w:val="00B726F0"/>
    <w:rsid w:val="00B72AA7"/>
    <w:rsid w:val="00B81081"/>
    <w:rsid w:val="00B90106"/>
    <w:rsid w:val="00BA6506"/>
    <w:rsid w:val="00BB625C"/>
    <w:rsid w:val="00BB6766"/>
    <w:rsid w:val="00BE0461"/>
    <w:rsid w:val="00BE6482"/>
    <w:rsid w:val="00BF05A9"/>
    <w:rsid w:val="00BF5406"/>
    <w:rsid w:val="00BF55BC"/>
    <w:rsid w:val="00C15A51"/>
    <w:rsid w:val="00C364C3"/>
    <w:rsid w:val="00C376E0"/>
    <w:rsid w:val="00C47F15"/>
    <w:rsid w:val="00C52D7F"/>
    <w:rsid w:val="00C5375C"/>
    <w:rsid w:val="00C55246"/>
    <w:rsid w:val="00C5574A"/>
    <w:rsid w:val="00C6121B"/>
    <w:rsid w:val="00C71F52"/>
    <w:rsid w:val="00C84973"/>
    <w:rsid w:val="00C91DAF"/>
    <w:rsid w:val="00C92A74"/>
    <w:rsid w:val="00C93525"/>
    <w:rsid w:val="00C97F65"/>
    <w:rsid w:val="00CA1410"/>
    <w:rsid w:val="00CC1821"/>
    <w:rsid w:val="00CC3ED2"/>
    <w:rsid w:val="00CD0C9D"/>
    <w:rsid w:val="00CE4CFA"/>
    <w:rsid w:val="00CF0808"/>
    <w:rsid w:val="00D1384F"/>
    <w:rsid w:val="00D3343F"/>
    <w:rsid w:val="00D4008B"/>
    <w:rsid w:val="00D43201"/>
    <w:rsid w:val="00D46DEF"/>
    <w:rsid w:val="00D67EC3"/>
    <w:rsid w:val="00D867AC"/>
    <w:rsid w:val="00D92697"/>
    <w:rsid w:val="00D940E0"/>
    <w:rsid w:val="00DC6C15"/>
    <w:rsid w:val="00DD6E2C"/>
    <w:rsid w:val="00E2573E"/>
    <w:rsid w:val="00E3058D"/>
    <w:rsid w:val="00E34770"/>
    <w:rsid w:val="00E4138F"/>
    <w:rsid w:val="00E45874"/>
    <w:rsid w:val="00E5178C"/>
    <w:rsid w:val="00E63105"/>
    <w:rsid w:val="00E81419"/>
    <w:rsid w:val="00EA3AA1"/>
    <w:rsid w:val="00EB4DDD"/>
    <w:rsid w:val="00EC0D07"/>
    <w:rsid w:val="00EC3D6B"/>
    <w:rsid w:val="00EC6F38"/>
    <w:rsid w:val="00ED0AEB"/>
    <w:rsid w:val="00ED469D"/>
    <w:rsid w:val="00ED5CE4"/>
    <w:rsid w:val="00EE2A25"/>
    <w:rsid w:val="00F42861"/>
    <w:rsid w:val="00F70E28"/>
    <w:rsid w:val="00F83C99"/>
    <w:rsid w:val="00F912E0"/>
    <w:rsid w:val="00F94A35"/>
    <w:rsid w:val="00FA1F53"/>
    <w:rsid w:val="00FC0D2E"/>
    <w:rsid w:val="00FC37DC"/>
    <w:rsid w:val="00FC3DF7"/>
    <w:rsid w:val="00FC43BA"/>
    <w:rsid w:val="0BD203AD"/>
    <w:rsid w:val="0D1ED571"/>
    <w:rsid w:val="0E5E9C9C"/>
    <w:rsid w:val="14D39CC0"/>
    <w:rsid w:val="21390EDD"/>
    <w:rsid w:val="276E610F"/>
    <w:rsid w:val="294FD020"/>
    <w:rsid w:val="33C63549"/>
    <w:rsid w:val="340E5581"/>
    <w:rsid w:val="3E8128C7"/>
    <w:rsid w:val="4490385C"/>
    <w:rsid w:val="44D25398"/>
    <w:rsid w:val="4BB67D17"/>
    <w:rsid w:val="5124DC89"/>
    <w:rsid w:val="55A8E4A5"/>
    <w:rsid w:val="57BCEF3C"/>
    <w:rsid w:val="5BAFAD6C"/>
    <w:rsid w:val="5CB2E68D"/>
    <w:rsid w:val="5CBA53F3"/>
    <w:rsid w:val="659951F3"/>
    <w:rsid w:val="72FACA83"/>
    <w:rsid w:val="749CBE4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1">
    <w:name w:val="heading 1"/>
    <w:basedOn w:val="Standard"/>
    <w:next w:val="Standard"/>
    <w:link w:val="berschrift1Zchn"/>
    <w:uiPriority w:val="9"/>
    <w:qFormat/>
    <w:rsid w:val="007642CA"/>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berschrift3">
    <w:name w:val="heading 3"/>
    <w:basedOn w:val="Standard"/>
    <w:next w:val="Standard"/>
    <w:link w:val="berschrift3Zchn"/>
    <w:uiPriority w:val="9"/>
    <w:semiHidden/>
    <w:unhideWhenUsed/>
    <w:qFormat/>
    <w:rsid w:val="0024468A"/>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paragraph" w:styleId="StandardWeb">
    <w:name w:val="Normal (Web)"/>
    <w:basedOn w:val="Standard"/>
    <w:uiPriority w:val="99"/>
    <w:unhideWhenUsed/>
    <w:rsid w:val="008E4F37"/>
    <w:rPr>
      <w:rFonts w:ascii="Times New Roman" w:hAnsi="Times New Roman"/>
      <w:sz w:val="24"/>
      <w:szCs w:val="24"/>
    </w:rPr>
  </w:style>
  <w:style w:type="character" w:customStyle="1" w:styleId="berschrift1Zchn">
    <w:name w:val="Überschrift 1 Zchn"/>
    <w:basedOn w:val="Absatz-Standardschriftart"/>
    <w:link w:val="berschrift1"/>
    <w:uiPriority w:val="9"/>
    <w:rsid w:val="007642CA"/>
    <w:rPr>
      <w:rFonts w:asciiTheme="majorHAnsi" w:eastAsiaTheme="majorEastAsia" w:hAnsiTheme="majorHAnsi" w:cstheme="majorBidi"/>
      <w:color w:val="0F4761" w:themeColor="accent1" w:themeShade="BF"/>
      <w:sz w:val="32"/>
      <w:szCs w:val="32"/>
      <w:lang w:eastAsia="ar-SA"/>
    </w:rPr>
  </w:style>
  <w:style w:type="character" w:customStyle="1" w:styleId="berschrift3Zchn">
    <w:name w:val="Überschrift 3 Zchn"/>
    <w:basedOn w:val="Absatz-Standardschriftart"/>
    <w:link w:val="berschrift3"/>
    <w:uiPriority w:val="9"/>
    <w:semiHidden/>
    <w:rsid w:val="0024468A"/>
    <w:rPr>
      <w:rFonts w:asciiTheme="majorHAnsi" w:eastAsiaTheme="majorEastAsia" w:hAnsiTheme="majorHAnsi" w:cstheme="majorBidi"/>
      <w:color w:val="0A2F4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uravit.de/pressekontak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ura-cloud.duravit.de/index.php/s/ILvuWYoHpGDRT8J"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0D5736F7AC8D7488D013F10F2DCDD21" ma:contentTypeVersion="17" ma:contentTypeDescription="Ein neues Dokument erstellen." ma:contentTypeScope="" ma:versionID="0d6285ab128d762b2b79a3a30c4a66f4">
  <xsd:schema xmlns:xsd="http://www.w3.org/2001/XMLSchema" xmlns:xs="http://www.w3.org/2001/XMLSchema" xmlns:p="http://schemas.microsoft.com/office/2006/metadata/properties" xmlns:ns3="57068906-5fb0-4bbd-a575-13386ce8d058" xmlns:ns4="a7d47bd8-2587-495e-a979-3018bf2d96c2" targetNamespace="http://schemas.microsoft.com/office/2006/metadata/properties" ma:root="true" ma:fieldsID="9e39e066f7c81c32075f700ad94bf55f" ns3:_="" ns4:_="">
    <xsd:import namespace="57068906-5fb0-4bbd-a575-13386ce8d058"/>
    <xsd:import namespace="a7d47bd8-2587-495e-a979-3018bf2d96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68906-5fb0-4bbd-a575-13386ce8d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47bd8-2587-495e-a979-3018bf2d96c2"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7068906-5fb0-4bbd-a575-13386ce8d058" xsi:nil="true"/>
  </documentManagement>
</p:properties>
</file>

<file path=customXml/itemProps1.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2.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3.xml><?xml version="1.0" encoding="utf-8"?>
<ds:datastoreItem xmlns:ds="http://schemas.openxmlformats.org/officeDocument/2006/customXml" ds:itemID="{7C888158-5B00-4776-8038-39B0EEE44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68906-5fb0-4bbd-a575-13386ce8d058"/>
    <ds:schemaRef ds:uri="a7d47bd8-2587-495e-a979-3018bf2d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BACD48-DF65-474A-AFE7-1E8CC5B875B7}">
  <ds:schemaRefs>
    <ds:schemaRef ds:uri="http://schemas.microsoft.com/office/2006/metadata/properties"/>
    <ds:schemaRef ds:uri="http://schemas.microsoft.com/office/infopath/2007/PartnerControls"/>
    <ds:schemaRef ds:uri="57068906-5fb0-4bbd-a575-13386ce8d058"/>
  </ds:schemaRefs>
</ds:datastoreItem>
</file>

<file path=docMetadata/LabelInfo.xml><?xml version="1.0" encoding="utf-8"?>
<clbl:labelList xmlns:clbl="http://schemas.microsoft.com/office/2020/mipLabelMetadata">
  <clbl:label id="{616d2a4b-a3b7-4eae-a329-e9e5b96c49d0}" enabled="1" method="Standard" siteId="{6614e997-9e58-4cb0-bd79-c35ff64a6ce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5671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6558</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8</cp:revision>
  <cp:lastPrinted>2026-06-15T09:38:00Z</cp:lastPrinted>
  <dcterms:created xsi:type="dcterms:W3CDTF">2026-06-17T12:37:00Z</dcterms:created>
  <dcterms:modified xsi:type="dcterms:W3CDTF">2026-06-17T13:53:00Z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0x01010000D5736F7AC8D7488D013F10F2DCDD21</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