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F2CB" w14:textId="543E894B" w:rsidR="00985E0E" w:rsidRPr="00BF213B" w:rsidRDefault="00985E0E" w:rsidP="00985E0E">
      <w:pPr>
        <w:tabs>
          <w:tab w:val="left" w:pos="1701"/>
        </w:tabs>
        <w:spacing w:after="120"/>
        <w:contextualSpacing/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>Thema:</w:t>
      </w:r>
      <w:r w:rsidRPr="00BF213B">
        <w:rPr>
          <w:rFonts w:ascii="Arial" w:hAnsi="Arial" w:cs="Arial"/>
          <w:lang w:val="de-CH"/>
        </w:rPr>
        <w:tab/>
      </w:r>
      <w:r w:rsidR="009C7AB7" w:rsidRPr="00BF213B">
        <w:rPr>
          <w:rFonts w:ascii="Arial" w:hAnsi="Arial" w:cs="Arial"/>
          <w:lang w:val="de-CH"/>
        </w:rPr>
        <w:t>OT-Security und Corona</w:t>
      </w:r>
    </w:p>
    <w:p w14:paraId="057E4D8F" w14:textId="20F02E80" w:rsidR="00985E0E" w:rsidRPr="00BF213B" w:rsidRDefault="00985E0E" w:rsidP="00985E0E">
      <w:pPr>
        <w:tabs>
          <w:tab w:val="left" w:pos="1701"/>
        </w:tabs>
        <w:spacing w:after="120"/>
        <w:contextualSpacing/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 xml:space="preserve">Zeichenzahl: </w:t>
      </w:r>
      <w:r w:rsidRPr="00BF213B">
        <w:rPr>
          <w:rFonts w:ascii="Arial" w:hAnsi="Arial" w:cs="Arial"/>
          <w:lang w:val="de-CH"/>
        </w:rPr>
        <w:tab/>
        <w:t xml:space="preserve">ca. </w:t>
      </w:r>
      <w:r w:rsidR="009C7AB7" w:rsidRPr="00BF213B">
        <w:rPr>
          <w:rFonts w:ascii="Arial" w:hAnsi="Arial" w:cs="Arial"/>
          <w:lang w:val="de-CH"/>
        </w:rPr>
        <w:t>7</w:t>
      </w:r>
      <w:r w:rsidR="00294126" w:rsidRPr="00BF213B">
        <w:rPr>
          <w:rFonts w:ascii="Arial" w:hAnsi="Arial" w:cs="Arial"/>
          <w:lang w:val="de-CH"/>
        </w:rPr>
        <w:t>.</w:t>
      </w:r>
      <w:r w:rsidR="009C7AB7" w:rsidRPr="00BF213B">
        <w:rPr>
          <w:rFonts w:ascii="Arial" w:hAnsi="Arial" w:cs="Arial"/>
          <w:lang w:val="de-CH"/>
        </w:rPr>
        <w:t>8</w:t>
      </w:r>
      <w:r w:rsidR="00294126" w:rsidRPr="00BF213B">
        <w:rPr>
          <w:rFonts w:ascii="Arial" w:hAnsi="Arial" w:cs="Arial"/>
          <w:lang w:val="de-CH"/>
        </w:rPr>
        <w:t xml:space="preserve">00 Zeichen </w:t>
      </w:r>
      <w:r w:rsidRPr="00BF213B">
        <w:rPr>
          <w:rFonts w:ascii="Arial" w:hAnsi="Arial" w:cs="Arial"/>
          <w:lang w:val="de-CH"/>
        </w:rPr>
        <w:t>(inkl. Leerzeichen)</w:t>
      </w:r>
    </w:p>
    <w:p w14:paraId="59722B82" w14:textId="34831675" w:rsidR="00985E0E" w:rsidRPr="00BF213B" w:rsidRDefault="00985E0E" w:rsidP="00985E0E">
      <w:pPr>
        <w:tabs>
          <w:tab w:val="left" w:pos="1701"/>
        </w:tabs>
        <w:spacing w:after="120"/>
        <w:contextualSpacing/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>Autor:</w:t>
      </w:r>
      <w:r w:rsidRPr="00BF213B">
        <w:rPr>
          <w:rFonts w:ascii="Arial" w:hAnsi="Arial" w:cs="Arial"/>
          <w:lang w:val="de-CH"/>
        </w:rPr>
        <w:tab/>
      </w:r>
      <w:r w:rsidR="009C7AB7" w:rsidRPr="00BF213B">
        <w:rPr>
          <w:rFonts w:ascii="Arial" w:hAnsi="Arial" w:cs="Arial"/>
          <w:lang w:val="de-CH"/>
        </w:rPr>
        <w:t>Joe Robertson, EMEA CISO, Fortinet</w:t>
      </w:r>
    </w:p>
    <w:p w14:paraId="0BFBFBC9" w14:textId="4157BB8B" w:rsidR="00985E0E" w:rsidRPr="00BF213B" w:rsidRDefault="00985E0E" w:rsidP="00985E0E">
      <w:pPr>
        <w:tabs>
          <w:tab w:val="left" w:pos="1701"/>
        </w:tabs>
        <w:spacing w:after="120"/>
        <w:contextualSpacing/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>Status:</w:t>
      </w:r>
      <w:r w:rsidRPr="00BF213B">
        <w:rPr>
          <w:rFonts w:ascii="Arial" w:hAnsi="Arial" w:cs="Arial"/>
          <w:lang w:val="de-CH"/>
        </w:rPr>
        <w:tab/>
      </w:r>
      <w:r w:rsidR="00B849AC" w:rsidRPr="00BF213B">
        <w:rPr>
          <w:rFonts w:ascii="Arial" w:hAnsi="Arial" w:cs="Arial"/>
          <w:lang w:val="de-CH"/>
        </w:rPr>
        <w:t>Final</w:t>
      </w:r>
    </w:p>
    <w:p w14:paraId="5CF71487" w14:textId="77777777" w:rsidR="00985E0E" w:rsidRPr="00BF213B" w:rsidRDefault="00BF213B" w:rsidP="00985E0E">
      <w:pPr>
        <w:spacing w:before="60" w:after="60" w:line="288" w:lineRule="auto"/>
        <w:rPr>
          <w:rFonts w:ascii="Arial" w:eastAsia="Times New Roman" w:hAnsi="Arial" w:cs="Arial"/>
          <w:b/>
          <w:sz w:val="24"/>
          <w:lang w:val="de-CH" w:eastAsia="de-DE"/>
        </w:rPr>
      </w:pPr>
      <w:r w:rsidRPr="00BF213B">
        <w:rPr>
          <w:rFonts w:ascii="Arial" w:hAnsi="Arial" w:cs="Arial"/>
          <w:noProof/>
          <w:lang w:val="de-CH"/>
        </w:rPr>
        <w:pict w14:anchorId="34ADC25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EDA059A" w14:textId="77777777" w:rsidR="004456C8" w:rsidRPr="00BF213B" w:rsidRDefault="004456C8" w:rsidP="009C7AB7">
      <w:pPr>
        <w:rPr>
          <w:rFonts w:ascii="Arial" w:hAnsi="Arial" w:cs="Arial"/>
          <w:b/>
          <w:bCs/>
          <w:sz w:val="24"/>
          <w:szCs w:val="24"/>
          <w:lang w:val="de-CH"/>
        </w:rPr>
      </w:pPr>
      <w:r w:rsidRPr="00BF213B">
        <w:rPr>
          <w:rFonts w:ascii="Arial" w:hAnsi="Arial" w:cs="Arial"/>
          <w:b/>
          <w:bCs/>
          <w:sz w:val="24"/>
          <w:szCs w:val="24"/>
          <w:lang w:val="de-CH"/>
        </w:rPr>
        <w:t>Was lehrt uns die Corona-Pandemie in Bezug auf OT-Security?</w:t>
      </w:r>
    </w:p>
    <w:p w14:paraId="7D15AE99" w14:textId="77777777" w:rsidR="004456C8" w:rsidRPr="00BF213B" w:rsidRDefault="004456C8" w:rsidP="009C7AB7">
      <w:pPr>
        <w:rPr>
          <w:rFonts w:ascii="Arial" w:hAnsi="Arial" w:cs="Arial"/>
          <w:i/>
          <w:iCs/>
          <w:lang w:val="de-CH"/>
        </w:rPr>
      </w:pPr>
      <w:r w:rsidRPr="00BF213B">
        <w:rPr>
          <w:rFonts w:ascii="Arial" w:hAnsi="Arial" w:cs="Arial"/>
          <w:i/>
          <w:iCs/>
          <w:lang w:val="de-CH"/>
        </w:rPr>
        <w:t>Joe Robertson, EMEA CISO, Fortinet</w:t>
      </w:r>
    </w:p>
    <w:p w14:paraId="534F6575" w14:textId="2810FE73" w:rsidR="004456C8" w:rsidRPr="00BF213B" w:rsidRDefault="004456C8" w:rsidP="009C7AB7">
      <w:pPr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>Über kaum ein Thema wird derzeit gesprochen</w:t>
      </w:r>
      <w:r w:rsidR="004A74CA" w:rsidRPr="00BF213B">
        <w:rPr>
          <w:rFonts w:ascii="Arial" w:hAnsi="Arial" w:cs="Arial"/>
          <w:lang w:val="de-CH"/>
        </w:rPr>
        <w:t>,</w:t>
      </w:r>
      <w:r w:rsidRPr="00BF213B">
        <w:rPr>
          <w:rFonts w:ascii="Arial" w:hAnsi="Arial" w:cs="Arial"/>
          <w:lang w:val="de-CH"/>
        </w:rPr>
        <w:t xml:space="preserve"> ohne dass früher oder später nicht auf irgendeine Weise die Corona</w:t>
      </w:r>
      <w:r w:rsidR="005D6108" w:rsidRPr="00BF213B">
        <w:rPr>
          <w:rFonts w:ascii="Arial" w:hAnsi="Arial" w:cs="Arial"/>
          <w:lang w:val="de-CH"/>
        </w:rPr>
        <w:t>virus</w:t>
      </w:r>
      <w:r w:rsidRPr="00BF213B">
        <w:rPr>
          <w:rFonts w:ascii="Arial" w:hAnsi="Arial" w:cs="Arial"/>
          <w:lang w:val="de-CH"/>
        </w:rPr>
        <w:t xml:space="preserve">-Pandemie erwähnt wird. Sie beherrscht unser Leben auf vielfältige Weise. Doch natürlich muss das Leben weitergehen, die Wirtschaft weiter funktionieren – jedoch nicht wie gewohnt. So waren etwa Unternehmen gefordert, ihre Geschäftsmodelle zu überprüfen und sich daran zu gewöhnen, dass in </w:t>
      </w:r>
      <w:r w:rsidR="005D72EA" w:rsidRPr="00BF213B">
        <w:rPr>
          <w:rFonts w:ascii="Arial" w:hAnsi="Arial" w:cs="Arial"/>
          <w:lang w:val="de-CH"/>
        </w:rPr>
        <w:t xml:space="preserve">naher </w:t>
      </w:r>
      <w:r w:rsidRPr="00BF213B">
        <w:rPr>
          <w:rFonts w:ascii="Arial" w:hAnsi="Arial" w:cs="Arial"/>
          <w:lang w:val="de-CH"/>
        </w:rPr>
        <w:t xml:space="preserve">Zeit weniger </w:t>
      </w:r>
      <w:r w:rsidR="005D72EA" w:rsidRPr="00BF213B">
        <w:rPr>
          <w:rFonts w:ascii="Arial" w:hAnsi="Arial" w:cs="Arial"/>
          <w:lang w:val="de-CH"/>
        </w:rPr>
        <w:t xml:space="preserve">Mitarbeiter vom </w:t>
      </w:r>
      <w:r w:rsidRPr="00BF213B">
        <w:rPr>
          <w:rFonts w:ascii="Arial" w:hAnsi="Arial" w:cs="Arial"/>
          <w:lang w:val="de-CH"/>
        </w:rPr>
        <w:t xml:space="preserve">Büro </w:t>
      </w:r>
      <w:proofErr w:type="gramStart"/>
      <w:r w:rsidR="005D72EA" w:rsidRPr="00BF213B">
        <w:rPr>
          <w:rFonts w:ascii="Arial" w:hAnsi="Arial" w:cs="Arial"/>
          <w:lang w:val="de-CH"/>
        </w:rPr>
        <w:t>aus arbeiten</w:t>
      </w:r>
      <w:proofErr w:type="gramEnd"/>
      <w:r w:rsidR="005D72EA" w:rsidRPr="00BF213B">
        <w:rPr>
          <w:rFonts w:ascii="Arial" w:hAnsi="Arial" w:cs="Arial"/>
          <w:lang w:val="de-CH"/>
        </w:rPr>
        <w:t xml:space="preserve"> </w:t>
      </w:r>
      <w:r w:rsidR="00CE245A" w:rsidRPr="00BF213B">
        <w:rPr>
          <w:rFonts w:ascii="Arial" w:hAnsi="Arial" w:cs="Arial"/>
          <w:lang w:val="de-CH"/>
        </w:rPr>
        <w:t>–</w:t>
      </w:r>
      <w:r w:rsidR="00CE245A" w:rsidRPr="00BF213B">
        <w:rPr>
          <w:rFonts w:ascii="Arial" w:hAnsi="Arial" w:cs="Arial"/>
          <w:lang w:val="de-CH"/>
        </w:rPr>
        <w:t xml:space="preserve"> </w:t>
      </w:r>
      <w:r w:rsidR="005D72EA" w:rsidRPr="00BF213B">
        <w:rPr>
          <w:rFonts w:ascii="Arial" w:hAnsi="Arial" w:cs="Arial"/>
          <w:lang w:val="de-CH"/>
        </w:rPr>
        <w:t>diese sind zu „Heimarbeitern“ geworden</w:t>
      </w:r>
      <w:r w:rsidRPr="00BF213B">
        <w:rPr>
          <w:rFonts w:ascii="Arial" w:hAnsi="Arial" w:cs="Arial"/>
          <w:lang w:val="de-CH"/>
        </w:rPr>
        <w:t xml:space="preserve">. </w:t>
      </w:r>
      <w:r w:rsidR="005D72EA" w:rsidRPr="00BF213B">
        <w:rPr>
          <w:rFonts w:ascii="Arial" w:hAnsi="Arial" w:cs="Arial"/>
          <w:lang w:val="de-CH"/>
        </w:rPr>
        <w:t>Das hat</w:t>
      </w:r>
      <w:r w:rsidRPr="00BF213B">
        <w:rPr>
          <w:rFonts w:ascii="Arial" w:hAnsi="Arial" w:cs="Arial"/>
          <w:lang w:val="de-CH"/>
        </w:rPr>
        <w:t>, gepaart mit neuen Sicherheitsbedenken, die IT-Abteilungen unter Druck gesetzt. Zugleich waren die Auswirkungen auf die Absicherung der Operational Technology (OT) enorm.</w:t>
      </w:r>
    </w:p>
    <w:p w14:paraId="594F0BDF" w14:textId="44999902" w:rsidR="004456C8" w:rsidRPr="00BF213B" w:rsidRDefault="004456C8" w:rsidP="009C7AB7">
      <w:pPr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>So wurde es beispielsweise im Lockdown notwendig, Fertigungsstr</w:t>
      </w:r>
      <w:r w:rsidR="00BF213B">
        <w:rPr>
          <w:rFonts w:ascii="Arial" w:hAnsi="Arial" w:cs="Arial"/>
          <w:lang w:val="de-CH"/>
        </w:rPr>
        <w:t>ass</w:t>
      </w:r>
      <w:r w:rsidRPr="00BF213B">
        <w:rPr>
          <w:rFonts w:ascii="Arial" w:hAnsi="Arial" w:cs="Arial"/>
          <w:lang w:val="de-CH"/>
        </w:rPr>
        <w:t xml:space="preserve">en zu verlangsamen oder sogar komplett anzuhalten, weil die Arbeiter nicht ins Werk kommen konnten. Doch anders als in einer IT-Umgebung, wo es </w:t>
      </w:r>
      <w:r w:rsidR="005D72EA" w:rsidRPr="00BF213B">
        <w:rPr>
          <w:rFonts w:ascii="Arial" w:hAnsi="Arial" w:cs="Arial"/>
          <w:lang w:val="de-CH"/>
        </w:rPr>
        <w:t xml:space="preserve">vergleichsweise einfach </w:t>
      </w:r>
      <w:r w:rsidRPr="00BF213B">
        <w:rPr>
          <w:rFonts w:ascii="Arial" w:hAnsi="Arial" w:cs="Arial"/>
          <w:lang w:val="de-CH"/>
        </w:rPr>
        <w:t>ist, einen Software</w:t>
      </w:r>
      <w:r w:rsidR="005D72EA" w:rsidRPr="00BF213B">
        <w:rPr>
          <w:rFonts w:ascii="Arial" w:hAnsi="Arial" w:cs="Arial"/>
          <w:lang w:val="de-CH"/>
        </w:rPr>
        <w:t>-P</w:t>
      </w:r>
      <w:r w:rsidRPr="00BF213B">
        <w:rPr>
          <w:rFonts w:ascii="Arial" w:hAnsi="Arial" w:cs="Arial"/>
          <w:lang w:val="de-CH"/>
        </w:rPr>
        <w:t xml:space="preserve">rozess zu verändern oder ein Gerät abzuschalten - auch remote, erlaubt es die Realität von OT nicht, einen chemischen Prozess oder eine Montagelinie einfach zu stoppen. Bestimmte Systeme, Hochöfen oder Dampfkessel etwa, sind für </w:t>
      </w:r>
      <w:r w:rsidR="005D72EA" w:rsidRPr="00BF213B">
        <w:rPr>
          <w:rFonts w:ascii="Arial" w:hAnsi="Arial" w:cs="Arial"/>
          <w:lang w:val="de-CH"/>
        </w:rPr>
        <w:t xml:space="preserve">den </w:t>
      </w:r>
      <w:r w:rsidRPr="00BF213B">
        <w:rPr>
          <w:rFonts w:ascii="Arial" w:hAnsi="Arial" w:cs="Arial"/>
          <w:lang w:val="de-CH"/>
        </w:rPr>
        <w:t xml:space="preserve">kontinuierlichen Betrieb ausgelegt und damit ist es praktisch unmöglich, sie abzuschalten. In vielen Fällen </w:t>
      </w:r>
      <w:r w:rsidR="005D72EA" w:rsidRPr="00BF213B">
        <w:rPr>
          <w:rFonts w:ascii="Arial" w:hAnsi="Arial" w:cs="Arial"/>
          <w:lang w:val="de-CH"/>
        </w:rPr>
        <w:t>muss eine</w:t>
      </w:r>
      <w:r w:rsidRPr="00BF213B">
        <w:rPr>
          <w:rFonts w:ascii="Arial" w:hAnsi="Arial" w:cs="Arial"/>
          <w:lang w:val="de-CH"/>
        </w:rPr>
        <w:t xml:space="preserve"> Notschicht </w:t>
      </w:r>
      <w:r w:rsidR="005D72EA" w:rsidRPr="00BF213B">
        <w:rPr>
          <w:rFonts w:ascii="Arial" w:hAnsi="Arial" w:cs="Arial"/>
          <w:lang w:val="de-CH"/>
        </w:rPr>
        <w:t>vor Ort sein</w:t>
      </w:r>
      <w:r w:rsidRPr="00BF213B">
        <w:rPr>
          <w:rFonts w:ascii="Arial" w:hAnsi="Arial" w:cs="Arial"/>
          <w:lang w:val="de-CH"/>
        </w:rPr>
        <w:t xml:space="preserve">, damit die Maschinen betrieben werden können. </w:t>
      </w:r>
      <w:r w:rsidR="005D72EA" w:rsidRPr="00BF213B">
        <w:rPr>
          <w:rFonts w:ascii="Arial" w:hAnsi="Arial" w:cs="Arial"/>
          <w:lang w:val="de-CH"/>
        </w:rPr>
        <w:t>In immer mehr Fällen</w:t>
      </w:r>
      <w:r w:rsidRPr="00BF213B">
        <w:rPr>
          <w:rFonts w:ascii="Arial" w:hAnsi="Arial" w:cs="Arial"/>
          <w:lang w:val="de-CH"/>
        </w:rPr>
        <w:t xml:space="preserve"> </w:t>
      </w:r>
      <w:r w:rsidR="005D72EA" w:rsidRPr="00BF213B">
        <w:rPr>
          <w:rFonts w:ascii="Arial" w:hAnsi="Arial" w:cs="Arial"/>
          <w:lang w:val="de-CH"/>
        </w:rPr>
        <w:t xml:space="preserve">versuchen </w:t>
      </w:r>
      <w:r w:rsidRPr="00BF213B">
        <w:rPr>
          <w:rFonts w:ascii="Arial" w:hAnsi="Arial" w:cs="Arial"/>
          <w:lang w:val="de-CH"/>
        </w:rPr>
        <w:t>Anlagenführer die Produktion aus der Ferne</w:t>
      </w:r>
      <w:r w:rsidR="000E18FA" w:rsidRPr="00BF213B">
        <w:rPr>
          <w:rFonts w:ascii="Arial" w:hAnsi="Arial" w:cs="Arial"/>
          <w:lang w:val="de-CH"/>
        </w:rPr>
        <w:t xml:space="preserve"> zu steuern,</w:t>
      </w:r>
      <w:r w:rsidRPr="00BF213B">
        <w:rPr>
          <w:rFonts w:ascii="Arial" w:hAnsi="Arial" w:cs="Arial"/>
          <w:lang w:val="de-CH"/>
        </w:rPr>
        <w:t xml:space="preserve"> obwohl die Systeme hierfür eigentlich nicht ausgelegt sind. </w:t>
      </w:r>
    </w:p>
    <w:p w14:paraId="0C228741" w14:textId="3194D316" w:rsidR="004456C8" w:rsidRPr="00BF213B" w:rsidRDefault="004456C8" w:rsidP="009C7AB7">
      <w:pPr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 xml:space="preserve">Eine der wichtigsten </w:t>
      </w:r>
      <w:r w:rsidR="000E18FA" w:rsidRPr="00BF213B">
        <w:rPr>
          <w:rFonts w:ascii="Arial" w:hAnsi="Arial" w:cs="Arial"/>
          <w:lang w:val="de-CH"/>
        </w:rPr>
        <w:t>COVID-19-</w:t>
      </w:r>
      <w:r w:rsidRPr="00BF213B">
        <w:rPr>
          <w:rFonts w:ascii="Arial" w:hAnsi="Arial" w:cs="Arial"/>
          <w:lang w:val="de-CH"/>
        </w:rPr>
        <w:t xml:space="preserve">Lehren ist, dass es jederzeit zu disruptiven Veränderungen kommen kann. </w:t>
      </w:r>
      <w:r w:rsidR="000E18FA" w:rsidRPr="00BF213B">
        <w:rPr>
          <w:rFonts w:ascii="Arial" w:hAnsi="Arial" w:cs="Arial"/>
          <w:lang w:val="de-CH"/>
        </w:rPr>
        <w:t xml:space="preserve">Auch wenn </w:t>
      </w:r>
      <w:r w:rsidRPr="00BF213B">
        <w:rPr>
          <w:rFonts w:ascii="Arial" w:hAnsi="Arial" w:cs="Arial"/>
          <w:lang w:val="de-CH"/>
        </w:rPr>
        <w:t xml:space="preserve">wir nicht vorhersagen können, welche </w:t>
      </w:r>
      <w:r w:rsidR="000E18FA" w:rsidRPr="00BF213B">
        <w:rPr>
          <w:rFonts w:ascii="Arial" w:hAnsi="Arial" w:cs="Arial"/>
          <w:lang w:val="de-CH"/>
        </w:rPr>
        <w:t xml:space="preserve">Störfälle </w:t>
      </w:r>
      <w:r w:rsidRPr="00BF213B">
        <w:rPr>
          <w:rFonts w:ascii="Arial" w:hAnsi="Arial" w:cs="Arial"/>
          <w:lang w:val="de-CH"/>
        </w:rPr>
        <w:t xml:space="preserve">uns treffen, müssen wir doch davon ausgehen, dass sie uns bevorstehen. Oder so handeln, als wären sie bereits da. </w:t>
      </w:r>
    </w:p>
    <w:p w14:paraId="0459F4D1" w14:textId="77777777" w:rsidR="004456C8" w:rsidRPr="00BF213B" w:rsidRDefault="004456C8" w:rsidP="009C7AB7">
      <w:pPr>
        <w:rPr>
          <w:rFonts w:ascii="Arial" w:hAnsi="Arial" w:cs="Arial"/>
          <w:b/>
          <w:bCs/>
          <w:lang w:val="de-CH"/>
        </w:rPr>
      </w:pPr>
      <w:r w:rsidRPr="00BF213B">
        <w:rPr>
          <w:rFonts w:ascii="Arial" w:hAnsi="Arial" w:cs="Arial"/>
          <w:b/>
          <w:bCs/>
          <w:lang w:val="de-CH"/>
        </w:rPr>
        <w:t>OT steht im Fokus der Angreifer</w:t>
      </w:r>
    </w:p>
    <w:p w14:paraId="6266088C" w14:textId="60FF7151" w:rsidR="004456C8" w:rsidRPr="00BF213B" w:rsidRDefault="004456C8" w:rsidP="009C7AB7">
      <w:pPr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 xml:space="preserve">Ursprünglich liefen OT-Prozesse auf nicht </w:t>
      </w:r>
      <w:r w:rsidR="000E18FA" w:rsidRPr="00BF213B">
        <w:rPr>
          <w:rFonts w:ascii="Arial" w:hAnsi="Arial" w:cs="Arial"/>
          <w:lang w:val="de-CH"/>
        </w:rPr>
        <w:t>R</w:t>
      </w:r>
      <w:r w:rsidRPr="00BF213B">
        <w:rPr>
          <w:rFonts w:ascii="Arial" w:hAnsi="Arial" w:cs="Arial"/>
          <w:lang w:val="de-CH"/>
        </w:rPr>
        <w:t>outing</w:t>
      </w:r>
      <w:r w:rsidR="000E18FA" w:rsidRPr="00BF213B">
        <w:rPr>
          <w:rFonts w:ascii="Arial" w:hAnsi="Arial" w:cs="Arial"/>
          <w:lang w:val="de-CH"/>
        </w:rPr>
        <w:t>-</w:t>
      </w:r>
      <w:r w:rsidRPr="00BF213B">
        <w:rPr>
          <w:rFonts w:ascii="Arial" w:hAnsi="Arial" w:cs="Arial"/>
          <w:lang w:val="de-CH"/>
        </w:rPr>
        <w:t xml:space="preserve">fähigen Protokollen. Dadurch war Security mehr oder weniger auf den physischen Schutz beschränkt. Die Isolierung des OT-Netzwerks </w:t>
      </w:r>
      <w:r w:rsidR="00D7583B" w:rsidRPr="00BF213B">
        <w:rPr>
          <w:rFonts w:ascii="Arial" w:hAnsi="Arial" w:cs="Arial"/>
          <w:lang w:val="de-CH"/>
        </w:rPr>
        <w:t>von der IT, dem sog. A</w:t>
      </w:r>
      <w:r w:rsidRPr="00BF213B">
        <w:rPr>
          <w:rFonts w:ascii="Arial" w:hAnsi="Arial" w:cs="Arial"/>
          <w:lang w:val="de-CH"/>
        </w:rPr>
        <w:t xml:space="preserve">ir </w:t>
      </w:r>
      <w:r w:rsidR="00D7583B" w:rsidRPr="00BF213B">
        <w:rPr>
          <w:rFonts w:ascii="Arial" w:hAnsi="Arial" w:cs="Arial"/>
          <w:lang w:val="de-CH"/>
        </w:rPr>
        <w:t>G</w:t>
      </w:r>
      <w:r w:rsidRPr="00BF213B">
        <w:rPr>
          <w:rFonts w:ascii="Arial" w:hAnsi="Arial" w:cs="Arial"/>
          <w:lang w:val="de-CH"/>
        </w:rPr>
        <w:t>ap</w:t>
      </w:r>
      <w:r w:rsidR="00D7583B" w:rsidRPr="00BF213B">
        <w:rPr>
          <w:rFonts w:ascii="Arial" w:hAnsi="Arial" w:cs="Arial"/>
          <w:lang w:val="de-CH"/>
        </w:rPr>
        <w:t>,</w:t>
      </w:r>
      <w:r w:rsidRPr="00BF213B">
        <w:rPr>
          <w:rFonts w:ascii="Arial" w:hAnsi="Arial" w:cs="Arial"/>
          <w:lang w:val="de-CH"/>
        </w:rPr>
        <w:t xml:space="preserve"> machte es den Betreibern leicht, jene Aspekte der </w:t>
      </w:r>
      <w:proofErr w:type="spellStart"/>
      <w:r w:rsidRPr="00BF213B">
        <w:rPr>
          <w:rFonts w:ascii="Arial" w:hAnsi="Arial" w:cs="Arial"/>
          <w:lang w:val="de-CH"/>
        </w:rPr>
        <w:t>Cyber</w:t>
      </w:r>
      <w:r w:rsidR="00CE245A" w:rsidRPr="00BF213B">
        <w:rPr>
          <w:rFonts w:ascii="Arial" w:hAnsi="Arial" w:cs="Arial"/>
          <w:lang w:val="de-CH"/>
        </w:rPr>
        <w:t>s</w:t>
      </w:r>
      <w:r w:rsidRPr="00BF213B">
        <w:rPr>
          <w:rFonts w:ascii="Arial" w:hAnsi="Arial" w:cs="Arial"/>
          <w:lang w:val="de-CH"/>
        </w:rPr>
        <w:t>ecurity</w:t>
      </w:r>
      <w:proofErr w:type="spellEnd"/>
      <w:r w:rsidRPr="00BF213B">
        <w:rPr>
          <w:rFonts w:ascii="Arial" w:hAnsi="Arial" w:cs="Arial"/>
          <w:lang w:val="de-CH"/>
        </w:rPr>
        <w:t xml:space="preserve"> zu ignorieren, die in Rechenzentren und Unternehmensnetzwerken die grö</w:t>
      </w:r>
      <w:r w:rsidR="00BF213B">
        <w:rPr>
          <w:rFonts w:ascii="Arial" w:hAnsi="Arial" w:cs="Arial"/>
          <w:lang w:val="de-CH"/>
        </w:rPr>
        <w:t>ss</w:t>
      </w:r>
      <w:r w:rsidRPr="00BF213B">
        <w:rPr>
          <w:rFonts w:ascii="Arial" w:hAnsi="Arial" w:cs="Arial"/>
          <w:lang w:val="de-CH"/>
        </w:rPr>
        <w:t xml:space="preserve">ten Kopfschmerzen bereiteten. Daraus ergab sich, dass zahlreiche Unternehmen der </w:t>
      </w:r>
      <w:proofErr w:type="spellStart"/>
      <w:r w:rsidRPr="00BF213B">
        <w:rPr>
          <w:rFonts w:ascii="Arial" w:hAnsi="Arial" w:cs="Arial"/>
          <w:lang w:val="de-CH"/>
        </w:rPr>
        <w:t>Cyber</w:t>
      </w:r>
      <w:r w:rsidR="000E18FA" w:rsidRPr="00BF213B">
        <w:rPr>
          <w:rFonts w:ascii="Arial" w:hAnsi="Arial" w:cs="Arial"/>
          <w:lang w:val="de-CH"/>
        </w:rPr>
        <w:t>s</w:t>
      </w:r>
      <w:r w:rsidRPr="00BF213B">
        <w:rPr>
          <w:rFonts w:ascii="Arial" w:hAnsi="Arial" w:cs="Arial"/>
          <w:lang w:val="de-CH"/>
        </w:rPr>
        <w:t>ecurity</w:t>
      </w:r>
      <w:proofErr w:type="spellEnd"/>
      <w:r w:rsidRPr="00BF213B">
        <w:rPr>
          <w:rFonts w:ascii="Arial" w:hAnsi="Arial" w:cs="Arial"/>
          <w:lang w:val="de-CH"/>
        </w:rPr>
        <w:t xml:space="preserve"> ihrer Produktionsumgebung nur geringe Priorität einräumten oder diese sogar komplett ignorierten.</w:t>
      </w:r>
    </w:p>
    <w:p w14:paraId="7E5810D9" w14:textId="77777777" w:rsidR="004456C8" w:rsidRPr="00BF213B" w:rsidRDefault="004456C8" w:rsidP="009C7AB7">
      <w:pPr>
        <w:rPr>
          <w:rFonts w:ascii="Arial" w:hAnsi="Arial" w:cs="Arial"/>
          <w:b/>
          <w:bCs/>
          <w:lang w:val="de-CH"/>
        </w:rPr>
      </w:pPr>
      <w:r w:rsidRPr="00BF213B">
        <w:rPr>
          <w:rFonts w:ascii="Arial" w:hAnsi="Arial" w:cs="Arial"/>
          <w:b/>
          <w:bCs/>
          <w:lang w:val="de-CH"/>
        </w:rPr>
        <w:t>IT und OT wachsen zusammen – die Bedrohung wächst</w:t>
      </w:r>
    </w:p>
    <w:p w14:paraId="138B5603" w14:textId="6F2D2CA5" w:rsidR="004456C8" w:rsidRPr="00BF213B" w:rsidRDefault="004456C8" w:rsidP="009C7AB7">
      <w:pPr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>In den vergangenen zehn Jahren wurden immer mehr OT-Systeme auf Standard-Ethernet mit IP-Protokoll umgestellt. Doch nicht nur die Protokolle ändern sich. Da industrielle Netzwerke mit dem IT-Netzwerk zusammenwachsen, ist d</w:t>
      </w:r>
      <w:r w:rsidR="00D90C2A" w:rsidRPr="00BF213B">
        <w:rPr>
          <w:rFonts w:ascii="Arial" w:hAnsi="Arial" w:cs="Arial"/>
          <w:lang w:val="de-CH"/>
        </w:rPr>
        <w:t>er</w:t>
      </w:r>
      <w:r w:rsidR="00941BDA" w:rsidRPr="00BF213B">
        <w:rPr>
          <w:rFonts w:ascii="Arial" w:hAnsi="Arial" w:cs="Arial"/>
          <w:lang w:val="de-CH"/>
        </w:rPr>
        <w:t xml:space="preserve"> Air Gap </w:t>
      </w:r>
      <w:r w:rsidRPr="00BF213B">
        <w:rPr>
          <w:rFonts w:ascii="Arial" w:hAnsi="Arial" w:cs="Arial"/>
          <w:lang w:val="de-CH"/>
        </w:rPr>
        <w:t xml:space="preserve">verschwunden. Eine der Hauptarchitekturen für die Automation in Produktion und Fertigung ist das Purdue-Modell. Es teilt </w:t>
      </w:r>
      <w:r w:rsidR="000E18FA" w:rsidRPr="00BF213B">
        <w:rPr>
          <w:rFonts w:ascii="Arial" w:hAnsi="Arial" w:cs="Arial"/>
          <w:lang w:val="de-CH"/>
        </w:rPr>
        <w:t>funktionale</w:t>
      </w:r>
      <w:r w:rsidRPr="00BF213B">
        <w:rPr>
          <w:rFonts w:ascii="Arial" w:hAnsi="Arial" w:cs="Arial"/>
          <w:lang w:val="de-CH"/>
        </w:rPr>
        <w:t xml:space="preserve"> Aspekte eines Prozesses in Zonen ein. Die </w:t>
      </w:r>
      <w:r w:rsidR="007C2DEF" w:rsidRPr="00BF213B">
        <w:rPr>
          <w:rFonts w:ascii="Arial" w:hAnsi="Arial" w:cs="Arial"/>
          <w:lang w:val="de-CH"/>
        </w:rPr>
        <w:lastRenderedPageBreak/>
        <w:t>Prozesssteuerungszone</w:t>
      </w:r>
      <w:r w:rsidRPr="00BF213B">
        <w:rPr>
          <w:rFonts w:ascii="Arial" w:hAnsi="Arial" w:cs="Arial"/>
          <w:lang w:val="de-CH"/>
        </w:rPr>
        <w:t xml:space="preserve"> (</w:t>
      </w:r>
      <w:proofErr w:type="spellStart"/>
      <w:r w:rsidRPr="00BF213B">
        <w:rPr>
          <w:rFonts w:ascii="Arial" w:hAnsi="Arial" w:cs="Arial"/>
          <w:lang w:val="de-CH"/>
        </w:rPr>
        <w:t>Process</w:t>
      </w:r>
      <w:proofErr w:type="spellEnd"/>
      <w:r w:rsidRPr="00BF213B">
        <w:rPr>
          <w:rFonts w:ascii="Arial" w:hAnsi="Arial" w:cs="Arial"/>
          <w:lang w:val="de-CH"/>
        </w:rPr>
        <w:t xml:space="preserve"> Control Zone) wird durch die Sensoren, Aktoren und deren zugehörige Instrumentierung definiert, die einen Prozess implementier</w:t>
      </w:r>
      <w:r w:rsidR="007C2DEF" w:rsidRPr="00BF213B">
        <w:rPr>
          <w:rFonts w:ascii="Arial" w:hAnsi="Arial" w:cs="Arial"/>
          <w:lang w:val="de-CH"/>
        </w:rPr>
        <w:t>en</w:t>
      </w:r>
      <w:r w:rsidRPr="00BF213B">
        <w:rPr>
          <w:rFonts w:ascii="Arial" w:hAnsi="Arial" w:cs="Arial"/>
          <w:lang w:val="de-CH"/>
        </w:rPr>
        <w:t>. Die Betriebs- und Kontrollzone (</w:t>
      </w:r>
      <w:proofErr w:type="spellStart"/>
      <w:r w:rsidRPr="00BF213B">
        <w:rPr>
          <w:rFonts w:ascii="Arial" w:hAnsi="Arial" w:cs="Arial"/>
          <w:lang w:val="de-CH"/>
        </w:rPr>
        <w:t>Operations</w:t>
      </w:r>
      <w:proofErr w:type="spellEnd"/>
      <w:r w:rsidRPr="00BF213B">
        <w:rPr>
          <w:rFonts w:ascii="Arial" w:hAnsi="Arial" w:cs="Arial"/>
          <w:lang w:val="de-CH"/>
        </w:rPr>
        <w:t xml:space="preserve"> and Control Zone) ist zuständig für die Verwaltung dieses Prozesses und verschiedener Prozesse am gesamten Standort. Das Purdue-Modell ist sehr hierarchisch: jede </w:t>
      </w:r>
      <w:r w:rsidR="007C2DEF" w:rsidRPr="00BF213B">
        <w:rPr>
          <w:rFonts w:ascii="Arial" w:hAnsi="Arial" w:cs="Arial"/>
          <w:lang w:val="de-CH"/>
        </w:rPr>
        <w:t xml:space="preserve">Prozesssteuerungszone </w:t>
      </w:r>
      <w:r w:rsidRPr="00BF213B">
        <w:rPr>
          <w:rFonts w:ascii="Arial" w:hAnsi="Arial" w:cs="Arial"/>
          <w:lang w:val="de-CH"/>
        </w:rPr>
        <w:t xml:space="preserve">hat nur einen </w:t>
      </w:r>
      <w:r w:rsidR="00D90C2A" w:rsidRPr="00BF213B">
        <w:rPr>
          <w:rFonts w:ascii="Arial" w:hAnsi="Arial" w:cs="Arial"/>
          <w:lang w:val="de-CH"/>
        </w:rPr>
        <w:t xml:space="preserve">Kommunikationskanal </w:t>
      </w:r>
      <w:r w:rsidRPr="00BF213B">
        <w:rPr>
          <w:rFonts w:ascii="Arial" w:hAnsi="Arial" w:cs="Arial"/>
          <w:lang w:val="de-CH"/>
        </w:rPr>
        <w:t xml:space="preserve">zur übergeordneten Betriebs- und Kontrollzone. Die </w:t>
      </w:r>
      <w:proofErr w:type="spellStart"/>
      <w:r w:rsidRPr="00BF213B">
        <w:rPr>
          <w:rFonts w:ascii="Arial" w:hAnsi="Arial" w:cs="Arial"/>
          <w:lang w:val="de-CH"/>
        </w:rPr>
        <w:t>Operations</w:t>
      </w:r>
      <w:proofErr w:type="spellEnd"/>
      <w:r w:rsidRPr="00BF213B">
        <w:rPr>
          <w:rFonts w:ascii="Arial" w:hAnsi="Arial" w:cs="Arial"/>
          <w:lang w:val="de-CH"/>
        </w:rPr>
        <w:t xml:space="preserve"> &amp; Control Zone hingegen besitzt nur einen einzigen </w:t>
      </w:r>
      <w:r w:rsidR="00D90C2A" w:rsidRPr="00BF213B">
        <w:rPr>
          <w:rFonts w:ascii="Arial" w:hAnsi="Arial" w:cs="Arial"/>
          <w:lang w:val="de-CH"/>
        </w:rPr>
        <w:t xml:space="preserve">Kommunikationskanal </w:t>
      </w:r>
      <w:r w:rsidRPr="00BF213B">
        <w:rPr>
          <w:rFonts w:ascii="Arial" w:hAnsi="Arial" w:cs="Arial"/>
          <w:lang w:val="de-CH"/>
        </w:rPr>
        <w:t>zur IT-Umgebung des Unternehmens, der „Enterprise</w:t>
      </w:r>
      <w:r w:rsidR="007C2DEF" w:rsidRPr="00BF213B">
        <w:rPr>
          <w:rFonts w:ascii="Arial" w:hAnsi="Arial" w:cs="Arial"/>
          <w:lang w:val="de-CH"/>
        </w:rPr>
        <w:t>-</w:t>
      </w:r>
      <w:r w:rsidRPr="00BF213B">
        <w:rPr>
          <w:rFonts w:ascii="Arial" w:hAnsi="Arial" w:cs="Arial"/>
          <w:lang w:val="de-CH"/>
        </w:rPr>
        <w:t>Zone“. Diese Verbindung ist normalerweise eine demilitarisierte Zone, die mit einer Firewall abgetrennt ist. Dieses Sicherheitsniveau schien lange Zeit ausreichend.</w:t>
      </w:r>
    </w:p>
    <w:p w14:paraId="444C5685" w14:textId="67139032" w:rsidR="004456C8" w:rsidRPr="00BF213B" w:rsidRDefault="004456C8" w:rsidP="009C7AB7">
      <w:pPr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>Jedoch konvergieren IT- und OT-Netzwerken heute zwangsläufig, da immer mehr Informationen zwischen ihnen ausgetauscht werden. In Produktionsumgebungen werden zunehmend Sensoren und SPS-Steuerungen eingesetzt, von denen viele über drahtlose Verbindungen verfügen. Die Angestellten in den Büros nutzen gemeinsam mit den Maschinen in den Produktionshallen sowohl WLAN- als auch LAN-Verbindungen. Zwar können OT- und IT-Netzwerke noch immer logisch getrennt sein, aber physisch sind sie dies nicht mehr. Darüber hinaus erzeugt die Vielzahl an OT-Sensoren eine Flut an Daten, die von den Anwendungen in der Enterprise</w:t>
      </w:r>
      <w:r w:rsidR="007C2DEF" w:rsidRPr="00BF213B">
        <w:rPr>
          <w:rFonts w:ascii="Arial" w:hAnsi="Arial" w:cs="Arial"/>
          <w:lang w:val="de-CH"/>
        </w:rPr>
        <w:t>-</w:t>
      </w:r>
      <w:r w:rsidRPr="00BF213B">
        <w:rPr>
          <w:rFonts w:ascii="Arial" w:hAnsi="Arial" w:cs="Arial"/>
          <w:lang w:val="de-CH"/>
        </w:rPr>
        <w:t xml:space="preserve">Zone analysiert </w:t>
      </w:r>
      <w:proofErr w:type="gramStart"/>
      <w:r w:rsidRPr="00BF213B">
        <w:rPr>
          <w:rFonts w:ascii="Arial" w:hAnsi="Arial" w:cs="Arial"/>
          <w:lang w:val="de-CH"/>
        </w:rPr>
        <w:t>werden</w:t>
      </w:r>
      <w:proofErr w:type="gramEnd"/>
      <w:r w:rsidRPr="00BF213B">
        <w:rPr>
          <w:rFonts w:ascii="Arial" w:hAnsi="Arial" w:cs="Arial"/>
          <w:lang w:val="de-CH"/>
        </w:rPr>
        <w:t xml:space="preserve"> </w:t>
      </w:r>
      <w:r w:rsidR="007C2DEF" w:rsidRPr="00BF213B">
        <w:rPr>
          <w:rFonts w:ascii="Arial" w:hAnsi="Arial" w:cs="Arial"/>
          <w:lang w:val="de-CH"/>
        </w:rPr>
        <w:t>muss</w:t>
      </w:r>
      <w:r w:rsidRPr="00BF213B">
        <w:rPr>
          <w:rFonts w:ascii="Arial" w:hAnsi="Arial" w:cs="Arial"/>
          <w:lang w:val="de-CH"/>
        </w:rPr>
        <w:t>. Informationen und Anweisungen flie</w:t>
      </w:r>
      <w:r w:rsidR="00BF213B">
        <w:rPr>
          <w:rFonts w:ascii="Arial" w:hAnsi="Arial" w:cs="Arial"/>
          <w:lang w:val="de-CH"/>
        </w:rPr>
        <w:t>ss</w:t>
      </w:r>
      <w:r w:rsidRPr="00BF213B">
        <w:rPr>
          <w:rFonts w:ascii="Arial" w:hAnsi="Arial" w:cs="Arial"/>
          <w:lang w:val="de-CH"/>
        </w:rPr>
        <w:t>en auch in die andere Richtung. Und wo Daten ausgetauscht werden, kann es jederzeit zu Bedrohungen kommen.</w:t>
      </w:r>
    </w:p>
    <w:p w14:paraId="781649D7" w14:textId="70DE2F3A" w:rsidR="004456C8" w:rsidRPr="00BF213B" w:rsidRDefault="004456C8" w:rsidP="009C7AB7">
      <w:pPr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>Das soll nicht hei</w:t>
      </w:r>
      <w:r w:rsidR="00BF213B">
        <w:rPr>
          <w:rFonts w:ascii="Arial" w:hAnsi="Arial" w:cs="Arial"/>
          <w:lang w:val="de-CH"/>
        </w:rPr>
        <w:t>ss</w:t>
      </w:r>
      <w:r w:rsidRPr="00BF213B">
        <w:rPr>
          <w:rFonts w:ascii="Arial" w:hAnsi="Arial" w:cs="Arial"/>
          <w:lang w:val="de-CH"/>
        </w:rPr>
        <w:t>en, dass das Purdue-Modell nicht mehr gilt. Es he</w:t>
      </w:r>
      <w:r w:rsidR="00BF213B">
        <w:rPr>
          <w:rFonts w:ascii="Arial" w:hAnsi="Arial" w:cs="Arial"/>
          <w:lang w:val="de-CH"/>
        </w:rPr>
        <w:t>iss</w:t>
      </w:r>
      <w:r w:rsidRPr="00BF213B">
        <w:rPr>
          <w:rFonts w:ascii="Arial" w:hAnsi="Arial" w:cs="Arial"/>
          <w:lang w:val="de-CH"/>
        </w:rPr>
        <w:t xml:space="preserve">t jedoch, dass wir die Schutzvorkehrungen, die wir innerhalb und zwischen den OT-Zonen getroffen haben, neu überdenken müssen. Eine für jede Prozesssteuerungszone segmentierte Firewall hat in </w:t>
      </w:r>
      <w:r w:rsidR="00E85494" w:rsidRPr="00BF213B">
        <w:rPr>
          <w:rFonts w:ascii="Arial" w:hAnsi="Arial" w:cs="Arial"/>
          <w:lang w:val="de-CH"/>
        </w:rPr>
        <w:t>e</w:t>
      </w:r>
      <w:r w:rsidRPr="00BF213B">
        <w:rPr>
          <w:rFonts w:ascii="Arial" w:hAnsi="Arial" w:cs="Arial"/>
          <w:lang w:val="de-CH"/>
        </w:rPr>
        <w:t>twa die Wirkung einer verschlossenen Haustür – sie hält Passanten ab, jedoch kaum einen entschlossenen Dieb. Vor allem dann nicht, wenn gleichzeitig Fenster und H</w:t>
      </w:r>
      <w:r w:rsidR="00C16A2C" w:rsidRPr="00BF213B">
        <w:rPr>
          <w:rFonts w:ascii="Arial" w:hAnsi="Arial" w:cs="Arial"/>
          <w:lang w:val="de-CH"/>
        </w:rPr>
        <w:t>inter</w:t>
      </w:r>
      <w:r w:rsidRPr="00BF213B">
        <w:rPr>
          <w:rFonts w:ascii="Arial" w:hAnsi="Arial" w:cs="Arial"/>
          <w:lang w:val="de-CH"/>
        </w:rPr>
        <w:t>tür offenstehen.</w:t>
      </w:r>
    </w:p>
    <w:p w14:paraId="63406835" w14:textId="66DF4A97" w:rsidR="004456C8" w:rsidRPr="00BF213B" w:rsidRDefault="004456C8" w:rsidP="009C7AB7">
      <w:pPr>
        <w:rPr>
          <w:rFonts w:ascii="Arial" w:hAnsi="Arial" w:cs="Arial"/>
          <w:b/>
          <w:bCs/>
          <w:lang w:val="de-CH"/>
        </w:rPr>
      </w:pPr>
      <w:r w:rsidRPr="00BF213B">
        <w:rPr>
          <w:rFonts w:ascii="Arial" w:hAnsi="Arial" w:cs="Arial"/>
          <w:b/>
          <w:bCs/>
          <w:lang w:val="de-CH"/>
        </w:rPr>
        <w:t xml:space="preserve">Neue </w:t>
      </w:r>
      <w:r w:rsidR="00141587" w:rsidRPr="00BF213B">
        <w:rPr>
          <w:rFonts w:ascii="Arial" w:hAnsi="Arial" w:cs="Arial"/>
          <w:b/>
          <w:bCs/>
          <w:lang w:val="de-CH"/>
        </w:rPr>
        <w:t>Tools</w:t>
      </w:r>
      <w:r w:rsidRPr="00BF213B">
        <w:rPr>
          <w:rFonts w:ascii="Arial" w:hAnsi="Arial" w:cs="Arial"/>
          <w:b/>
          <w:bCs/>
          <w:lang w:val="de-CH"/>
        </w:rPr>
        <w:t xml:space="preserve"> für höheren Schutz</w:t>
      </w:r>
    </w:p>
    <w:p w14:paraId="1A89EC59" w14:textId="5B9F0796" w:rsidR="004456C8" w:rsidRPr="00BF213B" w:rsidRDefault="004456C8" w:rsidP="009C7AB7">
      <w:pPr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 xml:space="preserve">Viele unabdingbare Werkzeuge zum Schutz von OT-Umgebungen sind bereits verfügbar. Es gibt eine breite Palette an </w:t>
      </w:r>
      <w:proofErr w:type="spellStart"/>
      <w:r w:rsidRPr="00BF213B">
        <w:rPr>
          <w:rFonts w:ascii="Arial" w:hAnsi="Arial" w:cs="Arial"/>
          <w:lang w:val="de-CH"/>
        </w:rPr>
        <w:t>Cyber</w:t>
      </w:r>
      <w:r w:rsidR="007C2DEF" w:rsidRPr="00BF213B">
        <w:rPr>
          <w:rFonts w:ascii="Arial" w:hAnsi="Arial" w:cs="Arial"/>
          <w:lang w:val="de-CH"/>
        </w:rPr>
        <w:t>s</w:t>
      </w:r>
      <w:r w:rsidRPr="00BF213B">
        <w:rPr>
          <w:rFonts w:ascii="Arial" w:hAnsi="Arial" w:cs="Arial"/>
          <w:lang w:val="de-CH"/>
        </w:rPr>
        <w:t>ecurity</w:t>
      </w:r>
      <w:proofErr w:type="spellEnd"/>
      <w:r w:rsidRPr="00BF213B">
        <w:rPr>
          <w:rFonts w:ascii="Arial" w:hAnsi="Arial" w:cs="Arial"/>
          <w:lang w:val="de-CH"/>
        </w:rPr>
        <w:t>-Lösungen, die perfekt zu OT-Umgebungen pass</w:t>
      </w:r>
      <w:r w:rsidR="00141587" w:rsidRPr="00BF213B">
        <w:rPr>
          <w:rFonts w:ascii="Arial" w:hAnsi="Arial" w:cs="Arial"/>
          <w:lang w:val="de-CH"/>
        </w:rPr>
        <w:t>en</w:t>
      </w:r>
      <w:r w:rsidRPr="00BF213B">
        <w:rPr>
          <w:rFonts w:ascii="Arial" w:hAnsi="Arial" w:cs="Arial"/>
          <w:lang w:val="de-CH"/>
        </w:rPr>
        <w:t>. Sie alle bieten umfassende Transparenz und Kontrolle für die Sicherung von IT- und OT-Netzwerken. Im Folgenden einige Beispiele:</w:t>
      </w:r>
    </w:p>
    <w:p w14:paraId="131512FB" w14:textId="19228F6A" w:rsidR="004456C8" w:rsidRPr="00BF213B" w:rsidRDefault="004456C8" w:rsidP="009C7AB7">
      <w:pPr>
        <w:pStyle w:val="Listenabsatz"/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 xml:space="preserve">Next-Generation-Firewalls </w:t>
      </w:r>
      <w:r w:rsidR="00735C96" w:rsidRPr="00BF213B">
        <w:rPr>
          <w:rFonts w:ascii="Arial" w:hAnsi="Arial" w:cs="Arial"/>
          <w:lang w:val="de-CH"/>
        </w:rPr>
        <w:t xml:space="preserve">(NGFW) </w:t>
      </w:r>
      <w:r w:rsidRPr="00BF213B">
        <w:rPr>
          <w:rFonts w:ascii="Arial" w:hAnsi="Arial" w:cs="Arial"/>
          <w:lang w:val="de-CH"/>
        </w:rPr>
        <w:t xml:space="preserve">segmentieren nicht nur die </w:t>
      </w:r>
      <w:r w:rsidR="007C2DEF" w:rsidRPr="00BF213B">
        <w:rPr>
          <w:rFonts w:ascii="Arial" w:hAnsi="Arial" w:cs="Arial"/>
          <w:lang w:val="de-CH"/>
        </w:rPr>
        <w:t>Betriebstechnologie</w:t>
      </w:r>
      <w:r w:rsidRPr="00BF213B">
        <w:rPr>
          <w:rFonts w:ascii="Arial" w:hAnsi="Arial" w:cs="Arial"/>
          <w:lang w:val="de-CH"/>
        </w:rPr>
        <w:t xml:space="preserve"> logisch, sie </w:t>
      </w:r>
      <w:r w:rsidR="007C2DEF" w:rsidRPr="00BF213B">
        <w:rPr>
          <w:rFonts w:ascii="Arial" w:hAnsi="Arial" w:cs="Arial"/>
          <w:lang w:val="de-CH"/>
        </w:rPr>
        <w:t xml:space="preserve">können </w:t>
      </w:r>
      <w:r w:rsidRPr="00BF213B">
        <w:rPr>
          <w:rFonts w:ascii="Arial" w:hAnsi="Arial" w:cs="Arial"/>
          <w:lang w:val="de-CH"/>
        </w:rPr>
        <w:t xml:space="preserve">zusätzlich ein Intrusion </w:t>
      </w:r>
      <w:proofErr w:type="spellStart"/>
      <w:r w:rsidR="00FB56EE" w:rsidRPr="00BF213B">
        <w:rPr>
          <w:rFonts w:ascii="Arial" w:hAnsi="Arial" w:cs="Arial"/>
          <w:lang w:val="de-CH"/>
        </w:rPr>
        <w:t>Detection</w:t>
      </w:r>
      <w:proofErr w:type="spellEnd"/>
      <w:r w:rsidR="00FB56EE" w:rsidRPr="00BF213B">
        <w:rPr>
          <w:rFonts w:ascii="Arial" w:hAnsi="Arial" w:cs="Arial"/>
          <w:lang w:val="de-CH"/>
        </w:rPr>
        <w:t xml:space="preserve"> und </w:t>
      </w:r>
      <w:proofErr w:type="spellStart"/>
      <w:r w:rsidRPr="00BF213B">
        <w:rPr>
          <w:rFonts w:ascii="Arial" w:hAnsi="Arial" w:cs="Arial"/>
          <w:lang w:val="de-CH"/>
        </w:rPr>
        <w:t>Prevention</w:t>
      </w:r>
      <w:proofErr w:type="spellEnd"/>
      <w:r w:rsidRPr="00BF213B">
        <w:rPr>
          <w:rFonts w:ascii="Arial" w:hAnsi="Arial" w:cs="Arial"/>
          <w:lang w:val="de-CH"/>
        </w:rPr>
        <w:t xml:space="preserve"> System</w:t>
      </w:r>
      <w:r w:rsidR="007C2DEF" w:rsidRPr="00BF213B">
        <w:rPr>
          <w:rFonts w:ascii="Arial" w:hAnsi="Arial" w:cs="Arial"/>
          <w:lang w:val="de-CH"/>
        </w:rPr>
        <w:t xml:space="preserve"> enthalten</w:t>
      </w:r>
      <w:r w:rsidRPr="00BF213B">
        <w:rPr>
          <w:rFonts w:ascii="Arial" w:hAnsi="Arial" w:cs="Arial"/>
          <w:lang w:val="de-CH"/>
        </w:rPr>
        <w:t>, das die Signaturen tausender OT-Malware-Typen erkenn</w:t>
      </w:r>
      <w:r w:rsidR="00FB56EE" w:rsidRPr="00BF213B">
        <w:rPr>
          <w:rFonts w:ascii="Arial" w:hAnsi="Arial" w:cs="Arial"/>
          <w:lang w:val="de-CH"/>
        </w:rPr>
        <w:t>en</w:t>
      </w:r>
      <w:r w:rsidRPr="00BF213B">
        <w:rPr>
          <w:rFonts w:ascii="Arial" w:hAnsi="Arial" w:cs="Arial"/>
          <w:lang w:val="de-CH"/>
        </w:rPr>
        <w:t xml:space="preserve"> und </w:t>
      </w:r>
      <w:r w:rsidR="00FB56EE" w:rsidRPr="00BF213B">
        <w:rPr>
          <w:rFonts w:ascii="Arial" w:hAnsi="Arial" w:cs="Arial"/>
          <w:lang w:val="de-CH"/>
        </w:rPr>
        <w:t xml:space="preserve">wenn gewünscht </w:t>
      </w:r>
      <w:r w:rsidRPr="00BF213B">
        <w:rPr>
          <w:rFonts w:ascii="Arial" w:hAnsi="Arial" w:cs="Arial"/>
          <w:lang w:val="de-CH"/>
        </w:rPr>
        <w:t>blockier</w:t>
      </w:r>
      <w:r w:rsidR="00FB56EE" w:rsidRPr="00BF213B">
        <w:rPr>
          <w:rFonts w:ascii="Arial" w:hAnsi="Arial" w:cs="Arial"/>
          <w:lang w:val="de-CH"/>
        </w:rPr>
        <w:t>en kann</w:t>
      </w:r>
      <w:r w:rsidRPr="00BF213B">
        <w:rPr>
          <w:rFonts w:ascii="Arial" w:hAnsi="Arial" w:cs="Arial"/>
          <w:lang w:val="de-CH"/>
        </w:rPr>
        <w:t xml:space="preserve">. </w:t>
      </w:r>
    </w:p>
    <w:p w14:paraId="6C6FF392" w14:textId="5DE499EA" w:rsidR="004456C8" w:rsidRPr="00BF213B" w:rsidRDefault="004456C8" w:rsidP="009C7AB7">
      <w:pPr>
        <w:pStyle w:val="Listenabsatz"/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 xml:space="preserve">Verdächtiger Datenverkehr, der vom </w:t>
      </w:r>
      <w:r w:rsidR="00FB56EE" w:rsidRPr="00BF213B">
        <w:rPr>
          <w:rFonts w:ascii="Arial" w:hAnsi="Arial" w:cs="Arial"/>
          <w:lang w:val="de-CH"/>
        </w:rPr>
        <w:t>IDS/</w:t>
      </w:r>
      <w:r w:rsidRPr="00BF213B">
        <w:rPr>
          <w:rFonts w:ascii="Arial" w:hAnsi="Arial" w:cs="Arial"/>
          <w:lang w:val="de-CH"/>
        </w:rPr>
        <w:t xml:space="preserve">IPS nicht erkannt wird, kann in eine Sandbox weitergeleitet werden, wo er in einer geschlossenen Umgebung </w:t>
      </w:r>
      <w:r w:rsidR="00FB56EE" w:rsidRPr="00BF213B">
        <w:rPr>
          <w:rFonts w:ascii="Arial" w:hAnsi="Arial" w:cs="Arial"/>
          <w:lang w:val="de-CH"/>
        </w:rPr>
        <w:t xml:space="preserve">ausgeführt </w:t>
      </w:r>
      <w:r w:rsidRPr="00BF213B">
        <w:rPr>
          <w:rFonts w:ascii="Arial" w:hAnsi="Arial" w:cs="Arial"/>
          <w:lang w:val="de-CH"/>
        </w:rPr>
        <w:t xml:space="preserve">und auf gefährliches Verhalten analysiert wird. </w:t>
      </w:r>
    </w:p>
    <w:p w14:paraId="3BF5FE60" w14:textId="245FE8FC" w:rsidR="004456C8" w:rsidRPr="00BF213B" w:rsidRDefault="004456C8" w:rsidP="009C7AB7">
      <w:pPr>
        <w:pStyle w:val="Listenabsatz"/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 xml:space="preserve">Ein weiteres </w:t>
      </w:r>
      <w:r w:rsidR="00141587" w:rsidRPr="00BF213B">
        <w:rPr>
          <w:rFonts w:ascii="Arial" w:hAnsi="Arial" w:cs="Arial"/>
          <w:lang w:val="de-CH"/>
        </w:rPr>
        <w:t>Tool</w:t>
      </w:r>
      <w:r w:rsidRPr="00BF213B">
        <w:rPr>
          <w:rFonts w:ascii="Arial" w:hAnsi="Arial" w:cs="Arial"/>
          <w:lang w:val="de-CH"/>
        </w:rPr>
        <w:t xml:space="preserve"> </w:t>
      </w:r>
      <w:r w:rsidR="00FB56EE" w:rsidRPr="00BF213B">
        <w:rPr>
          <w:rFonts w:ascii="Arial" w:hAnsi="Arial" w:cs="Arial"/>
          <w:lang w:val="de-CH"/>
        </w:rPr>
        <w:t xml:space="preserve">ist ein </w:t>
      </w:r>
      <w:proofErr w:type="spellStart"/>
      <w:r w:rsidR="00FB56EE" w:rsidRPr="00BF213B">
        <w:rPr>
          <w:rFonts w:ascii="Arial" w:hAnsi="Arial" w:cs="Arial"/>
          <w:lang w:val="de-CH"/>
        </w:rPr>
        <w:t>Honeypot</w:t>
      </w:r>
      <w:proofErr w:type="spellEnd"/>
      <w:r w:rsidR="00FB56EE" w:rsidRPr="00BF213B">
        <w:rPr>
          <w:rFonts w:ascii="Arial" w:hAnsi="Arial" w:cs="Arial"/>
          <w:lang w:val="de-CH"/>
        </w:rPr>
        <w:t xml:space="preserve">, </w:t>
      </w:r>
      <w:proofErr w:type="gramStart"/>
      <w:r w:rsidR="00FB56EE" w:rsidRPr="00BF213B">
        <w:rPr>
          <w:rFonts w:ascii="Arial" w:hAnsi="Arial" w:cs="Arial"/>
          <w:lang w:val="de-CH"/>
        </w:rPr>
        <w:t>welcher</w:t>
      </w:r>
      <w:r w:rsidRPr="00BF213B">
        <w:rPr>
          <w:rFonts w:ascii="Arial" w:hAnsi="Arial" w:cs="Arial"/>
          <w:lang w:val="de-CH"/>
        </w:rPr>
        <w:t xml:space="preserve"> Angreifern</w:t>
      </w:r>
      <w:proofErr w:type="gramEnd"/>
      <w:r w:rsidRPr="00BF213B">
        <w:rPr>
          <w:rFonts w:ascii="Arial" w:hAnsi="Arial" w:cs="Arial"/>
          <w:lang w:val="de-CH"/>
        </w:rPr>
        <w:t xml:space="preserve"> vor</w:t>
      </w:r>
      <w:r w:rsidR="00FB56EE" w:rsidRPr="00BF213B">
        <w:rPr>
          <w:rFonts w:ascii="Arial" w:hAnsi="Arial" w:cs="Arial"/>
          <w:lang w:val="de-CH"/>
        </w:rPr>
        <w:t>gibt</w:t>
      </w:r>
      <w:r w:rsidRPr="00BF213B">
        <w:rPr>
          <w:rFonts w:ascii="Arial" w:hAnsi="Arial" w:cs="Arial"/>
          <w:lang w:val="de-CH"/>
        </w:rPr>
        <w:t>, ein verlockendes Ziel zu sein. Dieser lockt einen Hacker an, der sich Zugang zum Netzwerk verschafft hat, und ermöglicht die Identifizierung der TTPs (</w:t>
      </w:r>
      <w:proofErr w:type="spellStart"/>
      <w:r w:rsidRPr="00BF213B">
        <w:rPr>
          <w:rFonts w:ascii="Arial" w:hAnsi="Arial" w:cs="Arial"/>
          <w:lang w:val="de-CH"/>
        </w:rPr>
        <w:t>Tactics</w:t>
      </w:r>
      <w:proofErr w:type="spellEnd"/>
      <w:r w:rsidRPr="00BF213B">
        <w:rPr>
          <w:rFonts w:ascii="Arial" w:hAnsi="Arial" w:cs="Arial"/>
          <w:lang w:val="de-CH"/>
        </w:rPr>
        <w:t xml:space="preserve">, </w:t>
      </w:r>
      <w:proofErr w:type="spellStart"/>
      <w:r w:rsidRPr="00BF213B">
        <w:rPr>
          <w:rFonts w:ascii="Arial" w:hAnsi="Arial" w:cs="Arial"/>
          <w:lang w:val="de-CH"/>
        </w:rPr>
        <w:t>Techniques</w:t>
      </w:r>
      <w:proofErr w:type="spellEnd"/>
      <w:r w:rsidRPr="00BF213B">
        <w:rPr>
          <w:rFonts w:ascii="Arial" w:hAnsi="Arial" w:cs="Arial"/>
          <w:lang w:val="de-CH"/>
        </w:rPr>
        <w:t xml:space="preserve"> and </w:t>
      </w:r>
      <w:proofErr w:type="spellStart"/>
      <w:r w:rsidRPr="00BF213B">
        <w:rPr>
          <w:rFonts w:ascii="Arial" w:hAnsi="Arial" w:cs="Arial"/>
          <w:lang w:val="de-CH"/>
        </w:rPr>
        <w:t>Procedures</w:t>
      </w:r>
      <w:proofErr w:type="spellEnd"/>
      <w:r w:rsidRPr="00BF213B">
        <w:rPr>
          <w:rFonts w:ascii="Arial" w:hAnsi="Arial" w:cs="Arial"/>
          <w:lang w:val="de-CH"/>
        </w:rPr>
        <w:t xml:space="preserve">) des Angreifers. </w:t>
      </w:r>
    </w:p>
    <w:p w14:paraId="32828DF0" w14:textId="37A78013" w:rsidR="004456C8" w:rsidRPr="00BF213B" w:rsidRDefault="004456C8" w:rsidP="009C7AB7">
      <w:pPr>
        <w:pStyle w:val="Listenabsatz"/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 xml:space="preserve">Das explosionsartige Wachstum von IoT- und </w:t>
      </w:r>
      <w:proofErr w:type="spellStart"/>
      <w:r w:rsidRPr="00BF213B">
        <w:rPr>
          <w:rFonts w:ascii="Arial" w:hAnsi="Arial" w:cs="Arial"/>
          <w:lang w:val="de-CH"/>
        </w:rPr>
        <w:t>IIoT</w:t>
      </w:r>
      <w:proofErr w:type="spellEnd"/>
      <w:r w:rsidRPr="00BF213B">
        <w:rPr>
          <w:rFonts w:ascii="Arial" w:hAnsi="Arial" w:cs="Arial"/>
          <w:lang w:val="de-CH"/>
        </w:rPr>
        <w:t>-Geräten stellt eine gro</w:t>
      </w:r>
      <w:r w:rsidR="00BF213B">
        <w:rPr>
          <w:rFonts w:ascii="Arial" w:hAnsi="Arial" w:cs="Arial"/>
          <w:lang w:val="de-CH"/>
        </w:rPr>
        <w:t>ss</w:t>
      </w:r>
      <w:r w:rsidRPr="00BF213B">
        <w:rPr>
          <w:rFonts w:ascii="Arial" w:hAnsi="Arial" w:cs="Arial"/>
          <w:lang w:val="de-CH"/>
        </w:rPr>
        <w:t>e Bedrohung dar. Lösungen für die Netzwerkzugangskontrolle</w:t>
      </w:r>
      <w:r w:rsidR="00FB56EE" w:rsidRPr="00BF213B">
        <w:rPr>
          <w:rFonts w:ascii="Arial" w:hAnsi="Arial" w:cs="Arial"/>
          <w:lang w:val="de-CH"/>
        </w:rPr>
        <w:t xml:space="preserve"> (NAC)</w:t>
      </w:r>
      <w:r w:rsidRPr="00BF213B">
        <w:rPr>
          <w:rFonts w:ascii="Arial" w:hAnsi="Arial" w:cs="Arial"/>
          <w:lang w:val="de-CH"/>
        </w:rPr>
        <w:t>, stellen sicher, dass sich nur autorisierte Anwender und Geräte mit dem Netzwerk verbinden.</w:t>
      </w:r>
    </w:p>
    <w:p w14:paraId="758C8131" w14:textId="625B4195" w:rsidR="004456C8" w:rsidRPr="00BF213B" w:rsidRDefault="004456C8" w:rsidP="00735C96">
      <w:pPr>
        <w:pStyle w:val="Listenabsatz"/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>Software für Endpunktschutz (EPP) und Endpunkt-</w:t>
      </w:r>
      <w:proofErr w:type="spellStart"/>
      <w:r w:rsidRPr="00BF213B">
        <w:rPr>
          <w:rFonts w:ascii="Arial" w:hAnsi="Arial" w:cs="Arial"/>
          <w:lang w:val="de-CH"/>
        </w:rPr>
        <w:t>Detection</w:t>
      </w:r>
      <w:proofErr w:type="spellEnd"/>
      <w:r w:rsidRPr="00BF213B">
        <w:rPr>
          <w:rFonts w:ascii="Arial" w:hAnsi="Arial" w:cs="Arial"/>
          <w:lang w:val="de-CH"/>
        </w:rPr>
        <w:t xml:space="preserve"> und -</w:t>
      </w:r>
      <w:proofErr w:type="spellStart"/>
      <w:r w:rsidRPr="00BF213B">
        <w:rPr>
          <w:rFonts w:ascii="Arial" w:hAnsi="Arial" w:cs="Arial"/>
          <w:lang w:val="de-CH"/>
        </w:rPr>
        <w:t>Respone</w:t>
      </w:r>
      <w:proofErr w:type="spellEnd"/>
      <w:r w:rsidRPr="00BF213B">
        <w:rPr>
          <w:rFonts w:ascii="Arial" w:hAnsi="Arial" w:cs="Arial"/>
          <w:lang w:val="de-CH"/>
        </w:rPr>
        <w:t xml:space="preserve"> (EDR) </w:t>
      </w:r>
      <w:r w:rsidRPr="00BF213B">
        <w:rPr>
          <w:rFonts w:ascii="Arial" w:hAnsi="Arial" w:cs="Arial"/>
          <w:lang w:val="de-CH"/>
        </w:rPr>
        <w:lastRenderedPageBreak/>
        <w:t xml:space="preserve">kann PC-basierte Controller, </w:t>
      </w:r>
      <w:r w:rsidR="00735C96" w:rsidRPr="00BF213B">
        <w:rPr>
          <w:rFonts w:ascii="Arial" w:hAnsi="Arial" w:cs="Arial"/>
          <w:lang w:val="de-CH"/>
        </w:rPr>
        <w:t xml:space="preserve">Engineering-Stationen, </w:t>
      </w:r>
      <w:r w:rsidRPr="00BF213B">
        <w:rPr>
          <w:rFonts w:ascii="Arial" w:hAnsi="Arial" w:cs="Arial"/>
          <w:lang w:val="de-CH"/>
        </w:rPr>
        <w:t>Mensch-Maschine-Schnittstellen (HMIs) oder Archiv</w:t>
      </w:r>
      <w:r w:rsidR="00A53947" w:rsidRPr="00BF213B">
        <w:rPr>
          <w:rFonts w:ascii="Arial" w:hAnsi="Arial" w:cs="Arial"/>
          <w:lang w:val="de-CH"/>
        </w:rPr>
        <w:t>-S</w:t>
      </w:r>
      <w:r w:rsidRPr="00BF213B">
        <w:rPr>
          <w:rFonts w:ascii="Arial" w:hAnsi="Arial" w:cs="Arial"/>
          <w:lang w:val="de-CH"/>
        </w:rPr>
        <w:t>oftware abschirmen.</w:t>
      </w:r>
    </w:p>
    <w:p w14:paraId="50438F05" w14:textId="77777777" w:rsidR="009C7AB7" w:rsidRPr="00BF213B" w:rsidRDefault="009C7AB7" w:rsidP="009C7AB7">
      <w:pPr>
        <w:pStyle w:val="Listenabsatz"/>
        <w:widowControl w:val="0"/>
        <w:suppressAutoHyphens/>
        <w:autoSpaceDN w:val="0"/>
        <w:spacing w:after="0"/>
        <w:textAlignment w:val="baseline"/>
        <w:rPr>
          <w:rFonts w:ascii="Arial" w:hAnsi="Arial" w:cs="Arial"/>
          <w:lang w:val="de-CH"/>
        </w:rPr>
      </w:pPr>
    </w:p>
    <w:p w14:paraId="087D3835" w14:textId="0E79D6EE" w:rsidR="00E42977" w:rsidRPr="00BF213B" w:rsidRDefault="004456C8" w:rsidP="00A53947">
      <w:pPr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>Ein letzter Punkt zur Cyber-</w:t>
      </w:r>
      <w:r w:rsidR="00A53947" w:rsidRPr="00BF213B">
        <w:rPr>
          <w:rFonts w:ascii="Arial" w:hAnsi="Arial" w:cs="Arial"/>
          <w:lang w:val="de-CH"/>
        </w:rPr>
        <w:t xml:space="preserve">Sicherheit </w:t>
      </w:r>
      <w:r w:rsidRPr="00BF213B">
        <w:rPr>
          <w:rFonts w:ascii="Arial" w:hAnsi="Arial" w:cs="Arial"/>
          <w:lang w:val="de-CH"/>
        </w:rPr>
        <w:t xml:space="preserve">für OT-Netzwerke: Es existiert keine Einzellösung, die all diese Probleme löst. Um Ihre OT-Umgebung zu schützen, müssen Sie höchstwahrscheinlich mehrere Anbieter einbinden, die </w:t>
      </w:r>
      <w:r w:rsidR="00342F76" w:rsidRPr="00BF213B">
        <w:rPr>
          <w:rFonts w:ascii="Arial" w:hAnsi="Arial" w:cs="Arial"/>
          <w:lang w:val="de-CH"/>
        </w:rPr>
        <w:t xml:space="preserve">unterschiedliche </w:t>
      </w:r>
      <w:r w:rsidR="00A53947" w:rsidRPr="00BF213B">
        <w:rPr>
          <w:rFonts w:ascii="Arial" w:hAnsi="Arial" w:cs="Arial"/>
          <w:lang w:val="de-CH"/>
        </w:rPr>
        <w:t xml:space="preserve">Arten von </w:t>
      </w:r>
      <w:r w:rsidR="00342F76" w:rsidRPr="00BF213B">
        <w:rPr>
          <w:rFonts w:ascii="Arial" w:hAnsi="Arial" w:cs="Arial"/>
          <w:lang w:val="de-CH"/>
        </w:rPr>
        <w:t xml:space="preserve">Lösungen </w:t>
      </w:r>
      <w:r w:rsidRPr="00BF213B">
        <w:rPr>
          <w:rFonts w:ascii="Arial" w:hAnsi="Arial" w:cs="Arial"/>
          <w:lang w:val="de-CH"/>
        </w:rPr>
        <w:t>anbieten: das Industrial Control System</w:t>
      </w:r>
      <w:r w:rsidR="00A53947" w:rsidRPr="00BF213B">
        <w:rPr>
          <w:rFonts w:ascii="Arial" w:hAnsi="Arial" w:cs="Arial"/>
          <w:lang w:val="de-CH"/>
        </w:rPr>
        <w:t xml:space="preserve"> selbst</w:t>
      </w:r>
      <w:r w:rsidRPr="00BF213B">
        <w:rPr>
          <w:rFonts w:ascii="Arial" w:hAnsi="Arial" w:cs="Arial"/>
          <w:lang w:val="de-CH"/>
        </w:rPr>
        <w:t>, Tools, die Einblick in hochspezialisierte OT-Geräte und PLCs gewähren, S</w:t>
      </w:r>
      <w:r w:rsidR="00342F76" w:rsidRPr="00BF213B">
        <w:rPr>
          <w:rFonts w:ascii="Arial" w:hAnsi="Arial" w:cs="Arial"/>
          <w:lang w:val="de-CH"/>
        </w:rPr>
        <w:t>ensoren</w:t>
      </w:r>
      <w:r w:rsidRPr="00BF213B">
        <w:rPr>
          <w:rFonts w:ascii="Arial" w:hAnsi="Arial" w:cs="Arial"/>
          <w:lang w:val="de-CH"/>
        </w:rPr>
        <w:t xml:space="preserve"> und Analysegeräte. Dies kann kein Anbieter </w:t>
      </w:r>
      <w:proofErr w:type="gramStart"/>
      <w:r w:rsidRPr="00BF213B">
        <w:rPr>
          <w:rFonts w:ascii="Arial" w:hAnsi="Arial" w:cs="Arial"/>
          <w:lang w:val="de-CH"/>
        </w:rPr>
        <w:t>alleine</w:t>
      </w:r>
      <w:proofErr w:type="gramEnd"/>
      <w:r w:rsidRPr="00BF213B">
        <w:rPr>
          <w:rFonts w:ascii="Arial" w:hAnsi="Arial" w:cs="Arial"/>
          <w:lang w:val="de-CH"/>
        </w:rPr>
        <w:t xml:space="preserve"> leisten</w:t>
      </w:r>
      <w:r w:rsidR="00A53947" w:rsidRPr="00BF213B">
        <w:rPr>
          <w:rFonts w:ascii="Arial" w:hAnsi="Arial" w:cs="Arial"/>
          <w:lang w:val="de-CH"/>
        </w:rPr>
        <w:t>. S</w:t>
      </w:r>
      <w:r w:rsidRPr="00BF213B">
        <w:rPr>
          <w:rFonts w:ascii="Arial" w:hAnsi="Arial" w:cs="Arial"/>
          <w:lang w:val="de-CH"/>
        </w:rPr>
        <w:t xml:space="preserve">tellen Sie daher sicher, dass die von Ihnen ausgewählten Anbieter </w:t>
      </w:r>
      <w:r w:rsidR="00A53947" w:rsidRPr="00BF213B">
        <w:rPr>
          <w:rFonts w:ascii="Arial" w:hAnsi="Arial" w:cs="Arial"/>
          <w:lang w:val="de-CH"/>
        </w:rPr>
        <w:t>in der Lage sind, gut zusammenzuarbeiten</w:t>
      </w:r>
      <w:r w:rsidRPr="00BF213B">
        <w:rPr>
          <w:rFonts w:ascii="Arial" w:hAnsi="Arial" w:cs="Arial"/>
          <w:lang w:val="de-CH"/>
        </w:rPr>
        <w:t xml:space="preserve">. </w:t>
      </w:r>
      <w:proofErr w:type="spellStart"/>
      <w:r w:rsidR="00A53947" w:rsidRPr="00BF213B">
        <w:rPr>
          <w:rFonts w:ascii="Arial" w:hAnsi="Arial" w:cs="Arial"/>
          <w:lang w:val="de-CH"/>
        </w:rPr>
        <w:t>Covid</w:t>
      </w:r>
      <w:proofErr w:type="spellEnd"/>
      <w:r w:rsidR="00A53947" w:rsidRPr="00BF213B">
        <w:rPr>
          <w:rFonts w:ascii="Arial" w:hAnsi="Arial" w:cs="Arial"/>
          <w:lang w:val="de-CH"/>
        </w:rPr>
        <w:t xml:space="preserve"> hat uns gewarnt: Wir alle müssen anfangen, uns das Unvorstellbare vorzustellen. Wenn es um den Schutz unserer Produktionsumgebungen geht, ist es jetzt an der Zeit, die Cyber-Sicherheit unserer Operational Technology zu verbessern. </w:t>
      </w:r>
    </w:p>
    <w:p w14:paraId="22AAE9B5" w14:textId="77777777" w:rsidR="00AE6551" w:rsidRPr="00BF213B" w:rsidRDefault="00AE6551" w:rsidP="00985E0E">
      <w:pPr>
        <w:spacing w:after="120"/>
        <w:rPr>
          <w:rFonts w:ascii="Arial" w:hAnsi="Arial" w:cs="Arial"/>
          <w:b/>
          <w:bCs/>
          <w:lang w:val="de-CH"/>
        </w:rPr>
      </w:pPr>
    </w:p>
    <w:p w14:paraId="23C10B4F" w14:textId="77777777" w:rsidR="00AE6551" w:rsidRPr="00BF213B" w:rsidRDefault="00AE6551" w:rsidP="00985E0E">
      <w:pPr>
        <w:spacing w:after="120"/>
        <w:rPr>
          <w:rFonts w:ascii="Arial" w:hAnsi="Arial" w:cs="Arial"/>
          <w:b/>
          <w:bCs/>
          <w:lang w:val="de-CH"/>
        </w:rPr>
      </w:pPr>
    </w:p>
    <w:p w14:paraId="65E5011A" w14:textId="77777777" w:rsidR="00AE6551" w:rsidRPr="00BF213B" w:rsidRDefault="00AE6551" w:rsidP="00985E0E">
      <w:pPr>
        <w:spacing w:after="120"/>
        <w:rPr>
          <w:rFonts w:ascii="Arial" w:hAnsi="Arial" w:cs="Arial"/>
          <w:b/>
          <w:bCs/>
          <w:lang w:val="de-CH"/>
        </w:rPr>
      </w:pPr>
    </w:p>
    <w:p w14:paraId="40A150B5" w14:textId="77777777" w:rsidR="00AE6551" w:rsidRPr="00BF213B" w:rsidRDefault="00AE6551" w:rsidP="00985E0E">
      <w:pPr>
        <w:spacing w:after="120"/>
        <w:rPr>
          <w:rFonts w:ascii="Arial" w:hAnsi="Arial" w:cs="Arial"/>
          <w:b/>
          <w:bCs/>
          <w:lang w:val="de-CH"/>
        </w:rPr>
      </w:pPr>
    </w:p>
    <w:p w14:paraId="6411617A" w14:textId="1D682D5F" w:rsidR="00E42977" w:rsidRPr="00BF213B" w:rsidRDefault="00E42977" w:rsidP="00985E0E">
      <w:pPr>
        <w:spacing w:after="120"/>
        <w:rPr>
          <w:rFonts w:ascii="Arial" w:hAnsi="Arial" w:cs="Arial"/>
          <w:b/>
          <w:bCs/>
          <w:lang w:val="de-CH"/>
        </w:rPr>
      </w:pPr>
      <w:r w:rsidRPr="00BF213B">
        <w:rPr>
          <w:rFonts w:ascii="Arial" w:hAnsi="Arial" w:cs="Arial"/>
          <w:b/>
          <w:bCs/>
          <w:lang w:val="de-CH"/>
        </w:rPr>
        <w:t>Bildmaterial:</w:t>
      </w:r>
    </w:p>
    <w:p w14:paraId="40C4A479" w14:textId="684A56BC" w:rsidR="003C13C5" w:rsidRPr="00BF213B" w:rsidRDefault="009C7AB7" w:rsidP="00985E0E">
      <w:pPr>
        <w:spacing w:after="120"/>
        <w:rPr>
          <w:rFonts w:ascii="Arial" w:hAnsi="Arial" w:cs="Arial"/>
          <w:lang w:val="de-CH"/>
        </w:rPr>
      </w:pPr>
      <w:r w:rsidRPr="00BF213B">
        <w:rPr>
          <w:noProof/>
          <w:lang w:val="de-CH" w:eastAsia="de-DE"/>
        </w:rPr>
        <w:drawing>
          <wp:inline distT="0" distB="0" distL="0" distR="0" wp14:anchorId="7DF42089" wp14:editId="144A02C6">
            <wp:extent cx="1914848" cy="2113678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60" cy="211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24D53" w14:textId="77777777" w:rsidR="009C7AB7" w:rsidRPr="00BF213B" w:rsidRDefault="00E42977" w:rsidP="009C7AB7">
      <w:pPr>
        <w:tabs>
          <w:tab w:val="left" w:pos="1701"/>
        </w:tabs>
        <w:spacing w:after="120"/>
        <w:contextualSpacing/>
        <w:rPr>
          <w:rFonts w:ascii="Arial" w:hAnsi="Arial" w:cs="Arial"/>
          <w:lang w:val="de-CH"/>
        </w:rPr>
      </w:pPr>
      <w:r w:rsidRPr="00BF213B">
        <w:rPr>
          <w:rFonts w:ascii="Arial" w:hAnsi="Arial" w:cs="Arial"/>
          <w:lang w:val="de-CH"/>
        </w:rPr>
        <w:t xml:space="preserve">BU: </w:t>
      </w:r>
      <w:r w:rsidR="009C7AB7" w:rsidRPr="00BF213B">
        <w:rPr>
          <w:rFonts w:ascii="Arial" w:hAnsi="Arial" w:cs="Arial"/>
          <w:lang w:val="de-CH"/>
        </w:rPr>
        <w:t>Joe Robertson, EMEA CISO, Fortinet</w:t>
      </w:r>
    </w:p>
    <w:p w14:paraId="278E7D90" w14:textId="325D36DB" w:rsidR="00E42977" w:rsidRPr="00BF213B" w:rsidRDefault="00E42977" w:rsidP="00985E0E">
      <w:pPr>
        <w:spacing w:after="120"/>
        <w:rPr>
          <w:rFonts w:ascii="Arial" w:hAnsi="Arial" w:cs="Arial"/>
          <w:sz w:val="20"/>
          <w:szCs w:val="20"/>
          <w:lang w:val="de-CH"/>
        </w:rPr>
      </w:pPr>
    </w:p>
    <w:sectPr w:rsidR="00E42977" w:rsidRPr="00BF213B" w:rsidSect="00FD6C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1E7B" w14:textId="77777777" w:rsidR="00136962" w:rsidRDefault="00136962">
      <w:pPr>
        <w:spacing w:after="0" w:line="240" w:lineRule="auto"/>
      </w:pPr>
      <w:r>
        <w:separator/>
      </w:r>
    </w:p>
  </w:endnote>
  <w:endnote w:type="continuationSeparator" w:id="0">
    <w:p w14:paraId="23071D14" w14:textId="77777777" w:rsidR="00136962" w:rsidRDefault="0013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Demo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D5410" w14:textId="0EDDB274" w:rsidR="00816C66" w:rsidRPr="00FD6C3E" w:rsidRDefault="00816C66" w:rsidP="00985E0E">
    <w:pPr>
      <w:tabs>
        <w:tab w:val="right" w:pos="9072"/>
      </w:tabs>
      <w:spacing w:before="120" w:after="0" w:line="264" w:lineRule="auto"/>
      <w:rPr>
        <w:rFonts w:ascii="Arial" w:hAnsi="Arial" w:cs="Arial"/>
        <w:i/>
        <w:sz w:val="20"/>
      </w:rPr>
    </w:pPr>
    <w:r w:rsidRPr="00FD6C3E">
      <w:rPr>
        <w:rFonts w:ascii="Arial" w:hAnsi="Arial" w:cs="Arial"/>
        <w:i/>
        <w:sz w:val="20"/>
      </w:rPr>
      <w:t xml:space="preserve">Akima Media, Tel.: 089 / 17 </w:t>
    </w:r>
    <w:r w:rsidRPr="00E65D17">
      <w:rPr>
        <w:rFonts w:ascii="Arial" w:hAnsi="Arial" w:cs="Arial"/>
        <w:i/>
        <w:sz w:val="20"/>
      </w:rPr>
      <w:t>959 18-0,</w:t>
    </w:r>
    <w:r w:rsidR="00535C83" w:rsidRPr="00E65D17">
      <w:rPr>
        <w:rFonts w:ascii="Arial" w:hAnsi="Arial" w:cs="Arial"/>
        <w:i/>
        <w:sz w:val="20"/>
      </w:rPr>
      <w:t xml:space="preserve"> </w:t>
    </w:r>
    <w:r w:rsidR="00EA0FC5">
      <w:rPr>
        <w:rFonts w:ascii="Arial" w:hAnsi="Arial" w:cs="Arial"/>
        <w:i/>
        <w:sz w:val="20"/>
      </w:rPr>
      <w:t>fortinet</w:t>
    </w:r>
    <w:r w:rsidR="00535C83" w:rsidRPr="00E65D17">
      <w:rPr>
        <w:rFonts w:ascii="Arial" w:hAnsi="Arial" w:cs="Arial"/>
        <w:i/>
        <w:sz w:val="20"/>
      </w:rPr>
      <w:t>@akima.de</w:t>
    </w:r>
    <w:r w:rsidR="00535C83">
      <w:rPr>
        <w:rFonts w:ascii="Arial" w:hAnsi="Arial" w:cs="Arial"/>
        <w:i/>
        <w:sz w:val="20"/>
      </w:rPr>
      <w:t xml:space="preserve"> </w:t>
    </w:r>
    <w:r w:rsidR="00535C83">
      <w:rPr>
        <w:rFonts w:ascii="Arial" w:hAnsi="Arial" w:cs="Arial"/>
        <w:i/>
        <w:sz w:val="20"/>
      </w:rPr>
      <w:tab/>
    </w:r>
    <w:r w:rsidRPr="00FD6C3E">
      <w:rPr>
        <w:rFonts w:ascii="Arial" w:hAnsi="Arial" w:cs="Arial"/>
        <w:i/>
        <w:sz w:val="20"/>
      </w:rPr>
      <w:t>S</w:t>
    </w:r>
    <w:r>
      <w:rPr>
        <w:rFonts w:ascii="Arial" w:hAnsi="Arial" w:cs="Arial"/>
        <w:i/>
        <w:sz w:val="20"/>
      </w:rPr>
      <w:t>.</w:t>
    </w:r>
    <w:r w:rsidRPr="00FD6C3E">
      <w:rPr>
        <w:rFonts w:ascii="Arial" w:hAnsi="Arial" w:cs="Arial"/>
        <w:i/>
        <w:sz w:val="20"/>
      </w:rPr>
      <w:t xml:space="preserve"> </w:t>
    </w:r>
    <w:r w:rsidR="008F0566" w:rsidRPr="00FD6C3E">
      <w:rPr>
        <w:rFonts w:ascii="Arial" w:hAnsi="Arial" w:cs="Arial"/>
        <w:i/>
        <w:sz w:val="20"/>
      </w:rPr>
      <w:fldChar w:fldCharType="begin"/>
    </w:r>
    <w:r w:rsidRPr="00FD6C3E">
      <w:rPr>
        <w:rFonts w:ascii="Arial" w:hAnsi="Arial" w:cs="Arial"/>
        <w:i/>
        <w:sz w:val="20"/>
      </w:rPr>
      <w:instrText xml:space="preserve"> PAGE </w:instrText>
    </w:r>
    <w:r w:rsidR="008F0566" w:rsidRPr="00FD6C3E">
      <w:rPr>
        <w:rFonts w:ascii="Arial" w:hAnsi="Arial" w:cs="Arial"/>
        <w:i/>
        <w:sz w:val="20"/>
      </w:rPr>
      <w:fldChar w:fldCharType="separate"/>
    </w:r>
    <w:r w:rsidR="00342F76">
      <w:rPr>
        <w:rFonts w:ascii="Arial" w:hAnsi="Arial" w:cs="Arial"/>
        <w:i/>
        <w:noProof/>
        <w:sz w:val="20"/>
      </w:rPr>
      <w:t>1</w:t>
    </w:r>
    <w:r w:rsidR="008F0566" w:rsidRPr="00FD6C3E">
      <w:rPr>
        <w:rFonts w:ascii="Arial" w:hAnsi="Arial" w:cs="Arial"/>
        <w:i/>
        <w:sz w:val="20"/>
      </w:rPr>
      <w:fldChar w:fldCharType="end"/>
    </w:r>
    <w:r w:rsidRPr="00FD6C3E">
      <w:rPr>
        <w:rFonts w:ascii="Arial" w:hAnsi="Arial" w:cs="Arial"/>
        <w:i/>
        <w:sz w:val="20"/>
      </w:rPr>
      <w:t xml:space="preserve"> / </w:t>
    </w:r>
    <w:r w:rsidR="008F0566" w:rsidRPr="00FD6C3E">
      <w:rPr>
        <w:rFonts w:ascii="Arial" w:hAnsi="Arial" w:cs="Arial"/>
        <w:i/>
        <w:sz w:val="20"/>
      </w:rPr>
      <w:fldChar w:fldCharType="begin"/>
    </w:r>
    <w:r w:rsidRPr="00FD6C3E">
      <w:rPr>
        <w:rFonts w:ascii="Arial" w:hAnsi="Arial" w:cs="Arial"/>
        <w:i/>
        <w:sz w:val="20"/>
      </w:rPr>
      <w:instrText xml:space="preserve"> NUMPAGES  </w:instrText>
    </w:r>
    <w:r w:rsidR="008F0566" w:rsidRPr="00FD6C3E">
      <w:rPr>
        <w:rFonts w:ascii="Arial" w:hAnsi="Arial" w:cs="Arial"/>
        <w:i/>
        <w:sz w:val="20"/>
      </w:rPr>
      <w:fldChar w:fldCharType="separate"/>
    </w:r>
    <w:r w:rsidR="00342F76">
      <w:rPr>
        <w:rFonts w:ascii="Arial" w:hAnsi="Arial" w:cs="Arial"/>
        <w:i/>
        <w:noProof/>
        <w:sz w:val="20"/>
      </w:rPr>
      <w:t>4</w:t>
    </w:r>
    <w:r w:rsidR="008F0566" w:rsidRPr="00FD6C3E">
      <w:rPr>
        <w:rFonts w:ascii="Arial" w:hAnsi="Arial" w:cs="Arial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CC54" w14:textId="77777777" w:rsidR="00816C66" w:rsidRPr="00FD6C3E" w:rsidRDefault="00816C66" w:rsidP="00E15B41">
    <w:pPr>
      <w:spacing w:before="120" w:after="120" w:line="264" w:lineRule="auto"/>
      <w:ind w:right="567"/>
      <w:rPr>
        <w:rFonts w:ascii="Arial" w:hAnsi="Arial" w:cs="Arial"/>
        <w:i/>
        <w:sz w:val="20"/>
      </w:rPr>
    </w:pPr>
    <w:r w:rsidRPr="00FD6C3E">
      <w:rPr>
        <w:rFonts w:ascii="Arial" w:hAnsi="Arial" w:cs="Arial"/>
        <w:i/>
        <w:sz w:val="20"/>
      </w:rPr>
      <w:t xml:space="preserve">Akima Media, Tel.: 089 / 17 959 18-0, </w:t>
    </w:r>
    <w:hyperlink r:id="rId1" w:history="1">
      <w:r w:rsidRPr="00FD6C3E">
        <w:rPr>
          <w:rStyle w:val="Hyperlink"/>
          <w:rFonts w:ascii="Arial" w:hAnsi="Arial" w:cs="Arial"/>
          <w:i/>
          <w:sz w:val="20"/>
        </w:rPr>
        <w:t>info@akima.de</w:t>
      </w:r>
    </w:hyperlink>
    <w:r w:rsidRPr="00FD6C3E">
      <w:rPr>
        <w:rFonts w:ascii="Arial" w:hAnsi="Arial" w:cs="Arial"/>
        <w:i/>
        <w:sz w:val="20"/>
      </w:rPr>
      <w:t xml:space="preserve"> </w:t>
    </w:r>
    <w:r w:rsidRPr="00FD6C3E">
      <w:rPr>
        <w:rFonts w:ascii="Arial" w:hAnsi="Arial" w:cs="Arial"/>
        <w:i/>
        <w:sz w:val="20"/>
      </w:rPr>
      <w:tab/>
    </w:r>
    <w:r w:rsidRPr="00FD6C3E">
      <w:rPr>
        <w:rFonts w:ascii="Arial" w:hAnsi="Arial" w:cs="Arial"/>
        <w:i/>
        <w:sz w:val="20"/>
      </w:rPr>
      <w:tab/>
    </w:r>
    <w:r w:rsidRPr="00FD6C3E">
      <w:rPr>
        <w:rFonts w:ascii="Arial" w:hAnsi="Arial" w:cs="Arial"/>
        <w:i/>
        <w:sz w:val="20"/>
      </w:rPr>
      <w:tab/>
    </w:r>
    <w:r w:rsidRPr="00FD6C3E">
      <w:rPr>
        <w:rFonts w:ascii="Arial" w:hAnsi="Arial" w:cs="Arial"/>
        <w:i/>
        <w:sz w:val="20"/>
      </w:rPr>
      <w:tab/>
      <w:t xml:space="preserve">       Seite </w:t>
    </w:r>
    <w:r w:rsidR="008F0566" w:rsidRPr="00FD6C3E">
      <w:rPr>
        <w:rFonts w:ascii="Arial" w:hAnsi="Arial" w:cs="Arial"/>
        <w:i/>
        <w:sz w:val="20"/>
      </w:rPr>
      <w:fldChar w:fldCharType="begin"/>
    </w:r>
    <w:r w:rsidRPr="00FD6C3E">
      <w:rPr>
        <w:rFonts w:ascii="Arial" w:hAnsi="Arial" w:cs="Arial"/>
        <w:i/>
        <w:sz w:val="20"/>
      </w:rPr>
      <w:instrText xml:space="preserve"> PAGE </w:instrText>
    </w:r>
    <w:r w:rsidR="008F0566" w:rsidRPr="00FD6C3E">
      <w:rPr>
        <w:rFonts w:ascii="Arial" w:hAnsi="Arial" w:cs="Arial"/>
        <w:i/>
        <w:sz w:val="20"/>
      </w:rPr>
      <w:fldChar w:fldCharType="separate"/>
    </w:r>
    <w:r>
      <w:rPr>
        <w:rFonts w:ascii="Arial" w:hAnsi="Arial" w:cs="Arial"/>
        <w:i/>
        <w:noProof/>
        <w:sz w:val="20"/>
      </w:rPr>
      <w:t>4</w:t>
    </w:r>
    <w:r w:rsidR="008F0566" w:rsidRPr="00FD6C3E">
      <w:rPr>
        <w:rFonts w:ascii="Arial" w:hAnsi="Arial" w:cs="Arial"/>
        <w:i/>
        <w:sz w:val="20"/>
      </w:rPr>
      <w:fldChar w:fldCharType="end"/>
    </w:r>
    <w:r w:rsidRPr="00FD6C3E">
      <w:rPr>
        <w:rFonts w:ascii="Arial" w:hAnsi="Arial" w:cs="Arial"/>
        <w:i/>
        <w:sz w:val="20"/>
      </w:rPr>
      <w:t xml:space="preserve"> / </w:t>
    </w:r>
    <w:r w:rsidR="008F0566" w:rsidRPr="00FD6C3E">
      <w:rPr>
        <w:rFonts w:ascii="Arial" w:hAnsi="Arial" w:cs="Arial"/>
        <w:i/>
        <w:sz w:val="20"/>
      </w:rPr>
      <w:fldChar w:fldCharType="begin"/>
    </w:r>
    <w:r w:rsidRPr="00FD6C3E">
      <w:rPr>
        <w:rFonts w:ascii="Arial" w:hAnsi="Arial" w:cs="Arial"/>
        <w:i/>
        <w:sz w:val="20"/>
      </w:rPr>
      <w:instrText xml:space="preserve"> NUMPAGES  </w:instrText>
    </w:r>
    <w:r w:rsidR="008F0566" w:rsidRPr="00FD6C3E">
      <w:rPr>
        <w:rFonts w:ascii="Arial" w:hAnsi="Arial" w:cs="Arial"/>
        <w:i/>
        <w:sz w:val="20"/>
      </w:rPr>
      <w:fldChar w:fldCharType="separate"/>
    </w:r>
    <w:r w:rsidR="004243E4">
      <w:rPr>
        <w:rFonts w:ascii="Arial" w:hAnsi="Arial" w:cs="Arial"/>
        <w:i/>
        <w:noProof/>
        <w:sz w:val="20"/>
      </w:rPr>
      <w:t>1</w:t>
    </w:r>
    <w:r w:rsidR="008F0566" w:rsidRPr="00FD6C3E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D328" w14:textId="77777777" w:rsidR="00136962" w:rsidRDefault="00136962">
      <w:pPr>
        <w:spacing w:after="0" w:line="240" w:lineRule="auto"/>
      </w:pPr>
      <w:r>
        <w:separator/>
      </w:r>
    </w:p>
  </w:footnote>
  <w:footnote w:type="continuationSeparator" w:id="0">
    <w:p w14:paraId="2367A415" w14:textId="77777777" w:rsidR="00136962" w:rsidRDefault="0013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58AF" w14:textId="248A848B" w:rsidR="00816C66" w:rsidRPr="00535C83" w:rsidRDefault="00EA0FC5" w:rsidP="00EB072B">
    <w:pPr>
      <w:pStyle w:val="Kopfzeile"/>
      <w:tabs>
        <w:tab w:val="clear" w:pos="4536"/>
      </w:tabs>
      <w:spacing w:after="120"/>
      <w:rPr>
        <w:rFonts w:ascii="Arial" w:hAnsi="Arial" w:cs="Arial"/>
        <w:i/>
        <w:sz w:val="20"/>
        <w:u w:val="single"/>
      </w:rPr>
    </w:pPr>
    <w:r w:rsidRPr="001959BB">
      <w:rPr>
        <w:rFonts w:ascii="Arial" w:hAnsi="Arial" w:cs="Arial"/>
        <w:i/>
        <w:sz w:val="20"/>
        <w:u w:val="single"/>
        <w:lang w:val="en-US"/>
      </w:rPr>
      <w:t>Fortinet</w:t>
    </w:r>
    <w:r w:rsidR="00EB072B" w:rsidRPr="001959BB">
      <w:rPr>
        <w:rFonts w:ascii="Arial" w:hAnsi="Arial" w:cs="Arial"/>
        <w:i/>
        <w:sz w:val="20"/>
        <w:u w:val="single"/>
        <w:lang w:val="en-US"/>
      </w:rPr>
      <w:t>:</w:t>
    </w:r>
    <w:r w:rsidR="00535C83" w:rsidRPr="001959BB">
      <w:rPr>
        <w:rFonts w:ascii="Arial" w:hAnsi="Arial" w:cs="Arial"/>
        <w:i/>
        <w:sz w:val="20"/>
        <w:u w:val="single"/>
        <w:lang w:val="en-US"/>
      </w:rPr>
      <w:t xml:space="preserve"> </w:t>
    </w:r>
    <w:r w:rsidR="00B849AC">
      <w:rPr>
        <w:rFonts w:ascii="Arial" w:hAnsi="Arial" w:cs="Arial"/>
        <w:i/>
        <w:sz w:val="20"/>
        <w:u w:val="single"/>
        <w:lang w:val="en-US"/>
      </w:rPr>
      <w:t xml:space="preserve">Corona und </w:t>
    </w:r>
    <w:r w:rsidR="009C7AB7" w:rsidRPr="001959BB">
      <w:rPr>
        <w:rFonts w:ascii="Arial" w:hAnsi="Arial" w:cs="Arial"/>
        <w:i/>
        <w:sz w:val="20"/>
        <w:u w:val="single"/>
        <w:lang w:val="en-US"/>
      </w:rPr>
      <w:t>OT-Security</w:t>
    </w:r>
    <w:r w:rsidR="00454598" w:rsidRPr="001959BB">
      <w:rPr>
        <w:rFonts w:ascii="Arial" w:hAnsi="Arial" w:cs="Arial"/>
        <w:i/>
        <w:sz w:val="20"/>
        <w:u w:val="single"/>
        <w:lang w:val="en-US"/>
      </w:rPr>
      <w:tab/>
    </w:r>
    <w:r w:rsidR="00816C66" w:rsidRPr="001959BB">
      <w:rPr>
        <w:rFonts w:ascii="Arial" w:hAnsi="Arial" w:cs="Arial"/>
        <w:i/>
        <w:sz w:val="20"/>
        <w:u w:val="single"/>
        <w:lang w:val="en-US"/>
      </w:rPr>
      <w:t xml:space="preserve">Stand: </w:t>
    </w:r>
    <w:r w:rsidR="00B849AC">
      <w:rPr>
        <w:rFonts w:ascii="Arial" w:hAnsi="Arial" w:cs="Arial"/>
        <w:i/>
        <w:sz w:val="20"/>
        <w:u w:val="single"/>
        <w:lang w:val="en-US"/>
      </w:rPr>
      <w:t>19</w:t>
    </w:r>
    <w:r w:rsidR="00816C66" w:rsidRPr="001959BB">
      <w:rPr>
        <w:rFonts w:ascii="Arial" w:hAnsi="Arial" w:cs="Arial"/>
        <w:i/>
        <w:sz w:val="20"/>
        <w:u w:val="single"/>
        <w:lang w:val="en-US"/>
      </w:rPr>
      <w:t xml:space="preserve">. </w:t>
    </w:r>
    <w:r w:rsidR="005C2330">
      <w:rPr>
        <w:rFonts w:ascii="Arial" w:hAnsi="Arial" w:cs="Arial"/>
        <w:i/>
        <w:sz w:val="20"/>
        <w:u w:val="single"/>
      </w:rPr>
      <w:t>Januar</w:t>
    </w:r>
    <w:r w:rsidR="00816C66" w:rsidRPr="00E65D17">
      <w:rPr>
        <w:rFonts w:ascii="Arial" w:hAnsi="Arial" w:cs="Arial"/>
        <w:i/>
        <w:sz w:val="20"/>
        <w:u w:val="single"/>
      </w:rPr>
      <w:t xml:space="preserve"> 20</w:t>
    </w:r>
    <w:r w:rsidR="00E42977">
      <w:rPr>
        <w:rFonts w:ascii="Arial" w:hAnsi="Arial" w:cs="Arial"/>
        <w:i/>
        <w:sz w:val="20"/>
        <w:u w:val="single"/>
      </w:rPr>
      <w:t>2</w:t>
    </w:r>
    <w:r w:rsidR="00B849AC">
      <w:rPr>
        <w:rFonts w:ascii="Arial" w:hAnsi="Arial" w:cs="Arial"/>
        <w:i/>
        <w:sz w:val="20"/>
        <w:u w:val="single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956C" w14:textId="77777777" w:rsidR="00816C66" w:rsidRDefault="00816C6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2A68D60F" wp14:editId="12E8BDD1">
          <wp:simplePos x="0" y="0"/>
          <wp:positionH relativeFrom="page">
            <wp:posOffset>5760720</wp:posOffset>
          </wp:positionH>
          <wp:positionV relativeFrom="page">
            <wp:posOffset>467995</wp:posOffset>
          </wp:positionV>
          <wp:extent cx="1289050" cy="604520"/>
          <wp:effectExtent l="19050" t="0" r="6350" b="0"/>
          <wp:wrapNone/>
          <wp:docPr id="2" name="Bild 2" descr="AKIMA_3C_Med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IMA_3C_Medi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4640"/>
    <w:multiLevelType w:val="hybridMultilevel"/>
    <w:tmpl w:val="F36AA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6329"/>
    <w:multiLevelType w:val="hybridMultilevel"/>
    <w:tmpl w:val="B68801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A70"/>
    <w:multiLevelType w:val="hybridMultilevel"/>
    <w:tmpl w:val="B8228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2D"/>
    <w:multiLevelType w:val="hybridMultilevel"/>
    <w:tmpl w:val="A77240F6"/>
    <w:lvl w:ilvl="0" w:tplc="542689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D202F6"/>
    <w:multiLevelType w:val="hybridMultilevel"/>
    <w:tmpl w:val="A44EB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1971"/>
    <w:multiLevelType w:val="hybridMultilevel"/>
    <w:tmpl w:val="6610F4EA"/>
    <w:lvl w:ilvl="0" w:tplc="50182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A6369"/>
    <w:multiLevelType w:val="multilevel"/>
    <w:tmpl w:val="F31E6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721A47"/>
    <w:multiLevelType w:val="hybridMultilevel"/>
    <w:tmpl w:val="B8B20550"/>
    <w:lvl w:ilvl="0" w:tplc="0FC0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8B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1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0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6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E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8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1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F4589"/>
    <w:multiLevelType w:val="hybridMultilevel"/>
    <w:tmpl w:val="A998A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573A"/>
    <w:multiLevelType w:val="hybridMultilevel"/>
    <w:tmpl w:val="E2661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E7E0D"/>
    <w:multiLevelType w:val="hybridMultilevel"/>
    <w:tmpl w:val="05444702"/>
    <w:lvl w:ilvl="0" w:tplc="9372FF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54563E6"/>
    <w:multiLevelType w:val="hybridMultilevel"/>
    <w:tmpl w:val="7D6AC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F4F11"/>
    <w:multiLevelType w:val="hybridMultilevel"/>
    <w:tmpl w:val="A546EB78"/>
    <w:lvl w:ilvl="0" w:tplc="8256C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91B21"/>
    <w:multiLevelType w:val="hybridMultilevel"/>
    <w:tmpl w:val="F7ECB68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488E"/>
    <w:multiLevelType w:val="hybridMultilevel"/>
    <w:tmpl w:val="5798C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D7715"/>
    <w:multiLevelType w:val="hybridMultilevel"/>
    <w:tmpl w:val="67C0AC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3C5803"/>
    <w:multiLevelType w:val="hybridMultilevel"/>
    <w:tmpl w:val="B218BF2E"/>
    <w:lvl w:ilvl="0" w:tplc="EB441E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57FB"/>
    <w:multiLevelType w:val="hybridMultilevel"/>
    <w:tmpl w:val="DDC09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82541"/>
    <w:multiLevelType w:val="hybridMultilevel"/>
    <w:tmpl w:val="05444702"/>
    <w:lvl w:ilvl="0" w:tplc="9372FFF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6CC36BB"/>
    <w:multiLevelType w:val="hybridMultilevel"/>
    <w:tmpl w:val="A44EBD7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1E82"/>
    <w:multiLevelType w:val="hybridMultilevel"/>
    <w:tmpl w:val="5754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B18B3"/>
    <w:multiLevelType w:val="hybridMultilevel"/>
    <w:tmpl w:val="918E8CF2"/>
    <w:lvl w:ilvl="0" w:tplc="0407000F">
      <w:start w:val="1"/>
      <w:numFmt w:val="decimal"/>
      <w:lvlText w:val="%1."/>
      <w:lvlJc w:val="left"/>
      <w:pPr>
        <w:ind w:left="788" w:hanging="360"/>
      </w:pPr>
    </w:lvl>
    <w:lvl w:ilvl="1" w:tplc="04070019" w:tentative="1">
      <w:start w:val="1"/>
      <w:numFmt w:val="lowerLetter"/>
      <w:lvlText w:val="%2."/>
      <w:lvlJc w:val="left"/>
      <w:pPr>
        <w:ind w:left="1508" w:hanging="360"/>
      </w:pPr>
    </w:lvl>
    <w:lvl w:ilvl="2" w:tplc="0407001B" w:tentative="1">
      <w:start w:val="1"/>
      <w:numFmt w:val="lowerRoman"/>
      <w:lvlText w:val="%3."/>
      <w:lvlJc w:val="right"/>
      <w:pPr>
        <w:ind w:left="2228" w:hanging="180"/>
      </w:pPr>
    </w:lvl>
    <w:lvl w:ilvl="3" w:tplc="0407000F" w:tentative="1">
      <w:start w:val="1"/>
      <w:numFmt w:val="decimal"/>
      <w:lvlText w:val="%4."/>
      <w:lvlJc w:val="left"/>
      <w:pPr>
        <w:ind w:left="2948" w:hanging="360"/>
      </w:pPr>
    </w:lvl>
    <w:lvl w:ilvl="4" w:tplc="04070019" w:tentative="1">
      <w:start w:val="1"/>
      <w:numFmt w:val="lowerLetter"/>
      <w:lvlText w:val="%5."/>
      <w:lvlJc w:val="left"/>
      <w:pPr>
        <w:ind w:left="3668" w:hanging="360"/>
      </w:pPr>
    </w:lvl>
    <w:lvl w:ilvl="5" w:tplc="0407001B" w:tentative="1">
      <w:start w:val="1"/>
      <w:numFmt w:val="lowerRoman"/>
      <w:lvlText w:val="%6."/>
      <w:lvlJc w:val="right"/>
      <w:pPr>
        <w:ind w:left="4388" w:hanging="180"/>
      </w:pPr>
    </w:lvl>
    <w:lvl w:ilvl="6" w:tplc="0407000F" w:tentative="1">
      <w:start w:val="1"/>
      <w:numFmt w:val="decimal"/>
      <w:lvlText w:val="%7."/>
      <w:lvlJc w:val="left"/>
      <w:pPr>
        <w:ind w:left="5108" w:hanging="360"/>
      </w:pPr>
    </w:lvl>
    <w:lvl w:ilvl="7" w:tplc="04070019" w:tentative="1">
      <w:start w:val="1"/>
      <w:numFmt w:val="lowerLetter"/>
      <w:lvlText w:val="%8."/>
      <w:lvlJc w:val="left"/>
      <w:pPr>
        <w:ind w:left="5828" w:hanging="360"/>
      </w:pPr>
    </w:lvl>
    <w:lvl w:ilvl="8" w:tplc="04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7F85758A"/>
    <w:multiLevelType w:val="hybridMultilevel"/>
    <w:tmpl w:val="0964AE04"/>
    <w:lvl w:ilvl="0" w:tplc="AB0468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22"/>
  </w:num>
  <w:num w:numId="9">
    <w:abstractNumId w:val="15"/>
  </w:num>
  <w:num w:numId="10">
    <w:abstractNumId w:val="2"/>
  </w:num>
  <w:num w:numId="11">
    <w:abstractNumId w:val="20"/>
  </w:num>
  <w:num w:numId="12">
    <w:abstractNumId w:val="16"/>
  </w:num>
  <w:num w:numId="13">
    <w:abstractNumId w:val="6"/>
  </w:num>
  <w:num w:numId="14">
    <w:abstractNumId w:val="7"/>
  </w:num>
  <w:num w:numId="15">
    <w:abstractNumId w:val="11"/>
  </w:num>
  <w:num w:numId="16">
    <w:abstractNumId w:val="14"/>
  </w:num>
  <w:num w:numId="17">
    <w:abstractNumId w:val="9"/>
  </w:num>
  <w:num w:numId="18">
    <w:abstractNumId w:val="18"/>
  </w:num>
  <w:num w:numId="19">
    <w:abstractNumId w:val="10"/>
  </w:num>
  <w:num w:numId="20">
    <w:abstractNumId w:val="21"/>
  </w:num>
  <w:num w:numId="21">
    <w:abstractNumId w:val="0"/>
  </w:num>
  <w:num w:numId="22">
    <w:abstractNumId w:val="17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17"/>
    <w:rsid w:val="00000612"/>
    <w:rsid w:val="000056C5"/>
    <w:rsid w:val="000075F3"/>
    <w:rsid w:val="000078F1"/>
    <w:rsid w:val="000109B2"/>
    <w:rsid w:val="00010E22"/>
    <w:rsid w:val="00011DA4"/>
    <w:rsid w:val="00012524"/>
    <w:rsid w:val="00013765"/>
    <w:rsid w:val="00013976"/>
    <w:rsid w:val="000139D0"/>
    <w:rsid w:val="000141BE"/>
    <w:rsid w:val="00015472"/>
    <w:rsid w:val="00015F04"/>
    <w:rsid w:val="000170A6"/>
    <w:rsid w:val="00021149"/>
    <w:rsid w:val="0002213D"/>
    <w:rsid w:val="00022ED6"/>
    <w:rsid w:val="00024BDC"/>
    <w:rsid w:val="00025700"/>
    <w:rsid w:val="00030170"/>
    <w:rsid w:val="00030583"/>
    <w:rsid w:val="000335AF"/>
    <w:rsid w:val="00035AC5"/>
    <w:rsid w:val="00035B1D"/>
    <w:rsid w:val="00036A7B"/>
    <w:rsid w:val="00037545"/>
    <w:rsid w:val="00044E5B"/>
    <w:rsid w:val="000455F2"/>
    <w:rsid w:val="00046C09"/>
    <w:rsid w:val="000472F6"/>
    <w:rsid w:val="00047CB9"/>
    <w:rsid w:val="000505C3"/>
    <w:rsid w:val="0005189E"/>
    <w:rsid w:val="00051C09"/>
    <w:rsid w:val="00052727"/>
    <w:rsid w:val="0005302B"/>
    <w:rsid w:val="000542C2"/>
    <w:rsid w:val="00055D5E"/>
    <w:rsid w:val="000569E1"/>
    <w:rsid w:val="00056AE1"/>
    <w:rsid w:val="000600BF"/>
    <w:rsid w:val="000602A2"/>
    <w:rsid w:val="000602DB"/>
    <w:rsid w:val="00061C1F"/>
    <w:rsid w:val="00063594"/>
    <w:rsid w:val="00063BD4"/>
    <w:rsid w:val="000656F8"/>
    <w:rsid w:val="00065FE7"/>
    <w:rsid w:val="00066C0A"/>
    <w:rsid w:val="000709D0"/>
    <w:rsid w:val="00071735"/>
    <w:rsid w:val="00071BAE"/>
    <w:rsid w:val="0007230A"/>
    <w:rsid w:val="0007268C"/>
    <w:rsid w:val="0007291A"/>
    <w:rsid w:val="00072E70"/>
    <w:rsid w:val="00072E96"/>
    <w:rsid w:val="000737E3"/>
    <w:rsid w:val="0007579E"/>
    <w:rsid w:val="00080342"/>
    <w:rsid w:val="0008043F"/>
    <w:rsid w:val="0008155B"/>
    <w:rsid w:val="00082DB4"/>
    <w:rsid w:val="000839D1"/>
    <w:rsid w:val="000841D1"/>
    <w:rsid w:val="00084218"/>
    <w:rsid w:val="00085597"/>
    <w:rsid w:val="0008674F"/>
    <w:rsid w:val="00086E99"/>
    <w:rsid w:val="000877C7"/>
    <w:rsid w:val="00091571"/>
    <w:rsid w:val="000915A7"/>
    <w:rsid w:val="00093854"/>
    <w:rsid w:val="00096501"/>
    <w:rsid w:val="00096E9F"/>
    <w:rsid w:val="000A095B"/>
    <w:rsid w:val="000A33AC"/>
    <w:rsid w:val="000A4AA5"/>
    <w:rsid w:val="000A5C96"/>
    <w:rsid w:val="000A620F"/>
    <w:rsid w:val="000B01C3"/>
    <w:rsid w:val="000B1ECA"/>
    <w:rsid w:val="000B3A53"/>
    <w:rsid w:val="000B57EC"/>
    <w:rsid w:val="000C08A1"/>
    <w:rsid w:val="000C18F2"/>
    <w:rsid w:val="000C19CE"/>
    <w:rsid w:val="000C3D18"/>
    <w:rsid w:val="000C4556"/>
    <w:rsid w:val="000D06F7"/>
    <w:rsid w:val="000D5CA7"/>
    <w:rsid w:val="000D6CD5"/>
    <w:rsid w:val="000E04D6"/>
    <w:rsid w:val="000E0E85"/>
    <w:rsid w:val="000E18FA"/>
    <w:rsid w:val="000E25AF"/>
    <w:rsid w:val="000E35DE"/>
    <w:rsid w:val="000E4CFF"/>
    <w:rsid w:val="000E6164"/>
    <w:rsid w:val="000E6593"/>
    <w:rsid w:val="000F03B0"/>
    <w:rsid w:val="000F0B2A"/>
    <w:rsid w:val="000F1754"/>
    <w:rsid w:val="000F4C74"/>
    <w:rsid w:val="000F7E7C"/>
    <w:rsid w:val="001025B6"/>
    <w:rsid w:val="00102921"/>
    <w:rsid w:val="00102D2C"/>
    <w:rsid w:val="00102D69"/>
    <w:rsid w:val="00103711"/>
    <w:rsid w:val="001042CA"/>
    <w:rsid w:val="00106674"/>
    <w:rsid w:val="001133AF"/>
    <w:rsid w:val="001147B6"/>
    <w:rsid w:val="00121059"/>
    <w:rsid w:val="0012130F"/>
    <w:rsid w:val="00121A80"/>
    <w:rsid w:val="001220D6"/>
    <w:rsid w:val="00123FA4"/>
    <w:rsid w:val="00126AED"/>
    <w:rsid w:val="001304EC"/>
    <w:rsid w:val="001314CF"/>
    <w:rsid w:val="00133E6A"/>
    <w:rsid w:val="001346F4"/>
    <w:rsid w:val="001347E9"/>
    <w:rsid w:val="0013685D"/>
    <w:rsid w:val="00136962"/>
    <w:rsid w:val="00136E85"/>
    <w:rsid w:val="0014024D"/>
    <w:rsid w:val="00141587"/>
    <w:rsid w:val="00141FBE"/>
    <w:rsid w:val="00144115"/>
    <w:rsid w:val="00144B21"/>
    <w:rsid w:val="00144D60"/>
    <w:rsid w:val="001462BB"/>
    <w:rsid w:val="00146AD4"/>
    <w:rsid w:val="00146B06"/>
    <w:rsid w:val="001501CD"/>
    <w:rsid w:val="001513BB"/>
    <w:rsid w:val="00152D44"/>
    <w:rsid w:val="00153D9D"/>
    <w:rsid w:val="001548DF"/>
    <w:rsid w:val="00155F85"/>
    <w:rsid w:val="0016027E"/>
    <w:rsid w:val="001625E8"/>
    <w:rsid w:val="00162A2C"/>
    <w:rsid w:val="001638AE"/>
    <w:rsid w:val="001644DA"/>
    <w:rsid w:val="00166A6F"/>
    <w:rsid w:val="001677E4"/>
    <w:rsid w:val="001700B6"/>
    <w:rsid w:val="001708DB"/>
    <w:rsid w:val="00172A76"/>
    <w:rsid w:val="00173BC1"/>
    <w:rsid w:val="00177BD4"/>
    <w:rsid w:val="00180248"/>
    <w:rsid w:val="00180A38"/>
    <w:rsid w:val="00183D01"/>
    <w:rsid w:val="001853AE"/>
    <w:rsid w:val="001906C6"/>
    <w:rsid w:val="00190C5B"/>
    <w:rsid w:val="001929B0"/>
    <w:rsid w:val="00193220"/>
    <w:rsid w:val="001948F5"/>
    <w:rsid w:val="001952EA"/>
    <w:rsid w:val="001955ED"/>
    <w:rsid w:val="001959BB"/>
    <w:rsid w:val="00196678"/>
    <w:rsid w:val="001968D6"/>
    <w:rsid w:val="001A027A"/>
    <w:rsid w:val="001A06EE"/>
    <w:rsid w:val="001A3FC0"/>
    <w:rsid w:val="001A4F23"/>
    <w:rsid w:val="001B01C3"/>
    <w:rsid w:val="001B1100"/>
    <w:rsid w:val="001B2DD0"/>
    <w:rsid w:val="001B3177"/>
    <w:rsid w:val="001B5A0A"/>
    <w:rsid w:val="001C0178"/>
    <w:rsid w:val="001C0CEF"/>
    <w:rsid w:val="001C202C"/>
    <w:rsid w:val="001C2519"/>
    <w:rsid w:val="001C45A5"/>
    <w:rsid w:val="001C5B0C"/>
    <w:rsid w:val="001C7067"/>
    <w:rsid w:val="001C70DE"/>
    <w:rsid w:val="001D04D9"/>
    <w:rsid w:val="001D0A86"/>
    <w:rsid w:val="001D0ABB"/>
    <w:rsid w:val="001D339E"/>
    <w:rsid w:val="001D40F7"/>
    <w:rsid w:val="001D739A"/>
    <w:rsid w:val="001D7732"/>
    <w:rsid w:val="001D7AEA"/>
    <w:rsid w:val="001D7EA2"/>
    <w:rsid w:val="001E354F"/>
    <w:rsid w:val="001E47C7"/>
    <w:rsid w:val="001E5169"/>
    <w:rsid w:val="001E57F9"/>
    <w:rsid w:val="001E5F39"/>
    <w:rsid w:val="001F0202"/>
    <w:rsid w:val="001F0544"/>
    <w:rsid w:val="001F05DD"/>
    <w:rsid w:val="001F1008"/>
    <w:rsid w:val="001F169B"/>
    <w:rsid w:val="001F3871"/>
    <w:rsid w:val="001F74D3"/>
    <w:rsid w:val="001F7F30"/>
    <w:rsid w:val="00200F4B"/>
    <w:rsid w:val="002012A0"/>
    <w:rsid w:val="00202CB4"/>
    <w:rsid w:val="00203579"/>
    <w:rsid w:val="002046CD"/>
    <w:rsid w:val="0020508C"/>
    <w:rsid w:val="002050EA"/>
    <w:rsid w:val="002077FC"/>
    <w:rsid w:val="002104B4"/>
    <w:rsid w:val="00210837"/>
    <w:rsid w:val="00211C36"/>
    <w:rsid w:val="00212599"/>
    <w:rsid w:val="00212EA8"/>
    <w:rsid w:val="00214378"/>
    <w:rsid w:val="00214D5A"/>
    <w:rsid w:val="00215713"/>
    <w:rsid w:val="00215765"/>
    <w:rsid w:val="002177EB"/>
    <w:rsid w:val="00221353"/>
    <w:rsid w:val="00222749"/>
    <w:rsid w:val="00222897"/>
    <w:rsid w:val="002235AE"/>
    <w:rsid w:val="002236AC"/>
    <w:rsid w:val="00223A75"/>
    <w:rsid w:val="00223BA8"/>
    <w:rsid w:val="00231AEA"/>
    <w:rsid w:val="002337BA"/>
    <w:rsid w:val="0023630A"/>
    <w:rsid w:val="002420B0"/>
    <w:rsid w:val="0024242B"/>
    <w:rsid w:val="00243DC4"/>
    <w:rsid w:val="00244919"/>
    <w:rsid w:val="0024518E"/>
    <w:rsid w:val="00246DD6"/>
    <w:rsid w:val="00247D53"/>
    <w:rsid w:val="0025251E"/>
    <w:rsid w:val="00254823"/>
    <w:rsid w:val="00256883"/>
    <w:rsid w:val="00256B53"/>
    <w:rsid w:val="002614F8"/>
    <w:rsid w:val="002618CE"/>
    <w:rsid w:val="002636CA"/>
    <w:rsid w:val="00263D7F"/>
    <w:rsid w:val="0026459A"/>
    <w:rsid w:val="002658B2"/>
    <w:rsid w:val="00265948"/>
    <w:rsid w:val="00265DCB"/>
    <w:rsid w:val="0026610E"/>
    <w:rsid w:val="002666C2"/>
    <w:rsid w:val="00266CDC"/>
    <w:rsid w:val="00270953"/>
    <w:rsid w:val="002715D7"/>
    <w:rsid w:val="002723FF"/>
    <w:rsid w:val="002730CD"/>
    <w:rsid w:val="0027366F"/>
    <w:rsid w:val="00274E84"/>
    <w:rsid w:val="00275D6D"/>
    <w:rsid w:val="00275D9A"/>
    <w:rsid w:val="002807DF"/>
    <w:rsid w:val="00283A59"/>
    <w:rsid w:val="002877E5"/>
    <w:rsid w:val="00287B56"/>
    <w:rsid w:val="002936FF"/>
    <w:rsid w:val="002940AF"/>
    <w:rsid w:val="00294126"/>
    <w:rsid w:val="002957F7"/>
    <w:rsid w:val="002969CC"/>
    <w:rsid w:val="002976F5"/>
    <w:rsid w:val="00297743"/>
    <w:rsid w:val="002A4D3C"/>
    <w:rsid w:val="002A62D9"/>
    <w:rsid w:val="002B0F57"/>
    <w:rsid w:val="002B196F"/>
    <w:rsid w:val="002B37CE"/>
    <w:rsid w:val="002B45B8"/>
    <w:rsid w:val="002B46F6"/>
    <w:rsid w:val="002B4D16"/>
    <w:rsid w:val="002B5B44"/>
    <w:rsid w:val="002B7446"/>
    <w:rsid w:val="002B7D8A"/>
    <w:rsid w:val="002C3B2E"/>
    <w:rsid w:val="002C4D18"/>
    <w:rsid w:val="002C5129"/>
    <w:rsid w:val="002C70B6"/>
    <w:rsid w:val="002C7597"/>
    <w:rsid w:val="002C7616"/>
    <w:rsid w:val="002D28BA"/>
    <w:rsid w:val="002D2E6C"/>
    <w:rsid w:val="002D35B4"/>
    <w:rsid w:val="002D554C"/>
    <w:rsid w:val="002D55BE"/>
    <w:rsid w:val="002D59EE"/>
    <w:rsid w:val="002E1FC0"/>
    <w:rsid w:val="002E2A10"/>
    <w:rsid w:val="002E6B0A"/>
    <w:rsid w:val="002E6BEB"/>
    <w:rsid w:val="002F178F"/>
    <w:rsid w:val="002F23B7"/>
    <w:rsid w:val="002F2641"/>
    <w:rsid w:val="002F2AC8"/>
    <w:rsid w:val="002F33FD"/>
    <w:rsid w:val="002F4F22"/>
    <w:rsid w:val="002F73C5"/>
    <w:rsid w:val="00300924"/>
    <w:rsid w:val="00301177"/>
    <w:rsid w:val="00302A16"/>
    <w:rsid w:val="003032A1"/>
    <w:rsid w:val="00304EDE"/>
    <w:rsid w:val="00306CE2"/>
    <w:rsid w:val="00306F9C"/>
    <w:rsid w:val="00310CEF"/>
    <w:rsid w:val="00311460"/>
    <w:rsid w:val="00312BE8"/>
    <w:rsid w:val="00321EE8"/>
    <w:rsid w:val="00323101"/>
    <w:rsid w:val="0032438C"/>
    <w:rsid w:val="0032518F"/>
    <w:rsid w:val="003254E1"/>
    <w:rsid w:val="003335AD"/>
    <w:rsid w:val="00334279"/>
    <w:rsid w:val="00334F3A"/>
    <w:rsid w:val="00336090"/>
    <w:rsid w:val="00336367"/>
    <w:rsid w:val="003365A5"/>
    <w:rsid w:val="00337E30"/>
    <w:rsid w:val="003407CA"/>
    <w:rsid w:val="00340E8C"/>
    <w:rsid w:val="00342F76"/>
    <w:rsid w:val="00345A8F"/>
    <w:rsid w:val="00347F7C"/>
    <w:rsid w:val="0035080F"/>
    <w:rsid w:val="003509B5"/>
    <w:rsid w:val="00351056"/>
    <w:rsid w:val="0035116B"/>
    <w:rsid w:val="003511F5"/>
    <w:rsid w:val="00351ECE"/>
    <w:rsid w:val="00352221"/>
    <w:rsid w:val="003525F5"/>
    <w:rsid w:val="00352B74"/>
    <w:rsid w:val="00353E99"/>
    <w:rsid w:val="003573A3"/>
    <w:rsid w:val="00360C06"/>
    <w:rsid w:val="00360C33"/>
    <w:rsid w:val="0036225E"/>
    <w:rsid w:val="00364D58"/>
    <w:rsid w:val="00366675"/>
    <w:rsid w:val="0036741C"/>
    <w:rsid w:val="00367B34"/>
    <w:rsid w:val="0037073C"/>
    <w:rsid w:val="00370BB6"/>
    <w:rsid w:val="0037127D"/>
    <w:rsid w:val="00371C7A"/>
    <w:rsid w:val="00372DFD"/>
    <w:rsid w:val="003754DB"/>
    <w:rsid w:val="0037566D"/>
    <w:rsid w:val="00375750"/>
    <w:rsid w:val="00382640"/>
    <w:rsid w:val="003833F3"/>
    <w:rsid w:val="00383520"/>
    <w:rsid w:val="003836C8"/>
    <w:rsid w:val="0038413B"/>
    <w:rsid w:val="00384A4C"/>
    <w:rsid w:val="003864AA"/>
    <w:rsid w:val="003870FD"/>
    <w:rsid w:val="003878E3"/>
    <w:rsid w:val="00390A50"/>
    <w:rsid w:val="00392405"/>
    <w:rsid w:val="00393733"/>
    <w:rsid w:val="00393C00"/>
    <w:rsid w:val="00393D36"/>
    <w:rsid w:val="00395117"/>
    <w:rsid w:val="00395980"/>
    <w:rsid w:val="0039732A"/>
    <w:rsid w:val="003A0141"/>
    <w:rsid w:val="003A0BDB"/>
    <w:rsid w:val="003A1B7D"/>
    <w:rsid w:val="003A2B12"/>
    <w:rsid w:val="003A3485"/>
    <w:rsid w:val="003A59C1"/>
    <w:rsid w:val="003B0D70"/>
    <w:rsid w:val="003B258B"/>
    <w:rsid w:val="003B2A36"/>
    <w:rsid w:val="003B2EEE"/>
    <w:rsid w:val="003B406F"/>
    <w:rsid w:val="003B4135"/>
    <w:rsid w:val="003B51EE"/>
    <w:rsid w:val="003B731C"/>
    <w:rsid w:val="003B73F6"/>
    <w:rsid w:val="003C0B64"/>
    <w:rsid w:val="003C13C5"/>
    <w:rsid w:val="003C2707"/>
    <w:rsid w:val="003C3094"/>
    <w:rsid w:val="003C3587"/>
    <w:rsid w:val="003C3903"/>
    <w:rsid w:val="003C472C"/>
    <w:rsid w:val="003C47DB"/>
    <w:rsid w:val="003C4EE1"/>
    <w:rsid w:val="003C7B63"/>
    <w:rsid w:val="003D0A0A"/>
    <w:rsid w:val="003D1744"/>
    <w:rsid w:val="003D2DFB"/>
    <w:rsid w:val="003D431D"/>
    <w:rsid w:val="003D502B"/>
    <w:rsid w:val="003D5452"/>
    <w:rsid w:val="003D7FE7"/>
    <w:rsid w:val="003E1325"/>
    <w:rsid w:val="003E17FD"/>
    <w:rsid w:val="003E2C4F"/>
    <w:rsid w:val="003E338C"/>
    <w:rsid w:val="003E33C5"/>
    <w:rsid w:val="003E346E"/>
    <w:rsid w:val="003E3B6D"/>
    <w:rsid w:val="003E5C34"/>
    <w:rsid w:val="003E6DF6"/>
    <w:rsid w:val="003E7BD7"/>
    <w:rsid w:val="003F21BD"/>
    <w:rsid w:val="003F47D0"/>
    <w:rsid w:val="003F4BD4"/>
    <w:rsid w:val="003F56ED"/>
    <w:rsid w:val="003F59F6"/>
    <w:rsid w:val="003F6764"/>
    <w:rsid w:val="003F786A"/>
    <w:rsid w:val="004016FE"/>
    <w:rsid w:val="004025D6"/>
    <w:rsid w:val="004030F9"/>
    <w:rsid w:val="00403BE1"/>
    <w:rsid w:val="00403E86"/>
    <w:rsid w:val="004064EF"/>
    <w:rsid w:val="00406ABC"/>
    <w:rsid w:val="00412922"/>
    <w:rsid w:val="0041561A"/>
    <w:rsid w:val="0041580F"/>
    <w:rsid w:val="00415BAE"/>
    <w:rsid w:val="004211CA"/>
    <w:rsid w:val="00421A84"/>
    <w:rsid w:val="004240F3"/>
    <w:rsid w:val="004243E4"/>
    <w:rsid w:val="004304BE"/>
    <w:rsid w:val="00431DFA"/>
    <w:rsid w:val="004324C0"/>
    <w:rsid w:val="00432895"/>
    <w:rsid w:val="00432F45"/>
    <w:rsid w:val="00434083"/>
    <w:rsid w:val="00434514"/>
    <w:rsid w:val="00434B81"/>
    <w:rsid w:val="00436ADF"/>
    <w:rsid w:val="00440296"/>
    <w:rsid w:val="004441D1"/>
    <w:rsid w:val="00444F5F"/>
    <w:rsid w:val="004456C8"/>
    <w:rsid w:val="00446A98"/>
    <w:rsid w:val="004502AA"/>
    <w:rsid w:val="00450438"/>
    <w:rsid w:val="004506E2"/>
    <w:rsid w:val="00450ABF"/>
    <w:rsid w:val="0045143B"/>
    <w:rsid w:val="00452ACB"/>
    <w:rsid w:val="00453330"/>
    <w:rsid w:val="00454598"/>
    <w:rsid w:val="00455ACA"/>
    <w:rsid w:val="00455FA3"/>
    <w:rsid w:val="004569A7"/>
    <w:rsid w:val="00460F5B"/>
    <w:rsid w:val="004617FD"/>
    <w:rsid w:val="00463BE6"/>
    <w:rsid w:val="004640A6"/>
    <w:rsid w:val="0046477A"/>
    <w:rsid w:val="00464B83"/>
    <w:rsid w:val="00470736"/>
    <w:rsid w:val="00470E8D"/>
    <w:rsid w:val="00471563"/>
    <w:rsid w:val="00471649"/>
    <w:rsid w:val="00471723"/>
    <w:rsid w:val="004774FF"/>
    <w:rsid w:val="00477F0C"/>
    <w:rsid w:val="00482674"/>
    <w:rsid w:val="00484862"/>
    <w:rsid w:val="00486377"/>
    <w:rsid w:val="0049140D"/>
    <w:rsid w:val="00492DCF"/>
    <w:rsid w:val="004953F6"/>
    <w:rsid w:val="00496CCE"/>
    <w:rsid w:val="004A01AD"/>
    <w:rsid w:val="004A0221"/>
    <w:rsid w:val="004A114B"/>
    <w:rsid w:val="004A122D"/>
    <w:rsid w:val="004A1EDD"/>
    <w:rsid w:val="004A460C"/>
    <w:rsid w:val="004A4812"/>
    <w:rsid w:val="004A4C7F"/>
    <w:rsid w:val="004A5AEF"/>
    <w:rsid w:val="004A604F"/>
    <w:rsid w:val="004A74CA"/>
    <w:rsid w:val="004C17B4"/>
    <w:rsid w:val="004C1E25"/>
    <w:rsid w:val="004C2002"/>
    <w:rsid w:val="004C3C8C"/>
    <w:rsid w:val="004C6491"/>
    <w:rsid w:val="004C6E3F"/>
    <w:rsid w:val="004D335C"/>
    <w:rsid w:val="004D4075"/>
    <w:rsid w:val="004D6E17"/>
    <w:rsid w:val="004D7E75"/>
    <w:rsid w:val="004E0277"/>
    <w:rsid w:val="004E0C6E"/>
    <w:rsid w:val="004E1128"/>
    <w:rsid w:val="004E2BA0"/>
    <w:rsid w:val="004E2DD5"/>
    <w:rsid w:val="004E4C4A"/>
    <w:rsid w:val="004E6B4F"/>
    <w:rsid w:val="004F1499"/>
    <w:rsid w:val="004F302C"/>
    <w:rsid w:val="004F34FE"/>
    <w:rsid w:val="004F3D54"/>
    <w:rsid w:val="004F5817"/>
    <w:rsid w:val="004F7931"/>
    <w:rsid w:val="004F7996"/>
    <w:rsid w:val="0050152C"/>
    <w:rsid w:val="005024C7"/>
    <w:rsid w:val="005060C1"/>
    <w:rsid w:val="00510FA6"/>
    <w:rsid w:val="005114DC"/>
    <w:rsid w:val="00513049"/>
    <w:rsid w:val="00513935"/>
    <w:rsid w:val="005142C2"/>
    <w:rsid w:val="00514B6B"/>
    <w:rsid w:val="00515BA2"/>
    <w:rsid w:val="005170DD"/>
    <w:rsid w:val="00520A1B"/>
    <w:rsid w:val="0052174F"/>
    <w:rsid w:val="005229D3"/>
    <w:rsid w:val="005232BE"/>
    <w:rsid w:val="005240F8"/>
    <w:rsid w:val="00525018"/>
    <w:rsid w:val="005254AD"/>
    <w:rsid w:val="00526D0A"/>
    <w:rsid w:val="00527430"/>
    <w:rsid w:val="00530168"/>
    <w:rsid w:val="00531FCA"/>
    <w:rsid w:val="0053231C"/>
    <w:rsid w:val="00532A35"/>
    <w:rsid w:val="00534159"/>
    <w:rsid w:val="0053424B"/>
    <w:rsid w:val="0053469B"/>
    <w:rsid w:val="00535C83"/>
    <w:rsid w:val="00542624"/>
    <w:rsid w:val="00544933"/>
    <w:rsid w:val="00546494"/>
    <w:rsid w:val="00546B09"/>
    <w:rsid w:val="00547FC6"/>
    <w:rsid w:val="00551520"/>
    <w:rsid w:val="0055319D"/>
    <w:rsid w:val="0055374F"/>
    <w:rsid w:val="00556A7E"/>
    <w:rsid w:val="00556A86"/>
    <w:rsid w:val="00564031"/>
    <w:rsid w:val="00564262"/>
    <w:rsid w:val="00565401"/>
    <w:rsid w:val="00566AE1"/>
    <w:rsid w:val="0056778E"/>
    <w:rsid w:val="005713F4"/>
    <w:rsid w:val="005737B1"/>
    <w:rsid w:val="00576468"/>
    <w:rsid w:val="00577473"/>
    <w:rsid w:val="00580AB9"/>
    <w:rsid w:val="00581387"/>
    <w:rsid w:val="00581A27"/>
    <w:rsid w:val="00584CB4"/>
    <w:rsid w:val="00585848"/>
    <w:rsid w:val="00590299"/>
    <w:rsid w:val="00590837"/>
    <w:rsid w:val="00591FE2"/>
    <w:rsid w:val="005931D6"/>
    <w:rsid w:val="005933CD"/>
    <w:rsid w:val="00597F70"/>
    <w:rsid w:val="005A00CC"/>
    <w:rsid w:val="005A0DFE"/>
    <w:rsid w:val="005A18CD"/>
    <w:rsid w:val="005A1AD8"/>
    <w:rsid w:val="005A1D26"/>
    <w:rsid w:val="005A3BF9"/>
    <w:rsid w:val="005A3C27"/>
    <w:rsid w:val="005A3DF8"/>
    <w:rsid w:val="005A474B"/>
    <w:rsid w:val="005A519A"/>
    <w:rsid w:val="005A571B"/>
    <w:rsid w:val="005A6219"/>
    <w:rsid w:val="005A78C9"/>
    <w:rsid w:val="005A7AFE"/>
    <w:rsid w:val="005A7CDD"/>
    <w:rsid w:val="005A7EBF"/>
    <w:rsid w:val="005B1AA5"/>
    <w:rsid w:val="005B2C0A"/>
    <w:rsid w:val="005B3CBD"/>
    <w:rsid w:val="005B409B"/>
    <w:rsid w:val="005B4E80"/>
    <w:rsid w:val="005B606B"/>
    <w:rsid w:val="005B6C39"/>
    <w:rsid w:val="005B7568"/>
    <w:rsid w:val="005B7805"/>
    <w:rsid w:val="005C03B9"/>
    <w:rsid w:val="005C128E"/>
    <w:rsid w:val="005C1E9B"/>
    <w:rsid w:val="005C2330"/>
    <w:rsid w:val="005C2790"/>
    <w:rsid w:val="005C35A9"/>
    <w:rsid w:val="005C3B86"/>
    <w:rsid w:val="005C40A8"/>
    <w:rsid w:val="005C4396"/>
    <w:rsid w:val="005C5099"/>
    <w:rsid w:val="005C6259"/>
    <w:rsid w:val="005C7330"/>
    <w:rsid w:val="005C76FA"/>
    <w:rsid w:val="005D1867"/>
    <w:rsid w:val="005D34CD"/>
    <w:rsid w:val="005D359B"/>
    <w:rsid w:val="005D4D78"/>
    <w:rsid w:val="005D6108"/>
    <w:rsid w:val="005D6C1F"/>
    <w:rsid w:val="005D6E5D"/>
    <w:rsid w:val="005D71C8"/>
    <w:rsid w:val="005D72EA"/>
    <w:rsid w:val="005E0CBF"/>
    <w:rsid w:val="005E0F5A"/>
    <w:rsid w:val="005E2D22"/>
    <w:rsid w:val="005E3797"/>
    <w:rsid w:val="005E4E1E"/>
    <w:rsid w:val="005E77A7"/>
    <w:rsid w:val="005F06BA"/>
    <w:rsid w:val="005F0D86"/>
    <w:rsid w:val="005F0E90"/>
    <w:rsid w:val="005F1CA0"/>
    <w:rsid w:val="005F2436"/>
    <w:rsid w:val="005F31FD"/>
    <w:rsid w:val="005F3E87"/>
    <w:rsid w:val="005F4011"/>
    <w:rsid w:val="005F447E"/>
    <w:rsid w:val="005F4E0B"/>
    <w:rsid w:val="005F5469"/>
    <w:rsid w:val="005F7655"/>
    <w:rsid w:val="0060160D"/>
    <w:rsid w:val="00601F78"/>
    <w:rsid w:val="00602DBE"/>
    <w:rsid w:val="00603C71"/>
    <w:rsid w:val="00603F62"/>
    <w:rsid w:val="006048EE"/>
    <w:rsid w:val="00604C82"/>
    <w:rsid w:val="0060517A"/>
    <w:rsid w:val="00606813"/>
    <w:rsid w:val="00606B4B"/>
    <w:rsid w:val="00606C63"/>
    <w:rsid w:val="00606FB0"/>
    <w:rsid w:val="00612B1C"/>
    <w:rsid w:val="00612CC2"/>
    <w:rsid w:val="00614571"/>
    <w:rsid w:val="006157B8"/>
    <w:rsid w:val="006162C9"/>
    <w:rsid w:val="0062139A"/>
    <w:rsid w:val="00621437"/>
    <w:rsid w:val="00621622"/>
    <w:rsid w:val="0062213B"/>
    <w:rsid w:val="00622CA0"/>
    <w:rsid w:val="00622DEE"/>
    <w:rsid w:val="006234E8"/>
    <w:rsid w:val="0062398C"/>
    <w:rsid w:val="00623B22"/>
    <w:rsid w:val="00631537"/>
    <w:rsid w:val="006328F9"/>
    <w:rsid w:val="00633A59"/>
    <w:rsid w:val="00633F3D"/>
    <w:rsid w:val="006347D1"/>
    <w:rsid w:val="00637437"/>
    <w:rsid w:val="006375CC"/>
    <w:rsid w:val="00640643"/>
    <w:rsid w:val="00640858"/>
    <w:rsid w:val="00642932"/>
    <w:rsid w:val="0064430B"/>
    <w:rsid w:val="00651F48"/>
    <w:rsid w:val="00653CD5"/>
    <w:rsid w:val="006547EC"/>
    <w:rsid w:val="00660F0B"/>
    <w:rsid w:val="006612AF"/>
    <w:rsid w:val="00661A64"/>
    <w:rsid w:val="00662515"/>
    <w:rsid w:val="00662C55"/>
    <w:rsid w:val="00662C6E"/>
    <w:rsid w:val="00663878"/>
    <w:rsid w:val="006712E1"/>
    <w:rsid w:val="0067156B"/>
    <w:rsid w:val="00671693"/>
    <w:rsid w:val="00672388"/>
    <w:rsid w:val="00672EF5"/>
    <w:rsid w:val="0067575E"/>
    <w:rsid w:val="006763E5"/>
    <w:rsid w:val="006765C9"/>
    <w:rsid w:val="00676ED0"/>
    <w:rsid w:val="0068157F"/>
    <w:rsid w:val="00682629"/>
    <w:rsid w:val="00686534"/>
    <w:rsid w:val="00686795"/>
    <w:rsid w:val="00687431"/>
    <w:rsid w:val="00687AB2"/>
    <w:rsid w:val="00692028"/>
    <w:rsid w:val="00692B8D"/>
    <w:rsid w:val="006931CE"/>
    <w:rsid w:val="00693369"/>
    <w:rsid w:val="00695CA9"/>
    <w:rsid w:val="006A18A9"/>
    <w:rsid w:val="006A5CDA"/>
    <w:rsid w:val="006A6282"/>
    <w:rsid w:val="006A7ADD"/>
    <w:rsid w:val="006B20B7"/>
    <w:rsid w:val="006B26C4"/>
    <w:rsid w:val="006B3A79"/>
    <w:rsid w:val="006B4803"/>
    <w:rsid w:val="006B4AF0"/>
    <w:rsid w:val="006C14DF"/>
    <w:rsid w:val="006C19D7"/>
    <w:rsid w:val="006C1CDC"/>
    <w:rsid w:val="006C3574"/>
    <w:rsid w:val="006C660F"/>
    <w:rsid w:val="006C7619"/>
    <w:rsid w:val="006D3A98"/>
    <w:rsid w:val="006D4BCA"/>
    <w:rsid w:val="006D4ED9"/>
    <w:rsid w:val="006D66C7"/>
    <w:rsid w:val="006D7CE0"/>
    <w:rsid w:val="006E0B03"/>
    <w:rsid w:val="006E0DF3"/>
    <w:rsid w:val="006E2C35"/>
    <w:rsid w:val="006E2D04"/>
    <w:rsid w:val="006E3757"/>
    <w:rsid w:val="006E4465"/>
    <w:rsid w:val="006E4801"/>
    <w:rsid w:val="006E55BE"/>
    <w:rsid w:val="006E6523"/>
    <w:rsid w:val="006E7B4C"/>
    <w:rsid w:val="006F09DC"/>
    <w:rsid w:val="006F0B2E"/>
    <w:rsid w:val="006F4619"/>
    <w:rsid w:val="006F5693"/>
    <w:rsid w:val="006F6E20"/>
    <w:rsid w:val="006F6F3B"/>
    <w:rsid w:val="006F7146"/>
    <w:rsid w:val="006F7461"/>
    <w:rsid w:val="006F74CD"/>
    <w:rsid w:val="006F7883"/>
    <w:rsid w:val="00700862"/>
    <w:rsid w:val="00700BD7"/>
    <w:rsid w:val="00701078"/>
    <w:rsid w:val="00703498"/>
    <w:rsid w:val="0070384F"/>
    <w:rsid w:val="00703A59"/>
    <w:rsid w:val="00704D8E"/>
    <w:rsid w:val="0070643C"/>
    <w:rsid w:val="007072D6"/>
    <w:rsid w:val="00707CC6"/>
    <w:rsid w:val="00710045"/>
    <w:rsid w:val="00711315"/>
    <w:rsid w:val="00711744"/>
    <w:rsid w:val="00711B23"/>
    <w:rsid w:val="0071236F"/>
    <w:rsid w:val="00712FDF"/>
    <w:rsid w:val="00715942"/>
    <w:rsid w:val="00716377"/>
    <w:rsid w:val="00716A72"/>
    <w:rsid w:val="00725640"/>
    <w:rsid w:val="00725676"/>
    <w:rsid w:val="0072676B"/>
    <w:rsid w:val="00726B74"/>
    <w:rsid w:val="00726E27"/>
    <w:rsid w:val="00726F44"/>
    <w:rsid w:val="007270E7"/>
    <w:rsid w:val="00730357"/>
    <w:rsid w:val="00730A7F"/>
    <w:rsid w:val="00735C96"/>
    <w:rsid w:val="00736276"/>
    <w:rsid w:val="007405A3"/>
    <w:rsid w:val="00744C57"/>
    <w:rsid w:val="00746580"/>
    <w:rsid w:val="00746D4A"/>
    <w:rsid w:val="007474E6"/>
    <w:rsid w:val="007519FD"/>
    <w:rsid w:val="0075302B"/>
    <w:rsid w:val="007537D9"/>
    <w:rsid w:val="00754188"/>
    <w:rsid w:val="007544BB"/>
    <w:rsid w:val="00755244"/>
    <w:rsid w:val="00756151"/>
    <w:rsid w:val="00757CA0"/>
    <w:rsid w:val="007612F4"/>
    <w:rsid w:val="00761CEF"/>
    <w:rsid w:val="0076285C"/>
    <w:rsid w:val="00763E8C"/>
    <w:rsid w:val="007643F9"/>
    <w:rsid w:val="00771C60"/>
    <w:rsid w:val="00772FF0"/>
    <w:rsid w:val="0077344C"/>
    <w:rsid w:val="00774587"/>
    <w:rsid w:val="007756C0"/>
    <w:rsid w:val="00775B4D"/>
    <w:rsid w:val="007761DC"/>
    <w:rsid w:val="00776BCD"/>
    <w:rsid w:val="0077781D"/>
    <w:rsid w:val="0078066B"/>
    <w:rsid w:val="00781DF0"/>
    <w:rsid w:val="00785EBD"/>
    <w:rsid w:val="0078736C"/>
    <w:rsid w:val="00791F11"/>
    <w:rsid w:val="00793847"/>
    <w:rsid w:val="00793999"/>
    <w:rsid w:val="00793B09"/>
    <w:rsid w:val="007A131C"/>
    <w:rsid w:val="007A3F7E"/>
    <w:rsid w:val="007A49AA"/>
    <w:rsid w:val="007A6E41"/>
    <w:rsid w:val="007A7558"/>
    <w:rsid w:val="007B0AD7"/>
    <w:rsid w:val="007B1925"/>
    <w:rsid w:val="007B1DBD"/>
    <w:rsid w:val="007B2414"/>
    <w:rsid w:val="007B3CDC"/>
    <w:rsid w:val="007B4966"/>
    <w:rsid w:val="007C09BB"/>
    <w:rsid w:val="007C135B"/>
    <w:rsid w:val="007C2606"/>
    <w:rsid w:val="007C2639"/>
    <w:rsid w:val="007C2DEF"/>
    <w:rsid w:val="007C5315"/>
    <w:rsid w:val="007C550B"/>
    <w:rsid w:val="007C709D"/>
    <w:rsid w:val="007D4246"/>
    <w:rsid w:val="007D56BD"/>
    <w:rsid w:val="007D6E97"/>
    <w:rsid w:val="007E1103"/>
    <w:rsid w:val="007E175D"/>
    <w:rsid w:val="007E2833"/>
    <w:rsid w:val="007E7009"/>
    <w:rsid w:val="007E7460"/>
    <w:rsid w:val="007E76C4"/>
    <w:rsid w:val="007F3A06"/>
    <w:rsid w:val="007F58A7"/>
    <w:rsid w:val="007F6379"/>
    <w:rsid w:val="007F7486"/>
    <w:rsid w:val="00802924"/>
    <w:rsid w:val="00804D7B"/>
    <w:rsid w:val="00805049"/>
    <w:rsid w:val="008061D3"/>
    <w:rsid w:val="00810E3C"/>
    <w:rsid w:val="00812EF3"/>
    <w:rsid w:val="008132D6"/>
    <w:rsid w:val="00813F54"/>
    <w:rsid w:val="00814BB5"/>
    <w:rsid w:val="0081656B"/>
    <w:rsid w:val="0081682A"/>
    <w:rsid w:val="00816C66"/>
    <w:rsid w:val="0082078D"/>
    <w:rsid w:val="0082262F"/>
    <w:rsid w:val="00822A82"/>
    <w:rsid w:val="00822AE0"/>
    <w:rsid w:val="00824630"/>
    <w:rsid w:val="00824B11"/>
    <w:rsid w:val="00825E46"/>
    <w:rsid w:val="00830276"/>
    <w:rsid w:val="00830F5F"/>
    <w:rsid w:val="0083154E"/>
    <w:rsid w:val="00831A3F"/>
    <w:rsid w:val="00832580"/>
    <w:rsid w:val="00832B0E"/>
    <w:rsid w:val="00832B97"/>
    <w:rsid w:val="00834FB7"/>
    <w:rsid w:val="008424CB"/>
    <w:rsid w:val="008438EB"/>
    <w:rsid w:val="00845303"/>
    <w:rsid w:val="008456C9"/>
    <w:rsid w:val="00845E72"/>
    <w:rsid w:val="00846199"/>
    <w:rsid w:val="00846F07"/>
    <w:rsid w:val="0084722B"/>
    <w:rsid w:val="008505CE"/>
    <w:rsid w:val="00850D9D"/>
    <w:rsid w:val="00853353"/>
    <w:rsid w:val="00854314"/>
    <w:rsid w:val="008546E9"/>
    <w:rsid w:val="008550D2"/>
    <w:rsid w:val="00856A4C"/>
    <w:rsid w:val="00856E06"/>
    <w:rsid w:val="008609EE"/>
    <w:rsid w:val="00861208"/>
    <w:rsid w:val="008615AE"/>
    <w:rsid w:val="00864ED7"/>
    <w:rsid w:val="0086683D"/>
    <w:rsid w:val="00866DA6"/>
    <w:rsid w:val="00867D0A"/>
    <w:rsid w:val="00867FA7"/>
    <w:rsid w:val="0087069A"/>
    <w:rsid w:val="008722C6"/>
    <w:rsid w:val="008738AF"/>
    <w:rsid w:val="00875EDD"/>
    <w:rsid w:val="00876733"/>
    <w:rsid w:val="008767F2"/>
    <w:rsid w:val="00877B00"/>
    <w:rsid w:val="00880EA8"/>
    <w:rsid w:val="00881CC2"/>
    <w:rsid w:val="00881EB5"/>
    <w:rsid w:val="008829FB"/>
    <w:rsid w:val="0088669E"/>
    <w:rsid w:val="00890AA4"/>
    <w:rsid w:val="00890CEE"/>
    <w:rsid w:val="00893012"/>
    <w:rsid w:val="00893876"/>
    <w:rsid w:val="00893FBC"/>
    <w:rsid w:val="00896991"/>
    <w:rsid w:val="008A0FA5"/>
    <w:rsid w:val="008A2A23"/>
    <w:rsid w:val="008A3102"/>
    <w:rsid w:val="008A3B35"/>
    <w:rsid w:val="008A5D73"/>
    <w:rsid w:val="008A63F9"/>
    <w:rsid w:val="008A7C35"/>
    <w:rsid w:val="008A7F18"/>
    <w:rsid w:val="008B11B6"/>
    <w:rsid w:val="008B229D"/>
    <w:rsid w:val="008B2502"/>
    <w:rsid w:val="008B294D"/>
    <w:rsid w:val="008B3BEC"/>
    <w:rsid w:val="008B77E3"/>
    <w:rsid w:val="008B7E32"/>
    <w:rsid w:val="008C1DD7"/>
    <w:rsid w:val="008C2905"/>
    <w:rsid w:val="008C3651"/>
    <w:rsid w:val="008C395C"/>
    <w:rsid w:val="008C3E7C"/>
    <w:rsid w:val="008C4864"/>
    <w:rsid w:val="008C4B23"/>
    <w:rsid w:val="008C7252"/>
    <w:rsid w:val="008D1AF8"/>
    <w:rsid w:val="008D2AE1"/>
    <w:rsid w:val="008D357D"/>
    <w:rsid w:val="008D5383"/>
    <w:rsid w:val="008D77D6"/>
    <w:rsid w:val="008E0749"/>
    <w:rsid w:val="008E1C41"/>
    <w:rsid w:val="008E2239"/>
    <w:rsid w:val="008E35E1"/>
    <w:rsid w:val="008E3CE3"/>
    <w:rsid w:val="008E3ED4"/>
    <w:rsid w:val="008E5262"/>
    <w:rsid w:val="008E5949"/>
    <w:rsid w:val="008E6711"/>
    <w:rsid w:val="008F0566"/>
    <w:rsid w:val="008F232D"/>
    <w:rsid w:val="008F23EA"/>
    <w:rsid w:val="008F2B1A"/>
    <w:rsid w:val="008F48EC"/>
    <w:rsid w:val="008F4C9E"/>
    <w:rsid w:val="008F7CB8"/>
    <w:rsid w:val="00900647"/>
    <w:rsid w:val="009011A3"/>
    <w:rsid w:val="00901AAA"/>
    <w:rsid w:val="009031C8"/>
    <w:rsid w:val="00903690"/>
    <w:rsid w:val="00903711"/>
    <w:rsid w:val="00903FF5"/>
    <w:rsid w:val="00904FEA"/>
    <w:rsid w:val="00906C2C"/>
    <w:rsid w:val="00906E86"/>
    <w:rsid w:val="00906FCF"/>
    <w:rsid w:val="009077A4"/>
    <w:rsid w:val="00907EFA"/>
    <w:rsid w:val="00911D72"/>
    <w:rsid w:val="00912571"/>
    <w:rsid w:val="00912772"/>
    <w:rsid w:val="009127B9"/>
    <w:rsid w:val="00912EF5"/>
    <w:rsid w:val="009130C4"/>
    <w:rsid w:val="00913B82"/>
    <w:rsid w:val="009140A1"/>
    <w:rsid w:val="00914850"/>
    <w:rsid w:val="009150FB"/>
    <w:rsid w:val="009165B0"/>
    <w:rsid w:val="0091682D"/>
    <w:rsid w:val="009207BE"/>
    <w:rsid w:val="00920AF7"/>
    <w:rsid w:val="00920FAD"/>
    <w:rsid w:val="009218B9"/>
    <w:rsid w:val="00921CC0"/>
    <w:rsid w:val="00921E7C"/>
    <w:rsid w:val="00923613"/>
    <w:rsid w:val="00923D35"/>
    <w:rsid w:val="009305A0"/>
    <w:rsid w:val="0093405D"/>
    <w:rsid w:val="00935743"/>
    <w:rsid w:val="0094097F"/>
    <w:rsid w:val="009419B5"/>
    <w:rsid w:val="00941BDA"/>
    <w:rsid w:val="00944ECB"/>
    <w:rsid w:val="0094773A"/>
    <w:rsid w:val="00950433"/>
    <w:rsid w:val="009510F0"/>
    <w:rsid w:val="0095139C"/>
    <w:rsid w:val="00951401"/>
    <w:rsid w:val="009538B4"/>
    <w:rsid w:val="00953C5E"/>
    <w:rsid w:val="00954DF9"/>
    <w:rsid w:val="00954F82"/>
    <w:rsid w:val="009552F3"/>
    <w:rsid w:val="0096248B"/>
    <w:rsid w:val="00962757"/>
    <w:rsid w:val="00962EC2"/>
    <w:rsid w:val="00963425"/>
    <w:rsid w:val="00963DCA"/>
    <w:rsid w:val="009652F7"/>
    <w:rsid w:val="009655FA"/>
    <w:rsid w:val="00966D4F"/>
    <w:rsid w:val="00966F5F"/>
    <w:rsid w:val="0096716B"/>
    <w:rsid w:val="009672D1"/>
    <w:rsid w:val="00973AE4"/>
    <w:rsid w:val="0097419A"/>
    <w:rsid w:val="00974379"/>
    <w:rsid w:val="0097666E"/>
    <w:rsid w:val="009773DB"/>
    <w:rsid w:val="00981953"/>
    <w:rsid w:val="00984FD8"/>
    <w:rsid w:val="00985E0E"/>
    <w:rsid w:val="009867EF"/>
    <w:rsid w:val="0098684D"/>
    <w:rsid w:val="00987212"/>
    <w:rsid w:val="00987592"/>
    <w:rsid w:val="00987DAB"/>
    <w:rsid w:val="009A040A"/>
    <w:rsid w:val="009A118B"/>
    <w:rsid w:val="009A1887"/>
    <w:rsid w:val="009A2ADF"/>
    <w:rsid w:val="009A554C"/>
    <w:rsid w:val="009A73BB"/>
    <w:rsid w:val="009A7C8A"/>
    <w:rsid w:val="009B10E5"/>
    <w:rsid w:val="009B6F98"/>
    <w:rsid w:val="009C0247"/>
    <w:rsid w:val="009C137A"/>
    <w:rsid w:val="009C375F"/>
    <w:rsid w:val="009C4800"/>
    <w:rsid w:val="009C59CC"/>
    <w:rsid w:val="009C64E5"/>
    <w:rsid w:val="009C7597"/>
    <w:rsid w:val="009C7929"/>
    <w:rsid w:val="009C7AB7"/>
    <w:rsid w:val="009D05E3"/>
    <w:rsid w:val="009D07C6"/>
    <w:rsid w:val="009D1B6A"/>
    <w:rsid w:val="009D25FB"/>
    <w:rsid w:val="009D3A03"/>
    <w:rsid w:val="009D41F0"/>
    <w:rsid w:val="009D4C97"/>
    <w:rsid w:val="009D503A"/>
    <w:rsid w:val="009D6BA1"/>
    <w:rsid w:val="009E09E1"/>
    <w:rsid w:val="009E1215"/>
    <w:rsid w:val="009E2516"/>
    <w:rsid w:val="009E27C7"/>
    <w:rsid w:val="009E2D17"/>
    <w:rsid w:val="009E35CE"/>
    <w:rsid w:val="009E4BC6"/>
    <w:rsid w:val="009E5B91"/>
    <w:rsid w:val="009F0712"/>
    <w:rsid w:val="009F0B2B"/>
    <w:rsid w:val="009F56F0"/>
    <w:rsid w:val="009F61FB"/>
    <w:rsid w:val="009F6E95"/>
    <w:rsid w:val="009F7836"/>
    <w:rsid w:val="00A02CC1"/>
    <w:rsid w:val="00A03C1D"/>
    <w:rsid w:val="00A04790"/>
    <w:rsid w:val="00A0485B"/>
    <w:rsid w:val="00A059E4"/>
    <w:rsid w:val="00A14210"/>
    <w:rsid w:val="00A15B15"/>
    <w:rsid w:val="00A169EB"/>
    <w:rsid w:val="00A16BC3"/>
    <w:rsid w:val="00A175D7"/>
    <w:rsid w:val="00A179E8"/>
    <w:rsid w:val="00A20831"/>
    <w:rsid w:val="00A227CB"/>
    <w:rsid w:val="00A22B52"/>
    <w:rsid w:val="00A24B3C"/>
    <w:rsid w:val="00A260F0"/>
    <w:rsid w:val="00A274B4"/>
    <w:rsid w:val="00A27927"/>
    <w:rsid w:val="00A305C8"/>
    <w:rsid w:val="00A31A85"/>
    <w:rsid w:val="00A31B45"/>
    <w:rsid w:val="00A328DC"/>
    <w:rsid w:val="00A33D2D"/>
    <w:rsid w:val="00A3413B"/>
    <w:rsid w:val="00A34FA1"/>
    <w:rsid w:val="00A351A0"/>
    <w:rsid w:val="00A373EC"/>
    <w:rsid w:val="00A37738"/>
    <w:rsid w:val="00A44CA3"/>
    <w:rsid w:val="00A46CC5"/>
    <w:rsid w:val="00A46DA9"/>
    <w:rsid w:val="00A508A1"/>
    <w:rsid w:val="00A52EBA"/>
    <w:rsid w:val="00A53947"/>
    <w:rsid w:val="00A548E8"/>
    <w:rsid w:val="00A54D9A"/>
    <w:rsid w:val="00A5522C"/>
    <w:rsid w:val="00A55600"/>
    <w:rsid w:val="00A60ACD"/>
    <w:rsid w:val="00A60CD6"/>
    <w:rsid w:val="00A673B5"/>
    <w:rsid w:val="00A71BC3"/>
    <w:rsid w:val="00A72C94"/>
    <w:rsid w:val="00A746CE"/>
    <w:rsid w:val="00A746FD"/>
    <w:rsid w:val="00A7520C"/>
    <w:rsid w:val="00A75D53"/>
    <w:rsid w:val="00A765E8"/>
    <w:rsid w:val="00A775A8"/>
    <w:rsid w:val="00A77754"/>
    <w:rsid w:val="00A77C1D"/>
    <w:rsid w:val="00A77D00"/>
    <w:rsid w:val="00A80B25"/>
    <w:rsid w:val="00A83501"/>
    <w:rsid w:val="00A85666"/>
    <w:rsid w:val="00A86700"/>
    <w:rsid w:val="00A87582"/>
    <w:rsid w:val="00A90F7E"/>
    <w:rsid w:val="00A91A10"/>
    <w:rsid w:val="00A91B60"/>
    <w:rsid w:val="00A9205D"/>
    <w:rsid w:val="00A94B5F"/>
    <w:rsid w:val="00A95421"/>
    <w:rsid w:val="00A956BC"/>
    <w:rsid w:val="00AA20EA"/>
    <w:rsid w:val="00AA31E4"/>
    <w:rsid w:val="00AA3FB7"/>
    <w:rsid w:val="00AA68D7"/>
    <w:rsid w:val="00AA7C70"/>
    <w:rsid w:val="00AA7DE2"/>
    <w:rsid w:val="00AB44A5"/>
    <w:rsid w:val="00AB5282"/>
    <w:rsid w:val="00AB599B"/>
    <w:rsid w:val="00AB6C9B"/>
    <w:rsid w:val="00AC0066"/>
    <w:rsid w:val="00AC072C"/>
    <w:rsid w:val="00AC3F68"/>
    <w:rsid w:val="00AC5AA8"/>
    <w:rsid w:val="00AC6262"/>
    <w:rsid w:val="00AC6A3E"/>
    <w:rsid w:val="00AC6D32"/>
    <w:rsid w:val="00AC79AF"/>
    <w:rsid w:val="00AC7F25"/>
    <w:rsid w:val="00AD07A5"/>
    <w:rsid w:val="00AD35ED"/>
    <w:rsid w:val="00AD76EE"/>
    <w:rsid w:val="00AE1A53"/>
    <w:rsid w:val="00AE23BA"/>
    <w:rsid w:val="00AE4545"/>
    <w:rsid w:val="00AE603F"/>
    <w:rsid w:val="00AE6551"/>
    <w:rsid w:val="00AF0B55"/>
    <w:rsid w:val="00AF10B3"/>
    <w:rsid w:val="00AF216E"/>
    <w:rsid w:val="00AF298C"/>
    <w:rsid w:val="00AF4029"/>
    <w:rsid w:val="00AF4436"/>
    <w:rsid w:val="00AF4CC6"/>
    <w:rsid w:val="00AF518D"/>
    <w:rsid w:val="00AF576E"/>
    <w:rsid w:val="00AF591B"/>
    <w:rsid w:val="00AF68D7"/>
    <w:rsid w:val="00B019E8"/>
    <w:rsid w:val="00B06360"/>
    <w:rsid w:val="00B07C1F"/>
    <w:rsid w:val="00B10902"/>
    <w:rsid w:val="00B10917"/>
    <w:rsid w:val="00B11AAA"/>
    <w:rsid w:val="00B128D7"/>
    <w:rsid w:val="00B142E2"/>
    <w:rsid w:val="00B14C47"/>
    <w:rsid w:val="00B157BD"/>
    <w:rsid w:val="00B21426"/>
    <w:rsid w:val="00B22455"/>
    <w:rsid w:val="00B22EB8"/>
    <w:rsid w:val="00B253A0"/>
    <w:rsid w:val="00B255FF"/>
    <w:rsid w:val="00B273D0"/>
    <w:rsid w:val="00B30059"/>
    <w:rsid w:val="00B314AE"/>
    <w:rsid w:val="00B330A3"/>
    <w:rsid w:val="00B34029"/>
    <w:rsid w:val="00B36362"/>
    <w:rsid w:val="00B37361"/>
    <w:rsid w:val="00B37499"/>
    <w:rsid w:val="00B409F9"/>
    <w:rsid w:val="00B415EA"/>
    <w:rsid w:val="00B420DB"/>
    <w:rsid w:val="00B42C10"/>
    <w:rsid w:val="00B42E24"/>
    <w:rsid w:val="00B43B91"/>
    <w:rsid w:val="00B45D62"/>
    <w:rsid w:val="00B5069C"/>
    <w:rsid w:val="00B509C0"/>
    <w:rsid w:val="00B50AB4"/>
    <w:rsid w:val="00B50C41"/>
    <w:rsid w:val="00B5261C"/>
    <w:rsid w:val="00B52F85"/>
    <w:rsid w:val="00B530C5"/>
    <w:rsid w:val="00B55D7E"/>
    <w:rsid w:val="00B574E9"/>
    <w:rsid w:val="00B57DFE"/>
    <w:rsid w:val="00B600F5"/>
    <w:rsid w:val="00B6011D"/>
    <w:rsid w:val="00B61DA0"/>
    <w:rsid w:val="00B62233"/>
    <w:rsid w:val="00B627B9"/>
    <w:rsid w:val="00B646E9"/>
    <w:rsid w:val="00B66096"/>
    <w:rsid w:val="00B66969"/>
    <w:rsid w:val="00B7012A"/>
    <w:rsid w:val="00B7041E"/>
    <w:rsid w:val="00B70B2C"/>
    <w:rsid w:val="00B70F8D"/>
    <w:rsid w:val="00B72A0A"/>
    <w:rsid w:val="00B73C87"/>
    <w:rsid w:val="00B755A7"/>
    <w:rsid w:val="00B7562F"/>
    <w:rsid w:val="00B75D36"/>
    <w:rsid w:val="00B76D98"/>
    <w:rsid w:val="00B80897"/>
    <w:rsid w:val="00B81AF8"/>
    <w:rsid w:val="00B8321A"/>
    <w:rsid w:val="00B839BA"/>
    <w:rsid w:val="00B83F5F"/>
    <w:rsid w:val="00B840C4"/>
    <w:rsid w:val="00B849AC"/>
    <w:rsid w:val="00B85895"/>
    <w:rsid w:val="00B85F8D"/>
    <w:rsid w:val="00B8734A"/>
    <w:rsid w:val="00B90DE7"/>
    <w:rsid w:val="00B91041"/>
    <w:rsid w:val="00B9153A"/>
    <w:rsid w:val="00B91FDC"/>
    <w:rsid w:val="00B9279E"/>
    <w:rsid w:val="00B93B51"/>
    <w:rsid w:val="00B96274"/>
    <w:rsid w:val="00B96B1E"/>
    <w:rsid w:val="00BA0257"/>
    <w:rsid w:val="00BA0E21"/>
    <w:rsid w:val="00BA2F6A"/>
    <w:rsid w:val="00BA4993"/>
    <w:rsid w:val="00BA7993"/>
    <w:rsid w:val="00BA7B1F"/>
    <w:rsid w:val="00BB0AF1"/>
    <w:rsid w:val="00BB259A"/>
    <w:rsid w:val="00BB3503"/>
    <w:rsid w:val="00BB59D6"/>
    <w:rsid w:val="00BB6F9B"/>
    <w:rsid w:val="00BB7EBE"/>
    <w:rsid w:val="00BC05FE"/>
    <w:rsid w:val="00BC0710"/>
    <w:rsid w:val="00BC2C82"/>
    <w:rsid w:val="00BC3B80"/>
    <w:rsid w:val="00BC5D41"/>
    <w:rsid w:val="00BC6319"/>
    <w:rsid w:val="00BC6656"/>
    <w:rsid w:val="00BC6C2A"/>
    <w:rsid w:val="00BC7A90"/>
    <w:rsid w:val="00BD0A2F"/>
    <w:rsid w:val="00BD2750"/>
    <w:rsid w:val="00BD2D2B"/>
    <w:rsid w:val="00BD3192"/>
    <w:rsid w:val="00BD4C1C"/>
    <w:rsid w:val="00BE26EC"/>
    <w:rsid w:val="00BE35A1"/>
    <w:rsid w:val="00BE5970"/>
    <w:rsid w:val="00BF015F"/>
    <w:rsid w:val="00BF0C8E"/>
    <w:rsid w:val="00BF213B"/>
    <w:rsid w:val="00BF2B46"/>
    <w:rsid w:val="00BF5609"/>
    <w:rsid w:val="00C00301"/>
    <w:rsid w:val="00C01FA9"/>
    <w:rsid w:val="00C056D5"/>
    <w:rsid w:val="00C05EFE"/>
    <w:rsid w:val="00C06433"/>
    <w:rsid w:val="00C13341"/>
    <w:rsid w:val="00C13E83"/>
    <w:rsid w:val="00C144ED"/>
    <w:rsid w:val="00C16A2C"/>
    <w:rsid w:val="00C17782"/>
    <w:rsid w:val="00C217FF"/>
    <w:rsid w:val="00C21B44"/>
    <w:rsid w:val="00C238BC"/>
    <w:rsid w:val="00C24DB6"/>
    <w:rsid w:val="00C25E2F"/>
    <w:rsid w:val="00C32011"/>
    <w:rsid w:val="00C322ED"/>
    <w:rsid w:val="00C32AA1"/>
    <w:rsid w:val="00C32BDB"/>
    <w:rsid w:val="00C34405"/>
    <w:rsid w:val="00C3607C"/>
    <w:rsid w:val="00C4045D"/>
    <w:rsid w:val="00C406AB"/>
    <w:rsid w:val="00C41186"/>
    <w:rsid w:val="00C448C4"/>
    <w:rsid w:val="00C46467"/>
    <w:rsid w:val="00C46E4D"/>
    <w:rsid w:val="00C4785B"/>
    <w:rsid w:val="00C50DBB"/>
    <w:rsid w:val="00C5285B"/>
    <w:rsid w:val="00C5579F"/>
    <w:rsid w:val="00C56271"/>
    <w:rsid w:val="00C57172"/>
    <w:rsid w:val="00C6029A"/>
    <w:rsid w:val="00C6094D"/>
    <w:rsid w:val="00C61E77"/>
    <w:rsid w:val="00C655C2"/>
    <w:rsid w:val="00C65644"/>
    <w:rsid w:val="00C65EBD"/>
    <w:rsid w:val="00C6758F"/>
    <w:rsid w:val="00C71285"/>
    <w:rsid w:val="00C71A3F"/>
    <w:rsid w:val="00C731D1"/>
    <w:rsid w:val="00C735FA"/>
    <w:rsid w:val="00C73F91"/>
    <w:rsid w:val="00C76399"/>
    <w:rsid w:val="00C80632"/>
    <w:rsid w:val="00C82E00"/>
    <w:rsid w:val="00C83928"/>
    <w:rsid w:val="00C84334"/>
    <w:rsid w:val="00C84D7C"/>
    <w:rsid w:val="00C8580F"/>
    <w:rsid w:val="00C85E2B"/>
    <w:rsid w:val="00C87B94"/>
    <w:rsid w:val="00C91BC1"/>
    <w:rsid w:val="00C92516"/>
    <w:rsid w:val="00C944D2"/>
    <w:rsid w:val="00C95264"/>
    <w:rsid w:val="00C96B6F"/>
    <w:rsid w:val="00CA0CDA"/>
    <w:rsid w:val="00CA16AA"/>
    <w:rsid w:val="00CA1CDF"/>
    <w:rsid w:val="00CA5791"/>
    <w:rsid w:val="00CA626B"/>
    <w:rsid w:val="00CA7E77"/>
    <w:rsid w:val="00CB021C"/>
    <w:rsid w:val="00CB29BB"/>
    <w:rsid w:val="00CB51EC"/>
    <w:rsid w:val="00CB6B00"/>
    <w:rsid w:val="00CB715B"/>
    <w:rsid w:val="00CB7432"/>
    <w:rsid w:val="00CC1286"/>
    <w:rsid w:val="00CC2CFC"/>
    <w:rsid w:val="00CC4B37"/>
    <w:rsid w:val="00CC59D5"/>
    <w:rsid w:val="00CC7304"/>
    <w:rsid w:val="00CD4911"/>
    <w:rsid w:val="00CD59E3"/>
    <w:rsid w:val="00CD69A5"/>
    <w:rsid w:val="00CE245A"/>
    <w:rsid w:val="00CE2735"/>
    <w:rsid w:val="00CE3AD6"/>
    <w:rsid w:val="00CE5304"/>
    <w:rsid w:val="00CF132C"/>
    <w:rsid w:val="00CF1358"/>
    <w:rsid w:val="00CF1966"/>
    <w:rsid w:val="00CF1ACC"/>
    <w:rsid w:val="00CF1E09"/>
    <w:rsid w:val="00CF2C14"/>
    <w:rsid w:val="00CF5126"/>
    <w:rsid w:val="00CF56DE"/>
    <w:rsid w:val="00CF5CA5"/>
    <w:rsid w:val="00CF6A1B"/>
    <w:rsid w:val="00D00BB4"/>
    <w:rsid w:val="00D034D1"/>
    <w:rsid w:val="00D038CA"/>
    <w:rsid w:val="00D04348"/>
    <w:rsid w:val="00D075FE"/>
    <w:rsid w:val="00D07C0D"/>
    <w:rsid w:val="00D108AF"/>
    <w:rsid w:val="00D10BD6"/>
    <w:rsid w:val="00D11287"/>
    <w:rsid w:val="00D11894"/>
    <w:rsid w:val="00D122A5"/>
    <w:rsid w:val="00D1289F"/>
    <w:rsid w:val="00D13FF6"/>
    <w:rsid w:val="00D140EE"/>
    <w:rsid w:val="00D143F9"/>
    <w:rsid w:val="00D16368"/>
    <w:rsid w:val="00D16822"/>
    <w:rsid w:val="00D17D86"/>
    <w:rsid w:val="00D200B9"/>
    <w:rsid w:val="00D2143E"/>
    <w:rsid w:val="00D219A4"/>
    <w:rsid w:val="00D23104"/>
    <w:rsid w:val="00D23456"/>
    <w:rsid w:val="00D24160"/>
    <w:rsid w:val="00D250DE"/>
    <w:rsid w:val="00D25CAC"/>
    <w:rsid w:val="00D31252"/>
    <w:rsid w:val="00D31447"/>
    <w:rsid w:val="00D342C7"/>
    <w:rsid w:val="00D3603D"/>
    <w:rsid w:val="00D369DF"/>
    <w:rsid w:val="00D36C14"/>
    <w:rsid w:val="00D36C84"/>
    <w:rsid w:val="00D37C10"/>
    <w:rsid w:val="00D41964"/>
    <w:rsid w:val="00D41A6C"/>
    <w:rsid w:val="00D420BF"/>
    <w:rsid w:val="00D42592"/>
    <w:rsid w:val="00D44942"/>
    <w:rsid w:val="00D44C7E"/>
    <w:rsid w:val="00D46CC3"/>
    <w:rsid w:val="00D4717E"/>
    <w:rsid w:val="00D512D0"/>
    <w:rsid w:val="00D519F1"/>
    <w:rsid w:val="00D53DB1"/>
    <w:rsid w:val="00D53E17"/>
    <w:rsid w:val="00D53F25"/>
    <w:rsid w:val="00D54B60"/>
    <w:rsid w:val="00D5776C"/>
    <w:rsid w:val="00D60BE1"/>
    <w:rsid w:val="00D62355"/>
    <w:rsid w:val="00D62DAB"/>
    <w:rsid w:val="00D64DDA"/>
    <w:rsid w:val="00D65F66"/>
    <w:rsid w:val="00D66B0C"/>
    <w:rsid w:val="00D67618"/>
    <w:rsid w:val="00D70E90"/>
    <w:rsid w:val="00D70FDD"/>
    <w:rsid w:val="00D7583B"/>
    <w:rsid w:val="00D75B1A"/>
    <w:rsid w:val="00D7659D"/>
    <w:rsid w:val="00D76C55"/>
    <w:rsid w:val="00D76FE5"/>
    <w:rsid w:val="00D804DB"/>
    <w:rsid w:val="00D81467"/>
    <w:rsid w:val="00D82E55"/>
    <w:rsid w:val="00D832E8"/>
    <w:rsid w:val="00D83DA4"/>
    <w:rsid w:val="00D865DD"/>
    <w:rsid w:val="00D868CB"/>
    <w:rsid w:val="00D86CCF"/>
    <w:rsid w:val="00D87DFC"/>
    <w:rsid w:val="00D90C2A"/>
    <w:rsid w:val="00D916C7"/>
    <w:rsid w:val="00D94E83"/>
    <w:rsid w:val="00D97876"/>
    <w:rsid w:val="00D97D68"/>
    <w:rsid w:val="00DA0D7B"/>
    <w:rsid w:val="00DA182B"/>
    <w:rsid w:val="00DA21AC"/>
    <w:rsid w:val="00DA2ECD"/>
    <w:rsid w:val="00DA6A31"/>
    <w:rsid w:val="00DB054C"/>
    <w:rsid w:val="00DB0AF6"/>
    <w:rsid w:val="00DB361B"/>
    <w:rsid w:val="00DB42DD"/>
    <w:rsid w:val="00DB7FC6"/>
    <w:rsid w:val="00DC167E"/>
    <w:rsid w:val="00DC295A"/>
    <w:rsid w:val="00DC5D3E"/>
    <w:rsid w:val="00DC6649"/>
    <w:rsid w:val="00DC6B0A"/>
    <w:rsid w:val="00DD0546"/>
    <w:rsid w:val="00DD084F"/>
    <w:rsid w:val="00DD096E"/>
    <w:rsid w:val="00DD2005"/>
    <w:rsid w:val="00DD2B09"/>
    <w:rsid w:val="00DD3575"/>
    <w:rsid w:val="00DD6079"/>
    <w:rsid w:val="00DD675F"/>
    <w:rsid w:val="00DD7B1A"/>
    <w:rsid w:val="00DE0014"/>
    <w:rsid w:val="00DE1DA6"/>
    <w:rsid w:val="00DE2060"/>
    <w:rsid w:val="00DE2627"/>
    <w:rsid w:val="00DE3ABA"/>
    <w:rsid w:val="00DE507A"/>
    <w:rsid w:val="00DE6375"/>
    <w:rsid w:val="00DE770E"/>
    <w:rsid w:val="00DE7D39"/>
    <w:rsid w:val="00DF0AE9"/>
    <w:rsid w:val="00DF1325"/>
    <w:rsid w:val="00DF1CBA"/>
    <w:rsid w:val="00DF2C01"/>
    <w:rsid w:val="00DF4917"/>
    <w:rsid w:val="00DF4BE3"/>
    <w:rsid w:val="00DF4CC2"/>
    <w:rsid w:val="00DF504D"/>
    <w:rsid w:val="00DF5428"/>
    <w:rsid w:val="00DF643E"/>
    <w:rsid w:val="00DF7214"/>
    <w:rsid w:val="00E0064C"/>
    <w:rsid w:val="00E020E7"/>
    <w:rsid w:val="00E02903"/>
    <w:rsid w:val="00E0438D"/>
    <w:rsid w:val="00E04BBF"/>
    <w:rsid w:val="00E0631F"/>
    <w:rsid w:val="00E06808"/>
    <w:rsid w:val="00E07C3F"/>
    <w:rsid w:val="00E1028E"/>
    <w:rsid w:val="00E1083B"/>
    <w:rsid w:val="00E11FB2"/>
    <w:rsid w:val="00E12374"/>
    <w:rsid w:val="00E1412F"/>
    <w:rsid w:val="00E1554D"/>
    <w:rsid w:val="00E15B41"/>
    <w:rsid w:val="00E169EA"/>
    <w:rsid w:val="00E17995"/>
    <w:rsid w:val="00E20800"/>
    <w:rsid w:val="00E20F39"/>
    <w:rsid w:val="00E21B84"/>
    <w:rsid w:val="00E22837"/>
    <w:rsid w:val="00E233E2"/>
    <w:rsid w:val="00E23ED9"/>
    <w:rsid w:val="00E26CE0"/>
    <w:rsid w:val="00E30408"/>
    <w:rsid w:val="00E309D8"/>
    <w:rsid w:val="00E30B94"/>
    <w:rsid w:val="00E333A4"/>
    <w:rsid w:val="00E339C8"/>
    <w:rsid w:val="00E33A6A"/>
    <w:rsid w:val="00E346CC"/>
    <w:rsid w:val="00E35D91"/>
    <w:rsid w:val="00E36A38"/>
    <w:rsid w:val="00E42369"/>
    <w:rsid w:val="00E4248C"/>
    <w:rsid w:val="00E424A1"/>
    <w:rsid w:val="00E42977"/>
    <w:rsid w:val="00E4347A"/>
    <w:rsid w:val="00E44F3C"/>
    <w:rsid w:val="00E46B71"/>
    <w:rsid w:val="00E51176"/>
    <w:rsid w:val="00E524CB"/>
    <w:rsid w:val="00E5486C"/>
    <w:rsid w:val="00E611B4"/>
    <w:rsid w:val="00E61293"/>
    <w:rsid w:val="00E65730"/>
    <w:rsid w:val="00E65D17"/>
    <w:rsid w:val="00E66761"/>
    <w:rsid w:val="00E66D10"/>
    <w:rsid w:val="00E67522"/>
    <w:rsid w:val="00E704B5"/>
    <w:rsid w:val="00E715AA"/>
    <w:rsid w:val="00E71739"/>
    <w:rsid w:val="00E71785"/>
    <w:rsid w:val="00E73350"/>
    <w:rsid w:val="00E73C8C"/>
    <w:rsid w:val="00E73D27"/>
    <w:rsid w:val="00E745BC"/>
    <w:rsid w:val="00E74BB9"/>
    <w:rsid w:val="00E76575"/>
    <w:rsid w:val="00E80CCE"/>
    <w:rsid w:val="00E81422"/>
    <w:rsid w:val="00E82B4D"/>
    <w:rsid w:val="00E82DC5"/>
    <w:rsid w:val="00E845C3"/>
    <w:rsid w:val="00E853FD"/>
    <w:rsid w:val="00E85494"/>
    <w:rsid w:val="00E85CC9"/>
    <w:rsid w:val="00E85FA1"/>
    <w:rsid w:val="00E86D0F"/>
    <w:rsid w:val="00E87971"/>
    <w:rsid w:val="00E87F29"/>
    <w:rsid w:val="00E90114"/>
    <w:rsid w:val="00E906FF"/>
    <w:rsid w:val="00E90C23"/>
    <w:rsid w:val="00E912EA"/>
    <w:rsid w:val="00E92402"/>
    <w:rsid w:val="00E92F60"/>
    <w:rsid w:val="00E93200"/>
    <w:rsid w:val="00E935EB"/>
    <w:rsid w:val="00E943C6"/>
    <w:rsid w:val="00E94782"/>
    <w:rsid w:val="00E95065"/>
    <w:rsid w:val="00EA0AB5"/>
    <w:rsid w:val="00EA0FC5"/>
    <w:rsid w:val="00EA16CE"/>
    <w:rsid w:val="00EA47C8"/>
    <w:rsid w:val="00EB0297"/>
    <w:rsid w:val="00EB072B"/>
    <w:rsid w:val="00EB0B49"/>
    <w:rsid w:val="00EB1FE0"/>
    <w:rsid w:val="00EB3769"/>
    <w:rsid w:val="00EB594B"/>
    <w:rsid w:val="00EB67B9"/>
    <w:rsid w:val="00EC2775"/>
    <w:rsid w:val="00EC3361"/>
    <w:rsid w:val="00EC61CF"/>
    <w:rsid w:val="00EC6BC0"/>
    <w:rsid w:val="00ED03AE"/>
    <w:rsid w:val="00ED3925"/>
    <w:rsid w:val="00ED6E2B"/>
    <w:rsid w:val="00ED75CF"/>
    <w:rsid w:val="00EE010F"/>
    <w:rsid w:val="00EE1368"/>
    <w:rsid w:val="00EE3570"/>
    <w:rsid w:val="00EE5ECA"/>
    <w:rsid w:val="00EE603F"/>
    <w:rsid w:val="00EF0952"/>
    <w:rsid w:val="00EF0EDB"/>
    <w:rsid w:val="00EF1B08"/>
    <w:rsid w:val="00EF1D58"/>
    <w:rsid w:val="00EF2F9D"/>
    <w:rsid w:val="00EF4215"/>
    <w:rsid w:val="00EF53EF"/>
    <w:rsid w:val="00EF597C"/>
    <w:rsid w:val="00EF6323"/>
    <w:rsid w:val="00F00459"/>
    <w:rsid w:val="00F019AB"/>
    <w:rsid w:val="00F02710"/>
    <w:rsid w:val="00F02A18"/>
    <w:rsid w:val="00F03F7F"/>
    <w:rsid w:val="00F04AA7"/>
    <w:rsid w:val="00F04FD0"/>
    <w:rsid w:val="00F06DD4"/>
    <w:rsid w:val="00F11C12"/>
    <w:rsid w:val="00F12164"/>
    <w:rsid w:val="00F133C6"/>
    <w:rsid w:val="00F16883"/>
    <w:rsid w:val="00F17985"/>
    <w:rsid w:val="00F17FDA"/>
    <w:rsid w:val="00F21237"/>
    <w:rsid w:val="00F21D27"/>
    <w:rsid w:val="00F21D2E"/>
    <w:rsid w:val="00F23CBD"/>
    <w:rsid w:val="00F24309"/>
    <w:rsid w:val="00F24CAE"/>
    <w:rsid w:val="00F2548D"/>
    <w:rsid w:val="00F269FF"/>
    <w:rsid w:val="00F26A6A"/>
    <w:rsid w:val="00F27F8D"/>
    <w:rsid w:val="00F3035D"/>
    <w:rsid w:val="00F31DC8"/>
    <w:rsid w:val="00F3255B"/>
    <w:rsid w:val="00F32F6B"/>
    <w:rsid w:val="00F373EC"/>
    <w:rsid w:val="00F37ADE"/>
    <w:rsid w:val="00F37D14"/>
    <w:rsid w:val="00F43710"/>
    <w:rsid w:val="00F43CCE"/>
    <w:rsid w:val="00F43F7D"/>
    <w:rsid w:val="00F45376"/>
    <w:rsid w:val="00F46F48"/>
    <w:rsid w:val="00F47280"/>
    <w:rsid w:val="00F47702"/>
    <w:rsid w:val="00F513DC"/>
    <w:rsid w:val="00F52160"/>
    <w:rsid w:val="00F52F26"/>
    <w:rsid w:val="00F52FF9"/>
    <w:rsid w:val="00F550BE"/>
    <w:rsid w:val="00F57C59"/>
    <w:rsid w:val="00F6061B"/>
    <w:rsid w:val="00F607E3"/>
    <w:rsid w:val="00F61095"/>
    <w:rsid w:val="00F61C1B"/>
    <w:rsid w:val="00F62A6E"/>
    <w:rsid w:val="00F63682"/>
    <w:rsid w:val="00F6585E"/>
    <w:rsid w:val="00F65BAB"/>
    <w:rsid w:val="00F677A1"/>
    <w:rsid w:val="00F67A2B"/>
    <w:rsid w:val="00F7212A"/>
    <w:rsid w:val="00F738D5"/>
    <w:rsid w:val="00F75558"/>
    <w:rsid w:val="00F75870"/>
    <w:rsid w:val="00F768E3"/>
    <w:rsid w:val="00F77A0F"/>
    <w:rsid w:val="00F801E4"/>
    <w:rsid w:val="00F80CB7"/>
    <w:rsid w:val="00F81365"/>
    <w:rsid w:val="00F83119"/>
    <w:rsid w:val="00F83E10"/>
    <w:rsid w:val="00F86005"/>
    <w:rsid w:val="00F90F28"/>
    <w:rsid w:val="00F9355E"/>
    <w:rsid w:val="00F95A54"/>
    <w:rsid w:val="00F95DC1"/>
    <w:rsid w:val="00F9734B"/>
    <w:rsid w:val="00FA2D45"/>
    <w:rsid w:val="00FB126B"/>
    <w:rsid w:val="00FB4421"/>
    <w:rsid w:val="00FB55F2"/>
    <w:rsid w:val="00FB56EE"/>
    <w:rsid w:val="00FB5CCB"/>
    <w:rsid w:val="00FC2820"/>
    <w:rsid w:val="00FC3009"/>
    <w:rsid w:val="00FC412A"/>
    <w:rsid w:val="00FC4446"/>
    <w:rsid w:val="00FC5DCB"/>
    <w:rsid w:val="00FD3822"/>
    <w:rsid w:val="00FD3EC9"/>
    <w:rsid w:val="00FD4BF4"/>
    <w:rsid w:val="00FD4E52"/>
    <w:rsid w:val="00FD5D87"/>
    <w:rsid w:val="00FD6C3E"/>
    <w:rsid w:val="00FD75A2"/>
    <w:rsid w:val="00FE1DEA"/>
    <w:rsid w:val="00FE1F1A"/>
    <w:rsid w:val="00FE254D"/>
    <w:rsid w:val="00FE36B1"/>
    <w:rsid w:val="00FE5330"/>
    <w:rsid w:val="00FE5A72"/>
    <w:rsid w:val="00FF0875"/>
    <w:rsid w:val="00FF632D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489527"/>
  <w15:docId w15:val="{73F606A8-DB09-464F-8653-32E219AC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36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36362"/>
    <w:pPr>
      <w:keepNext/>
      <w:spacing w:after="0" w:line="240" w:lineRule="auto"/>
      <w:outlineLvl w:val="0"/>
    </w:pPr>
    <w:rPr>
      <w:rFonts w:ascii="Franklin Gothic Book" w:eastAsia="SimSun" w:hAnsi="Franklin Gothic Book"/>
      <w:b/>
      <w:bCs/>
      <w:sz w:val="24"/>
      <w:szCs w:val="24"/>
      <w:lang w:val="en-GB" w:eastAsia="ar-SA"/>
    </w:rPr>
  </w:style>
  <w:style w:type="paragraph" w:styleId="berschrift2">
    <w:name w:val="heading 2"/>
    <w:basedOn w:val="Standard"/>
    <w:next w:val="Standard"/>
    <w:qFormat/>
    <w:rsid w:val="00B36362"/>
    <w:pPr>
      <w:keepNext/>
      <w:spacing w:after="120" w:line="280" w:lineRule="atLeast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53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B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sid w:val="00B36362"/>
  </w:style>
  <w:style w:type="paragraph" w:styleId="Fuzeile">
    <w:name w:val="footer"/>
    <w:basedOn w:val="Standard"/>
    <w:unhideWhenUsed/>
    <w:rsid w:val="00B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  <w:rsid w:val="00B36362"/>
  </w:style>
  <w:style w:type="paragraph" w:styleId="Sprechblasentext">
    <w:name w:val="Balloon Text"/>
    <w:basedOn w:val="Standard"/>
    <w:semiHidden/>
    <w:unhideWhenUsed/>
    <w:rsid w:val="00B3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B3636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B36362"/>
  </w:style>
  <w:style w:type="paragraph" w:customStyle="1" w:styleId="CM11">
    <w:name w:val="CM11"/>
    <w:basedOn w:val="Standard"/>
    <w:next w:val="Standard"/>
    <w:rsid w:val="00B36362"/>
    <w:pPr>
      <w:autoSpaceDE w:val="0"/>
      <w:autoSpaceDN w:val="0"/>
      <w:adjustRightInd w:val="0"/>
      <w:spacing w:after="0" w:line="300" w:lineRule="atLeast"/>
    </w:pPr>
    <w:rPr>
      <w:rFonts w:ascii="Neue Demos" w:hAnsi="Neue Demos"/>
      <w:sz w:val="24"/>
      <w:szCs w:val="24"/>
    </w:rPr>
  </w:style>
  <w:style w:type="character" w:customStyle="1" w:styleId="berschrift1Zchn">
    <w:name w:val="Überschrift 1 Zchn"/>
    <w:basedOn w:val="Absatz-Standardschriftart"/>
    <w:rsid w:val="00B36362"/>
    <w:rPr>
      <w:rFonts w:ascii="Franklin Gothic Book" w:eastAsia="SimSun" w:hAnsi="Franklin Gothic Book" w:cs="Times New Roman"/>
      <w:b/>
      <w:bCs/>
      <w:sz w:val="24"/>
      <w:szCs w:val="24"/>
      <w:lang w:val="en-GB" w:eastAsia="ar-SA"/>
    </w:rPr>
  </w:style>
  <w:style w:type="paragraph" w:styleId="Textkrper">
    <w:name w:val="Body Text"/>
    <w:basedOn w:val="Standard"/>
    <w:semiHidden/>
    <w:rsid w:val="00B36362"/>
    <w:pPr>
      <w:spacing w:line="280" w:lineRule="atLeast"/>
    </w:pPr>
    <w:rPr>
      <w:rFonts w:ascii="Arial" w:hAnsi="Arial" w:cs="Arial"/>
      <w:i/>
      <w:iCs/>
      <w:lang w:eastAsia="ar-SA"/>
    </w:rPr>
  </w:style>
  <w:style w:type="character" w:styleId="Kommentarzeichen">
    <w:name w:val="annotation reference"/>
    <w:basedOn w:val="Absatz-Standardschriftart"/>
    <w:uiPriority w:val="99"/>
    <w:rsid w:val="00B363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36362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E7BD7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07BE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07BE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9207BE"/>
    <w:rPr>
      <w:lang w:eastAsia="en-US"/>
    </w:rPr>
  </w:style>
  <w:style w:type="paragraph" w:styleId="Listenabsatz">
    <w:name w:val="List Paragraph"/>
    <w:basedOn w:val="Standard"/>
    <w:uiPriority w:val="34"/>
    <w:qFormat/>
    <w:rsid w:val="001042CA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215713"/>
  </w:style>
  <w:style w:type="character" w:customStyle="1" w:styleId="apple-converted-space">
    <w:name w:val="apple-converted-space"/>
    <w:basedOn w:val="Absatz-Standardschriftart"/>
    <w:rsid w:val="00215713"/>
  </w:style>
  <w:style w:type="character" w:styleId="Fett">
    <w:name w:val="Strong"/>
    <w:basedOn w:val="Absatz-Standardschriftart"/>
    <w:uiPriority w:val="22"/>
    <w:qFormat/>
    <w:rsid w:val="00AA68D7"/>
    <w:rPr>
      <w:b/>
      <w:bCs/>
    </w:rPr>
  </w:style>
  <w:style w:type="paragraph" w:customStyle="1" w:styleId="0BFlietext">
    <w:name w:val="0 B Fließtext"/>
    <w:basedOn w:val="Standard"/>
    <w:link w:val="0BFlietextZchn"/>
    <w:rsid w:val="00275D6D"/>
    <w:pPr>
      <w:spacing w:before="60" w:after="60" w:line="240" w:lineRule="exact"/>
      <w:jc w:val="both"/>
    </w:pPr>
    <w:rPr>
      <w:rFonts w:ascii="Arial Unicode MS" w:eastAsia="Arial Unicode MS" w:hAnsi="Times New Roman"/>
      <w:kern w:val="12"/>
      <w:sz w:val="19"/>
      <w:szCs w:val="20"/>
      <w:lang w:eastAsia="de-DE"/>
    </w:rPr>
  </w:style>
  <w:style w:type="character" w:customStyle="1" w:styleId="0BFlietextZchn">
    <w:name w:val="0 B Fließtext Zchn"/>
    <w:basedOn w:val="Absatz-Standardschriftart"/>
    <w:link w:val="0BFlietext"/>
    <w:locked/>
    <w:rsid w:val="00275D6D"/>
    <w:rPr>
      <w:rFonts w:ascii="Arial Unicode MS" w:eastAsia="Arial Unicode MS" w:hAnsi="Times New Roman"/>
      <w:kern w:val="12"/>
      <w:sz w:val="19"/>
    </w:rPr>
  </w:style>
  <w:style w:type="table" w:styleId="Tabellenraster">
    <w:name w:val="Table Grid"/>
    <w:basedOn w:val="NormaleTabelle"/>
    <w:uiPriority w:val="59"/>
    <w:rsid w:val="005F4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51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E5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3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53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">
    <w:name w:val="st"/>
    <w:basedOn w:val="Absatz-Standardschriftart"/>
    <w:rsid w:val="00912571"/>
  </w:style>
  <w:style w:type="character" w:styleId="Buchtitel">
    <w:name w:val="Book Title"/>
    <w:basedOn w:val="Absatz-Standardschriftart"/>
    <w:uiPriority w:val="33"/>
    <w:rsid w:val="00153D9D"/>
    <w:rPr>
      <w:b/>
      <w:bCs/>
      <w:i/>
      <w:iCs/>
      <w:spacing w:val="5"/>
    </w:rPr>
  </w:style>
  <w:style w:type="paragraph" w:styleId="berarbeitung">
    <w:name w:val="Revision"/>
    <w:hidden/>
    <w:uiPriority w:val="99"/>
    <w:semiHidden/>
    <w:rsid w:val="00B50C41"/>
    <w:rPr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06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2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kim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3EE9-F4BB-4ECB-91FA-17C4BFE0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Akima Media</Company>
  <LinksUpToDate>false</LinksUpToDate>
  <CharactersWithSpaces>7375</CharactersWithSpaces>
  <SharedDoc>false</SharedDoc>
  <HLinks>
    <vt:vector size="60" baseType="variant">
      <vt:variant>
        <vt:i4>6422571</vt:i4>
      </vt:variant>
      <vt:variant>
        <vt:i4>21</vt:i4>
      </vt:variant>
      <vt:variant>
        <vt:i4>0</vt:i4>
      </vt:variant>
      <vt:variant>
        <vt:i4>5</vt:i4>
      </vt:variant>
      <vt:variant>
        <vt:lpwstr>http://www.nifis.de/veroeffentlichungen/news/datum/2013/02/28/cebit-studie-nachteile-cloud/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http://cloudscorecard.bsa.org/2013/index.html</vt:lpwstr>
      </vt:variant>
      <vt:variant>
        <vt:lpwstr/>
      </vt:variant>
      <vt:variant>
        <vt:i4>2556029</vt:i4>
      </vt:variant>
      <vt:variant>
        <vt:i4>15</vt:i4>
      </vt:variant>
      <vt:variant>
        <vt:i4>0</vt:i4>
      </vt:variant>
      <vt:variant>
        <vt:i4>5</vt:i4>
      </vt:variant>
      <vt:variant>
        <vt:lpwstr>http://www.computerwoche.de/a/gruenderboom-dank-cloud-computing,2533684</vt:lpwstr>
      </vt:variant>
      <vt:variant>
        <vt:lpwstr/>
      </vt:variant>
      <vt:variant>
        <vt:i4>5898273</vt:i4>
      </vt:variant>
      <vt:variant>
        <vt:i4>12</vt:i4>
      </vt:variant>
      <vt:variant>
        <vt:i4>0</vt:i4>
      </vt:variant>
      <vt:variant>
        <vt:i4>5</vt:i4>
      </vt:variant>
      <vt:variant>
        <vt:lpwstr>http://www.bitkom.org/75316_75301.aspx</vt:lpwstr>
      </vt:variant>
      <vt:variant>
        <vt:lpwstr/>
      </vt:variant>
      <vt:variant>
        <vt:i4>6946893</vt:i4>
      </vt:variant>
      <vt:variant>
        <vt:i4>9</vt:i4>
      </vt:variant>
      <vt:variant>
        <vt:i4>0</vt:i4>
      </vt:variant>
      <vt:variant>
        <vt:i4>5</vt:i4>
      </vt:variant>
      <vt:variant>
        <vt:lpwstr>http://www.kpmg.de/docs/20130221_Cloud_Monitor_2013.pdf</vt:lpwstr>
      </vt:variant>
      <vt:variant>
        <vt:lpwstr/>
      </vt:variant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http://www.bitkom.org/files/documents/Studie_SocialBusiness_Potenziale.pdf</vt:lpwstr>
      </vt:variant>
      <vt:variant>
        <vt:lpwstr/>
      </vt:variant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http://www.pwc.com/at/de/presse/2013/pdf/Evolution_in_der_Wolke_Zusammenfassung_28.02.2013.pdf</vt:lpwstr>
      </vt:variant>
      <vt:variant>
        <vt:lpwstr/>
      </vt:variant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http://www.gartner.com/newsroom/id/2352816</vt:lpwstr>
      </vt:variant>
      <vt:variant>
        <vt:lpwstr/>
      </vt:variant>
      <vt:variant>
        <vt:i4>6291526</vt:i4>
      </vt:variant>
      <vt:variant>
        <vt:i4>9</vt:i4>
      </vt:variant>
      <vt:variant>
        <vt:i4>0</vt:i4>
      </vt:variant>
      <vt:variant>
        <vt:i4>5</vt:i4>
      </vt:variant>
      <vt:variant>
        <vt:lpwstr>mailto:info@akima.de</vt:lpwstr>
      </vt:variant>
      <vt:variant>
        <vt:lpwstr/>
      </vt:variant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mailto:info@akima.de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 Media, info@akima.de</dc:creator>
  <cp:lastModifiedBy>Akima</cp:lastModifiedBy>
  <cp:revision>2</cp:revision>
  <cp:lastPrinted>2016-11-16T16:11:00Z</cp:lastPrinted>
  <dcterms:created xsi:type="dcterms:W3CDTF">2021-01-16T12:56:00Z</dcterms:created>
  <dcterms:modified xsi:type="dcterms:W3CDTF">2021-01-16T12:56:00Z</dcterms:modified>
</cp:coreProperties>
</file>