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906DA" w14:textId="204A21B9" w:rsidR="00E1705C" w:rsidRPr="00F3079E" w:rsidRDefault="00E1705C" w:rsidP="00E1705C">
      <w:pPr>
        <w:spacing w:after="160"/>
        <w:rPr>
          <w:rFonts w:ascii="Arial" w:hAnsi="Arial" w:cs="Arial"/>
          <w:b/>
          <w:bCs/>
          <w:color w:val="000000" w:themeColor="text1"/>
          <w:sz w:val="21"/>
          <w:szCs w:val="21"/>
        </w:rPr>
      </w:pPr>
      <w:r>
        <w:br/>
      </w:r>
    </w:p>
    <w:p w14:paraId="4A51CD65" w14:textId="77777777" w:rsidR="00845379" w:rsidRDefault="00845379" w:rsidP="00845379">
      <w:pPr>
        <w:spacing w:after="160"/>
        <w:rPr>
          <w:rFonts w:ascii="Arial" w:hAnsi="Arial" w:cs="Arial"/>
          <w:b/>
          <w:bCs/>
          <w:color w:val="000000" w:themeColor="text1"/>
          <w:sz w:val="38"/>
          <w:szCs w:val="38"/>
          <w:lang w:val="en-US"/>
        </w:rPr>
      </w:pPr>
      <w:r w:rsidRPr="576522BA">
        <w:rPr>
          <w:rFonts w:ascii="Arial" w:hAnsi="Arial" w:cs="Arial"/>
          <w:b/>
          <w:bCs/>
          <w:i/>
          <w:iCs/>
          <w:color w:val="000000" w:themeColor="text1"/>
          <w:sz w:val="38"/>
          <w:szCs w:val="38"/>
          <w:lang w:val="en-US"/>
        </w:rPr>
        <w:t>SCHLOSS Roxburghe</w:t>
      </w:r>
      <w:r w:rsidRPr="576522BA">
        <w:rPr>
          <w:rFonts w:ascii="Arial" w:hAnsi="Arial" w:cs="Arial"/>
          <w:b/>
          <w:bCs/>
          <w:color w:val="000000" w:themeColor="text1"/>
          <w:sz w:val="38"/>
          <w:szCs w:val="38"/>
          <w:lang w:val="en-US"/>
        </w:rPr>
        <w:t xml:space="preserve"> </w:t>
      </w:r>
      <w:proofErr w:type="spellStart"/>
      <w:r w:rsidRPr="576522BA">
        <w:rPr>
          <w:rFonts w:ascii="Arial" w:hAnsi="Arial" w:cs="Arial"/>
          <w:b/>
          <w:bCs/>
          <w:color w:val="000000" w:themeColor="text1"/>
          <w:sz w:val="38"/>
          <w:szCs w:val="38"/>
          <w:lang w:val="en-US"/>
        </w:rPr>
        <w:t>baut</w:t>
      </w:r>
      <w:proofErr w:type="spellEnd"/>
      <w:r w:rsidRPr="576522BA">
        <w:rPr>
          <w:rFonts w:ascii="Arial" w:hAnsi="Arial" w:cs="Arial"/>
          <w:b/>
          <w:bCs/>
          <w:color w:val="000000" w:themeColor="text1"/>
          <w:sz w:val="38"/>
          <w:szCs w:val="38"/>
          <w:lang w:val="en-US"/>
        </w:rPr>
        <w:t xml:space="preserve"> </w:t>
      </w:r>
      <w:proofErr w:type="spellStart"/>
      <w:r w:rsidRPr="576522BA">
        <w:rPr>
          <w:rFonts w:ascii="Arial" w:hAnsi="Arial" w:cs="Arial"/>
          <w:b/>
          <w:bCs/>
          <w:color w:val="000000" w:themeColor="text1"/>
          <w:sz w:val="38"/>
          <w:szCs w:val="38"/>
          <w:lang w:val="en-US"/>
        </w:rPr>
        <w:t>familienfreundliche</w:t>
      </w:r>
      <w:proofErr w:type="spellEnd"/>
      <w:r w:rsidRPr="576522BA">
        <w:rPr>
          <w:rFonts w:ascii="Arial" w:hAnsi="Arial" w:cs="Arial"/>
          <w:b/>
          <w:bCs/>
          <w:color w:val="000000" w:themeColor="text1"/>
          <w:sz w:val="38"/>
          <w:szCs w:val="38"/>
          <w:lang w:val="en-US"/>
        </w:rPr>
        <w:t xml:space="preserve"> </w:t>
      </w:r>
      <w:proofErr w:type="spellStart"/>
      <w:r w:rsidRPr="576522BA">
        <w:rPr>
          <w:rFonts w:ascii="Arial" w:hAnsi="Arial" w:cs="Arial"/>
          <w:b/>
          <w:bCs/>
          <w:color w:val="000000" w:themeColor="text1"/>
          <w:sz w:val="38"/>
          <w:szCs w:val="38"/>
          <w:lang w:val="en-US"/>
        </w:rPr>
        <w:t>Angebote</w:t>
      </w:r>
      <w:proofErr w:type="spellEnd"/>
      <w:r w:rsidRPr="576522BA">
        <w:rPr>
          <w:rFonts w:ascii="Arial" w:hAnsi="Arial" w:cs="Arial"/>
          <w:b/>
          <w:bCs/>
          <w:color w:val="000000" w:themeColor="text1"/>
          <w:sz w:val="38"/>
          <w:szCs w:val="38"/>
          <w:lang w:val="en-US"/>
        </w:rPr>
        <w:t xml:space="preserve"> </w:t>
      </w:r>
      <w:proofErr w:type="spellStart"/>
      <w:r w:rsidRPr="576522BA">
        <w:rPr>
          <w:rFonts w:ascii="Arial" w:hAnsi="Arial" w:cs="Arial"/>
          <w:b/>
          <w:bCs/>
          <w:color w:val="000000" w:themeColor="text1"/>
          <w:sz w:val="38"/>
          <w:szCs w:val="38"/>
          <w:lang w:val="en-US"/>
        </w:rPr>
        <w:t>im</w:t>
      </w:r>
      <w:proofErr w:type="spellEnd"/>
      <w:r w:rsidRPr="576522BA">
        <w:rPr>
          <w:rFonts w:ascii="Arial" w:hAnsi="Arial" w:cs="Arial"/>
          <w:b/>
          <w:bCs/>
          <w:color w:val="000000" w:themeColor="text1"/>
          <w:sz w:val="38"/>
          <w:szCs w:val="38"/>
          <w:lang w:val="en-US"/>
        </w:rPr>
        <w:t xml:space="preserve"> </w:t>
      </w:r>
      <w:proofErr w:type="spellStart"/>
      <w:r w:rsidRPr="576522BA">
        <w:rPr>
          <w:rFonts w:ascii="Arial" w:hAnsi="Arial" w:cs="Arial"/>
          <w:b/>
          <w:bCs/>
          <w:color w:val="000000" w:themeColor="text1"/>
          <w:sz w:val="38"/>
          <w:szCs w:val="38"/>
          <w:lang w:val="en-US"/>
        </w:rPr>
        <w:t>Luxussegment</w:t>
      </w:r>
      <w:proofErr w:type="spellEnd"/>
      <w:r w:rsidRPr="576522BA">
        <w:rPr>
          <w:rFonts w:ascii="Arial" w:hAnsi="Arial" w:cs="Arial"/>
          <w:b/>
          <w:bCs/>
          <w:color w:val="000000" w:themeColor="text1"/>
          <w:sz w:val="38"/>
          <w:szCs w:val="38"/>
          <w:lang w:val="en-US"/>
        </w:rPr>
        <w:t xml:space="preserve"> </w:t>
      </w:r>
      <w:proofErr w:type="spellStart"/>
      <w:r w:rsidRPr="576522BA">
        <w:rPr>
          <w:rFonts w:ascii="Arial" w:hAnsi="Arial" w:cs="Arial"/>
          <w:b/>
          <w:bCs/>
          <w:color w:val="000000" w:themeColor="text1"/>
          <w:sz w:val="38"/>
          <w:szCs w:val="38"/>
          <w:lang w:val="en-US"/>
        </w:rPr>
        <w:t>aus</w:t>
      </w:r>
      <w:proofErr w:type="spellEnd"/>
      <w:r w:rsidRPr="576522BA">
        <w:rPr>
          <w:rFonts w:ascii="Arial" w:hAnsi="Arial" w:cs="Arial"/>
          <w:b/>
          <w:bCs/>
          <w:color w:val="000000" w:themeColor="text1"/>
          <w:sz w:val="38"/>
          <w:szCs w:val="38"/>
          <w:lang w:val="en-US"/>
        </w:rPr>
        <w:t xml:space="preserve"> </w:t>
      </w:r>
    </w:p>
    <w:p w14:paraId="7D3BA51E" w14:textId="7A7A54C7" w:rsidR="00DB7D09" w:rsidRDefault="003241F5" w:rsidP="00C314FB">
      <w:pPr>
        <w:spacing w:after="160"/>
        <w:rPr>
          <w:rFonts w:ascii="Arial" w:hAnsi="Arial" w:cs="Arial"/>
          <w:b/>
          <w:bCs/>
          <w:color w:val="000000" w:themeColor="text1"/>
          <w:sz w:val="26"/>
          <w:szCs w:val="26"/>
        </w:rPr>
      </w:pPr>
      <w:r w:rsidRPr="576522BA">
        <w:rPr>
          <w:rFonts w:ascii="Arial" w:hAnsi="Arial" w:cs="Arial"/>
          <w:b/>
          <w:bCs/>
          <w:color w:val="000000" w:themeColor="text1"/>
          <w:sz w:val="26"/>
          <w:szCs w:val="26"/>
        </w:rPr>
        <w:t xml:space="preserve">Mit einer signifikanten Erweiterung wird die Destination in den </w:t>
      </w:r>
      <w:proofErr w:type="spellStart"/>
      <w:r w:rsidRPr="576522BA">
        <w:rPr>
          <w:rFonts w:ascii="Arial" w:hAnsi="Arial" w:cs="Arial"/>
          <w:b/>
          <w:bCs/>
          <w:color w:val="000000" w:themeColor="text1"/>
          <w:sz w:val="26"/>
          <w:szCs w:val="26"/>
        </w:rPr>
        <w:t>Scottish</w:t>
      </w:r>
      <w:proofErr w:type="spellEnd"/>
      <w:r w:rsidRPr="576522BA">
        <w:rPr>
          <w:rFonts w:ascii="Arial" w:hAnsi="Arial" w:cs="Arial"/>
          <w:b/>
          <w:bCs/>
          <w:color w:val="000000" w:themeColor="text1"/>
          <w:sz w:val="26"/>
          <w:szCs w:val="26"/>
        </w:rPr>
        <w:t xml:space="preserve"> Borders zum idealen Urlaubsdomizil auch für Familien</w:t>
      </w:r>
    </w:p>
    <w:p w14:paraId="79F2E301" w14:textId="77777777" w:rsidR="00C314FB" w:rsidRPr="00C314FB" w:rsidRDefault="00C314FB" w:rsidP="00C314FB">
      <w:pPr>
        <w:spacing w:after="160"/>
        <w:rPr>
          <w:rFonts w:ascii="Arial" w:hAnsi="Arial" w:cs="Arial"/>
          <w:b/>
          <w:bCs/>
          <w:color w:val="000000" w:themeColor="text1"/>
          <w:sz w:val="26"/>
          <w:szCs w:val="26"/>
        </w:rPr>
      </w:pPr>
    </w:p>
    <w:p w14:paraId="66A64CA0" w14:textId="77777777" w:rsidR="00C314FB" w:rsidRPr="00C03DFE" w:rsidRDefault="00C314FB" w:rsidP="00C314FB">
      <w:pPr>
        <w:overflowPunct/>
        <w:autoSpaceDE/>
        <w:spacing w:after="120" w:line="360" w:lineRule="auto"/>
      </w:pPr>
      <w:r>
        <w:rPr>
          <w:noProof/>
        </w:rPr>
        <w:drawing>
          <wp:inline distT="0" distB="0" distL="0" distR="0" wp14:anchorId="01F3E402" wp14:editId="047EE118">
            <wp:extent cx="4500880" cy="3827780"/>
            <wp:effectExtent l="0" t="0" r="0" b="1270"/>
            <wp:docPr id="1756396492" name="Grafik 1" descr="Ein Bild, das draußen, Himmel, Gr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96492" name="Grafik 1" descr="Ein Bild, das draußen, Himmel, Gras, Gebäude enthält.&#10;&#10;Automatisch generierte Beschreibung"/>
                    <pic:cNvPicPr/>
                  </pic:nvPicPr>
                  <pic:blipFill>
                    <a:blip r:embed="rId11"/>
                    <a:stretch>
                      <a:fillRect/>
                    </a:stretch>
                  </pic:blipFill>
                  <pic:spPr>
                    <a:xfrm>
                      <a:off x="0" y="0"/>
                      <a:ext cx="4500880" cy="3827780"/>
                    </a:xfrm>
                    <a:prstGeom prst="rect">
                      <a:avLst/>
                    </a:prstGeom>
                  </pic:spPr>
                </pic:pic>
              </a:graphicData>
            </a:graphic>
          </wp:inline>
        </w:drawing>
      </w:r>
    </w:p>
    <w:p w14:paraId="56264645" w14:textId="6C76CA96" w:rsidR="00FE61F8" w:rsidRPr="00572CC0" w:rsidRDefault="00C314FB" w:rsidP="00F82E06">
      <w:pPr>
        <w:overflowPunct/>
        <w:autoSpaceDE/>
        <w:spacing w:after="120" w:line="360" w:lineRule="auto"/>
        <w:rPr>
          <w:rFonts w:ascii="Arial" w:hAnsi="Arial" w:cs="Arial"/>
          <w:color w:val="000000" w:themeColor="text1"/>
        </w:rPr>
      </w:pPr>
      <w:r>
        <w:rPr>
          <w:rFonts w:ascii="Arial" w:hAnsi="Arial" w:cs="Arial"/>
          <w:color w:val="000000" w:themeColor="text1"/>
        </w:rPr>
        <w:t xml:space="preserve">BU: SCHLOSS </w:t>
      </w:r>
      <w:proofErr w:type="spellStart"/>
      <w:r>
        <w:rPr>
          <w:rFonts w:ascii="Arial" w:hAnsi="Arial" w:cs="Arial"/>
          <w:color w:val="000000" w:themeColor="text1"/>
        </w:rPr>
        <w:t>Roxburghe</w:t>
      </w:r>
      <w:proofErr w:type="spellEnd"/>
      <w:r>
        <w:rPr>
          <w:rFonts w:ascii="Arial" w:hAnsi="Arial" w:cs="Arial"/>
          <w:color w:val="000000" w:themeColor="text1"/>
        </w:rP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457419B2" w14:textId="70DAE9E5" w:rsidR="00742E90" w:rsidRPr="00204AC3" w:rsidRDefault="00742E90" w:rsidP="00742E90">
      <w:pPr>
        <w:overflowPunct/>
        <w:autoSpaceDE/>
        <w:spacing w:after="120" w:line="360" w:lineRule="auto"/>
        <w:rPr>
          <w:rFonts w:ascii="Arial" w:hAnsi="Arial" w:cs="Arial"/>
          <w:b/>
          <w:bCs/>
          <w:color w:val="000000" w:themeColor="text1"/>
        </w:rPr>
      </w:pPr>
      <w:r w:rsidRPr="00E84748">
        <w:rPr>
          <w:rFonts w:ascii="Arial" w:hAnsi="Arial" w:cs="Arial"/>
          <w:b/>
          <w:bCs/>
          <w:color w:val="000000" w:themeColor="text1"/>
        </w:rPr>
        <w:t xml:space="preserve">Düsseldorf, </w:t>
      </w:r>
      <w:r w:rsidR="007002FC">
        <w:rPr>
          <w:rFonts w:ascii="Arial" w:hAnsi="Arial" w:cs="Arial"/>
          <w:b/>
          <w:bCs/>
          <w:color w:val="000000" w:themeColor="text1"/>
        </w:rPr>
        <w:t>07. August</w:t>
      </w:r>
      <w:r w:rsidRPr="00E84748">
        <w:rPr>
          <w:rFonts w:ascii="Arial" w:hAnsi="Arial" w:cs="Arial"/>
          <w:b/>
          <w:bCs/>
          <w:color w:val="000000" w:themeColor="text1"/>
        </w:rPr>
        <w:t xml:space="preserve"> </w:t>
      </w:r>
      <w:r w:rsidRPr="00204AC3">
        <w:rPr>
          <w:rFonts w:ascii="Arial" w:hAnsi="Arial" w:cs="Arial"/>
          <w:b/>
          <w:bCs/>
          <w:color w:val="000000" w:themeColor="text1"/>
        </w:rPr>
        <w:t>2024:  Golf, Wellness, romantischer (Kurz-)</w:t>
      </w:r>
      <w:r>
        <w:rPr>
          <w:rFonts w:ascii="Arial" w:hAnsi="Arial" w:cs="Arial"/>
          <w:b/>
          <w:bCs/>
          <w:color w:val="000000" w:themeColor="text1"/>
        </w:rPr>
        <w:t xml:space="preserve"> </w:t>
      </w:r>
      <w:r w:rsidRPr="00204AC3">
        <w:rPr>
          <w:rFonts w:ascii="Arial" w:hAnsi="Arial" w:cs="Arial"/>
          <w:b/>
          <w:bCs/>
          <w:color w:val="000000" w:themeColor="text1"/>
        </w:rPr>
        <w:t xml:space="preserve">Urlaub - </w:t>
      </w:r>
      <w:r w:rsidRPr="006C07CC">
        <w:rPr>
          <w:rFonts w:ascii="Arial" w:hAnsi="Arial" w:cs="Arial"/>
          <w:b/>
          <w:bCs/>
          <w:i/>
          <w:color w:val="000000" w:themeColor="text1"/>
        </w:rPr>
        <w:t xml:space="preserve">SCHLOSS </w:t>
      </w:r>
      <w:proofErr w:type="spellStart"/>
      <w:r w:rsidRPr="006C07CC">
        <w:rPr>
          <w:rFonts w:ascii="Arial" w:hAnsi="Arial" w:cs="Arial"/>
          <w:b/>
          <w:bCs/>
          <w:i/>
          <w:color w:val="000000" w:themeColor="text1"/>
        </w:rPr>
        <w:t>Roxburghe</w:t>
      </w:r>
      <w:proofErr w:type="spellEnd"/>
      <w:r w:rsidRPr="00204AC3">
        <w:rPr>
          <w:rFonts w:ascii="Arial" w:hAnsi="Arial" w:cs="Arial"/>
          <w:b/>
          <w:bCs/>
          <w:color w:val="000000" w:themeColor="text1"/>
        </w:rPr>
        <w:t xml:space="preserve"> bietet perfekte Voraussetzungen für unvergessliche Erlebnisse: Jetzt hat die Destination der Lindner Hotel Group ihre spezifischen Angebote für den Urlaub mit der ganzen Familie erweitert. </w:t>
      </w:r>
    </w:p>
    <w:p w14:paraId="08B90D8F" w14:textId="77777777" w:rsidR="00D749AA" w:rsidRDefault="00D749AA" w:rsidP="00D749AA">
      <w:pPr>
        <w:overflowPunct/>
        <w:autoSpaceDE/>
        <w:spacing w:after="120" w:line="360" w:lineRule="auto"/>
        <w:rPr>
          <w:rFonts w:ascii="Arial" w:hAnsi="Arial" w:cs="Arial"/>
          <w:color w:val="000000" w:themeColor="text1"/>
        </w:rPr>
      </w:pPr>
      <w:r w:rsidRPr="576522BA">
        <w:rPr>
          <w:rFonts w:ascii="Arial" w:hAnsi="Arial" w:cs="Arial"/>
          <w:color w:val="000000" w:themeColor="text1"/>
        </w:rPr>
        <w:lastRenderedPageBreak/>
        <w:t xml:space="preserve">Immer mehr Gäste wünschen sich individuellen Freiraum und gleichzeitig Service und Komfort auf höchstem Niveau. Diesen Ansprüchen wird die Destination der Lindner Hotel Group in den malerischen </w:t>
      </w:r>
      <w:proofErr w:type="spellStart"/>
      <w:r w:rsidRPr="576522BA">
        <w:rPr>
          <w:rFonts w:ascii="Arial" w:hAnsi="Arial" w:cs="Arial"/>
          <w:color w:val="000000" w:themeColor="text1"/>
        </w:rPr>
        <w:t>Scottish</w:t>
      </w:r>
      <w:proofErr w:type="spellEnd"/>
      <w:r w:rsidRPr="576522BA">
        <w:rPr>
          <w:rFonts w:ascii="Arial" w:hAnsi="Arial" w:cs="Arial"/>
          <w:color w:val="000000" w:themeColor="text1"/>
        </w:rPr>
        <w:t xml:space="preserve"> Borders mehr</w:t>
      </w:r>
      <w:r>
        <w:rPr>
          <w:rFonts w:ascii="Arial" w:eastAsia="Arial" w:hAnsi="Arial" w:cs="Arial"/>
          <w:lang w:val="de"/>
        </w:rPr>
        <w:t xml:space="preserve"> </w:t>
      </w:r>
      <w:r w:rsidRPr="34A67F64">
        <w:rPr>
          <w:rFonts w:ascii="Arial" w:hAnsi="Arial" w:cs="Arial"/>
          <w:color w:val="000000" w:themeColor="text1"/>
        </w:rPr>
        <w:t xml:space="preserve">denn je gerecht. </w:t>
      </w:r>
    </w:p>
    <w:p w14:paraId="1D25989F" w14:textId="21EBBFAC" w:rsidR="00D749AA" w:rsidRPr="00D749AA" w:rsidRDefault="00D749AA" w:rsidP="00D749AA">
      <w:pPr>
        <w:overflowPunct/>
        <w:autoSpaceDE/>
        <w:spacing w:after="120" w:line="360" w:lineRule="auto"/>
        <w:rPr>
          <w:rFonts w:ascii="Arial" w:eastAsia="Arial" w:hAnsi="Arial" w:cs="Arial"/>
          <w:lang w:val="de"/>
        </w:rPr>
      </w:pPr>
      <w:r w:rsidRPr="34A67F64">
        <w:rPr>
          <w:rFonts w:ascii="Arial" w:hAnsi="Arial" w:cs="Arial"/>
          <w:color w:val="000000" w:themeColor="text1"/>
        </w:rPr>
        <w:t xml:space="preserve">Ab sofort stehen den Gästen des </w:t>
      </w:r>
      <w:r w:rsidRPr="34A67F64">
        <w:rPr>
          <w:rFonts w:ascii="Arial" w:hAnsi="Arial" w:cs="Arial"/>
          <w:i/>
          <w:iCs/>
          <w:color w:val="000000" w:themeColor="text1"/>
        </w:rPr>
        <w:t xml:space="preserve">SCHLOSS </w:t>
      </w:r>
      <w:proofErr w:type="spellStart"/>
      <w:r w:rsidRPr="34A67F64">
        <w:rPr>
          <w:rFonts w:ascii="Arial" w:hAnsi="Arial" w:cs="Arial"/>
          <w:i/>
          <w:iCs/>
          <w:color w:val="000000" w:themeColor="text1"/>
        </w:rPr>
        <w:t>Roxburghe</w:t>
      </w:r>
      <w:proofErr w:type="spellEnd"/>
      <w:r w:rsidRPr="34A67F64">
        <w:rPr>
          <w:rFonts w:ascii="Arial" w:hAnsi="Arial" w:cs="Arial"/>
          <w:color w:val="000000" w:themeColor="text1"/>
        </w:rPr>
        <w:t xml:space="preserve"> 51 mit Liebe zum Detail eingerichtete Cottages zur Verfügung, von denen 39 gerade fertiggestellt sind. </w:t>
      </w:r>
      <w:r>
        <w:rPr>
          <w:rFonts w:ascii="Arial" w:hAnsi="Arial" w:cs="Arial"/>
          <w:color w:val="000000" w:themeColor="text1"/>
        </w:rPr>
        <w:t xml:space="preserve">„Somit stehen sechs verschiedene </w:t>
      </w:r>
      <w:r w:rsidR="00A32E58">
        <w:rPr>
          <w:rFonts w:ascii="Arial" w:hAnsi="Arial" w:cs="Arial"/>
          <w:color w:val="000000" w:themeColor="text1"/>
        </w:rPr>
        <w:t>Kategorien</w:t>
      </w:r>
      <w:r>
        <w:rPr>
          <w:rFonts w:ascii="Arial" w:hAnsi="Arial" w:cs="Arial"/>
          <w:color w:val="000000" w:themeColor="text1"/>
        </w:rPr>
        <w:t xml:space="preserve"> zur Auswahl: wahlweise mit einem oder zwei Schlafzimmern, mit privater Sauna oder mit Blick auf den Golfplatz. Hinzu </w:t>
      </w:r>
      <w:proofErr w:type="spellStart"/>
      <w:r>
        <w:rPr>
          <w:rFonts w:ascii="Arial" w:hAnsi="Arial" w:cs="Arial"/>
          <w:color w:val="000000" w:themeColor="text1"/>
        </w:rPr>
        <w:t>kommem</w:t>
      </w:r>
      <w:proofErr w:type="spellEnd"/>
      <w:r>
        <w:rPr>
          <w:rFonts w:ascii="Arial" w:hAnsi="Arial" w:cs="Arial"/>
          <w:color w:val="000000" w:themeColor="text1"/>
        </w:rPr>
        <w:t xml:space="preserve"> mit dem historischen </w:t>
      </w:r>
      <w:proofErr w:type="spellStart"/>
      <w:proofErr w:type="gramStart"/>
      <w:r w:rsidRPr="005D3D32">
        <w:rPr>
          <w:rFonts w:ascii="Arial" w:hAnsi="Arial" w:cs="Arial"/>
          <w:i/>
          <w:color w:val="000000" w:themeColor="text1"/>
        </w:rPr>
        <w:t>Gardener’s</w:t>
      </w:r>
      <w:proofErr w:type="spellEnd"/>
      <w:proofErr w:type="gramEnd"/>
      <w:r w:rsidRPr="005D3D32">
        <w:rPr>
          <w:rFonts w:ascii="Arial" w:hAnsi="Arial" w:cs="Arial"/>
          <w:i/>
          <w:color w:val="000000" w:themeColor="text1"/>
        </w:rPr>
        <w:t xml:space="preserve"> Cottage</w:t>
      </w:r>
      <w:r>
        <w:rPr>
          <w:rFonts w:ascii="Arial" w:hAnsi="Arial" w:cs="Arial"/>
          <w:color w:val="000000" w:themeColor="text1"/>
        </w:rPr>
        <w:t xml:space="preserve"> und dem eleganten </w:t>
      </w:r>
      <w:proofErr w:type="spellStart"/>
      <w:r w:rsidRPr="005D3D32">
        <w:rPr>
          <w:rFonts w:ascii="Arial" w:hAnsi="Arial" w:cs="Arial"/>
          <w:i/>
          <w:color w:val="000000" w:themeColor="text1"/>
        </w:rPr>
        <w:t>Chef’s</w:t>
      </w:r>
      <w:proofErr w:type="spellEnd"/>
      <w:r w:rsidRPr="005D3D32">
        <w:rPr>
          <w:rFonts w:ascii="Arial" w:hAnsi="Arial" w:cs="Arial"/>
          <w:i/>
          <w:color w:val="000000" w:themeColor="text1"/>
        </w:rPr>
        <w:t xml:space="preserve"> Cottage</w:t>
      </w:r>
      <w:r>
        <w:rPr>
          <w:rFonts w:ascii="Arial" w:hAnsi="Arial" w:cs="Arial"/>
          <w:color w:val="000000" w:themeColor="text1"/>
        </w:rPr>
        <w:t xml:space="preserve"> zwei echte Highlights“, sagt Carlos Fritz. Als Area </w:t>
      </w:r>
      <w:proofErr w:type="spellStart"/>
      <w:r>
        <w:rPr>
          <w:rFonts w:ascii="Arial" w:hAnsi="Arial" w:cs="Arial"/>
          <w:color w:val="000000" w:themeColor="text1"/>
        </w:rPr>
        <w:t>Vice</w:t>
      </w:r>
      <w:proofErr w:type="spellEnd"/>
      <w:r>
        <w:rPr>
          <w:rFonts w:ascii="Arial" w:hAnsi="Arial" w:cs="Arial"/>
          <w:color w:val="000000" w:themeColor="text1"/>
        </w:rPr>
        <w:t xml:space="preserve"> </w:t>
      </w:r>
      <w:proofErr w:type="spellStart"/>
      <w:r>
        <w:rPr>
          <w:rFonts w:ascii="Arial" w:hAnsi="Arial" w:cs="Arial"/>
          <w:color w:val="000000" w:themeColor="text1"/>
        </w:rPr>
        <w:t>President</w:t>
      </w:r>
      <w:proofErr w:type="spellEnd"/>
      <w:r>
        <w:rPr>
          <w:rFonts w:ascii="Arial" w:hAnsi="Arial" w:cs="Arial"/>
          <w:color w:val="000000" w:themeColor="text1"/>
        </w:rPr>
        <w:t xml:space="preserve"> ist er operativ verantwortlich für die Häuser der Marke </w:t>
      </w:r>
      <w:r w:rsidRPr="005D3D32">
        <w:rPr>
          <w:rFonts w:ascii="Arial" w:hAnsi="Arial" w:cs="Arial"/>
          <w:i/>
          <w:iCs/>
          <w:color w:val="000000" w:themeColor="text1"/>
        </w:rPr>
        <w:t>L-Collection</w:t>
      </w:r>
      <w:r>
        <w:rPr>
          <w:rFonts w:ascii="Arial" w:hAnsi="Arial" w:cs="Arial"/>
          <w:color w:val="000000" w:themeColor="text1"/>
        </w:rPr>
        <w:t xml:space="preserve">, zu der auch SCHLOSS </w:t>
      </w:r>
      <w:proofErr w:type="spellStart"/>
      <w:r>
        <w:rPr>
          <w:rFonts w:ascii="Arial" w:hAnsi="Arial" w:cs="Arial"/>
          <w:color w:val="000000" w:themeColor="text1"/>
        </w:rPr>
        <w:t>Roxburghe</w:t>
      </w:r>
      <w:proofErr w:type="spellEnd"/>
      <w:r>
        <w:rPr>
          <w:rFonts w:ascii="Arial" w:hAnsi="Arial" w:cs="Arial"/>
          <w:color w:val="000000" w:themeColor="text1"/>
        </w:rPr>
        <w:t xml:space="preserve"> gehört. Gleichzeitig ist die Destination Teil von</w:t>
      </w:r>
      <w:r w:rsidRPr="00C000BF">
        <w:rPr>
          <w:rFonts w:ascii="Arial" w:hAnsi="Arial" w:cs="Arial"/>
          <w:i/>
          <w:color w:val="000000" w:themeColor="text1"/>
        </w:rPr>
        <w:t xml:space="preserve"> Destination </w:t>
      </w:r>
      <w:proofErr w:type="spellStart"/>
      <w:r w:rsidRPr="00C000BF">
        <w:rPr>
          <w:rFonts w:ascii="Arial" w:hAnsi="Arial" w:cs="Arial"/>
          <w:i/>
          <w:color w:val="000000" w:themeColor="text1"/>
        </w:rPr>
        <w:t>by</w:t>
      </w:r>
      <w:proofErr w:type="spellEnd"/>
      <w:r w:rsidRPr="00C000BF">
        <w:rPr>
          <w:rFonts w:ascii="Arial" w:hAnsi="Arial" w:cs="Arial"/>
          <w:i/>
          <w:color w:val="000000" w:themeColor="text1"/>
        </w:rPr>
        <w:t xml:space="preserve"> Hyatt</w:t>
      </w:r>
      <w:r>
        <w:rPr>
          <w:rFonts w:ascii="Arial" w:hAnsi="Arial" w:cs="Arial"/>
          <w:color w:val="000000" w:themeColor="text1"/>
        </w:rPr>
        <w:t xml:space="preserve">. </w:t>
      </w:r>
      <w:r>
        <w:rPr>
          <w:rFonts w:ascii="Arial" w:eastAsia="Arial" w:hAnsi="Arial" w:cs="Arial"/>
          <w:color w:val="000000" w:themeColor="text1"/>
        </w:rPr>
        <w:t xml:space="preserve"> </w:t>
      </w:r>
    </w:p>
    <w:p w14:paraId="465CDA83" w14:textId="77777777" w:rsidR="00D749AA" w:rsidRPr="004C6255" w:rsidRDefault="00D749AA" w:rsidP="00D749AA">
      <w:pPr>
        <w:overflowPunct/>
        <w:autoSpaceDE/>
        <w:spacing w:after="120" w:line="360" w:lineRule="auto"/>
        <w:rPr>
          <w:rFonts w:ascii="Arial" w:hAnsi="Arial" w:cs="Arial"/>
          <w:color w:val="000000" w:themeColor="text1"/>
        </w:rPr>
      </w:pPr>
      <w:r>
        <w:rPr>
          <w:rFonts w:ascii="Arial" w:hAnsi="Arial" w:cs="Arial"/>
          <w:color w:val="000000" w:themeColor="text1"/>
        </w:rPr>
        <w:t>Grund zu Begeisterung gibt es auch für die kleinen Gäste. D</w:t>
      </w:r>
      <w:r w:rsidRPr="34A67F64">
        <w:rPr>
          <w:rFonts w:ascii="Arial" w:hAnsi="Arial" w:cs="Arial"/>
          <w:color w:val="000000" w:themeColor="text1"/>
        </w:rPr>
        <w:t xml:space="preserve">er neue </w:t>
      </w:r>
      <w:proofErr w:type="spellStart"/>
      <w:r w:rsidRPr="34A67F64">
        <w:rPr>
          <w:rFonts w:ascii="Arial" w:hAnsi="Arial" w:cs="Arial"/>
          <w:i/>
          <w:iCs/>
          <w:color w:val="000000" w:themeColor="text1"/>
        </w:rPr>
        <w:t>Kio</w:t>
      </w:r>
      <w:proofErr w:type="spellEnd"/>
      <w:r w:rsidRPr="34A67F64">
        <w:rPr>
          <w:rFonts w:ascii="Arial" w:hAnsi="Arial" w:cs="Arial"/>
          <w:i/>
          <w:iCs/>
          <w:color w:val="000000" w:themeColor="text1"/>
        </w:rPr>
        <w:t xml:space="preserve"> Kids‘ Club</w:t>
      </w:r>
      <w:r>
        <w:rPr>
          <w:rFonts w:ascii="Arial" w:hAnsi="Arial" w:cs="Arial"/>
          <w:color w:val="000000" w:themeColor="text1"/>
        </w:rPr>
        <w:t xml:space="preserve"> i</w:t>
      </w:r>
      <w:r w:rsidRPr="34A67F64">
        <w:rPr>
          <w:rFonts w:ascii="Arial" w:hAnsi="Arial" w:cs="Arial"/>
          <w:color w:val="000000" w:themeColor="text1"/>
        </w:rPr>
        <w:t xml:space="preserve">n einem separaten neuen </w:t>
      </w:r>
      <w:r w:rsidRPr="34A67F64">
        <w:rPr>
          <w:rFonts w:ascii="Arial" w:eastAsia="Arial" w:hAnsi="Arial" w:cs="Arial"/>
          <w:lang w:val="de"/>
        </w:rPr>
        <w:t>Cottage inmitten der angrenzenden Wälder verbindet Indoor- und Outdoor-Aktivitäten</w:t>
      </w:r>
      <w:r>
        <w:rPr>
          <w:rFonts w:ascii="Arial" w:eastAsia="Arial" w:hAnsi="Arial" w:cs="Arial"/>
          <w:lang w:val="de"/>
        </w:rPr>
        <w:t>.</w:t>
      </w:r>
    </w:p>
    <w:p w14:paraId="7337A9C1" w14:textId="77777777" w:rsidR="00D749AA" w:rsidRPr="002864C9" w:rsidRDefault="00D749AA" w:rsidP="00D749AA">
      <w:pPr>
        <w:overflowPunct/>
        <w:autoSpaceDE/>
        <w:spacing w:after="120" w:line="360" w:lineRule="auto"/>
        <w:rPr>
          <w:rFonts w:ascii="Arial" w:eastAsia="Arial" w:hAnsi="Arial" w:cs="Arial"/>
          <w:b/>
          <w:bCs/>
          <w:lang w:val="de"/>
        </w:rPr>
      </w:pPr>
      <w:r w:rsidRPr="002864C9">
        <w:rPr>
          <w:rFonts w:ascii="Arial" w:eastAsia="Arial" w:hAnsi="Arial" w:cs="Arial"/>
          <w:b/>
          <w:bCs/>
          <w:lang w:val="de"/>
        </w:rPr>
        <w:t>Urlaub für die ganze Familie auf höchstem Niveau</w:t>
      </w:r>
    </w:p>
    <w:p w14:paraId="39784CF8" w14:textId="77777777" w:rsidR="00D749AA" w:rsidRDefault="00D749AA" w:rsidP="00D749AA">
      <w:pPr>
        <w:overflowPunct/>
        <w:autoSpaceDE/>
        <w:spacing w:after="120" w:line="360" w:lineRule="auto"/>
        <w:rPr>
          <w:rFonts w:ascii="Arial" w:hAnsi="Arial" w:cs="Arial"/>
          <w:color w:val="000000" w:themeColor="text1"/>
        </w:rPr>
      </w:pPr>
      <w:r>
        <w:rPr>
          <w:rFonts w:ascii="Arial" w:hAnsi="Arial" w:cs="Arial"/>
          <w:color w:val="000000" w:themeColor="text1"/>
        </w:rPr>
        <w:t>Frische Produkte, Backwaren und alles, was Selbstversorger wünschen, sind im</w:t>
      </w:r>
      <w:r w:rsidRPr="008865E7">
        <w:rPr>
          <w:rFonts w:ascii="Arial" w:hAnsi="Arial" w:cs="Arial"/>
          <w:i/>
          <w:iCs/>
          <w:color w:val="000000" w:themeColor="text1"/>
        </w:rPr>
        <w:t xml:space="preserve"> Estate Market</w:t>
      </w:r>
      <w:r>
        <w:rPr>
          <w:rFonts w:ascii="Arial" w:hAnsi="Arial" w:cs="Arial"/>
          <w:color w:val="000000" w:themeColor="text1"/>
        </w:rPr>
        <w:t xml:space="preserve">, einem exklusiven Hofladen auf dem Gelände des Anwesens, zu kaufen, darüber hinaus luxuriöse Accessoires, stilvolle Geschenke und hochwertige Kleidung. Die Waren und Produkte stammen überwiegend von lokalen Anbietern und Herstellern. Zudem bietet der </w:t>
      </w:r>
      <w:r w:rsidRPr="00F142CD">
        <w:rPr>
          <w:rFonts w:ascii="Arial" w:eastAsia="Arial" w:hAnsi="Arial" w:cs="Arial"/>
          <w:i/>
          <w:lang w:val="de"/>
        </w:rPr>
        <w:t>Estate Market</w:t>
      </w:r>
      <w:r w:rsidRPr="00727236">
        <w:rPr>
          <w:rFonts w:ascii="Arial" w:eastAsia="Arial" w:hAnsi="Arial" w:cs="Arial"/>
          <w:lang w:val="de"/>
        </w:rPr>
        <w:t xml:space="preserve"> </w:t>
      </w:r>
      <w:r>
        <w:rPr>
          <w:rFonts w:ascii="Arial" w:eastAsia="Arial" w:hAnsi="Arial" w:cs="Arial"/>
          <w:lang w:val="de"/>
        </w:rPr>
        <w:t xml:space="preserve">eine täglich wechselnde </w:t>
      </w:r>
      <w:r w:rsidRPr="00727236">
        <w:rPr>
          <w:rFonts w:ascii="Arial" w:eastAsia="Arial" w:hAnsi="Arial" w:cs="Arial"/>
          <w:lang w:val="de"/>
        </w:rPr>
        <w:t xml:space="preserve">Auswahl an </w:t>
      </w:r>
      <w:r w:rsidRPr="007A0F21">
        <w:rPr>
          <w:rFonts w:ascii="Arial" w:eastAsia="Arial" w:hAnsi="Arial" w:cs="Arial"/>
          <w:lang w:val="de"/>
        </w:rPr>
        <w:t>Speisen und Getränken zum Mitnehmen</w:t>
      </w:r>
      <w:r>
        <w:rPr>
          <w:rFonts w:ascii="Arial" w:eastAsia="Arial" w:hAnsi="Arial" w:cs="Arial"/>
          <w:lang w:val="de"/>
        </w:rPr>
        <w:t xml:space="preserve">. </w:t>
      </w:r>
    </w:p>
    <w:p w14:paraId="572DA9AC" w14:textId="77777777" w:rsidR="00D749AA" w:rsidRDefault="00D749AA" w:rsidP="00D749AA">
      <w:pPr>
        <w:overflowPunct/>
        <w:autoSpaceDE/>
        <w:spacing w:after="120" w:line="360" w:lineRule="auto"/>
        <w:rPr>
          <w:rFonts w:ascii="Arial" w:eastAsia="Arial" w:hAnsi="Arial" w:cs="Arial"/>
        </w:rPr>
      </w:pPr>
      <w:r w:rsidRPr="367C76EE">
        <w:rPr>
          <w:rFonts w:ascii="Arial" w:eastAsia="Arial" w:hAnsi="Arial" w:cs="Arial"/>
          <w:lang w:val="de"/>
        </w:rPr>
        <w:t xml:space="preserve"> „Die 39 neuen Cottages, der </w:t>
      </w:r>
      <w:proofErr w:type="spellStart"/>
      <w:r w:rsidRPr="367C76EE">
        <w:rPr>
          <w:rFonts w:ascii="Arial" w:eastAsia="Arial" w:hAnsi="Arial" w:cs="Arial"/>
          <w:i/>
          <w:iCs/>
          <w:lang w:val="de"/>
        </w:rPr>
        <w:t>Kio</w:t>
      </w:r>
      <w:proofErr w:type="spellEnd"/>
      <w:r w:rsidRPr="367C76EE">
        <w:rPr>
          <w:rFonts w:ascii="Arial" w:eastAsia="Arial" w:hAnsi="Arial" w:cs="Arial"/>
          <w:i/>
          <w:iCs/>
          <w:lang w:val="de"/>
        </w:rPr>
        <w:t xml:space="preserve"> Kids'</w:t>
      </w:r>
      <w:r>
        <w:rPr>
          <w:rFonts w:ascii="Arial" w:eastAsia="Arial" w:hAnsi="Arial" w:cs="Arial"/>
          <w:i/>
          <w:iCs/>
          <w:lang w:val="de"/>
        </w:rPr>
        <w:t xml:space="preserve"> </w:t>
      </w:r>
      <w:r w:rsidRPr="367C76EE">
        <w:rPr>
          <w:rFonts w:ascii="Arial" w:eastAsia="Arial" w:hAnsi="Arial" w:cs="Arial"/>
          <w:i/>
          <w:iCs/>
          <w:lang w:val="de"/>
        </w:rPr>
        <w:t>Club</w:t>
      </w:r>
      <w:r w:rsidRPr="367C76EE">
        <w:rPr>
          <w:rFonts w:ascii="Arial" w:eastAsia="Arial" w:hAnsi="Arial" w:cs="Arial"/>
          <w:lang w:val="de"/>
        </w:rPr>
        <w:t xml:space="preserve"> und der </w:t>
      </w:r>
      <w:r w:rsidRPr="367C76EE">
        <w:rPr>
          <w:rFonts w:ascii="Arial" w:eastAsia="Arial" w:hAnsi="Arial" w:cs="Arial"/>
          <w:i/>
          <w:iCs/>
          <w:lang w:val="de"/>
        </w:rPr>
        <w:t>Estate Market</w:t>
      </w:r>
      <w:r w:rsidRPr="367C76EE">
        <w:rPr>
          <w:rFonts w:ascii="Arial" w:eastAsia="Arial" w:hAnsi="Arial" w:cs="Arial"/>
          <w:lang w:val="de"/>
        </w:rPr>
        <w:t xml:space="preserve"> runden unser familienfreundliches Angebot ab und schaffen die idealen Voraussetzungen, damit die ganze Familie ihren Aufenthalt maximal genießen kann“, sagt Bruno De </w:t>
      </w:r>
      <w:proofErr w:type="spellStart"/>
      <w:r w:rsidRPr="367C76EE">
        <w:rPr>
          <w:rFonts w:ascii="Arial" w:eastAsia="Arial" w:hAnsi="Arial" w:cs="Arial"/>
          <w:lang w:val="de"/>
        </w:rPr>
        <w:t>Schuyter</w:t>
      </w:r>
      <w:proofErr w:type="spellEnd"/>
      <w:r w:rsidRPr="367C76EE">
        <w:rPr>
          <w:rFonts w:ascii="Arial" w:eastAsia="Arial" w:hAnsi="Arial" w:cs="Arial"/>
          <w:lang w:val="de"/>
        </w:rPr>
        <w:t>, General Manager</w:t>
      </w:r>
      <w:r w:rsidRPr="00030414">
        <w:rPr>
          <w:rFonts w:ascii="Arial" w:eastAsia="Arial" w:hAnsi="Arial" w:cs="Arial"/>
          <w:i/>
          <w:lang w:val="de"/>
        </w:rPr>
        <w:t xml:space="preserve"> SCHLOSS </w:t>
      </w:r>
      <w:proofErr w:type="spellStart"/>
      <w:r w:rsidRPr="00030414">
        <w:rPr>
          <w:rFonts w:ascii="Arial" w:eastAsia="Arial" w:hAnsi="Arial" w:cs="Arial"/>
          <w:i/>
          <w:lang w:val="de"/>
        </w:rPr>
        <w:t>Roxburghe</w:t>
      </w:r>
      <w:proofErr w:type="spellEnd"/>
      <w:r w:rsidRPr="367C76EE">
        <w:rPr>
          <w:rFonts w:ascii="Arial" w:eastAsia="Arial" w:hAnsi="Arial" w:cs="Arial"/>
          <w:lang w:val="de"/>
        </w:rPr>
        <w:t>. „Mit den neuen Angeboten bieten wir ein perfektes Urlaubsdomizil für all diejenigen, die auch i</w:t>
      </w:r>
      <w:r>
        <w:rPr>
          <w:rFonts w:ascii="Arial" w:eastAsia="Arial" w:hAnsi="Arial" w:cs="Arial"/>
          <w:lang w:val="de"/>
        </w:rPr>
        <w:t>m</w:t>
      </w:r>
      <w:r w:rsidRPr="367C76EE">
        <w:rPr>
          <w:rFonts w:ascii="Arial" w:eastAsia="Arial" w:hAnsi="Arial" w:cs="Arial"/>
          <w:lang w:val="de"/>
        </w:rPr>
        <w:t xml:space="preserve"> Urlaub ihren individuellen Freiraum suchen, ohne auf Annehmlichkeiten einer Destination im Luxussegment zu verzichten.“</w:t>
      </w:r>
    </w:p>
    <w:p w14:paraId="0DD314B0" w14:textId="77777777" w:rsidR="00D749AA" w:rsidRPr="003E49DD" w:rsidRDefault="00D749AA" w:rsidP="00D749AA">
      <w:pPr>
        <w:overflowPunct/>
        <w:autoSpaceDE/>
        <w:spacing w:after="120" w:line="360" w:lineRule="auto"/>
        <w:rPr>
          <w:rFonts w:ascii="Arial" w:eastAsia="Arial" w:hAnsi="Arial" w:cs="Arial"/>
          <w:b/>
          <w:bCs/>
          <w:lang w:val="de"/>
        </w:rPr>
      </w:pPr>
      <w:r w:rsidRPr="003E49DD">
        <w:rPr>
          <w:rFonts w:ascii="Arial" w:eastAsia="Arial" w:hAnsi="Arial" w:cs="Arial"/>
          <w:b/>
          <w:bCs/>
          <w:lang w:val="de"/>
        </w:rPr>
        <w:t>Die ideale Destination für alle Zielgruppen mit Anspruch</w:t>
      </w:r>
    </w:p>
    <w:p w14:paraId="75CD584F" w14:textId="77777777" w:rsidR="00D749AA" w:rsidRDefault="00D749AA" w:rsidP="00D749AA">
      <w:pPr>
        <w:overflowPunct/>
        <w:autoSpaceDE/>
        <w:spacing w:after="120" w:line="360" w:lineRule="auto"/>
        <w:rPr>
          <w:rFonts w:ascii="Arial" w:hAnsi="Arial" w:cs="Arial"/>
          <w:color w:val="000000" w:themeColor="text1"/>
        </w:rPr>
      </w:pPr>
      <w:r>
        <w:rPr>
          <w:rFonts w:ascii="Arial" w:eastAsia="Arial" w:hAnsi="Arial" w:cs="Arial"/>
          <w:lang w:val="de"/>
        </w:rPr>
        <w:t xml:space="preserve">Golf, Wellness, Familien - </w:t>
      </w:r>
      <w:r w:rsidRPr="00FF3BA4">
        <w:rPr>
          <w:rFonts w:ascii="Arial" w:eastAsia="Arial" w:hAnsi="Arial" w:cs="Arial"/>
          <w:i/>
          <w:iCs/>
          <w:lang w:val="de"/>
        </w:rPr>
        <w:t xml:space="preserve">SCHLOSS </w:t>
      </w:r>
      <w:proofErr w:type="spellStart"/>
      <w:r w:rsidRPr="00FF3BA4">
        <w:rPr>
          <w:rFonts w:ascii="Arial" w:eastAsia="Arial" w:hAnsi="Arial" w:cs="Arial"/>
          <w:i/>
          <w:iCs/>
          <w:lang w:val="de"/>
        </w:rPr>
        <w:t>Roxburghe</w:t>
      </w:r>
      <w:proofErr w:type="spellEnd"/>
      <w:r w:rsidRPr="00FF3BA4">
        <w:rPr>
          <w:rFonts w:ascii="Arial" w:eastAsia="Arial" w:hAnsi="Arial" w:cs="Arial"/>
          <w:i/>
          <w:iCs/>
          <w:lang w:val="de"/>
        </w:rPr>
        <w:t xml:space="preserve"> </w:t>
      </w:r>
      <w:r>
        <w:rPr>
          <w:rFonts w:ascii="Arial" w:eastAsia="Arial" w:hAnsi="Arial" w:cs="Arial"/>
          <w:lang w:val="de"/>
        </w:rPr>
        <w:t xml:space="preserve">lässt keine Wünsche offen. Das 300 Hektar große Anwesen rund um das </w:t>
      </w:r>
      <w:r w:rsidRPr="00E16C8A">
        <w:rPr>
          <w:rFonts w:ascii="Arial" w:hAnsi="Arial" w:cs="Arial"/>
          <w:color w:val="000000" w:themeColor="text1"/>
        </w:rPr>
        <w:t xml:space="preserve">historische Herrenhaus </w:t>
      </w:r>
      <w:r>
        <w:rPr>
          <w:rFonts w:ascii="Arial" w:hAnsi="Arial" w:cs="Arial"/>
          <w:color w:val="000000" w:themeColor="text1"/>
        </w:rPr>
        <w:t xml:space="preserve">verfügt über einen erstklassigen und preisgekrönten </w:t>
      </w:r>
      <w:r w:rsidRPr="00E16C8A">
        <w:rPr>
          <w:rFonts w:ascii="Arial" w:hAnsi="Arial" w:cs="Arial"/>
          <w:color w:val="000000" w:themeColor="text1"/>
        </w:rPr>
        <w:t>Turnier-Golfplatz, ein</w:t>
      </w:r>
      <w:r>
        <w:rPr>
          <w:rFonts w:ascii="Arial" w:hAnsi="Arial" w:cs="Arial"/>
          <w:color w:val="000000" w:themeColor="text1"/>
        </w:rPr>
        <w:t>en</w:t>
      </w:r>
      <w:r w:rsidRPr="00E16C8A">
        <w:rPr>
          <w:rFonts w:ascii="Arial" w:hAnsi="Arial" w:cs="Arial"/>
          <w:color w:val="000000" w:themeColor="text1"/>
        </w:rPr>
        <w:t xml:space="preserve"> luxuriösen </w:t>
      </w:r>
      <w:proofErr w:type="spellStart"/>
      <w:r w:rsidRPr="00E16C8A">
        <w:rPr>
          <w:rFonts w:ascii="Arial" w:hAnsi="Arial" w:cs="Arial"/>
          <w:color w:val="000000" w:themeColor="text1"/>
        </w:rPr>
        <w:lastRenderedPageBreak/>
        <w:t>Spa</w:t>
      </w:r>
      <w:proofErr w:type="spellEnd"/>
      <w:r>
        <w:rPr>
          <w:rFonts w:ascii="Arial" w:hAnsi="Arial" w:cs="Arial"/>
          <w:color w:val="000000" w:themeColor="text1"/>
        </w:rPr>
        <w:t>-Bereich</w:t>
      </w:r>
      <w:r w:rsidRPr="00E16C8A">
        <w:rPr>
          <w:rFonts w:ascii="Arial" w:hAnsi="Arial" w:cs="Arial"/>
          <w:color w:val="000000" w:themeColor="text1"/>
        </w:rPr>
        <w:t xml:space="preserve"> mit beheiztem Outdoor-Infinity-Pool und</w:t>
      </w:r>
      <w:r>
        <w:rPr>
          <w:rFonts w:ascii="Arial" w:hAnsi="Arial" w:cs="Arial"/>
          <w:color w:val="000000" w:themeColor="text1"/>
        </w:rPr>
        <w:t xml:space="preserve"> eine breite Palette von Freizeitaktivitäten, wie Fliegenfischen oder Bogenschießen. </w:t>
      </w:r>
      <w:r w:rsidRPr="00E16C8A">
        <w:rPr>
          <w:rFonts w:ascii="Arial" w:hAnsi="Arial" w:cs="Arial"/>
          <w:color w:val="000000" w:themeColor="text1"/>
        </w:rPr>
        <w:t xml:space="preserve">Das elegante </w:t>
      </w:r>
      <w:r>
        <w:rPr>
          <w:rFonts w:ascii="Arial" w:hAnsi="Arial" w:cs="Arial"/>
          <w:color w:val="000000" w:themeColor="text1"/>
        </w:rPr>
        <w:t>Resort wurde Ende 2022 umfangreich modernisiert und erweitert. Es bietet neben 20 Zimmern und Suiten im historischen Herrenhaus 58 weitere in einem modernen Erweiterungsbau, zudem einen großzügigen Bankettbereich sowie zwei Restaurants, die für kulinarische Genüsse sorgen. Die Gerichte werden vornehmlich mit frischen, regionalen Produkten, teilweise aus eigenem Anbau, kreiert.</w:t>
      </w:r>
    </w:p>
    <w:p w14:paraId="61C1CDA0" w14:textId="77777777" w:rsidR="00D749AA" w:rsidRPr="00774E85" w:rsidRDefault="00D749AA" w:rsidP="00D749AA">
      <w:pPr>
        <w:overflowPunct/>
        <w:autoSpaceDE/>
        <w:spacing w:after="120" w:line="360" w:lineRule="auto"/>
        <w:rPr>
          <w:rFonts w:ascii="Arial" w:hAnsi="Arial" w:cs="Arial"/>
          <w:b/>
          <w:bCs/>
          <w:color w:val="000000" w:themeColor="text1"/>
        </w:rPr>
      </w:pPr>
      <w:r w:rsidRPr="00774E85">
        <w:rPr>
          <w:rFonts w:ascii="Arial" w:hAnsi="Arial" w:cs="Arial"/>
          <w:b/>
          <w:bCs/>
          <w:color w:val="000000" w:themeColor="text1"/>
        </w:rPr>
        <w:t xml:space="preserve">Informationen zu SCHLOSS </w:t>
      </w:r>
      <w:proofErr w:type="spellStart"/>
      <w:r w:rsidRPr="00774E85">
        <w:rPr>
          <w:rFonts w:ascii="Arial" w:hAnsi="Arial" w:cs="Arial"/>
          <w:b/>
          <w:bCs/>
          <w:color w:val="000000" w:themeColor="text1"/>
        </w:rPr>
        <w:t>Roxburghe</w:t>
      </w:r>
      <w:proofErr w:type="spellEnd"/>
      <w:r w:rsidRPr="00774E85">
        <w:rPr>
          <w:rFonts w:ascii="Arial" w:hAnsi="Arial" w:cs="Arial"/>
          <w:b/>
          <w:bCs/>
          <w:color w:val="000000" w:themeColor="text1"/>
        </w:rPr>
        <w:t xml:space="preserve"> unter:</w:t>
      </w:r>
    </w:p>
    <w:p w14:paraId="62FA67F0" w14:textId="77777777" w:rsidR="00D749AA" w:rsidRDefault="00732AFA" w:rsidP="00D749AA">
      <w:pPr>
        <w:overflowPunct/>
        <w:autoSpaceDE/>
        <w:spacing w:after="120" w:line="360" w:lineRule="auto"/>
        <w:rPr>
          <w:rFonts w:ascii="Arial" w:hAnsi="Arial" w:cs="Arial"/>
          <w:color w:val="000000" w:themeColor="text1"/>
        </w:rPr>
      </w:pPr>
      <w:hyperlink r:id="rId12" w:history="1">
        <w:r w:rsidR="00D749AA" w:rsidRPr="00966547">
          <w:rPr>
            <w:rStyle w:val="Hyperlink"/>
            <w:rFonts w:ascii="Arial" w:hAnsi="Arial" w:cs="Arial"/>
          </w:rPr>
          <w:t>https://schlosshotel-roxburghe.com/en/home</w:t>
        </w:r>
      </w:hyperlink>
    </w:p>
    <w:p w14:paraId="27D8F478" w14:textId="46FC4535" w:rsidR="00545E44" w:rsidRDefault="00732AFA" w:rsidP="00CD092C">
      <w:pPr>
        <w:overflowPunct/>
        <w:autoSpaceDE/>
        <w:spacing w:after="120" w:line="360" w:lineRule="auto"/>
        <w:rPr>
          <w:rFonts w:ascii="Arial" w:hAnsi="Arial" w:cs="Arial"/>
          <w:color w:val="000000" w:themeColor="text1"/>
        </w:rPr>
      </w:pPr>
      <w:hyperlink r:id="rId13" w:history="1">
        <w:r w:rsidR="00D749AA" w:rsidRPr="00966547">
          <w:rPr>
            <w:rStyle w:val="Hyperlink"/>
            <w:rFonts w:ascii="Arial" w:hAnsi="Arial" w:cs="Arial"/>
          </w:rPr>
          <w:t>https://www.hyatt.com/de-DE/hotel/scotland-united-kingdom/schloss-roxburghe/edidr</w:t>
        </w:r>
      </w:hyperlink>
    </w:p>
    <w:p w14:paraId="0BFCD280" w14:textId="3425C3E5" w:rsidR="00572CC0" w:rsidRDefault="00572CC0" w:rsidP="00545E44">
      <w:pPr>
        <w:overflowPunct/>
        <w:autoSpaceDE/>
        <w:autoSpaceDN/>
        <w:adjustRightInd/>
        <w:textAlignment w:val="auto"/>
        <w:rPr>
          <w:rFonts w:ascii="Arial" w:hAnsi="Arial" w:cs="Arial"/>
          <w:b/>
          <w:color w:val="000000" w:themeColor="text1"/>
        </w:rPr>
      </w:pPr>
      <w:r w:rsidRPr="00572CC0">
        <w:rPr>
          <w:rFonts w:ascii="Arial" w:hAnsi="Arial" w:cs="Arial"/>
          <w:b/>
          <w:color w:val="000000" w:themeColor="text1"/>
        </w:rPr>
        <w:t xml:space="preserve">Weitere Informationen finden Sie unter: </w:t>
      </w:r>
    </w:p>
    <w:p w14:paraId="09E62EF3" w14:textId="77777777" w:rsidR="00545E44" w:rsidRPr="00545E44" w:rsidRDefault="00545E44" w:rsidP="00545E44">
      <w:pPr>
        <w:overflowPunct/>
        <w:autoSpaceDE/>
        <w:autoSpaceDN/>
        <w:adjustRightInd/>
        <w:textAlignment w:val="auto"/>
        <w:rPr>
          <w:rFonts w:ascii="Arial" w:hAnsi="Arial" w:cs="Arial"/>
          <w:color w:val="000000" w:themeColor="text1"/>
        </w:rPr>
      </w:pPr>
    </w:p>
    <w:p w14:paraId="7D243BB5" w14:textId="77777777" w:rsidR="00572CC0" w:rsidRPr="00572CC0" w:rsidRDefault="00732AFA" w:rsidP="00572CC0">
      <w:pPr>
        <w:overflowPunct/>
        <w:autoSpaceDE/>
        <w:spacing w:after="120" w:line="360" w:lineRule="auto"/>
        <w:rPr>
          <w:rFonts w:ascii="Arial" w:hAnsi="Arial" w:cs="Arial"/>
          <w:color w:val="000000" w:themeColor="text1"/>
          <w:u w:val="single"/>
        </w:rPr>
      </w:pPr>
      <w:hyperlink r:id="rId14" w:history="1">
        <w:r w:rsidR="00572CC0" w:rsidRPr="00572CC0">
          <w:rPr>
            <w:rStyle w:val="Hyperlink"/>
            <w:rFonts w:ascii="Arial" w:hAnsi="Arial" w:cs="Arial"/>
          </w:rPr>
          <w:t>https://lindnerhotelgroup.com/</w:t>
        </w:r>
      </w:hyperlink>
    </w:p>
    <w:p w14:paraId="72138C55" w14:textId="77777777" w:rsidR="00572CC0" w:rsidRPr="00572CC0" w:rsidRDefault="00732AFA" w:rsidP="00572CC0">
      <w:pPr>
        <w:overflowPunct/>
        <w:autoSpaceDE/>
        <w:spacing w:after="120" w:line="360" w:lineRule="auto"/>
        <w:rPr>
          <w:rFonts w:ascii="Arial" w:hAnsi="Arial" w:cs="Arial"/>
          <w:color w:val="000000" w:themeColor="text1"/>
        </w:rPr>
      </w:pPr>
      <w:hyperlink r:id="rId15" w:history="1">
        <w:r w:rsidR="00572CC0" w:rsidRPr="00572CC0">
          <w:rPr>
            <w:rStyle w:val="Hyperlink"/>
            <w:rFonts w:ascii="Arial" w:hAnsi="Arial" w:cs="Arial"/>
          </w:rPr>
          <w:t>instagram.com/</w:t>
        </w:r>
        <w:proofErr w:type="spellStart"/>
        <w:r w:rsidR="00572CC0" w:rsidRPr="00572CC0">
          <w:rPr>
            <w:rStyle w:val="Hyperlink"/>
            <w:rFonts w:ascii="Arial" w:hAnsi="Arial" w:cs="Arial"/>
          </w:rPr>
          <w:t>lindnerhotels</w:t>
        </w:r>
        <w:proofErr w:type="spellEnd"/>
      </w:hyperlink>
    </w:p>
    <w:p w14:paraId="00576BE4" w14:textId="05E181B1" w:rsidR="00D749AA" w:rsidRDefault="00732AFA" w:rsidP="00F430AC">
      <w:pPr>
        <w:overflowPunct/>
        <w:autoSpaceDE/>
        <w:spacing w:after="120" w:line="360" w:lineRule="auto"/>
        <w:rPr>
          <w:rFonts w:ascii="Arial" w:hAnsi="Arial" w:cs="Arial"/>
          <w:color w:val="000000" w:themeColor="text1"/>
        </w:rPr>
      </w:pPr>
      <w:hyperlink r:id="rId16" w:history="1">
        <w:r w:rsidR="00572CC0" w:rsidRPr="00572CC0">
          <w:rPr>
            <w:rStyle w:val="Hyperlink"/>
            <w:rFonts w:ascii="Arial" w:hAnsi="Arial" w:cs="Arial"/>
          </w:rPr>
          <w:t>facebook.com/</w:t>
        </w:r>
        <w:proofErr w:type="spellStart"/>
        <w:r w:rsidR="00572CC0" w:rsidRPr="00572CC0">
          <w:rPr>
            <w:rStyle w:val="Hyperlink"/>
            <w:rFonts w:ascii="Arial" w:hAnsi="Arial" w:cs="Arial"/>
          </w:rPr>
          <w:t>LindnerHotels</w:t>
        </w:r>
        <w:proofErr w:type="spellEnd"/>
      </w:hyperlink>
    </w:p>
    <w:p w14:paraId="12F54C25" w14:textId="3C874C5D" w:rsidR="00F430AC" w:rsidRPr="00545E44" w:rsidRDefault="00F430AC" w:rsidP="00F430AC">
      <w:pPr>
        <w:overflowPunct/>
        <w:autoSpaceDE/>
        <w:spacing w:after="120" w:line="360" w:lineRule="auto"/>
        <w:rPr>
          <w:rFonts w:ascii="Arial" w:hAnsi="Arial" w:cs="Arial"/>
          <w:b/>
          <w:color w:val="000000" w:themeColor="text1"/>
        </w:rPr>
      </w:pPr>
      <w:r w:rsidRPr="6A11927F">
        <w:rPr>
          <w:rFonts w:ascii="Arial" w:hAnsi="Arial" w:cs="Arial"/>
          <w:b/>
        </w:rPr>
        <w:t>Über die Lindner Hotels AG</w:t>
      </w:r>
    </w:p>
    <w:p w14:paraId="643A772C" w14:textId="1D5AC829"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Die Lindner Hotels AG führt als Lindner Hotel Group 35 Hotels in </w:t>
      </w:r>
      <w:r w:rsidR="00C868C9">
        <w:rPr>
          <w:rFonts w:ascii="Arial" w:hAnsi="Arial" w:cs="Arial"/>
          <w:color w:val="000000" w:themeColor="text1"/>
        </w:rPr>
        <w:t>neun</w:t>
      </w:r>
      <w:r w:rsidRPr="00DD5F38">
        <w:rPr>
          <w:rFonts w:ascii="Arial" w:hAnsi="Arial" w:cs="Arial"/>
          <w:color w:val="000000" w:themeColor="text1"/>
        </w:rPr>
        <w:t xml:space="preserve"> europäischen Ländern und in den USA. Sechs weitere Häuser sind in der Realisierung. Die LHG beschäftigt rund 2.500 Mitarbeiterinnen und Mitarbeiter und rechnet für 2024 mit einem Umsatz von rund 330 Millionen Euro. </w:t>
      </w:r>
    </w:p>
    <w:p w14:paraId="067C34DF" w14:textId="0C7F7EF9" w:rsidR="008C6392" w:rsidRPr="008C6392" w:rsidRDefault="00216E06" w:rsidP="008C6392">
      <w:pPr>
        <w:overflowPunct/>
        <w:autoSpaceDE/>
        <w:spacing w:after="120" w:line="360" w:lineRule="auto"/>
        <w:jc w:val="both"/>
        <w:rPr>
          <w:rFonts w:ascii="Arial" w:hAnsi="Arial" w:cs="Arial"/>
          <w:color w:val="000000" w:themeColor="text1"/>
        </w:rPr>
      </w:pPr>
      <w:r w:rsidRPr="7B06C5ED">
        <w:rPr>
          <w:rFonts w:ascii="Arial" w:hAnsi="Arial" w:cs="Arial"/>
          <w:color w:val="000000" w:themeColor="text1"/>
        </w:rPr>
        <w:t>Die Lindner Hotel Group betreibt vier starke Marken unter einem Dach.</w:t>
      </w:r>
      <w:r w:rsidR="002B1716" w:rsidRPr="7B06C5ED">
        <w:rPr>
          <w:rFonts w:ascii="Arial" w:hAnsi="Arial" w:cs="Arial"/>
          <w:color w:val="000000" w:themeColor="text1"/>
        </w:rPr>
        <w:t xml:space="preserve"> Die</w:t>
      </w:r>
      <w:r w:rsidRPr="7B06C5ED">
        <w:rPr>
          <w:rFonts w:ascii="Arial" w:hAnsi="Arial" w:cs="Arial"/>
          <w:color w:val="000000" w:themeColor="text1"/>
        </w:rPr>
        <w:t xml:space="preserve"> </w:t>
      </w:r>
      <w:r w:rsidRPr="7B06C5ED">
        <w:rPr>
          <w:rFonts w:ascii="Arial" w:hAnsi="Arial" w:cs="Arial"/>
          <w:i/>
          <w:iCs/>
          <w:color w:val="000000" w:themeColor="text1"/>
        </w:rPr>
        <w:t>Lindner Hotels &amp; Resorts</w:t>
      </w:r>
      <w:r w:rsidRPr="7B06C5ED">
        <w:rPr>
          <w:rFonts w:ascii="Arial" w:hAnsi="Arial" w:cs="Arial"/>
          <w:color w:val="000000" w:themeColor="text1"/>
        </w:rPr>
        <w:t xml:space="preserve"> sind seit 2022 Teil von </w:t>
      </w:r>
      <w:proofErr w:type="spellStart"/>
      <w:r w:rsidRPr="7B06C5ED">
        <w:rPr>
          <w:rFonts w:ascii="Arial" w:hAnsi="Arial" w:cs="Arial"/>
          <w:i/>
          <w:iCs/>
          <w:color w:val="000000" w:themeColor="text1"/>
        </w:rPr>
        <w:t>JdV</w:t>
      </w:r>
      <w:proofErr w:type="spellEnd"/>
      <w:r w:rsidRPr="7B06C5ED">
        <w:rPr>
          <w:rFonts w:ascii="Arial" w:hAnsi="Arial" w:cs="Arial"/>
          <w:i/>
          <w:iCs/>
          <w:color w:val="000000" w:themeColor="text1"/>
        </w:rPr>
        <w:t xml:space="preserve"> </w:t>
      </w:r>
      <w:proofErr w:type="spellStart"/>
      <w:r w:rsidRPr="7B06C5ED">
        <w:rPr>
          <w:rFonts w:ascii="Arial" w:hAnsi="Arial" w:cs="Arial"/>
          <w:i/>
          <w:iCs/>
          <w:color w:val="000000" w:themeColor="text1"/>
        </w:rPr>
        <w:t>by</w:t>
      </w:r>
      <w:proofErr w:type="spellEnd"/>
      <w:r w:rsidRPr="7B06C5ED">
        <w:rPr>
          <w:rFonts w:ascii="Arial" w:hAnsi="Arial" w:cs="Arial"/>
          <w:i/>
          <w:iCs/>
          <w:color w:val="000000" w:themeColor="text1"/>
        </w:rPr>
        <w:t xml:space="preserve"> Hyatt.</w:t>
      </w:r>
      <w:r w:rsidRPr="7B06C5ED">
        <w:rPr>
          <w:rFonts w:ascii="Arial" w:hAnsi="Arial" w:cs="Arial"/>
          <w:color w:val="000000" w:themeColor="text1"/>
        </w:rPr>
        <w:t xml:space="preserve"> Durch den Anschluss stärkt das Unternehmen sein internationales Wachstum und ist gleichzeitig Teil des W</w:t>
      </w:r>
      <w:r w:rsidRPr="7B06C5ED">
        <w:rPr>
          <w:rFonts w:ascii="Arial" w:hAnsi="Arial" w:cs="Arial"/>
          <w:i/>
          <w:iCs/>
          <w:color w:val="000000" w:themeColor="text1"/>
        </w:rPr>
        <w:t xml:space="preserve">orld </w:t>
      </w:r>
      <w:proofErr w:type="spellStart"/>
      <w:r w:rsidRPr="7B06C5ED">
        <w:rPr>
          <w:rFonts w:ascii="Arial" w:hAnsi="Arial" w:cs="Arial"/>
          <w:i/>
          <w:iCs/>
          <w:color w:val="000000" w:themeColor="text1"/>
        </w:rPr>
        <w:t>of</w:t>
      </w:r>
      <w:proofErr w:type="spellEnd"/>
      <w:r w:rsidRPr="7B06C5ED">
        <w:rPr>
          <w:rFonts w:ascii="Arial" w:hAnsi="Arial" w:cs="Arial"/>
          <w:i/>
          <w:iCs/>
          <w:color w:val="000000" w:themeColor="text1"/>
        </w:rPr>
        <w:t xml:space="preserve"> Hyatt</w:t>
      </w:r>
      <w:r w:rsidR="001922F2" w:rsidRPr="7B06C5ED">
        <w:rPr>
          <w:rFonts w:ascii="Arial" w:hAnsi="Arial" w:cs="Arial"/>
          <w:i/>
          <w:iCs/>
          <w:color w:val="000000" w:themeColor="text1"/>
        </w:rPr>
        <w:t xml:space="preserve"> </w:t>
      </w:r>
      <w:r w:rsidRPr="7B06C5ED">
        <w:rPr>
          <w:rFonts w:ascii="Arial" w:hAnsi="Arial" w:cs="Arial"/>
          <w:color w:val="000000" w:themeColor="text1"/>
        </w:rPr>
        <w:t>- Bonusprogramms, das Gästen Zugang zu einem weltwei</w:t>
      </w:r>
      <w:r w:rsidR="008C6392" w:rsidRPr="7B06C5ED">
        <w:rPr>
          <w:rFonts w:ascii="Arial" w:hAnsi="Arial" w:cs="Arial"/>
          <w:color w:val="000000" w:themeColor="text1"/>
        </w:rPr>
        <w:t>t</w:t>
      </w:r>
      <w:r w:rsidRPr="7B06C5ED">
        <w:rPr>
          <w:rFonts w:ascii="Arial" w:hAnsi="Arial" w:cs="Arial"/>
          <w:color w:val="000000" w:themeColor="text1"/>
        </w:rPr>
        <w:t>en Angebot an individuellen Erfahrungen bietet. </w:t>
      </w:r>
    </w:p>
    <w:p w14:paraId="7232019A" w14:textId="6B63085B" w:rsidR="5D77C6EA" w:rsidRDefault="5D77C6EA" w:rsidP="7B06C5ED">
      <w:pPr>
        <w:spacing w:after="120" w:line="360" w:lineRule="auto"/>
        <w:jc w:val="both"/>
        <w:rPr>
          <w:rFonts w:ascii="Arial" w:hAnsi="Arial" w:cs="Arial"/>
          <w:color w:val="000000" w:themeColor="text1"/>
        </w:rPr>
      </w:pPr>
      <w:r w:rsidRPr="7B06C5ED">
        <w:rPr>
          <w:rFonts w:ascii="Arial" w:hAnsi="Arial" w:cs="Arial"/>
          <w:color w:val="000000" w:themeColor="text1"/>
        </w:rPr>
        <w:t xml:space="preserve">Am 28. Juni 2024 erwarb eine Tochtergesellschaft der Hyatt Hotels Corporation die Marke </w:t>
      </w:r>
      <w:proofErr w:type="spellStart"/>
      <w:r w:rsidRPr="7B06C5ED">
        <w:rPr>
          <w:rFonts w:ascii="Arial" w:hAnsi="Arial" w:cs="Arial"/>
          <w:color w:val="000000" w:themeColor="text1"/>
        </w:rPr>
        <w:t>me</w:t>
      </w:r>
      <w:proofErr w:type="spellEnd"/>
      <w:r w:rsidRPr="7B06C5ED">
        <w:rPr>
          <w:rFonts w:ascii="Arial" w:hAnsi="Arial" w:cs="Arial"/>
          <w:color w:val="000000" w:themeColor="text1"/>
        </w:rPr>
        <w:t xml:space="preserve"> and all </w:t>
      </w:r>
      <w:proofErr w:type="spellStart"/>
      <w:r w:rsidRPr="7B06C5ED">
        <w:rPr>
          <w:rFonts w:ascii="Arial" w:hAnsi="Arial" w:cs="Arial"/>
          <w:color w:val="000000" w:themeColor="text1"/>
        </w:rPr>
        <w:t>hotels</w:t>
      </w:r>
      <w:proofErr w:type="spellEnd"/>
      <w:r w:rsidRPr="7B06C5ED">
        <w:rPr>
          <w:rFonts w:ascii="Arial" w:hAnsi="Arial" w:cs="Arial"/>
          <w:color w:val="000000" w:themeColor="text1"/>
        </w:rPr>
        <w:t xml:space="preserve"> von Lindner, um sie für eine größere und schnellere Expansion in Europa und darüber hinaus zu positionieren. Mit der Übernahme ist </w:t>
      </w:r>
      <w:proofErr w:type="spellStart"/>
      <w:r w:rsidRPr="7B06C5ED">
        <w:rPr>
          <w:rFonts w:ascii="Arial" w:hAnsi="Arial" w:cs="Arial"/>
          <w:color w:val="000000" w:themeColor="text1"/>
        </w:rPr>
        <w:t>me</w:t>
      </w:r>
      <w:proofErr w:type="spellEnd"/>
      <w:r w:rsidRPr="7B06C5ED">
        <w:rPr>
          <w:rFonts w:ascii="Arial" w:hAnsi="Arial" w:cs="Arial"/>
          <w:color w:val="000000" w:themeColor="text1"/>
        </w:rPr>
        <w:t xml:space="preserve"> and all </w:t>
      </w:r>
      <w:proofErr w:type="spellStart"/>
      <w:r w:rsidRPr="7B06C5ED">
        <w:rPr>
          <w:rFonts w:ascii="Arial" w:hAnsi="Arial" w:cs="Arial"/>
          <w:color w:val="000000" w:themeColor="text1"/>
        </w:rPr>
        <w:t>hotels</w:t>
      </w:r>
      <w:proofErr w:type="spellEnd"/>
      <w:r w:rsidRPr="7B06C5ED">
        <w:rPr>
          <w:rFonts w:ascii="Arial" w:hAnsi="Arial" w:cs="Arial"/>
          <w:color w:val="000000" w:themeColor="text1"/>
        </w:rPr>
        <w:t xml:space="preserve">, die zuvor Teil von </w:t>
      </w:r>
      <w:proofErr w:type="spellStart"/>
      <w:r w:rsidRPr="7B06C5ED">
        <w:rPr>
          <w:rFonts w:ascii="Arial" w:hAnsi="Arial" w:cs="Arial"/>
          <w:color w:val="000000" w:themeColor="text1"/>
        </w:rPr>
        <w:t>JdV</w:t>
      </w:r>
      <w:proofErr w:type="spellEnd"/>
      <w:r w:rsidRPr="7B06C5ED">
        <w:rPr>
          <w:rFonts w:ascii="Arial" w:hAnsi="Arial" w:cs="Arial"/>
          <w:color w:val="000000" w:themeColor="text1"/>
        </w:rPr>
        <w:t xml:space="preserve"> </w:t>
      </w:r>
      <w:proofErr w:type="spellStart"/>
      <w:r w:rsidRPr="7B06C5ED">
        <w:rPr>
          <w:rFonts w:ascii="Arial" w:hAnsi="Arial" w:cs="Arial"/>
          <w:color w:val="000000" w:themeColor="text1"/>
        </w:rPr>
        <w:t>by</w:t>
      </w:r>
      <w:proofErr w:type="spellEnd"/>
      <w:r w:rsidRPr="7B06C5ED">
        <w:rPr>
          <w:rFonts w:ascii="Arial" w:hAnsi="Arial" w:cs="Arial"/>
          <w:color w:val="000000" w:themeColor="text1"/>
        </w:rPr>
        <w:t xml:space="preserve"> Hyatt war, nun eine eigenständige Marke innerhalb des globalen Lifestyle-Portfolios von Hyatt.</w:t>
      </w:r>
    </w:p>
    <w:p w14:paraId="4C231717" w14:textId="77777777" w:rsidR="00E339E5" w:rsidRPr="00DD5F38" w:rsidRDefault="00E339E5" w:rsidP="00E339E5">
      <w:pPr>
        <w:overflowPunct/>
        <w:autoSpaceDE/>
        <w:spacing w:after="120" w:line="360" w:lineRule="auto"/>
        <w:jc w:val="both"/>
        <w:rPr>
          <w:rFonts w:ascii="Arial" w:hAnsi="Arial" w:cs="Arial"/>
          <w:color w:val="000000" w:themeColor="text1"/>
        </w:rPr>
      </w:pPr>
      <w:r>
        <w:rPr>
          <w:rFonts w:ascii="Arial" w:hAnsi="Arial" w:cs="Arial"/>
          <w:color w:val="000000" w:themeColor="text1"/>
        </w:rPr>
        <w:lastRenderedPageBreak/>
        <w:t xml:space="preserve">Infolge der </w:t>
      </w:r>
      <w:r w:rsidRPr="00DD5F38">
        <w:rPr>
          <w:rFonts w:ascii="Arial" w:hAnsi="Arial" w:cs="Arial"/>
          <w:color w:val="000000" w:themeColor="text1"/>
        </w:rPr>
        <w:t xml:space="preserve">Übernahme von Häusern der 12.18. Hospitality Management </w:t>
      </w:r>
      <w:r>
        <w:rPr>
          <w:rFonts w:ascii="Arial" w:hAnsi="Arial" w:cs="Arial"/>
          <w:color w:val="000000" w:themeColor="text1"/>
        </w:rPr>
        <w:t xml:space="preserve">betreibt die Lindner Hotel Group </w:t>
      </w:r>
      <w:r w:rsidRPr="00DD5F38">
        <w:rPr>
          <w:rFonts w:ascii="Arial" w:hAnsi="Arial" w:cs="Arial"/>
          <w:color w:val="000000" w:themeColor="text1"/>
        </w:rPr>
        <w:t xml:space="preserve">außergewöhnliche Hotels und Resorts im Bereich der Ferienhotellerie und erweitert ihr Markenportfolio um die Marken </w:t>
      </w:r>
      <w:r w:rsidRPr="001922F2">
        <w:rPr>
          <w:rFonts w:ascii="Arial" w:hAnsi="Arial" w:cs="Arial"/>
          <w:i/>
          <w:iCs/>
          <w:color w:val="000000" w:themeColor="text1"/>
        </w:rPr>
        <w:t>7Pines Hotels &amp; Resorts</w:t>
      </w:r>
      <w:r w:rsidRPr="00DD5F38">
        <w:rPr>
          <w:rFonts w:ascii="Arial" w:hAnsi="Arial" w:cs="Arial"/>
          <w:color w:val="000000" w:themeColor="text1"/>
        </w:rPr>
        <w:t xml:space="preserve"> und </w:t>
      </w:r>
      <w:r w:rsidRPr="001922F2">
        <w:rPr>
          <w:rFonts w:ascii="Arial" w:hAnsi="Arial" w:cs="Arial"/>
          <w:i/>
          <w:iCs/>
          <w:color w:val="000000" w:themeColor="text1"/>
        </w:rPr>
        <w:t>L-Collection</w:t>
      </w:r>
      <w:r w:rsidRPr="00DD5F38">
        <w:rPr>
          <w:rFonts w:ascii="Arial" w:hAnsi="Arial" w:cs="Arial"/>
          <w:color w:val="000000" w:themeColor="text1"/>
        </w:rPr>
        <w:t>. </w:t>
      </w:r>
    </w:p>
    <w:p w14:paraId="02652748" w14:textId="77777777"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Das </w:t>
      </w:r>
      <w:r w:rsidRPr="00E211B0">
        <w:rPr>
          <w:rFonts w:ascii="Arial" w:hAnsi="Arial" w:cs="Arial"/>
          <w:i/>
          <w:iCs/>
          <w:color w:val="000000" w:themeColor="text1"/>
        </w:rPr>
        <w:t>7Pines Resort Ibiza</w:t>
      </w:r>
      <w:r w:rsidRPr="00DD5F38">
        <w:rPr>
          <w:rFonts w:ascii="Arial" w:hAnsi="Arial" w:cs="Arial"/>
          <w:color w:val="000000" w:themeColor="text1"/>
        </w:rPr>
        <w:t xml:space="preserve">, das </w:t>
      </w:r>
      <w:r w:rsidRPr="00E211B0">
        <w:rPr>
          <w:rFonts w:ascii="Arial" w:hAnsi="Arial" w:cs="Arial"/>
          <w:i/>
          <w:iCs/>
          <w:color w:val="000000" w:themeColor="text1"/>
        </w:rPr>
        <w:t xml:space="preserve">7Pines Resort </w:t>
      </w:r>
      <w:proofErr w:type="spellStart"/>
      <w:r w:rsidRPr="00E211B0">
        <w:rPr>
          <w:rFonts w:ascii="Arial" w:hAnsi="Arial" w:cs="Arial"/>
          <w:i/>
          <w:iCs/>
          <w:color w:val="000000" w:themeColor="text1"/>
        </w:rPr>
        <w:t>Sardinia</w:t>
      </w:r>
      <w:proofErr w:type="spellEnd"/>
      <w:r w:rsidRPr="00DD5F38">
        <w:rPr>
          <w:rFonts w:ascii="Arial" w:hAnsi="Arial" w:cs="Arial"/>
          <w:color w:val="000000" w:themeColor="text1"/>
        </w:rPr>
        <w:t xml:space="preserve"> sowie </w:t>
      </w:r>
      <w:r w:rsidRPr="00E211B0">
        <w:rPr>
          <w:rFonts w:ascii="Arial" w:hAnsi="Arial" w:cs="Arial"/>
          <w:i/>
          <w:iCs/>
          <w:color w:val="000000" w:themeColor="text1"/>
        </w:rPr>
        <w:t xml:space="preserve">SCHLOSS </w:t>
      </w:r>
      <w:proofErr w:type="spellStart"/>
      <w:r w:rsidRPr="00E211B0">
        <w:rPr>
          <w:rFonts w:ascii="Arial" w:hAnsi="Arial" w:cs="Arial"/>
          <w:i/>
          <w:iCs/>
          <w:color w:val="000000" w:themeColor="text1"/>
        </w:rPr>
        <w:t>Roxburghe</w:t>
      </w:r>
      <w:proofErr w:type="spellEnd"/>
      <w:r w:rsidRPr="00DD5F38">
        <w:rPr>
          <w:rFonts w:ascii="Arial" w:hAnsi="Arial" w:cs="Arial"/>
          <w:color w:val="000000" w:themeColor="text1"/>
        </w:rPr>
        <w:t xml:space="preserve"> in Schottland sind Teil von </w:t>
      </w:r>
      <w:r w:rsidRPr="00E211B0">
        <w:rPr>
          <w:rFonts w:ascii="Arial" w:hAnsi="Arial" w:cs="Arial"/>
          <w:i/>
          <w:iCs/>
          <w:color w:val="000000" w:themeColor="text1"/>
        </w:rPr>
        <w:t xml:space="preserve">Destination </w:t>
      </w:r>
      <w:proofErr w:type="spellStart"/>
      <w:r w:rsidRPr="00E211B0">
        <w:rPr>
          <w:rFonts w:ascii="Arial" w:hAnsi="Arial" w:cs="Arial"/>
          <w:i/>
          <w:iCs/>
          <w:color w:val="000000" w:themeColor="text1"/>
        </w:rPr>
        <w:t>by</w:t>
      </w:r>
      <w:proofErr w:type="spellEnd"/>
      <w:r w:rsidRPr="00E211B0">
        <w:rPr>
          <w:rFonts w:ascii="Arial" w:hAnsi="Arial" w:cs="Arial"/>
          <w:i/>
          <w:iCs/>
          <w:color w:val="000000" w:themeColor="text1"/>
        </w:rPr>
        <w:t xml:space="preserve"> Hyatt</w:t>
      </w:r>
      <w:r w:rsidRPr="00DD5F38">
        <w:rPr>
          <w:rFonts w:ascii="Arial" w:hAnsi="Arial" w:cs="Arial"/>
          <w:color w:val="000000" w:themeColor="text1"/>
        </w:rPr>
        <w:t>, einer Kollektion unabhängiger Hotels mit individuellem Design, die in Harmonie mit ihrer Umgebung stehen. </w:t>
      </w:r>
    </w:p>
    <w:p w14:paraId="3219F620" w14:textId="072C6274" w:rsidR="00D07842" w:rsidRPr="00CD092C" w:rsidRDefault="0084702A" w:rsidP="00CD092C">
      <w:pPr>
        <w:overflowPunct/>
        <w:autoSpaceDE/>
        <w:spacing w:after="120" w:line="360" w:lineRule="auto"/>
        <w:jc w:val="both"/>
        <w:rPr>
          <w:rFonts w:ascii="Arial" w:hAnsi="Arial" w:cs="Arial"/>
          <w:color w:val="000000" w:themeColor="text1"/>
        </w:rPr>
      </w:pPr>
      <w:r w:rsidRPr="002268DC">
        <w:rPr>
          <w:rFonts w:ascii="Arial" w:eastAsia="Arial" w:hAnsi="Arial" w:cs="Arial"/>
          <w:color w:val="000000" w:themeColor="text1"/>
        </w:rPr>
        <w:t xml:space="preserve">Arno Schwalie ist Vorstandsvorsitzender und CEO der Lindner Hotels AG, die 1973 vom Architekten Otto Lindner gegründet wurde und bis heute in Familienbesitz ist. Gemeinsam mit Dr. Christoph </w:t>
      </w:r>
      <w:proofErr w:type="spellStart"/>
      <w:r w:rsidRPr="002268DC">
        <w:rPr>
          <w:rFonts w:ascii="Arial" w:eastAsia="Arial" w:hAnsi="Arial" w:cs="Arial"/>
          <w:color w:val="000000" w:themeColor="text1"/>
        </w:rPr>
        <w:t>Scherk</w:t>
      </w:r>
      <w:proofErr w:type="spellEnd"/>
      <w:r w:rsidRPr="002268DC">
        <w:rPr>
          <w:rFonts w:ascii="Arial" w:eastAsia="Arial" w:hAnsi="Arial" w:cs="Arial"/>
          <w:color w:val="000000" w:themeColor="text1"/>
        </w:rPr>
        <w:t xml:space="preserve"> (CFO)</w:t>
      </w:r>
      <w:r w:rsidRPr="002268DC">
        <w:rPr>
          <w:rFonts w:ascii="Arial" w:eastAsia="Arial" w:hAnsi="Arial" w:cs="Arial"/>
          <w:i/>
          <w:iCs/>
          <w:color w:val="000000" w:themeColor="text1"/>
        </w:rPr>
        <w:t xml:space="preserve"> </w:t>
      </w:r>
      <w:r w:rsidRPr="002268DC">
        <w:rPr>
          <w:rFonts w:ascii="Arial" w:eastAsia="Arial" w:hAnsi="Arial" w:cs="Arial"/>
          <w:color w:val="000000" w:themeColor="text1"/>
        </w:rPr>
        <w:t>und Frank Lindner (CTO) bildet er den Vorstand der Lindner Hotels AG.   </w:t>
      </w:r>
    </w:p>
    <w:p w14:paraId="307BC16C" w14:textId="77777777" w:rsidR="00F430AC" w:rsidRPr="00C80B23" w:rsidRDefault="00F430AC" w:rsidP="00F430AC">
      <w:pPr>
        <w:overflowPunct/>
        <w:autoSpaceDE/>
        <w:spacing w:line="360" w:lineRule="auto"/>
        <w:jc w:val="both"/>
        <w:rPr>
          <w:rFonts w:ascii="Arial" w:hAnsi="Arial" w:cs="Arial"/>
          <w:b/>
          <w:bCs/>
          <w:color w:val="000000" w:themeColor="text1"/>
        </w:rPr>
      </w:pPr>
      <w:r w:rsidRPr="00C80B23">
        <w:rPr>
          <w:rFonts w:ascii="Arial" w:hAnsi="Arial" w:cs="Arial"/>
          <w:b/>
          <w:bCs/>
          <w:color w:val="000000" w:themeColor="text1"/>
        </w:rPr>
        <w:t>Redaktionskontakt:</w:t>
      </w:r>
    </w:p>
    <w:p w14:paraId="4FC351E6" w14:textId="77777777" w:rsidR="005D0A86" w:rsidRDefault="00732AFA" w:rsidP="005D0A86">
      <w:pPr>
        <w:overflowPunct/>
        <w:autoSpaceDE/>
        <w:spacing w:line="360" w:lineRule="auto"/>
        <w:jc w:val="both"/>
        <w:rPr>
          <w:rStyle w:val="Hyperlink"/>
          <w:rFonts w:ascii="Arial" w:hAnsi="Arial" w:cs="Arial"/>
        </w:rPr>
      </w:pPr>
      <w:hyperlink r:id="rId17" w:history="1">
        <w:r w:rsidR="005D0A86" w:rsidRPr="00151D53">
          <w:rPr>
            <w:rStyle w:val="Hyperlink"/>
            <w:rFonts w:ascii="Arial" w:hAnsi="Arial" w:cs="Arial"/>
          </w:rPr>
          <w:t>birgit.goertz@dz-con.de</w:t>
        </w:r>
      </w:hyperlink>
    </w:p>
    <w:p w14:paraId="04B74DC9" w14:textId="4631EFDE" w:rsidR="00E1705C" w:rsidRPr="00CD092C" w:rsidRDefault="005D0A86" w:rsidP="00F430AC">
      <w:pPr>
        <w:overflowPunct/>
        <w:autoSpaceDE/>
        <w:spacing w:after="120" w:line="360" w:lineRule="auto"/>
        <w:rPr>
          <w:rFonts w:ascii="Arial" w:hAnsi="Arial" w:cs="Arial"/>
          <w:color w:val="000000" w:themeColor="text1"/>
          <w:lang w:val="en-US"/>
        </w:rPr>
      </w:pPr>
      <w:r w:rsidRPr="00FD21C9">
        <w:rPr>
          <w:rFonts w:ascii="Arial" w:hAnsi="Arial" w:cs="Arial"/>
          <w:color w:val="000000" w:themeColor="text1"/>
          <w:lang w:val="en-US"/>
        </w:rPr>
        <w:t>Birgit Görtz </w:t>
      </w:r>
      <w:r w:rsidRPr="00FD21C9">
        <w:rPr>
          <w:rFonts w:ascii="Arial" w:hAnsi="Arial" w:cs="Arial"/>
          <w:color w:val="000000" w:themeColor="text1"/>
          <w:lang w:val="en-US"/>
        </w:rPr>
        <w:br/>
        <w:t xml:space="preserve">Senior Consultant </w:t>
      </w:r>
      <w:r w:rsidRPr="00FD21C9">
        <w:rPr>
          <w:rFonts w:ascii="Arial" w:hAnsi="Arial" w:cs="Arial"/>
          <w:color w:val="000000" w:themeColor="text1"/>
          <w:lang w:val="en-US"/>
        </w:rPr>
        <w:br/>
        <w:t>DZ-CON GmbH</w:t>
      </w:r>
      <w:r w:rsidRPr="00FD21C9">
        <w:rPr>
          <w:rFonts w:ascii="Arial" w:hAnsi="Arial" w:cs="Arial"/>
          <w:color w:val="000000" w:themeColor="text1"/>
          <w:lang w:val="en-US"/>
        </w:rPr>
        <w:br/>
        <w:t>+49 211 8909 550</w:t>
      </w:r>
      <w:r w:rsidRPr="00FD21C9">
        <w:rPr>
          <w:rFonts w:ascii="Arial" w:hAnsi="Arial" w:cs="Arial"/>
          <w:color w:val="000000" w:themeColor="text1"/>
          <w:lang w:val="en-US"/>
        </w:rPr>
        <w:br/>
        <w:t>+49 170 5560 360</w:t>
      </w:r>
      <w:r w:rsidRPr="00FD21C9">
        <w:rPr>
          <w:rFonts w:ascii="Arial" w:hAnsi="Arial" w:cs="Arial"/>
          <w:color w:val="000000" w:themeColor="text1"/>
          <w:lang w:val="en-US"/>
        </w:rPr>
        <w:br/>
      </w:r>
      <w:hyperlink r:id="rId18" w:history="1">
        <w:r w:rsidRPr="00FD21C9">
          <w:rPr>
            <w:rFonts w:ascii="Arial" w:hAnsi="Arial" w:cs="Arial"/>
            <w:color w:val="000000" w:themeColor="text1"/>
            <w:lang w:val="en-US"/>
          </w:rPr>
          <w:t>birgit.goertz@dz-con.de</w:t>
        </w:r>
      </w:hyperlink>
    </w:p>
    <w:p w14:paraId="79E72147" w14:textId="40F666A7" w:rsidR="00E1705C" w:rsidRDefault="00E1705C" w:rsidP="0084702A">
      <w:pPr>
        <w:overflowPunct/>
        <w:autoSpaceDE/>
        <w:spacing w:line="360" w:lineRule="auto"/>
        <w:rPr>
          <w:rFonts w:ascii="Arial" w:hAnsi="Arial" w:cs="Arial"/>
          <w:color w:val="000000" w:themeColor="text1"/>
          <w:lang w:val="en-US"/>
        </w:rPr>
      </w:pPr>
      <w:r w:rsidRPr="00E211B0">
        <w:rPr>
          <w:rFonts w:ascii="Arial" w:hAnsi="Arial" w:cs="Arial"/>
          <w:b/>
          <w:bCs/>
        </w:rPr>
        <w:t>Weitere Fotos zur Verwendung im Zusammenhang mit der Berichterstattung:</w:t>
      </w:r>
    </w:p>
    <w:p w14:paraId="0EAC9B63" w14:textId="77777777" w:rsidR="00CD092C" w:rsidRDefault="00CD092C" w:rsidP="00CD092C">
      <w:pPr>
        <w:overflowPunct/>
        <w:autoSpaceDE/>
        <w:spacing w:line="360" w:lineRule="auto"/>
        <w:rPr>
          <w:rFonts w:ascii="Arial" w:hAnsi="Arial" w:cs="Arial"/>
          <w:b/>
          <w:bCs/>
        </w:rPr>
      </w:pPr>
      <w:r>
        <w:rPr>
          <w:rFonts w:ascii="Arial" w:hAnsi="Arial" w:cs="Arial"/>
          <w:b/>
          <w:bCs/>
          <w:noProof/>
        </w:rPr>
        <w:drawing>
          <wp:inline distT="0" distB="0" distL="0" distR="0" wp14:anchorId="3C3B4D87" wp14:editId="47CCFB65">
            <wp:extent cx="3780000" cy="2520000"/>
            <wp:effectExtent l="0" t="0" r="0" b="0"/>
            <wp:docPr id="904439876" name="Grafik 2" descr="Ein Bild, das draußen, Himmel, Gras,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39876" name="Grafik 2" descr="Ein Bild, das draußen, Himmel, Gras, Wolke enthält.&#10;&#10;Automatisch generierte Beschreibung"/>
                    <pic:cNvPicPr/>
                  </pic:nvPicPr>
                  <pic:blipFill>
                    <a:blip r:embed="rId19"/>
                    <a:stretch>
                      <a:fillRect/>
                    </a:stretch>
                  </pic:blipFill>
                  <pic:spPr>
                    <a:xfrm>
                      <a:off x="0" y="0"/>
                      <a:ext cx="3780000" cy="2520000"/>
                    </a:xfrm>
                    <a:prstGeom prst="rect">
                      <a:avLst/>
                    </a:prstGeom>
                  </pic:spPr>
                </pic:pic>
              </a:graphicData>
            </a:graphic>
          </wp:inline>
        </w:drawing>
      </w:r>
    </w:p>
    <w:p w14:paraId="0ED1DDD7" w14:textId="77777777" w:rsidR="00CD092C" w:rsidRDefault="00CD092C" w:rsidP="00CD092C">
      <w:pPr>
        <w:overflowPunct/>
        <w:autoSpaceDE/>
        <w:spacing w:after="120" w:line="360" w:lineRule="auto"/>
        <w:rPr>
          <w:rFonts w:ascii="Arial" w:hAnsi="Arial" w:cs="Arial"/>
          <w:color w:val="000000" w:themeColor="text1"/>
        </w:rPr>
      </w:pPr>
      <w:r>
        <w:rPr>
          <w:rFonts w:ascii="Arial" w:hAnsi="Arial" w:cs="Arial"/>
          <w:color w:val="000000" w:themeColor="text1"/>
        </w:rPr>
        <w:lastRenderedPageBreak/>
        <w:t>BU: Cottage inmitten der Natur</w:t>
      </w:r>
      <w:r w:rsidRPr="161879CE">
        <w:rPr>
          <w:rFonts w:ascii="Arial" w:hAnsi="Arial" w:cs="Arial"/>
          <w:i/>
          <w:color w:val="000000" w:themeColor="text1"/>
        </w:rPr>
        <w:t xml:space="preserve"> </w:t>
      </w:r>
      <w: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24382F6A" w14:textId="77777777" w:rsidR="00CD092C" w:rsidRDefault="00CD092C" w:rsidP="00CD092C">
      <w:pPr>
        <w:overflowPunct/>
        <w:autoSpaceDE/>
        <w:spacing w:after="120" w:line="360" w:lineRule="auto"/>
        <w:rPr>
          <w:rFonts w:ascii="Arial" w:hAnsi="Arial" w:cs="Arial"/>
          <w:color w:val="000000" w:themeColor="text1"/>
        </w:rPr>
      </w:pPr>
      <w:r>
        <w:rPr>
          <w:rFonts w:ascii="Arial" w:hAnsi="Arial" w:cs="Arial"/>
          <w:noProof/>
          <w:color w:val="000000" w:themeColor="text1"/>
        </w:rPr>
        <w:drawing>
          <wp:inline distT="0" distB="0" distL="0" distR="0" wp14:anchorId="62A4FF04" wp14:editId="1DD52CA8">
            <wp:extent cx="3780000" cy="2520000"/>
            <wp:effectExtent l="0" t="0" r="0" b="0"/>
            <wp:docPr id="554667512" name="Grafik 5" descr="Ein Bild, das Baum, draußen, Kleidung, Spiel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67512" name="Grafik 5" descr="Ein Bild, das Baum, draußen, Kleidung, Spielplatz enthält.&#10;&#10;Automatisch generierte Beschreibung"/>
                    <pic:cNvPicPr/>
                  </pic:nvPicPr>
                  <pic:blipFill>
                    <a:blip r:embed="rId20"/>
                    <a:stretch>
                      <a:fillRect/>
                    </a:stretch>
                  </pic:blipFill>
                  <pic:spPr>
                    <a:xfrm>
                      <a:off x="0" y="0"/>
                      <a:ext cx="3780000" cy="2520000"/>
                    </a:xfrm>
                    <a:prstGeom prst="rect">
                      <a:avLst/>
                    </a:prstGeom>
                  </pic:spPr>
                </pic:pic>
              </a:graphicData>
            </a:graphic>
          </wp:inline>
        </w:drawing>
      </w:r>
    </w:p>
    <w:p w14:paraId="1A7FB2BA" w14:textId="77777777" w:rsidR="00CD092C" w:rsidRDefault="00CD092C" w:rsidP="00CD092C">
      <w:pPr>
        <w:overflowPunct/>
        <w:autoSpaceDE/>
        <w:spacing w:after="120" w:line="360" w:lineRule="auto"/>
        <w:rPr>
          <w:rFonts w:ascii="Arial" w:hAnsi="Arial" w:cs="Arial"/>
          <w:color w:val="000000" w:themeColor="text1"/>
        </w:rPr>
      </w:pPr>
      <w:r>
        <w:rPr>
          <w:rFonts w:ascii="Arial" w:hAnsi="Arial" w:cs="Arial"/>
          <w:color w:val="000000" w:themeColor="text1"/>
        </w:rPr>
        <w:t xml:space="preserve">BU: Outdooraktivitäten </w:t>
      </w:r>
      <w:proofErr w:type="spellStart"/>
      <w:r w:rsidRPr="00AE1E62">
        <w:rPr>
          <w:rFonts w:ascii="Arial" w:hAnsi="Arial" w:cs="Arial"/>
          <w:i/>
          <w:color w:val="000000" w:themeColor="text1"/>
        </w:rPr>
        <w:t>Kio</w:t>
      </w:r>
      <w:proofErr w:type="spellEnd"/>
      <w:r w:rsidRPr="00AE1E62">
        <w:rPr>
          <w:rFonts w:ascii="Arial" w:hAnsi="Arial" w:cs="Arial"/>
          <w:i/>
          <w:color w:val="000000" w:themeColor="text1"/>
        </w:rPr>
        <w:t xml:space="preserve"> Kids‘ Club </w:t>
      </w:r>
      <w: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2FF84C68" w14:textId="77777777" w:rsidR="00CD092C" w:rsidRDefault="00CD092C" w:rsidP="00CD092C">
      <w:pPr>
        <w:overflowPunct/>
        <w:autoSpaceDE/>
        <w:spacing w:after="120" w:line="360" w:lineRule="auto"/>
        <w:rPr>
          <w:rFonts w:ascii="Arial" w:hAnsi="Arial" w:cs="Arial"/>
          <w:color w:val="000000" w:themeColor="text1"/>
        </w:rPr>
      </w:pPr>
    </w:p>
    <w:p w14:paraId="63980C84" w14:textId="77777777" w:rsidR="00CD092C" w:rsidRDefault="00CD092C" w:rsidP="00CD092C">
      <w:pPr>
        <w:overflowPunct/>
        <w:autoSpaceDE/>
        <w:spacing w:after="120" w:line="360" w:lineRule="auto"/>
        <w:rPr>
          <w:rFonts w:ascii="Arial" w:hAnsi="Arial" w:cs="Arial"/>
          <w:color w:val="000000" w:themeColor="text1"/>
        </w:rPr>
      </w:pPr>
      <w:r>
        <w:rPr>
          <w:rFonts w:ascii="Arial" w:hAnsi="Arial" w:cs="Arial"/>
          <w:noProof/>
          <w:color w:val="000000" w:themeColor="text1"/>
        </w:rPr>
        <w:drawing>
          <wp:inline distT="0" distB="0" distL="0" distR="0" wp14:anchorId="75882E23" wp14:editId="161EF024">
            <wp:extent cx="3780000" cy="2520000"/>
            <wp:effectExtent l="0" t="0" r="0" b="0"/>
            <wp:docPr id="637619412" name="Grafik 4" descr="Ein Bild, das Im Haus, Naturkost, Flasche, Lokale Spei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19412" name="Grafik 4" descr="Ein Bild, das Im Haus, Naturkost, Flasche, Lokale Speisen enthält.&#10;&#10;Automatisch generierte Beschreibung"/>
                    <pic:cNvPicPr/>
                  </pic:nvPicPr>
                  <pic:blipFill>
                    <a:blip r:embed="rId21"/>
                    <a:stretch>
                      <a:fillRect/>
                    </a:stretch>
                  </pic:blipFill>
                  <pic:spPr>
                    <a:xfrm>
                      <a:off x="0" y="0"/>
                      <a:ext cx="3780000" cy="2520000"/>
                    </a:xfrm>
                    <a:prstGeom prst="rect">
                      <a:avLst/>
                    </a:prstGeom>
                  </pic:spPr>
                </pic:pic>
              </a:graphicData>
            </a:graphic>
          </wp:inline>
        </w:drawing>
      </w:r>
    </w:p>
    <w:p w14:paraId="5B2522E1" w14:textId="77777777" w:rsidR="00CD092C" w:rsidRPr="00037137" w:rsidRDefault="00CD092C" w:rsidP="00CD092C">
      <w:pPr>
        <w:overflowPunct/>
        <w:autoSpaceDE/>
        <w:spacing w:after="120" w:line="360" w:lineRule="auto"/>
        <w:rPr>
          <w:rFonts w:ascii="Arial" w:hAnsi="Arial" w:cs="Arial"/>
          <w:color w:val="000000" w:themeColor="text1"/>
        </w:rPr>
      </w:pPr>
      <w:r>
        <w:rPr>
          <w:rFonts w:ascii="Arial" w:hAnsi="Arial" w:cs="Arial"/>
          <w:color w:val="000000" w:themeColor="text1"/>
        </w:rPr>
        <w:t xml:space="preserve">BU: </w:t>
      </w:r>
      <w:r w:rsidRPr="00AE1E62">
        <w:rPr>
          <w:rFonts w:ascii="Arial" w:hAnsi="Arial" w:cs="Arial"/>
          <w:i/>
          <w:color w:val="000000" w:themeColor="text1"/>
        </w:rPr>
        <w:t>Estate Market</w:t>
      </w:r>
      <w:r w:rsidRPr="161879CE">
        <w:rPr>
          <w:rFonts w:ascii="Arial" w:hAnsi="Arial" w:cs="Arial"/>
          <w:i/>
          <w:color w:val="000000" w:themeColor="text1"/>
        </w:rPr>
        <w:t xml:space="preserve"> </w:t>
      </w:r>
      <w: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3AB80667" w14:textId="77777777" w:rsidR="00CD092C" w:rsidRPr="00037137" w:rsidRDefault="00CD092C" w:rsidP="00CD092C">
      <w:pPr>
        <w:overflowPunct/>
        <w:autoSpaceDE/>
        <w:spacing w:after="120" w:line="360" w:lineRule="auto"/>
        <w:rPr>
          <w:rFonts w:ascii="Arial" w:hAnsi="Arial" w:cs="Arial"/>
          <w:color w:val="000000" w:themeColor="text1"/>
        </w:rPr>
      </w:pPr>
      <w:r>
        <w:rPr>
          <w:rFonts w:ascii="Arial" w:hAnsi="Arial" w:cs="Arial"/>
          <w:noProof/>
          <w:color w:val="000000" w:themeColor="text1"/>
        </w:rPr>
        <w:lastRenderedPageBreak/>
        <w:drawing>
          <wp:inline distT="0" distB="0" distL="0" distR="0" wp14:anchorId="4693D366" wp14:editId="3BEF5704">
            <wp:extent cx="3780000" cy="2520000"/>
            <wp:effectExtent l="0" t="0" r="0" b="0"/>
            <wp:docPr id="673735283" name="Grafik 6" descr="Ein Bild, das Gras, draußen, Haus,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35283" name="Grafik 6" descr="Ein Bild, das Gras, draußen, Haus, Baum enthält.&#10;&#10;Automatisch generierte Beschreibung"/>
                    <pic:cNvPicPr/>
                  </pic:nvPicPr>
                  <pic:blipFill>
                    <a:blip r:embed="rId22"/>
                    <a:stretch>
                      <a:fillRect/>
                    </a:stretch>
                  </pic:blipFill>
                  <pic:spPr>
                    <a:xfrm>
                      <a:off x="0" y="0"/>
                      <a:ext cx="3780000" cy="2520000"/>
                    </a:xfrm>
                    <a:prstGeom prst="rect">
                      <a:avLst/>
                    </a:prstGeom>
                  </pic:spPr>
                </pic:pic>
              </a:graphicData>
            </a:graphic>
          </wp:inline>
        </w:drawing>
      </w:r>
    </w:p>
    <w:p w14:paraId="40DA7024" w14:textId="77777777" w:rsidR="00CD092C" w:rsidRPr="00037137" w:rsidRDefault="00CD092C" w:rsidP="00CD092C">
      <w:pPr>
        <w:overflowPunct/>
        <w:autoSpaceDE/>
        <w:spacing w:after="120" w:line="360" w:lineRule="auto"/>
        <w:rPr>
          <w:rFonts w:ascii="Arial" w:hAnsi="Arial" w:cs="Arial"/>
          <w:color w:val="000000" w:themeColor="text1"/>
        </w:rPr>
      </w:pPr>
      <w:r>
        <w:rPr>
          <w:rFonts w:ascii="Arial" w:hAnsi="Arial" w:cs="Arial"/>
          <w:color w:val="000000" w:themeColor="text1"/>
        </w:rPr>
        <w:t>BU: Cottage in Nachbarschaft zum Golfplatz</w:t>
      </w:r>
      <w:r w:rsidRPr="161879CE">
        <w:rPr>
          <w:rFonts w:ascii="Arial" w:hAnsi="Arial" w:cs="Arial"/>
          <w:i/>
          <w:color w:val="000000" w:themeColor="text1"/>
        </w:rPr>
        <w:t xml:space="preserve"> </w:t>
      </w:r>
      <w: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170CDCF0" w14:textId="77777777" w:rsidR="00CD092C" w:rsidRDefault="00CD092C" w:rsidP="00CD092C">
      <w:pPr>
        <w:overflowPunct/>
        <w:autoSpaceDE/>
        <w:spacing w:line="360" w:lineRule="auto"/>
        <w:rPr>
          <w:rFonts w:ascii="Arial" w:hAnsi="Arial" w:cs="Arial"/>
          <w:b/>
          <w:bCs/>
        </w:rPr>
      </w:pPr>
    </w:p>
    <w:p w14:paraId="63849E14" w14:textId="77777777" w:rsidR="00CD092C" w:rsidRDefault="00CD092C" w:rsidP="00CD092C">
      <w:pPr>
        <w:overflowPunct/>
        <w:autoSpaceDE/>
        <w:spacing w:line="360" w:lineRule="auto"/>
        <w:rPr>
          <w:rFonts w:ascii="Arial" w:hAnsi="Arial" w:cs="Arial"/>
          <w:b/>
          <w:bCs/>
        </w:rPr>
      </w:pPr>
      <w:r>
        <w:rPr>
          <w:rFonts w:ascii="Arial" w:hAnsi="Arial" w:cs="Arial"/>
          <w:b/>
          <w:bCs/>
          <w:noProof/>
        </w:rPr>
        <w:drawing>
          <wp:inline distT="0" distB="0" distL="0" distR="0" wp14:anchorId="1B1A4A10" wp14:editId="67EA084C">
            <wp:extent cx="3780000" cy="2520000"/>
            <wp:effectExtent l="0" t="0" r="0" b="0"/>
            <wp:docPr id="832429277" name="Grafik 7" descr="Ein Bild, das Im Haus, Mobiliar, Kissen,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29277" name="Grafik 7" descr="Ein Bild, das Im Haus, Mobiliar, Kissen, Inneneinrichtung enthält.&#10;&#10;Automatisch generierte Beschreibung"/>
                    <pic:cNvPicPr/>
                  </pic:nvPicPr>
                  <pic:blipFill>
                    <a:blip r:embed="rId23"/>
                    <a:stretch>
                      <a:fillRect/>
                    </a:stretch>
                  </pic:blipFill>
                  <pic:spPr>
                    <a:xfrm>
                      <a:off x="0" y="0"/>
                      <a:ext cx="3780000" cy="2520000"/>
                    </a:xfrm>
                    <a:prstGeom prst="rect">
                      <a:avLst/>
                    </a:prstGeom>
                  </pic:spPr>
                </pic:pic>
              </a:graphicData>
            </a:graphic>
          </wp:inline>
        </w:drawing>
      </w:r>
    </w:p>
    <w:p w14:paraId="71B15CA0" w14:textId="77777777" w:rsidR="00CD092C" w:rsidRPr="00037137" w:rsidRDefault="00CD092C" w:rsidP="00CD092C">
      <w:pPr>
        <w:overflowPunct/>
        <w:autoSpaceDE/>
        <w:spacing w:after="120" w:line="360" w:lineRule="auto"/>
        <w:rPr>
          <w:rFonts w:ascii="Arial" w:hAnsi="Arial" w:cs="Arial"/>
          <w:color w:val="000000" w:themeColor="text1"/>
        </w:rPr>
      </w:pPr>
      <w:r>
        <w:rPr>
          <w:rFonts w:ascii="Arial" w:hAnsi="Arial" w:cs="Arial"/>
          <w:color w:val="000000" w:themeColor="text1"/>
        </w:rPr>
        <w:t xml:space="preserve">BU: Impression </w:t>
      </w:r>
      <w:proofErr w:type="spellStart"/>
      <w:r w:rsidRPr="00AE1E62">
        <w:rPr>
          <w:rFonts w:ascii="Arial" w:hAnsi="Arial" w:cs="Arial"/>
          <w:i/>
          <w:color w:val="000000" w:themeColor="text1"/>
        </w:rPr>
        <w:t>Kio</w:t>
      </w:r>
      <w:proofErr w:type="spellEnd"/>
      <w:r w:rsidRPr="00AE1E62">
        <w:rPr>
          <w:rFonts w:ascii="Arial" w:hAnsi="Arial" w:cs="Arial"/>
          <w:i/>
          <w:color w:val="000000" w:themeColor="text1"/>
        </w:rPr>
        <w:t xml:space="preserve"> Kids‘ Club</w:t>
      </w:r>
      <w:r w:rsidRPr="161879CE">
        <w:rPr>
          <w:rFonts w:ascii="Arial" w:hAnsi="Arial" w:cs="Arial"/>
          <w:i/>
          <w:color w:val="000000" w:themeColor="text1"/>
        </w:rPr>
        <w:t xml:space="preserve"> </w:t>
      </w:r>
      <w: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4DB179A3" w14:textId="77777777" w:rsidR="00CD092C" w:rsidRPr="0084702A" w:rsidRDefault="00CD092C" w:rsidP="0084702A">
      <w:pPr>
        <w:overflowPunct/>
        <w:autoSpaceDE/>
        <w:spacing w:line="360" w:lineRule="auto"/>
        <w:rPr>
          <w:rFonts w:ascii="Arial" w:hAnsi="Arial" w:cs="Arial"/>
          <w:color w:val="000000" w:themeColor="text1"/>
          <w:lang w:val="en-US"/>
        </w:rPr>
      </w:pPr>
    </w:p>
    <w:p w14:paraId="32F49289" w14:textId="77777777" w:rsidR="00E1705C" w:rsidRPr="00C80B23" w:rsidRDefault="00E1705C" w:rsidP="00E1705C">
      <w:pPr>
        <w:overflowPunct/>
        <w:autoSpaceDE/>
        <w:spacing w:line="360" w:lineRule="auto"/>
        <w:jc w:val="both"/>
        <w:rPr>
          <w:rFonts w:ascii="Arial" w:hAnsi="Arial" w:cs="Arial"/>
          <w:sz w:val="18"/>
          <w:szCs w:val="18"/>
        </w:rPr>
      </w:pPr>
      <w:r w:rsidRPr="00C80B23">
        <w:rPr>
          <w:rFonts w:ascii="Arial" w:hAnsi="Arial" w:cs="Arial"/>
          <w:sz w:val="18"/>
          <w:szCs w:val="18"/>
        </w:rPr>
        <w:t>Lindner Hotels Aktiengesellschaft, Düsseldorf</w:t>
      </w:r>
    </w:p>
    <w:p w14:paraId="6BA6616A" w14:textId="77777777" w:rsidR="00E1705C" w:rsidRPr="00C80B23" w:rsidRDefault="00E1705C" w:rsidP="00E1705C">
      <w:pPr>
        <w:overflowPunct/>
        <w:autoSpaceDE/>
        <w:spacing w:line="360" w:lineRule="auto"/>
        <w:jc w:val="both"/>
        <w:rPr>
          <w:rFonts w:ascii="Arial" w:hAnsi="Arial" w:cs="Arial"/>
          <w:sz w:val="18"/>
          <w:szCs w:val="18"/>
        </w:rPr>
      </w:pPr>
      <w:r w:rsidRPr="00C80B23">
        <w:rPr>
          <w:rFonts w:ascii="Arial" w:hAnsi="Arial" w:cs="Arial"/>
          <w:sz w:val="18"/>
          <w:szCs w:val="18"/>
        </w:rPr>
        <w:t>Sitz der Gesellschaft und Registergericht: Düsseldorf, HRB 26170</w:t>
      </w:r>
    </w:p>
    <w:p w14:paraId="68F422EE" w14:textId="2A03BD8F" w:rsidR="00E1705C" w:rsidRPr="00C80B23" w:rsidRDefault="0084702A" w:rsidP="00E1705C">
      <w:pPr>
        <w:overflowPunct/>
        <w:autoSpaceDE/>
        <w:spacing w:line="360" w:lineRule="auto"/>
        <w:rPr>
          <w:rFonts w:ascii="Arial" w:hAnsi="Arial" w:cs="Arial"/>
          <w:sz w:val="18"/>
          <w:szCs w:val="18"/>
        </w:rPr>
      </w:pPr>
      <w:r w:rsidRPr="00C80B23">
        <w:rPr>
          <w:rFonts w:ascii="Arial" w:hAnsi="Arial" w:cs="Arial"/>
          <w:sz w:val="18"/>
          <w:szCs w:val="18"/>
        </w:rPr>
        <w:t xml:space="preserve">Vorstand: Arno Schwalie (Vorsitz und CEO), </w:t>
      </w:r>
      <w:r w:rsidRPr="00C80B23">
        <w:rPr>
          <w:rFonts w:ascii="Arial" w:hAnsi="Arial" w:cs="Arial"/>
          <w:color w:val="000000" w:themeColor="text1"/>
          <w:sz w:val="18"/>
          <w:szCs w:val="18"/>
        </w:rPr>
        <w:t xml:space="preserve">Dr. Christoph </w:t>
      </w:r>
      <w:proofErr w:type="spellStart"/>
      <w:r w:rsidRPr="00C80B23">
        <w:rPr>
          <w:rFonts w:ascii="Arial" w:hAnsi="Arial" w:cs="Arial"/>
          <w:color w:val="000000" w:themeColor="text1"/>
          <w:sz w:val="18"/>
          <w:szCs w:val="18"/>
        </w:rPr>
        <w:t>Scherk</w:t>
      </w:r>
      <w:proofErr w:type="spellEnd"/>
      <w:r w:rsidRPr="00C80B23">
        <w:rPr>
          <w:rFonts w:ascii="Arial" w:hAnsi="Arial" w:cs="Arial"/>
          <w:color w:val="000000" w:themeColor="text1"/>
          <w:sz w:val="18"/>
          <w:szCs w:val="18"/>
        </w:rPr>
        <w:t xml:space="preserve"> (CFO), </w:t>
      </w:r>
      <w:r w:rsidRPr="00C80B23">
        <w:rPr>
          <w:rFonts w:ascii="Arial" w:hAnsi="Arial" w:cs="Arial"/>
          <w:sz w:val="18"/>
          <w:szCs w:val="18"/>
        </w:rPr>
        <w:t>Frank Lindner (CTO)</w:t>
      </w:r>
      <w:r w:rsidR="00E1705C" w:rsidRPr="00C80B23">
        <w:rPr>
          <w:rFonts w:ascii="Arial" w:hAnsi="Arial" w:cs="Arial"/>
          <w:sz w:val="18"/>
          <w:szCs w:val="18"/>
        </w:rPr>
        <w:br/>
        <w:t>Vorsitzender des Aufsichtsrates: Jörg Lindner</w:t>
      </w:r>
    </w:p>
    <w:p w14:paraId="44A0A299" w14:textId="528ACE75" w:rsidR="6B339F94" w:rsidRPr="00C80B23" w:rsidRDefault="00E1705C" w:rsidP="00FC298D">
      <w:pPr>
        <w:overflowPunct/>
        <w:autoSpaceDE/>
        <w:spacing w:line="360" w:lineRule="auto"/>
        <w:jc w:val="both"/>
        <w:rPr>
          <w:rFonts w:ascii="Arial" w:hAnsi="Arial" w:cs="Arial"/>
          <w:sz w:val="18"/>
          <w:szCs w:val="18"/>
        </w:rPr>
      </w:pPr>
      <w:r w:rsidRPr="00C80B23">
        <w:rPr>
          <w:rFonts w:ascii="Arial" w:hAnsi="Arial" w:cs="Arial"/>
          <w:sz w:val="18"/>
          <w:szCs w:val="18"/>
        </w:rPr>
        <w:t>Lindner Hotels AG, Emanuel-Leutze-Straße 20, 40547 Düsseldorf</w:t>
      </w:r>
    </w:p>
    <w:sectPr w:rsidR="6B339F94" w:rsidRPr="00C80B23" w:rsidSect="00AB286D">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2381" w:right="3117" w:bottom="1814" w:left="1701" w:header="1134"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9D5801" w14:textId="77777777" w:rsidR="007620C0" w:rsidRDefault="007620C0">
      <w:r>
        <w:separator/>
      </w:r>
    </w:p>
  </w:endnote>
  <w:endnote w:type="continuationSeparator" w:id="0">
    <w:p w14:paraId="56218B1F" w14:textId="77777777" w:rsidR="007620C0" w:rsidRDefault="007620C0">
      <w:r>
        <w:continuationSeparator/>
      </w:r>
    </w:p>
  </w:endnote>
  <w:endnote w:type="continuationNotice" w:id="1">
    <w:p w14:paraId="2312936B" w14:textId="77777777" w:rsidR="007620C0" w:rsidRDefault="007620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AF870" w14:textId="77777777" w:rsidR="003A7419" w:rsidRDefault="003A74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6DDF0" w14:textId="77777777" w:rsidR="003A7419" w:rsidRDefault="003A74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63975" w14:textId="77777777" w:rsidR="003A7419" w:rsidRDefault="003A74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16FAFD" w14:textId="77777777" w:rsidR="007620C0" w:rsidRDefault="007620C0">
      <w:r>
        <w:separator/>
      </w:r>
    </w:p>
  </w:footnote>
  <w:footnote w:type="continuationSeparator" w:id="0">
    <w:p w14:paraId="326B00F5" w14:textId="77777777" w:rsidR="007620C0" w:rsidRDefault="007620C0">
      <w:r>
        <w:continuationSeparator/>
      </w:r>
    </w:p>
  </w:footnote>
  <w:footnote w:type="continuationNotice" w:id="1">
    <w:p w14:paraId="6D047AF7" w14:textId="77777777" w:rsidR="007620C0" w:rsidRDefault="007620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375C0" w14:textId="77777777" w:rsidR="003A7419" w:rsidRDefault="003A74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152B8" w14:textId="5337E98B" w:rsidR="00BD0B07" w:rsidRDefault="00BD0B07">
    <w:pPr>
      <w:pStyle w:val="Kopfzeile"/>
    </w:pPr>
    <w:r>
      <w:rPr>
        <w:noProof/>
      </w:rPr>
      <w:drawing>
        <wp:anchor distT="0" distB="0" distL="114300" distR="114300" simplePos="0" relativeHeight="251658241" behindDoc="1" locked="1" layoutInCell="1" allowOverlap="1" wp14:anchorId="230752E3" wp14:editId="78092772">
          <wp:simplePos x="0" y="0"/>
          <wp:positionH relativeFrom="column">
            <wp:posOffset>-1107440</wp:posOffset>
          </wp:positionH>
          <wp:positionV relativeFrom="page">
            <wp:posOffset>-13970</wp:posOffset>
          </wp:positionV>
          <wp:extent cx="7575550" cy="10720705"/>
          <wp:effectExtent l="0" t="0" r="6350"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stretch>
                    <a:fillRect/>
                  </a:stretch>
                </pic:blipFill>
                <pic:spPr>
                  <a:xfrm>
                    <a:off x="0" y="0"/>
                    <a:ext cx="7575550"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8D6FB" w14:textId="0874E532" w:rsidR="00005775" w:rsidRPr="00B21B68" w:rsidRDefault="008E3760">
    <w:pPr>
      <w:pStyle w:val="Kopfzeile"/>
      <w:rPr>
        <w:lang w:val="en-US"/>
      </w:rPr>
    </w:pPr>
    <w:r>
      <w:rPr>
        <w:noProof/>
      </w:rPr>
      <w:drawing>
        <wp:anchor distT="0" distB="0" distL="114300" distR="114300" simplePos="0" relativeHeight="251658240" behindDoc="1" locked="1" layoutInCell="1" allowOverlap="1" wp14:anchorId="02DB507A" wp14:editId="3AFD1817">
          <wp:simplePos x="0" y="0"/>
          <wp:positionH relativeFrom="column">
            <wp:posOffset>-1065530</wp:posOffset>
          </wp:positionH>
          <wp:positionV relativeFrom="page">
            <wp:posOffset>-13970</wp:posOffset>
          </wp:positionV>
          <wp:extent cx="7575550" cy="10720705"/>
          <wp:effectExtent l="0" t="0" r="6350"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a:xfrm>
                    <a:off x="0" y="0"/>
                    <a:ext cx="7575550"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68C9E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F859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0214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8A48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B45670"/>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3D02DB30"/>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64D47634"/>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8E76BBE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A14FE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E8F07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1F11EA1F"/>
    <w:multiLevelType w:val="hybridMultilevel"/>
    <w:tmpl w:val="FFFFFFFF"/>
    <w:lvl w:ilvl="0" w:tplc="626E6A8A">
      <w:start w:val="1"/>
      <w:numFmt w:val="bullet"/>
      <w:lvlText w:val=""/>
      <w:lvlJc w:val="left"/>
      <w:pPr>
        <w:ind w:left="720" w:hanging="360"/>
      </w:pPr>
      <w:rPr>
        <w:rFonts w:ascii="Symbol" w:hAnsi="Symbol" w:hint="default"/>
      </w:rPr>
    </w:lvl>
    <w:lvl w:ilvl="1" w:tplc="C6843606">
      <w:start w:val="1"/>
      <w:numFmt w:val="bullet"/>
      <w:lvlText w:val="o"/>
      <w:lvlJc w:val="left"/>
      <w:pPr>
        <w:ind w:left="1440" w:hanging="360"/>
      </w:pPr>
      <w:rPr>
        <w:rFonts w:ascii="Courier New" w:hAnsi="Courier New" w:hint="default"/>
      </w:rPr>
    </w:lvl>
    <w:lvl w:ilvl="2" w:tplc="E3222CA6">
      <w:start w:val="1"/>
      <w:numFmt w:val="bullet"/>
      <w:lvlText w:val=""/>
      <w:lvlJc w:val="left"/>
      <w:pPr>
        <w:ind w:left="2160" w:hanging="360"/>
      </w:pPr>
      <w:rPr>
        <w:rFonts w:ascii="Wingdings" w:hAnsi="Wingdings" w:hint="default"/>
      </w:rPr>
    </w:lvl>
    <w:lvl w:ilvl="3" w:tplc="3D822E76">
      <w:start w:val="1"/>
      <w:numFmt w:val="bullet"/>
      <w:lvlText w:val=""/>
      <w:lvlJc w:val="left"/>
      <w:pPr>
        <w:ind w:left="2880" w:hanging="360"/>
      </w:pPr>
      <w:rPr>
        <w:rFonts w:ascii="Symbol" w:hAnsi="Symbol" w:hint="default"/>
      </w:rPr>
    </w:lvl>
    <w:lvl w:ilvl="4" w:tplc="B9F6ABF8">
      <w:start w:val="1"/>
      <w:numFmt w:val="bullet"/>
      <w:lvlText w:val="o"/>
      <w:lvlJc w:val="left"/>
      <w:pPr>
        <w:ind w:left="3600" w:hanging="360"/>
      </w:pPr>
      <w:rPr>
        <w:rFonts w:ascii="Courier New" w:hAnsi="Courier New" w:hint="default"/>
      </w:rPr>
    </w:lvl>
    <w:lvl w:ilvl="5" w:tplc="D3A89518">
      <w:start w:val="1"/>
      <w:numFmt w:val="bullet"/>
      <w:lvlText w:val=""/>
      <w:lvlJc w:val="left"/>
      <w:pPr>
        <w:ind w:left="4320" w:hanging="360"/>
      </w:pPr>
      <w:rPr>
        <w:rFonts w:ascii="Wingdings" w:hAnsi="Wingdings" w:hint="default"/>
      </w:rPr>
    </w:lvl>
    <w:lvl w:ilvl="6" w:tplc="4FD2C514">
      <w:start w:val="1"/>
      <w:numFmt w:val="bullet"/>
      <w:lvlText w:val=""/>
      <w:lvlJc w:val="left"/>
      <w:pPr>
        <w:ind w:left="5040" w:hanging="360"/>
      </w:pPr>
      <w:rPr>
        <w:rFonts w:ascii="Symbol" w:hAnsi="Symbol" w:hint="default"/>
      </w:rPr>
    </w:lvl>
    <w:lvl w:ilvl="7" w:tplc="40545CB4">
      <w:start w:val="1"/>
      <w:numFmt w:val="bullet"/>
      <w:lvlText w:val="o"/>
      <w:lvlJc w:val="left"/>
      <w:pPr>
        <w:ind w:left="5760" w:hanging="360"/>
      </w:pPr>
      <w:rPr>
        <w:rFonts w:ascii="Courier New" w:hAnsi="Courier New" w:hint="default"/>
      </w:rPr>
    </w:lvl>
    <w:lvl w:ilvl="8" w:tplc="FF16B0AA">
      <w:start w:val="1"/>
      <w:numFmt w:val="bullet"/>
      <w:lvlText w:val=""/>
      <w:lvlJc w:val="left"/>
      <w:pPr>
        <w:ind w:left="6480" w:hanging="360"/>
      </w:pPr>
      <w:rPr>
        <w:rFonts w:ascii="Wingdings" w:hAnsi="Wingdings" w:hint="default"/>
      </w:rPr>
    </w:lvl>
  </w:abstractNum>
  <w:abstractNum w:abstractNumId="11" w15:restartNumberingAfterBreak="0">
    <w:nsid w:val="2EBD4C0E"/>
    <w:multiLevelType w:val="hybridMultilevel"/>
    <w:tmpl w:val="2432F2E0"/>
    <w:lvl w:ilvl="0" w:tplc="D9ECB8E2">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44F4B5F"/>
    <w:multiLevelType w:val="hybridMultilevel"/>
    <w:tmpl w:val="6BD07B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3" w15:restartNumberingAfterBreak="0">
    <w:nsid w:val="47850C3A"/>
    <w:multiLevelType w:val="hybridMultilevel"/>
    <w:tmpl w:val="B75E21EE"/>
    <w:lvl w:ilvl="0" w:tplc="E0C8DAA0">
      <w:start w:val="1"/>
      <w:numFmt w:val="bullet"/>
      <w:lvlText w:val="-"/>
      <w:lvlJc w:val="left"/>
      <w:pPr>
        <w:ind w:left="720" w:hanging="360"/>
      </w:pPr>
      <w:rPr>
        <w:rFonts w:ascii="Calibri" w:eastAsia="Times New Roman" w:hAnsi="Calibri"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61B65F03"/>
    <w:multiLevelType w:val="hybridMultilevel"/>
    <w:tmpl w:val="6AE8D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Symbol" w:hAnsi="Symbol" w:hint="default"/>
      </w:rPr>
    </w:lvl>
  </w:abstractNum>
  <w:abstractNum w:abstractNumId="15" w15:restartNumberingAfterBreak="0">
    <w:nsid w:val="63324F03"/>
    <w:multiLevelType w:val="hybridMultilevel"/>
    <w:tmpl w:val="0DFE14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5A5BDF"/>
    <w:multiLevelType w:val="hybridMultilevel"/>
    <w:tmpl w:val="9628E7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7" w15:restartNumberingAfterBreak="0">
    <w:nsid w:val="734C756B"/>
    <w:multiLevelType w:val="hybridMultilevel"/>
    <w:tmpl w:val="D1AC4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F357321"/>
    <w:multiLevelType w:val="hybridMultilevel"/>
    <w:tmpl w:val="46800B36"/>
    <w:lvl w:ilvl="0" w:tplc="1B7E1E3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55983984">
    <w:abstractNumId w:val="10"/>
  </w:num>
  <w:num w:numId="2" w16cid:durableId="520438921">
    <w:abstractNumId w:val="9"/>
  </w:num>
  <w:num w:numId="3" w16cid:durableId="1930849588">
    <w:abstractNumId w:val="7"/>
  </w:num>
  <w:num w:numId="4" w16cid:durableId="111629151">
    <w:abstractNumId w:val="6"/>
  </w:num>
  <w:num w:numId="5" w16cid:durableId="860820007">
    <w:abstractNumId w:val="5"/>
  </w:num>
  <w:num w:numId="6" w16cid:durableId="39088773">
    <w:abstractNumId w:val="4"/>
  </w:num>
  <w:num w:numId="7" w16cid:durableId="1650206264">
    <w:abstractNumId w:val="8"/>
  </w:num>
  <w:num w:numId="8" w16cid:durableId="1435442284">
    <w:abstractNumId w:val="3"/>
  </w:num>
  <w:num w:numId="9" w16cid:durableId="83696928">
    <w:abstractNumId w:val="2"/>
  </w:num>
  <w:num w:numId="10" w16cid:durableId="1360937392">
    <w:abstractNumId w:val="1"/>
  </w:num>
  <w:num w:numId="11" w16cid:durableId="978650468">
    <w:abstractNumId w:val="0"/>
  </w:num>
  <w:num w:numId="12" w16cid:durableId="1682388479">
    <w:abstractNumId w:val="14"/>
  </w:num>
  <w:num w:numId="13" w16cid:durableId="417292981">
    <w:abstractNumId w:val="12"/>
  </w:num>
  <w:num w:numId="14" w16cid:durableId="1538471738">
    <w:abstractNumId w:val="16"/>
  </w:num>
  <w:num w:numId="15" w16cid:durableId="1437365306">
    <w:abstractNumId w:val="17"/>
  </w:num>
  <w:num w:numId="16" w16cid:durableId="1056858292">
    <w:abstractNumId w:val="18"/>
  </w:num>
  <w:num w:numId="17" w16cid:durableId="2080446098">
    <w:abstractNumId w:val="13"/>
  </w:num>
  <w:num w:numId="18" w16cid:durableId="2114322792">
    <w:abstractNumId w:val="11"/>
  </w:num>
  <w:num w:numId="19" w16cid:durableId="18970874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86"/>
  <w:hyphenationZone w:val="425"/>
  <w:doNotHyphenateCaps/>
  <w:characterSpacingControl w:val="doNotCompress"/>
  <w:hdrShapeDefaults>
    <o:shapedefaults v:ext="edit" spidmax="2050" fillcolor="none [3212]" stroke="f">
      <v:fill color="none [3212]"/>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278"/>
    <w:rsid w:val="00000F32"/>
    <w:rsid w:val="00001075"/>
    <w:rsid w:val="0000159C"/>
    <w:rsid w:val="00001CD2"/>
    <w:rsid w:val="000037DC"/>
    <w:rsid w:val="000048BB"/>
    <w:rsid w:val="00005579"/>
    <w:rsid w:val="00005775"/>
    <w:rsid w:val="00005B71"/>
    <w:rsid w:val="00006532"/>
    <w:rsid w:val="00006647"/>
    <w:rsid w:val="00007630"/>
    <w:rsid w:val="00012355"/>
    <w:rsid w:val="00012677"/>
    <w:rsid w:val="00013270"/>
    <w:rsid w:val="000146AD"/>
    <w:rsid w:val="00014ED2"/>
    <w:rsid w:val="00015467"/>
    <w:rsid w:val="00016751"/>
    <w:rsid w:val="00016C33"/>
    <w:rsid w:val="00016D9F"/>
    <w:rsid w:val="000173A4"/>
    <w:rsid w:val="00021A34"/>
    <w:rsid w:val="00021CE6"/>
    <w:rsid w:val="00023278"/>
    <w:rsid w:val="000263E1"/>
    <w:rsid w:val="00030388"/>
    <w:rsid w:val="00031A5C"/>
    <w:rsid w:val="00031EE2"/>
    <w:rsid w:val="00032591"/>
    <w:rsid w:val="00032E85"/>
    <w:rsid w:val="00033BB0"/>
    <w:rsid w:val="00033EDE"/>
    <w:rsid w:val="00034E7C"/>
    <w:rsid w:val="00036405"/>
    <w:rsid w:val="00037471"/>
    <w:rsid w:val="00037663"/>
    <w:rsid w:val="00040717"/>
    <w:rsid w:val="00040722"/>
    <w:rsid w:val="0004098A"/>
    <w:rsid w:val="00041556"/>
    <w:rsid w:val="0004245A"/>
    <w:rsid w:val="00043511"/>
    <w:rsid w:val="00043642"/>
    <w:rsid w:val="000443E4"/>
    <w:rsid w:val="000444A9"/>
    <w:rsid w:val="0004643B"/>
    <w:rsid w:val="00046AC5"/>
    <w:rsid w:val="00046B01"/>
    <w:rsid w:val="000473B1"/>
    <w:rsid w:val="000473CC"/>
    <w:rsid w:val="00047F0D"/>
    <w:rsid w:val="000506F7"/>
    <w:rsid w:val="00051F2C"/>
    <w:rsid w:val="00053F18"/>
    <w:rsid w:val="0005424D"/>
    <w:rsid w:val="00055673"/>
    <w:rsid w:val="000563B7"/>
    <w:rsid w:val="0005656F"/>
    <w:rsid w:val="00056E86"/>
    <w:rsid w:val="0005705D"/>
    <w:rsid w:val="0006020A"/>
    <w:rsid w:val="00060FBC"/>
    <w:rsid w:val="0006158F"/>
    <w:rsid w:val="000616A4"/>
    <w:rsid w:val="00061DDF"/>
    <w:rsid w:val="00062B96"/>
    <w:rsid w:val="00063028"/>
    <w:rsid w:val="00063713"/>
    <w:rsid w:val="00063A62"/>
    <w:rsid w:val="00063C57"/>
    <w:rsid w:val="0006475B"/>
    <w:rsid w:val="00065658"/>
    <w:rsid w:val="00067031"/>
    <w:rsid w:val="000673C5"/>
    <w:rsid w:val="00067E2C"/>
    <w:rsid w:val="0007081D"/>
    <w:rsid w:val="0007134F"/>
    <w:rsid w:val="000713DA"/>
    <w:rsid w:val="00071DA6"/>
    <w:rsid w:val="000725EC"/>
    <w:rsid w:val="00072A6B"/>
    <w:rsid w:val="00073DA2"/>
    <w:rsid w:val="00076310"/>
    <w:rsid w:val="00076458"/>
    <w:rsid w:val="0007717E"/>
    <w:rsid w:val="000775F1"/>
    <w:rsid w:val="000778D0"/>
    <w:rsid w:val="000801A9"/>
    <w:rsid w:val="00080ED9"/>
    <w:rsid w:val="00081A5B"/>
    <w:rsid w:val="00083E6E"/>
    <w:rsid w:val="00083F2B"/>
    <w:rsid w:val="000840AD"/>
    <w:rsid w:val="000855A3"/>
    <w:rsid w:val="00085643"/>
    <w:rsid w:val="00086A26"/>
    <w:rsid w:val="00086BAA"/>
    <w:rsid w:val="00090168"/>
    <w:rsid w:val="00090C13"/>
    <w:rsid w:val="00094A64"/>
    <w:rsid w:val="000959E1"/>
    <w:rsid w:val="00095F90"/>
    <w:rsid w:val="000978ED"/>
    <w:rsid w:val="000A0A40"/>
    <w:rsid w:val="000A1498"/>
    <w:rsid w:val="000A3555"/>
    <w:rsid w:val="000A38C4"/>
    <w:rsid w:val="000A4F4C"/>
    <w:rsid w:val="000A68E5"/>
    <w:rsid w:val="000A78E0"/>
    <w:rsid w:val="000A7A38"/>
    <w:rsid w:val="000B06B7"/>
    <w:rsid w:val="000B07C9"/>
    <w:rsid w:val="000B0C75"/>
    <w:rsid w:val="000B17D3"/>
    <w:rsid w:val="000B33D5"/>
    <w:rsid w:val="000B366F"/>
    <w:rsid w:val="000B4E41"/>
    <w:rsid w:val="000B564F"/>
    <w:rsid w:val="000B61C5"/>
    <w:rsid w:val="000B656C"/>
    <w:rsid w:val="000B748D"/>
    <w:rsid w:val="000B757B"/>
    <w:rsid w:val="000B79BC"/>
    <w:rsid w:val="000C1550"/>
    <w:rsid w:val="000C2E65"/>
    <w:rsid w:val="000C47E2"/>
    <w:rsid w:val="000C48F8"/>
    <w:rsid w:val="000C5509"/>
    <w:rsid w:val="000C5884"/>
    <w:rsid w:val="000C6564"/>
    <w:rsid w:val="000C6EC3"/>
    <w:rsid w:val="000D0B92"/>
    <w:rsid w:val="000D0F60"/>
    <w:rsid w:val="000D200B"/>
    <w:rsid w:val="000D2D94"/>
    <w:rsid w:val="000D3120"/>
    <w:rsid w:val="000D31D3"/>
    <w:rsid w:val="000D42E5"/>
    <w:rsid w:val="000D4999"/>
    <w:rsid w:val="000D5A8D"/>
    <w:rsid w:val="000D5BC0"/>
    <w:rsid w:val="000D5BDE"/>
    <w:rsid w:val="000D6186"/>
    <w:rsid w:val="000D6545"/>
    <w:rsid w:val="000D68EC"/>
    <w:rsid w:val="000D7640"/>
    <w:rsid w:val="000D79B3"/>
    <w:rsid w:val="000D7B14"/>
    <w:rsid w:val="000D7C86"/>
    <w:rsid w:val="000E1433"/>
    <w:rsid w:val="000E35C8"/>
    <w:rsid w:val="000E3E82"/>
    <w:rsid w:val="000E4252"/>
    <w:rsid w:val="000E428C"/>
    <w:rsid w:val="000E43A0"/>
    <w:rsid w:val="000E49F6"/>
    <w:rsid w:val="000E4F0F"/>
    <w:rsid w:val="000E6240"/>
    <w:rsid w:val="000E73BE"/>
    <w:rsid w:val="000E7582"/>
    <w:rsid w:val="000E7866"/>
    <w:rsid w:val="000E78F9"/>
    <w:rsid w:val="000E7F9F"/>
    <w:rsid w:val="000F061D"/>
    <w:rsid w:val="000F1004"/>
    <w:rsid w:val="000F1C3B"/>
    <w:rsid w:val="000F23FE"/>
    <w:rsid w:val="000F258C"/>
    <w:rsid w:val="000F30E0"/>
    <w:rsid w:val="000F35C9"/>
    <w:rsid w:val="000F547F"/>
    <w:rsid w:val="000F767B"/>
    <w:rsid w:val="000F78FD"/>
    <w:rsid w:val="001005FB"/>
    <w:rsid w:val="00100AA7"/>
    <w:rsid w:val="001017EE"/>
    <w:rsid w:val="0010233E"/>
    <w:rsid w:val="001030BB"/>
    <w:rsid w:val="00103401"/>
    <w:rsid w:val="00103B06"/>
    <w:rsid w:val="001045C1"/>
    <w:rsid w:val="0010560B"/>
    <w:rsid w:val="001063A1"/>
    <w:rsid w:val="00106E01"/>
    <w:rsid w:val="00107CD9"/>
    <w:rsid w:val="00110983"/>
    <w:rsid w:val="00112073"/>
    <w:rsid w:val="0011233C"/>
    <w:rsid w:val="00112DF8"/>
    <w:rsid w:val="00113476"/>
    <w:rsid w:val="00114455"/>
    <w:rsid w:val="001152AD"/>
    <w:rsid w:val="0011561E"/>
    <w:rsid w:val="00115F9E"/>
    <w:rsid w:val="00116617"/>
    <w:rsid w:val="0011661A"/>
    <w:rsid w:val="0011692B"/>
    <w:rsid w:val="00116D77"/>
    <w:rsid w:val="001171C3"/>
    <w:rsid w:val="001203D5"/>
    <w:rsid w:val="00122E76"/>
    <w:rsid w:val="00123389"/>
    <w:rsid w:val="00123945"/>
    <w:rsid w:val="00124CA3"/>
    <w:rsid w:val="00127138"/>
    <w:rsid w:val="00130D99"/>
    <w:rsid w:val="001315BA"/>
    <w:rsid w:val="00131A58"/>
    <w:rsid w:val="0013377B"/>
    <w:rsid w:val="00136051"/>
    <w:rsid w:val="0013706D"/>
    <w:rsid w:val="001373CD"/>
    <w:rsid w:val="001408D4"/>
    <w:rsid w:val="001416D0"/>
    <w:rsid w:val="00141AFD"/>
    <w:rsid w:val="0014223A"/>
    <w:rsid w:val="0014387D"/>
    <w:rsid w:val="001439BF"/>
    <w:rsid w:val="00143A6B"/>
    <w:rsid w:val="001440C8"/>
    <w:rsid w:val="00144EF3"/>
    <w:rsid w:val="0014528B"/>
    <w:rsid w:val="00145A56"/>
    <w:rsid w:val="00146E9C"/>
    <w:rsid w:val="001471D6"/>
    <w:rsid w:val="001476AE"/>
    <w:rsid w:val="00147BE2"/>
    <w:rsid w:val="00150501"/>
    <w:rsid w:val="00150C7D"/>
    <w:rsid w:val="001543F7"/>
    <w:rsid w:val="00154DED"/>
    <w:rsid w:val="00155069"/>
    <w:rsid w:val="001563AE"/>
    <w:rsid w:val="0015653D"/>
    <w:rsid w:val="00156B99"/>
    <w:rsid w:val="001571CD"/>
    <w:rsid w:val="001604CF"/>
    <w:rsid w:val="00160CB5"/>
    <w:rsid w:val="00161888"/>
    <w:rsid w:val="001624BB"/>
    <w:rsid w:val="00163021"/>
    <w:rsid w:val="001632CF"/>
    <w:rsid w:val="00163AF2"/>
    <w:rsid w:val="001643DC"/>
    <w:rsid w:val="001646F7"/>
    <w:rsid w:val="0016513D"/>
    <w:rsid w:val="00165C0A"/>
    <w:rsid w:val="001662EB"/>
    <w:rsid w:val="001667E5"/>
    <w:rsid w:val="001676FB"/>
    <w:rsid w:val="00167C14"/>
    <w:rsid w:val="0017045C"/>
    <w:rsid w:val="001708B4"/>
    <w:rsid w:val="00171492"/>
    <w:rsid w:val="00174474"/>
    <w:rsid w:val="00175864"/>
    <w:rsid w:val="00176239"/>
    <w:rsid w:val="00176C73"/>
    <w:rsid w:val="00176D9A"/>
    <w:rsid w:val="001800A8"/>
    <w:rsid w:val="00180638"/>
    <w:rsid w:val="0018089A"/>
    <w:rsid w:val="00181B96"/>
    <w:rsid w:val="0018203B"/>
    <w:rsid w:val="00183E96"/>
    <w:rsid w:val="00184786"/>
    <w:rsid w:val="00185133"/>
    <w:rsid w:val="001857F2"/>
    <w:rsid w:val="001865B0"/>
    <w:rsid w:val="00186A5C"/>
    <w:rsid w:val="001871E5"/>
    <w:rsid w:val="0018791A"/>
    <w:rsid w:val="001922F2"/>
    <w:rsid w:val="00192E68"/>
    <w:rsid w:val="0019362F"/>
    <w:rsid w:val="001946EA"/>
    <w:rsid w:val="001951B9"/>
    <w:rsid w:val="00196D28"/>
    <w:rsid w:val="00197535"/>
    <w:rsid w:val="001A0CCB"/>
    <w:rsid w:val="001A309B"/>
    <w:rsid w:val="001A3E53"/>
    <w:rsid w:val="001A44E7"/>
    <w:rsid w:val="001A4AE6"/>
    <w:rsid w:val="001A5EFD"/>
    <w:rsid w:val="001A6D59"/>
    <w:rsid w:val="001A6D62"/>
    <w:rsid w:val="001A71F5"/>
    <w:rsid w:val="001A7FAA"/>
    <w:rsid w:val="001B029E"/>
    <w:rsid w:val="001B2A60"/>
    <w:rsid w:val="001B2B80"/>
    <w:rsid w:val="001B2E94"/>
    <w:rsid w:val="001B3513"/>
    <w:rsid w:val="001B3765"/>
    <w:rsid w:val="001B3FE1"/>
    <w:rsid w:val="001B577C"/>
    <w:rsid w:val="001B58E8"/>
    <w:rsid w:val="001C0E53"/>
    <w:rsid w:val="001C1330"/>
    <w:rsid w:val="001C1AC3"/>
    <w:rsid w:val="001C1C74"/>
    <w:rsid w:val="001C21B0"/>
    <w:rsid w:val="001C3F9E"/>
    <w:rsid w:val="001C425D"/>
    <w:rsid w:val="001C432B"/>
    <w:rsid w:val="001C442F"/>
    <w:rsid w:val="001C44BC"/>
    <w:rsid w:val="001C4DA9"/>
    <w:rsid w:val="001C517C"/>
    <w:rsid w:val="001C52CB"/>
    <w:rsid w:val="001C64EA"/>
    <w:rsid w:val="001C665B"/>
    <w:rsid w:val="001C701E"/>
    <w:rsid w:val="001D072D"/>
    <w:rsid w:val="001D25AD"/>
    <w:rsid w:val="001D3568"/>
    <w:rsid w:val="001D48F9"/>
    <w:rsid w:val="001D4EF2"/>
    <w:rsid w:val="001D517C"/>
    <w:rsid w:val="001D59BA"/>
    <w:rsid w:val="001E0286"/>
    <w:rsid w:val="001E0883"/>
    <w:rsid w:val="001E1C19"/>
    <w:rsid w:val="001E3CCC"/>
    <w:rsid w:val="001E4AFC"/>
    <w:rsid w:val="001E544C"/>
    <w:rsid w:val="001E544F"/>
    <w:rsid w:val="001F1534"/>
    <w:rsid w:val="001F1CE4"/>
    <w:rsid w:val="001F217F"/>
    <w:rsid w:val="001F2A1A"/>
    <w:rsid w:val="001F379E"/>
    <w:rsid w:val="001F4170"/>
    <w:rsid w:val="001F574B"/>
    <w:rsid w:val="001F5AB9"/>
    <w:rsid w:val="001F6A4A"/>
    <w:rsid w:val="001F7446"/>
    <w:rsid w:val="001F79E2"/>
    <w:rsid w:val="00204571"/>
    <w:rsid w:val="00205373"/>
    <w:rsid w:val="002053D8"/>
    <w:rsid w:val="00205809"/>
    <w:rsid w:val="00207B5A"/>
    <w:rsid w:val="002111F0"/>
    <w:rsid w:val="0021232C"/>
    <w:rsid w:val="002123B4"/>
    <w:rsid w:val="00213BD5"/>
    <w:rsid w:val="00213FC1"/>
    <w:rsid w:val="00216E06"/>
    <w:rsid w:val="0022162A"/>
    <w:rsid w:val="00221F34"/>
    <w:rsid w:val="002222A0"/>
    <w:rsid w:val="00222C73"/>
    <w:rsid w:val="00222D91"/>
    <w:rsid w:val="002234E4"/>
    <w:rsid w:val="0022434A"/>
    <w:rsid w:val="00224DB6"/>
    <w:rsid w:val="00224E50"/>
    <w:rsid w:val="002254F1"/>
    <w:rsid w:val="00226B6B"/>
    <w:rsid w:val="00227159"/>
    <w:rsid w:val="00231413"/>
    <w:rsid w:val="00231DDD"/>
    <w:rsid w:val="00233285"/>
    <w:rsid w:val="0023402F"/>
    <w:rsid w:val="002344FE"/>
    <w:rsid w:val="00235068"/>
    <w:rsid w:val="002350A9"/>
    <w:rsid w:val="0023529F"/>
    <w:rsid w:val="00235E7D"/>
    <w:rsid w:val="00241258"/>
    <w:rsid w:val="00242432"/>
    <w:rsid w:val="00243311"/>
    <w:rsid w:val="00243661"/>
    <w:rsid w:val="00244043"/>
    <w:rsid w:val="0024570B"/>
    <w:rsid w:val="0024730C"/>
    <w:rsid w:val="00247D05"/>
    <w:rsid w:val="00251E4B"/>
    <w:rsid w:val="002533D9"/>
    <w:rsid w:val="00254D45"/>
    <w:rsid w:val="002553F9"/>
    <w:rsid w:val="0025750B"/>
    <w:rsid w:val="0025784E"/>
    <w:rsid w:val="00260D12"/>
    <w:rsid w:val="0026149A"/>
    <w:rsid w:val="00261749"/>
    <w:rsid w:val="002621D0"/>
    <w:rsid w:val="00262D08"/>
    <w:rsid w:val="00265407"/>
    <w:rsid w:val="00267ED8"/>
    <w:rsid w:val="00270C9D"/>
    <w:rsid w:val="00272AEF"/>
    <w:rsid w:val="00272AF6"/>
    <w:rsid w:val="002736CB"/>
    <w:rsid w:val="00273979"/>
    <w:rsid w:val="00274262"/>
    <w:rsid w:val="00274F4E"/>
    <w:rsid w:val="0027602D"/>
    <w:rsid w:val="002779F5"/>
    <w:rsid w:val="00280ABE"/>
    <w:rsid w:val="00280FC0"/>
    <w:rsid w:val="00281DBC"/>
    <w:rsid w:val="00282046"/>
    <w:rsid w:val="00282619"/>
    <w:rsid w:val="00283118"/>
    <w:rsid w:val="002849D3"/>
    <w:rsid w:val="0028558B"/>
    <w:rsid w:val="002855BD"/>
    <w:rsid w:val="00291030"/>
    <w:rsid w:val="00291665"/>
    <w:rsid w:val="00293250"/>
    <w:rsid w:val="002946DA"/>
    <w:rsid w:val="002965C7"/>
    <w:rsid w:val="00297C7E"/>
    <w:rsid w:val="002A0013"/>
    <w:rsid w:val="002A0FE7"/>
    <w:rsid w:val="002A261D"/>
    <w:rsid w:val="002A2DAF"/>
    <w:rsid w:val="002A316D"/>
    <w:rsid w:val="002A345C"/>
    <w:rsid w:val="002A3495"/>
    <w:rsid w:val="002A4403"/>
    <w:rsid w:val="002A4718"/>
    <w:rsid w:val="002A5086"/>
    <w:rsid w:val="002A6F60"/>
    <w:rsid w:val="002A717E"/>
    <w:rsid w:val="002B0F32"/>
    <w:rsid w:val="002B1716"/>
    <w:rsid w:val="002B19B9"/>
    <w:rsid w:val="002B19E0"/>
    <w:rsid w:val="002B221B"/>
    <w:rsid w:val="002B54F0"/>
    <w:rsid w:val="002B6EAE"/>
    <w:rsid w:val="002C064A"/>
    <w:rsid w:val="002C0EF8"/>
    <w:rsid w:val="002C18C0"/>
    <w:rsid w:val="002C1C6F"/>
    <w:rsid w:val="002C20B9"/>
    <w:rsid w:val="002C22E7"/>
    <w:rsid w:val="002C3331"/>
    <w:rsid w:val="002C4345"/>
    <w:rsid w:val="002C436B"/>
    <w:rsid w:val="002C5742"/>
    <w:rsid w:val="002C5ACF"/>
    <w:rsid w:val="002C697D"/>
    <w:rsid w:val="002C6DCD"/>
    <w:rsid w:val="002C6F43"/>
    <w:rsid w:val="002D1F2A"/>
    <w:rsid w:val="002D2D71"/>
    <w:rsid w:val="002D395F"/>
    <w:rsid w:val="002D5997"/>
    <w:rsid w:val="002D5A48"/>
    <w:rsid w:val="002D5A77"/>
    <w:rsid w:val="002D6B6B"/>
    <w:rsid w:val="002D7438"/>
    <w:rsid w:val="002D7B16"/>
    <w:rsid w:val="002E0B4E"/>
    <w:rsid w:val="002E1FCE"/>
    <w:rsid w:val="002E63CE"/>
    <w:rsid w:val="002F0D38"/>
    <w:rsid w:val="002F181E"/>
    <w:rsid w:val="002F19A2"/>
    <w:rsid w:val="002F1A6D"/>
    <w:rsid w:val="002F373F"/>
    <w:rsid w:val="002F3FB7"/>
    <w:rsid w:val="002F642D"/>
    <w:rsid w:val="002F6C61"/>
    <w:rsid w:val="0030029E"/>
    <w:rsid w:val="00302A50"/>
    <w:rsid w:val="00303A08"/>
    <w:rsid w:val="00305C05"/>
    <w:rsid w:val="003063AF"/>
    <w:rsid w:val="00306840"/>
    <w:rsid w:val="003070D7"/>
    <w:rsid w:val="00307162"/>
    <w:rsid w:val="00307478"/>
    <w:rsid w:val="003111DE"/>
    <w:rsid w:val="00312327"/>
    <w:rsid w:val="003123A3"/>
    <w:rsid w:val="00312CE9"/>
    <w:rsid w:val="00312F6B"/>
    <w:rsid w:val="0031313F"/>
    <w:rsid w:val="00315414"/>
    <w:rsid w:val="00316AD0"/>
    <w:rsid w:val="00316D29"/>
    <w:rsid w:val="003215A7"/>
    <w:rsid w:val="003219CA"/>
    <w:rsid w:val="003241F5"/>
    <w:rsid w:val="00324202"/>
    <w:rsid w:val="0032483A"/>
    <w:rsid w:val="00324A15"/>
    <w:rsid w:val="0032592E"/>
    <w:rsid w:val="00326574"/>
    <w:rsid w:val="003269D8"/>
    <w:rsid w:val="00326AD2"/>
    <w:rsid w:val="003271CE"/>
    <w:rsid w:val="003274AE"/>
    <w:rsid w:val="0033062E"/>
    <w:rsid w:val="00332107"/>
    <w:rsid w:val="0033242A"/>
    <w:rsid w:val="00332718"/>
    <w:rsid w:val="00332A92"/>
    <w:rsid w:val="00332DA9"/>
    <w:rsid w:val="00333897"/>
    <w:rsid w:val="00334A65"/>
    <w:rsid w:val="00334EE8"/>
    <w:rsid w:val="003379DD"/>
    <w:rsid w:val="00337C46"/>
    <w:rsid w:val="003401D0"/>
    <w:rsid w:val="003403BF"/>
    <w:rsid w:val="00340F30"/>
    <w:rsid w:val="0034131B"/>
    <w:rsid w:val="003416E2"/>
    <w:rsid w:val="00341924"/>
    <w:rsid w:val="00343B50"/>
    <w:rsid w:val="00344291"/>
    <w:rsid w:val="003453AE"/>
    <w:rsid w:val="00346383"/>
    <w:rsid w:val="0034686C"/>
    <w:rsid w:val="0035004B"/>
    <w:rsid w:val="00350DD3"/>
    <w:rsid w:val="00351D82"/>
    <w:rsid w:val="00351F7B"/>
    <w:rsid w:val="00352ADC"/>
    <w:rsid w:val="00353057"/>
    <w:rsid w:val="003556F2"/>
    <w:rsid w:val="00355707"/>
    <w:rsid w:val="00355BC6"/>
    <w:rsid w:val="00356388"/>
    <w:rsid w:val="00357121"/>
    <w:rsid w:val="00360349"/>
    <w:rsid w:val="003616D4"/>
    <w:rsid w:val="003627E8"/>
    <w:rsid w:val="00362C69"/>
    <w:rsid w:val="0036318C"/>
    <w:rsid w:val="00363674"/>
    <w:rsid w:val="003642BA"/>
    <w:rsid w:val="00365049"/>
    <w:rsid w:val="003661BF"/>
    <w:rsid w:val="00366295"/>
    <w:rsid w:val="003664C1"/>
    <w:rsid w:val="003674B3"/>
    <w:rsid w:val="00370FDA"/>
    <w:rsid w:val="003718D7"/>
    <w:rsid w:val="003740CA"/>
    <w:rsid w:val="003740FB"/>
    <w:rsid w:val="003772C3"/>
    <w:rsid w:val="003779C3"/>
    <w:rsid w:val="00380DAB"/>
    <w:rsid w:val="00381DAD"/>
    <w:rsid w:val="0038381A"/>
    <w:rsid w:val="0038433A"/>
    <w:rsid w:val="00385472"/>
    <w:rsid w:val="003859F1"/>
    <w:rsid w:val="003919A0"/>
    <w:rsid w:val="003931CB"/>
    <w:rsid w:val="003932E5"/>
    <w:rsid w:val="00393384"/>
    <w:rsid w:val="003937D7"/>
    <w:rsid w:val="003943DB"/>
    <w:rsid w:val="00394DA6"/>
    <w:rsid w:val="00395C32"/>
    <w:rsid w:val="0039739E"/>
    <w:rsid w:val="003976E3"/>
    <w:rsid w:val="003A22F2"/>
    <w:rsid w:val="003A25B7"/>
    <w:rsid w:val="003A2882"/>
    <w:rsid w:val="003A3050"/>
    <w:rsid w:val="003A56BC"/>
    <w:rsid w:val="003A7419"/>
    <w:rsid w:val="003B0DFB"/>
    <w:rsid w:val="003B13DE"/>
    <w:rsid w:val="003B1DB3"/>
    <w:rsid w:val="003B246F"/>
    <w:rsid w:val="003B25E8"/>
    <w:rsid w:val="003B3C1F"/>
    <w:rsid w:val="003B5866"/>
    <w:rsid w:val="003B5E79"/>
    <w:rsid w:val="003B5FD8"/>
    <w:rsid w:val="003B6070"/>
    <w:rsid w:val="003B67F0"/>
    <w:rsid w:val="003B7AF0"/>
    <w:rsid w:val="003C022C"/>
    <w:rsid w:val="003C0659"/>
    <w:rsid w:val="003C1896"/>
    <w:rsid w:val="003C249A"/>
    <w:rsid w:val="003C369D"/>
    <w:rsid w:val="003C4100"/>
    <w:rsid w:val="003C482C"/>
    <w:rsid w:val="003C4D76"/>
    <w:rsid w:val="003C6262"/>
    <w:rsid w:val="003C6E6E"/>
    <w:rsid w:val="003C7C51"/>
    <w:rsid w:val="003D03EE"/>
    <w:rsid w:val="003D1074"/>
    <w:rsid w:val="003D1252"/>
    <w:rsid w:val="003D25BF"/>
    <w:rsid w:val="003D2923"/>
    <w:rsid w:val="003D3575"/>
    <w:rsid w:val="003D6762"/>
    <w:rsid w:val="003E0076"/>
    <w:rsid w:val="003E02EB"/>
    <w:rsid w:val="003E12C4"/>
    <w:rsid w:val="003E2A07"/>
    <w:rsid w:val="003E3141"/>
    <w:rsid w:val="003E35ED"/>
    <w:rsid w:val="003E3D73"/>
    <w:rsid w:val="003E4AC4"/>
    <w:rsid w:val="003E56A8"/>
    <w:rsid w:val="003E58CD"/>
    <w:rsid w:val="003E5B6F"/>
    <w:rsid w:val="003E62D9"/>
    <w:rsid w:val="003E65A1"/>
    <w:rsid w:val="003F11D9"/>
    <w:rsid w:val="003F368A"/>
    <w:rsid w:val="003F523B"/>
    <w:rsid w:val="003F5944"/>
    <w:rsid w:val="003F7637"/>
    <w:rsid w:val="003F7E64"/>
    <w:rsid w:val="003F7ECA"/>
    <w:rsid w:val="00400050"/>
    <w:rsid w:val="00400092"/>
    <w:rsid w:val="004005E2"/>
    <w:rsid w:val="004006AA"/>
    <w:rsid w:val="0040102F"/>
    <w:rsid w:val="00401AF9"/>
    <w:rsid w:val="00402364"/>
    <w:rsid w:val="004033BF"/>
    <w:rsid w:val="00405415"/>
    <w:rsid w:val="00405FAF"/>
    <w:rsid w:val="004064AE"/>
    <w:rsid w:val="00407E42"/>
    <w:rsid w:val="00413FFD"/>
    <w:rsid w:val="0041506A"/>
    <w:rsid w:val="00415201"/>
    <w:rsid w:val="0041712C"/>
    <w:rsid w:val="004208A8"/>
    <w:rsid w:val="00421D7B"/>
    <w:rsid w:val="004263E2"/>
    <w:rsid w:val="00427608"/>
    <w:rsid w:val="00427BA9"/>
    <w:rsid w:val="00430C60"/>
    <w:rsid w:val="0043118D"/>
    <w:rsid w:val="004312E9"/>
    <w:rsid w:val="0043199D"/>
    <w:rsid w:val="00431B8D"/>
    <w:rsid w:val="00432945"/>
    <w:rsid w:val="00433C73"/>
    <w:rsid w:val="0043400B"/>
    <w:rsid w:val="00434554"/>
    <w:rsid w:val="00434C2A"/>
    <w:rsid w:val="00434FAC"/>
    <w:rsid w:val="00435D3C"/>
    <w:rsid w:val="004363DB"/>
    <w:rsid w:val="00436746"/>
    <w:rsid w:val="004371DA"/>
    <w:rsid w:val="0043726B"/>
    <w:rsid w:val="00437F69"/>
    <w:rsid w:val="00442DCB"/>
    <w:rsid w:val="00444F5A"/>
    <w:rsid w:val="00444FAF"/>
    <w:rsid w:val="00445877"/>
    <w:rsid w:val="0044709A"/>
    <w:rsid w:val="0044724C"/>
    <w:rsid w:val="00450E91"/>
    <w:rsid w:val="00452069"/>
    <w:rsid w:val="00452D25"/>
    <w:rsid w:val="00453061"/>
    <w:rsid w:val="0045381E"/>
    <w:rsid w:val="00453D96"/>
    <w:rsid w:val="004543A0"/>
    <w:rsid w:val="004546A0"/>
    <w:rsid w:val="00454E46"/>
    <w:rsid w:val="004556AF"/>
    <w:rsid w:val="004575D8"/>
    <w:rsid w:val="00457AB0"/>
    <w:rsid w:val="00460427"/>
    <w:rsid w:val="0046168E"/>
    <w:rsid w:val="00462480"/>
    <w:rsid w:val="00462EA0"/>
    <w:rsid w:val="00463840"/>
    <w:rsid w:val="0046448A"/>
    <w:rsid w:val="00465CC3"/>
    <w:rsid w:val="00466AEB"/>
    <w:rsid w:val="00467BE4"/>
    <w:rsid w:val="0047086D"/>
    <w:rsid w:val="004711C3"/>
    <w:rsid w:val="00471CF0"/>
    <w:rsid w:val="00471D8F"/>
    <w:rsid w:val="00473209"/>
    <w:rsid w:val="00474127"/>
    <w:rsid w:val="004742A7"/>
    <w:rsid w:val="004758C1"/>
    <w:rsid w:val="00476C79"/>
    <w:rsid w:val="004802F1"/>
    <w:rsid w:val="0048041F"/>
    <w:rsid w:val="00480E11"/>
    <w:rsid w:val="00481798"/>
    <w:rsid w:val="0048213D"/>
    <w:rsid w:val="00483087"/>
    <w:rsid w:val="00485849"/>
    <w:rsid w:val="00486E80"/>
    <w:rsid w:val="004878E5"/>
    <w:rsid w:val="0049093A"/>
    <w:rsid w:val="004917FB"/>
    <w:rsid w:val="00492449"/>
    <w:rsid w:val="00492D83"/>
    <w:rsid w:val="00494530"/>
    <w:rsid w:val="004947A6"/>
    <w:rsid w:val="00494C03"/>
    <w:rsid w:val="004952AD"/>
    <w:rsid w:val="004965B0"/>
    <w:rsid w:val="00496C30"/>
    <w:rsid w:val="00497E74"/>
    <w:rsid w:val="004A0BA3"/>
    <w:rsid w:val="004A0CED"/>
    <w:rsid w:val="004A109D"/>
    <w:rsid w:val="004A20A6"/>
    <w:rsid w:val="004A276C"/>
    <w:rsid w:val="004A3689"/>
    <w:rsid w:val="004A4503"/>
    <w:rsid w:val="004A51A2"/>
    <w:rsid w:val="004A53FB"/>
    <w:rsid w:val="004A5D46"/>
    <w:rsid w:val="004A7860"/>
    <w:rsid w:val="004A7980"/>
    <w:rsid w:val="004B03BC"/>
    <w:rsid w:val="004B1163"/>
    <w:rsid w:val="004B3731"/>
    <w:rsid w:val="004B3FF5"/>
    <w:rsid w:val="004B440D"/>
    <w:rsid w:val="004B4B6B"/>
    <w:rsid w:val="004B549A"/>
    <w:rsid w:val="004B5CDC"/>
    <w:rsid w:val="004B66BA"/>
    <w:rsid w:val="004B6871"/>
    <w:rsid w:val="004B73A3"/>
    <w:rsid w:val="004B7513"/>
    <w:rsid w:val="004B7FB1"/>
    <w:rsid w:val="004C00C7"/>
    <w:rsid w:val="004C0337"/>
    <w:rsid w:val="004C1D35"/>
    <w:rsid w:val="004C492D"/>
    <w:rsid w:val="004D02BF"/>
    <w:rsid w:val="004D0393"/>
    <w:rsid w:val="004D0B67"/>
    <w:rsid w:val="004D10C3"/>
    <w:rsid w:val="004D11E0"/>
    <w:rsid w:val="004D2A66"/>
    <w:rsid w:val="004D33EC"/>
    <w:rsid w:val="004D4FD1"/>
    <w:rsid w:val="004D56C7"/>
    <w:rsid w:val="004E0A09"/>
    <w:rsid w:val="004E2429"/>
    <w:rsid w:val="004E2A11"/>
    <w:rsid w:val="004E3168"/>
    <w:rsid w:val="004E4024"/>
    <w:rsid w:val="004E4066"/>
    <w:rsid w:val="004E4585"/>
    <w:rsid w:val="004E4A83"/>
    <w:rsid w:val="004E524E"/>
    <w:rsid w:val="004E5991"/>
    <w:rsid w:val="004E5BE3"/>
    <w:rsid w:val="004E5E7A"/>
    <w:rsid w:val="004E5FBC"/>
    <w:rsid w:val="004F174E"/>
    <w:rsid w:val="004F2A9A"/>
    <w:rsid w:val="004F460C"/>
    <w:rsid w:val="004F638D"/>
    <w:rsid w:val="00500701"/>
    <w:rsid w:val="00502087"/>
    <w:rsid w:val="0050296B"/>
    <w:rsid w:val="005033D2"/>
    <w:rsid w:val="00504F8D"/>
    <w:rsid w:val="00504FA5"/>
    <w:rsid w:val="005056AB"/>
    <w:rsid w:val="005065AD"/>
    <w:rsid w:val="005075CE"/>
    <w:rsid w:val="00507FB5"/>
    <w:rsid w:val="00510216"/>
    <w:rsid w:val="00511AC9"/>
    <w:rsid w:val="00512FF0"/>
    <w:rsid w:val="0051418C"/>
    <w:rsid w:val="005158BD"/>
    <w:rsid w:val="0051784E"/>
    <w:rsid w:val="005201B4"/>
    <w:rsid w:val="00522868"/>
    <w:rsid w:val="00522B44"/>
    <w:rsid w:val="00523E8D"/>
    <w:rsid w:val="00524AF0"/>
    <w:rsid w:val="00525141"/>
    <w:rsid w:val="00525737"/>
    <w:rsid w:val="0052632C"/>
    <w:rsid w:val="00526EBE"/>
    <w:rsid w:val="0052716D"/>
    <w:rsid w:val="00530810"/>
    <w:rsid w:val="0053097E"/>
    <w:rsid w:val="00531381"/>
    <w:rsid w:val="00531816"/>
    <w:rsid w:val="00531999"/>
    <w:rsid w:val="005331E2"/>
    <w:rsid w:val="00533E91"/>
    <w:rsid w:val="005347F2"/>
    <w:rsid w:val="00535510"/>
    <w:rsid w:val="005362C9"/>
    <w:rsid w:val="00536C6A"/>
    <w:rsid w:val="0054029E"/>
    <w:rsid w:val="00542F52"/>
    <w:rsid w:val="005432AD"/>
    <w:rsid w:val="005434EF"/>
    <w:rsid w:val="00544880"/>
    <w:rsid w:val="00544D8E"/>
    <w:rsid w:val="00545E44"/>
    <w:rsid w:val="005464B8"/>
    <w:rsid w:val="005468DE"/>
    <w:rsid w:val="00546E0F"/>
    <w:rsid w:val="00546F75"/>
    <w:rsid w:val="00550801"/>
    <w:rsid w:val="00550A6A"/>
    <w:rsid w:val="00551C3B"/>
    <w:rsid w:val="0055238A"/>
    <w:rsid w:val="00554FCF"/>
    <w:rsid w:val="00555435"/>
    <w:rsid w:val="00555682"/>
    <w:rsid w:val="00556308"/>
    <w:rsid w:val="00556E10"/>
    <w:rsid w:val="0055791C"/>
    <w:rsid w:val="00561F0C"/>
    <w:rsid w:val="0056248B"/>
    <w:rsid w:val="00563821"/>
    <w:rsid w:val="005649BB"/>
    <w:rsid w:val="00565D72"/>
    <w:rsid w:val="0056692A"/>
    <w:rsid w:val="0056748D"/>
    <w:rsid w:val="00567E4F"/>
    <w:rsid w:val="005705A3"/>
    <w:rsid w:val="00570D3B"/>
    <w:rsid w:val="00572036"/>
    <w:rsid w:val="005726CA"/>
    <w:rsid w:val="00572CC0"/>
    <w:rsid w:val="0057404E"/>
    <w:rsid w:val="005743C9"/>
    <w:rsid w:val="00575784"/>
    <w:rsid w:val="005773D0"/>
    <w:rsid w:val="005802FD"/>
    <w:rsid w:val="005812FA"/>
    <w:rsid w:val="005818FD"/>
    <w:rsid w:val="00583F54"/>
    <w:rsid w:val="00584679"/>
    <w:rsid w:val="00584FD7"/>
    <w:rsid w:val="00585974"/>
    <w:rsid w:val="00585ADC"/>
    <w:rsid w:val="00586050"/>
    <w:rsid w:val="0058703A"/>
    <w:rsid w:val="0058703E"/>
    <w:rsid w:val="00590AFD"/>
    <w:rsid w:val="0059198C"/>
    <w:rsid w:val="00593677"/>
    <w:rsid w:val="005944AF"/>
    <w:rsid w:val="00595667"/>
    <w:rsid w:val="00596331"/>
    <w:rsid w:val="00596547"/>
    <w:rsid w:val="00597206"/>
    <w:rsid w:val="005A1586"/>
    <w:rsid w:val="005A2AE7"/>
    <w:rsid w:val="005A453C"/>
    <w:rsid w:val="005A4541"/>
    <w:rsid w:val="005A499E"/>
    <w:rsid w:val="005A4B36"/>
    <w:rsid w:val="005A4D39"/>
    <w:rsid w:val="005A4E3A"/>
    <w:rsid w:val="005A511C"/>
    <w:rsid w:val="005A52ED"/>
    <w:rsid w:val="005A56C3"/>
    <w:rsid w:val="005A5E2A"/>
    <w:rsid w:val="005A6C87"/>
    <w:rsid w:val="005B1870"/>
    <w:rsid w:val="005B35F9"/>
    <w:rsid w:val="005B396D"/>
    <w:rsid w:val="005B3DB7"/>
    <w:rsid w:val="005B633A"/>
    <w:rsid w:val="005B6C98"/>
    <w:rsid w:val="005B7BA7"/>
    <w:rsid w:val="005C0ACD"/>
    <w:rsid w:val="005C1627"/>
    <w:rsid w:val="005C195F"/>
    <w:rsid w:val="005C27E0"/>
    <w:rsid w:val="005C3127"/>
    <w:rsid w:val="005C36DD"/>
    <w:rsid w:val="005C3926"/>
    <w:rsid w:val="005C39B9"/>
    <w:rsid w:val="005C410E"/>
    <w:rsid w:val="005C5CBC"/>
    <w:rsid w:val="005C7766"/>
    <w:rsid w:val="005D0A86"/>
    <w:rsid w:val="005D1030"/>
    <w:rsid w:val="005D1684"/>
    <w:rsid w:val="005D1DBC"/>
    <w:rsid w:val="005D31D6"/>
    <w:rsid w:val="005D3FC7"/>
    <w:rsid w:val="005D46A6"/>
    <w:rsid w:val="005D4CC1"/>
    <w:rsid w:val="005E0442"/>
    <w:rsid w:val="005E1175"/>
    <w:rsid w:val="005E4D5E"/>
    <w:rsid w:val="005E53DE"/>
    <w:rsid w:val="005E6707"/>
    <w:rsid w:val="005F0A40"/>
    <w:rsid w:val="005F11EB"/>
    <w:rsid w:val="005F139A"/>
    <w:rsid w:val="005F19EC"/>
    <w:rsid w:val="005F1B06"/>
    <w:rsid w:val="005F2EFD"/>
    <w:rsid w:val="005F3807"/>
    <w:rsid w:val="005F3CBD"/>
    <w:rsid w:val="005F4132"/>
    <w:rsid w:val="005F4DD4"/>
    <w:rsid w:val="005F5796"/>
    <w:rsid w:val="005F616F"/>
    <w:rsid w:val="005F7090"/>
    <w:rsid w:val="005F72ED"/>
    <w:rsid w:val="005F7A3B"/>
    <w:rsid w:val="00600B88"/>
    <w:rsid w:val="00600F00"/>
    <w:rsid w:val="006010EE"/>
    <w:rsid w:val="00601CCE"/>
    <w:rsid w:val="00601FEE"/>
    <w:rsid w:val="00603E2B"/>
    <w:rsid w:val="00605D12"/>
    <w:rsid w:val="00605E98"/>
    <w:rsid w:val="00605F47"/>
    <w:rsid w:val="00606520"/>
    <w:rsid w:val="00606F9B"/>
    <w:rsid w:val="00611893"/>
    <w:rsid w:val="006121CB"/>
    <w:rsid w:val="00613316"/>
    <w:rsid w:val="006133F6"/>
    <w:rsid w:val="006134C4"/>
    <w:rsid w:val="0061667A"/>
    <w:rsid w:val="00616C16"/>
    <w:rsid w:val="00617786"/>
    <w:rsid w:val="00620630"/>
    <w:rsid w:val="00621072"/>
    <w:rsid w:val="006213A6"/>
    <w:rsid w:val="0062278D"/>
    <w:rsid w:val="0062296F"/>
    <w:rsid w:val="00622D6F"/>
    <w:rsid w:val="006243EB"/>
    <w:rsid w:val="0062471A"/>
    <w:rsid w:val="00624EC1"/>
    <w:rsid w:val="00626053"/>
    <w:rsid w:val="00626194"/>
    <w:rsid w:val="006269CE"/>
    <w:rsid w:val="0063026A"/>
    <w:rsid w:val="00631092"/>
    <w:rsid w:val="00631264"/>
    <w:rsid w:val="00631480"/>
    <w:rsid w:val="00631CDC"/>
    <w:rsid w:val="00631FAF"/>
    <w:rsid w:val="00631FE9"/>
    <w:rsid w:val="0063213D"/>
    <w:rsid w:val="0063256A"/>
    <w:rsid w:val="0063280B"/>
    <w:rsid w:val="00632C3B"/>
    <w:rsid w:val="00632FAA"/>
    <w:rsid w:val="006358C2"/>
    <w:rsid w:val="006364BC"/>
    <w:rsid w:val="00636619"/>
    <w:rsid w:val="006366F9"/>
    <w:rsid w:val="00637393"/>
    <w:rsid w:val="00637FD6"/>
    <w:rsid w:val="00640326"/>
    <w:rsid w:val="00640BA6"/>
    <w:rsid w:val="00644073"/>
    <w:rsid w:val="00647CF4"/>
    <w:rsid w:val="00650E6D"/>
    <w:rsid w:val="00651496"/>
    <w:rsid w:val="006528E7"/>
    <w:rsid w:val="00653B31"/>
    <w:rsid w:val="00654F36"/>
    <w:rsid w:val="00660473"/>
    <w:rsid w:val="006640C8"/>
    <w:rsid w:val="00664F91"/>
    <w:rsid w:val="00665531"/>
    <w:rsid w:val="00665621"/>
    <w:rsid w:val="00666CE0"/>
    <w:rsid w:val="00666FED"/>
    <w:rsid w:val="00667C2D"/>
    <w:rsid w:val="00667C33"/>
    <w:rsid w:val="006702E7"/>
    <w:rsid w:val="006716A4"/>
    <w:rsid w:val="006723F3"/>
    <w:rsid w:val="0067250C"/>
    <w:rsid w:val="00673B3D"/>
    <w:rsid w:val="00674B60"/>
    <w:rsid w:val="00674F33"/>
    <w:rsid w:val="00675129"/>
    <w:rsid w:val="006756D4"/>
    <w:rsid w:val="006763D5"/>
    <w:rsid w:val="0067671E"/>
    <w:rsid w:val="006809A2"/>
    <w:rsid w:val="00681F7A"/>
    <w:rsid w:val="006824F0"/>
    <w:rsid w:val="00683135"/>
    <w:rsid w:val="0068468E"/>
    <w:rsid w:val="00685BE0"/>
    <w:rsid w:val="00685E7F"/>
    <w:rsid w:val="00687060"/>
    <w:rsid w:val="006873C8"/>
    <w:rsid w:val="0068761D"/>
    <w:rsid w:val="0069166B"/>
    <w:rsid w:val="00691C4D"/>
    <w:rsid w:val="00691EFC"/>
    <w:rsid w:val="0069245F"/>
    <w:rsid w:val="00692A47"/>
    <w:rsid w:val="00694727"/>
    <w:rsid w:val="00694DE6"/>
    <w:rsid w:val="006952AD"/>
    <w:rsid w:val="00696538"/>
    <w:rsid w:val="00696EE3"/>
    <w:rsid w:val="0069729E"/>
    <w:rsid w:val="006A03BB"/>
    <w:rsid w:val="006A1AC0"/>
    <w:rsid w:val="006A27CD"/>
    <w:rsid w:val="006A29EF"/>
    <w:rsid w:val="006A2DD1"/>
    <w:rsid w:val="006A5C9E"/>
    <w:rsid w:val="006A6ABC"/>
    <w:rsid w:val="006B1172"/>
    <w:rsid w:val="006B169B"/>
    <w:rsid w:val="006B174F"/>
    <w:rsid w:val="006B34F6"/>
    <w:rsid w:val="006B35AE"/>
    <w:rsid w:val="006B3EDB"/>
    <w:rsid w:val="006B4151"/>
    <w:rsid w:val="006B49F2"/>
    <w:rsid w:val="006B4DCF"/>
    <w:rsid w:val="006B5DBC"/>
    <w:rsid w:val="006B629E"/>
    <w:rsid w:val="006B67E9"/>
    <w:rsid w:val="006B7422"/>
    <w:rsid w:val="006B76CD"/>
    <w:rsid w:val="006B7A64"/>
    <w:rsid w:val="006C06CA"/>
    <w:rsid w:val="006C0D87"/>
    <w:rsid w:val="006C12ED"/>
    <w:rsid w:val="006C1720"/>
    <w:rsid w:val="006C18C3"/>
    <w:rsid w:val="006C201D"/>
    <w:rsid w:val="006C31E4"/>
    <w:rsid w:val="006C5193"/>
    <w:rsid w:val="006C5810"/>
    <w:rsid w:val="006C638E"/>
    <w:rsid w:val="006C68A0"/>
    <w:rsid w:val="006C7E6B"/>
    <w:rsid w:val="006D154A"/>
    <w:rsid w:val="006D3C3A"/>
    <w:rsid w:val="006D405D"/>
    <w:rsid w:val="006D489F"/>
    <w:rsid w:val="006D4C30"/>
    <w:rsid w:val="006D6D35"/>
    <w:rsid w:val="006D776C"/>
    <w:rsid w:val="006D7A71"/>
    <w:rsid w:val="006E122B"/>
    <w:rsid w:val="006E221B"/>
    <w:rsid w:val="006E3609"/>
    <w:rsid w:val="006E394D"/>
    <w:rsid w:val="006E498D"/>
    <w:rsid w:val="006E4A5A"/>
    <w:rsid w:val="006E4B39"/>
    <w:rsid w:val="006E5186"/>
    <w:rsid w:val="006E52B4"/>
    <w:rsid w:val="006E7F17"/>
    <w:rsid w:val="006E7F3A"/>
    <w:rsid w:val="006F2A86"/>
    <w:rsid w:val="006F5C40"/>
    <w:rsid w:val="006F5EA0"/>
    <w:rsid w:val="006F737B"/>
    <w:rsid w:val="006F7B9B"/>
    <w:rsid w:val="007002FC"/>
    <w:rsid w:val="007012DD"/>
    <w:rsid w:val="00702561"/>
    <w:rsid w:val="00703318"/>
    <w:rsid w:val="007043F6"/>
    <w:rsid w:val="007046A9"/>
    <w:rsid w:val="00704816"/>
    <w:rsid w:val="007060DB"/>
    <w:rsid w:val="00706A3E"/>
    <w:rsid w:val="00706C34"/>
    <w:rsid w:val="00707E04"/>
    <w:rsid w:val="0071187B"/>
    <w:rsid w:val="00711CDA"/>
    <w:rsid w:val="00712C06"/>
    <w:rsid w:val="00713E05"/>
    <w:rsid w:val="00713E54"/>
    <w:rsid w:val="00714093"/>
    <w:rsid w:val="00715139"/>
    <w:rsid w:val="007179DC"/>
    <w:rsid w:val="00717A3A"/>
    <w:rsid w:val="00717C89"/>
    <w:rsid w:val="007203ED"/>
    <w:rsid w:val="007224DA"/>
    <w:rsid w:val="007228D7"/>
    <w:rsid w:val="00722A9E"/>
    <w:rsid w:val="00722DF6"/>
    <w:rsid w:val="00723331"/>
    <w:rsid w:val="00723420"/>
    <w:rsid w:val="00723C60"/>
    <w:rsid w:val="0072419A"/>
    <w:rsid w:val="00725290"/>
    <w:rsid w:val="00725693"/>
    <w:rsid w:val="00726435"/>
    <w:rsid w:val="007268E5"/>
    <w:rsid w:val="00726D64"/>
    <w:rsid w:val="00726FC2"/>
    <w:rsid w:val="007304CC"/>
    <w:rsid w:val="00730629"/>
    <w:rsid w:val="00730F87"/>
    <w:rsid w:val="00730FE0"/>
    <w:rsid w:val="00731B9D"/>
    <w:rsid w:val="00731F8C"/>
    <w:rsid w:val="007325A2"/>
    <w:rsid w:val="00732973"/>
    <w:rsid w:val="00732AFA"/>
    <w:rsid w:val="00733312"/>
    <w:rsid w:val="00733BEE"/>
    <w:rsid w:val="00733E92"/>
    <w:rsid w:val="007360C3"/>
    <w:rsid w:val="00737CAD"/>
    <w:rsid w:val="007405E2"/>
    <w:rsid w:val="007405FA"/>
    <w:rsid w:val="0074125B"/>
    <w:rsid w:val="0074134D"/>
    <w:rsid w:val="007414F6"/>
    <w:rsid w:val="00741EDB"/>
    <w:rsid w:val="00741FF9"/>
    <w:rsid w:val="00742E90"/>
    <w:rsid w:val="007453EE"/>
    <w:rsid w:val="007454F3"/>
    <w:rsid w:val="0074646A"/>
    <w:rsid w:val="00746699"/>
    <w:rsid w:val="007477FA"/>
    <w:rsid w:val="00751706"/>
    <w:rsid w:val="00751B86"/>
    <w:rsid w:val="00751EFF"/>
    <w:rsid w:val="007529E0"/>
    <w:rsid w:val="00752ECC"/>
    <w:rsid w:val="00753074"/>
    <w:rsid w:val="0075312A"/>
    <w:rsid w:val="00753956"/>
    <w:rsid w:val="00753E75"/>
    <w:rsid w:val="007543ED"/>
    <w:rsid w:val="00754F09"/>
    <w:rsid w:val="00754FBA"/>
    <w:rsid w:val="00756223"/>
    <w:rsid w:val="00756692"/>
    <w:rsid w:val="00756D9C"/>
    <w:rsid w:val="00760165"/>
    <w:rsid w:val="007612ED"/>
    <w:rsid w:val="0076142A"/>
    <w:rsid w:val="00761DDC"/>
    <w:rsid w:val="007620C0"/>
    <w:rsid w:val="00762A54"/>
    <w:rsid w:val="00763654"/>
    <w:rsid w:val="007638D5"/>
    <w:rsid w:val="00763BE2"/>
    <w:rsid w:val="00764B90"/>
    <w:rsid w:val="007651C5"/>
    <w:rsid w:val="0076536A"/>
    <w:rsid w:val="007668F9"/>
    <w:rsid w:val="00766C22"/>
    <w:rsid w:val="00767673"/>
    <w:rsid w:val="00771B48"/>
    <w:rsid w:val="00772325"/>
    <w:rsid w:val="0077296B"/>
    <w:rsid w:val="0077329A"/>
    <w:rsid w:val="0077346F"/>
    <w:rsid w:val="007737B4"/>
    <w:rsid w:val="00773A58"/>
    <w:rsid w:val="00774C09"/>
    <w:rsid w:val="0077694D"/>
    <w:rsid w:val="00777506"/>
    <w:rsid w:val="007778D9"/>
    <w:rsid w:val="00780003"/>
    <w:rsid w:val="00780886"/>
    <w:rsid w:val="00780DA7"/>
    <w:rsid w:val="0078163A"/>
    <w:rsid w:val="007816EC"/>
    <w:rsid w:val="00782EB2"/>
    <w:rsid w:val="0078377D"/>
    <w:rsid w:val="00783905"/>
    <w:rsid w:val="00783A60"/>
    <w:rsid w:val="00783DE5"/>
    <w:rsid w:val="00785C63"/>
    <w:rsid w:val="00786EA9"/>
    <w:rsid w:val="00787A01"/>
    <w:rsid w:val="0079040A"/>
    <w:rsid w:val="00791145"/>
    <w:rsid w:val="00791B06"/>
    <w:rsid w:val="00792BF4"/>
    <w:rsid w:val="00793263"/>
    <w:rsid w:val="00793345"/>
    <w:rsid w:val="00793CAD"/>
    <w:rsid w:val="007966DA"/>
    <w:rsid w:val="00796A22"/>
    <w:rsid w:val="007A420F"/>
    <w:rsid w:val="007A6172"/>
    <w:rsid w:val="007B01A2"/>
    <w:rsid w:val="007B03AF"/>
    <w:rsid w:val="007B0C48"/>
    <w:rsid w:val="007B0DA1"/>
    <w:rsid w:val="007B363D"/>
    <w:rsid w:val="007B388D"/>
    <w:rsid w:val="007B4AAE"/>
    <w:rsid w:val="007B74CE"/>
    <w:rsid w:val="007C0BD7"/>
    <w:rsid w:val="007C14C6"/>
    <w:rsid w:val="007C2949"/>
    <w:rsid w:val="007C2D95"/>
    <w:rsid w:val="007C2F27"/>
    <w:rsid w:val="007C3A96"/>
    <w:rsid w:val="007C41FD"/>
    <w:rsid w:val="007C4891"/>
    <w:rsid w:val="007C6D33"/>
    <w:rsid w:val="007C6E43"/>
    <w:rsid w:val="007C6F96"/>
    <w:rsid w:val="007C7211"/>
    <w:rsid w:val="007C7E09"/>
    <w:rsid w:val="007D0B54"/>
    <w:rsid w:val="007D0BC8"/>
    <w:rsid w:val="007D23AA"/>
    <w:rsid w:val="007D3294"/>
    <w:rsid w:val="007D5240"/>
    <w:rsid w:val="007D6FF4"/>
    <w:rsid w:val="007D7317"/>
    <w:rsid w:val="007D7926"/>
    <w:rsid w:val="007D793B"/>
    <w:rsid w:val="007D7ABB"/>
    <w:rsid w:val="007E01F3"/>
    <w:rsid w:val="007E084C"/>
    <w:rsid w:val="007E10B2"/>
    <w:rsid w:val="007E1762"/>
    <w:rsid w:val="007E3982"/>
    <w:rsid w:val="007E4A3A"/>
    <w:rsid w:val="007E7295"/>
    <w:rsid w:val="007E7A42"/>
    <w:rsid w:val="007E7B09"/>
    <w:rsid w:val="007F0B7C"/>
    <w:rsid w:val="007F11E6"/>
    <w:rsid w:val="007F285F"/>
    <w:rsid w:val="007F2E65"/>
    <w:rsid w:val="007F3816"/>
    <w:rsid w:val="007F3F43"/>
    <w:rsid w:val="007F40AD"/>
    <w:rsid w:val="007F43DF"/>
    <w:rsid w:val="007F4931"/>
    <w:rsid w:val="007F5458"/>
    <w:rsid w:val="007F5BF6"/>
    <w:rsid w:val="007F61A5"/>
    <w:rsid w:val="007F6C76"/>
    <w:rsid w:val="007F7017"/>
    <w:rsid w:val="00800F3C"/>
    <w:rsid w:val="00800FEE"/>
    <w:rsid w:val="00801729"/>
    <w:rsid w:val="00802AEF"/>
    <w:rsid w:val="008030FA"/>
    <w:rsid w:val="008041D1"/>
    <w:rsid w:val="0080474F"/>
    <w:rsid w:val="00805048"/>
    <w:rsid w:val="00805A5A"/>
    <w:rsid w:val="00806A41"/>
    <w:rsid w:val="00806C5E"/>
    <w:rsid w:val="00807206"/>
    <w:rsid w:val="008103F2"/>
    <w:rsid w:val="00810C58"/>
    <w:rsid w:val="00810F57"/>
    <w:rsid w:val="00811D15"/>
    <w:rsid w:val="00811ED4"/>
    <w:rsid w:val="00812A6F"/>
    <w:rsid w:val="00813940"/>
    <w:rsid w:val="00813B04"/>
    <w:rsid w:val="008147CE"/>
    <w:rsid w:val="00815217"/>
    <w:rsid w:val="00816DD1"/>
    <w:rsid w:val="0082002E"/>
    <w:rsid w:val="00820884"/>
    <w:rsid w:val="008221CB"/>
    <w:rsid w:val="00822D36"/>
    <w:rsid w:val="0082326A"/>
    <w:rsid w:val="00823708"/>
    <w:rsid w:val="0082550E"/>
    <w:rsid w:val="00825FBE"/>
    <w:rsid w:val="00827037"/>
    <w:rsid w:val="0083020C"/>
    <w:rsid w:val="00830ECA"/>
    <w:rsid w:val="00831799"/>
    <w:rsid w:val="00831C02"/>
    <w:rsid w:val="00831C46"/>
    <w:rsid w:val="00833EE7"/>
    <w:rsid w:val="00837DFF"/>
    <w:rsid w:val="008418D1"/>
    <w:rsid w:val="00842B72"/>
    <w:rsid w:val="0084374D"/>
    <w:rsid w:val="0084395D"/>
    <w:rsid w:val="00843C8F"/>
    <w:rsid w:val="00845379"/>
    <w:rsid w:val="00845464"/>
    <w:rsid w:val="00846AC9"/>
    <w:rsid w:val="00846FC3"/>
    <w:rsid w:val="0084702A"/>
    <w:rsid w:val="00847E0D"/>
    <w:rsid w:val="00850501"/>
    <w:rsid w:val="00851060"/>
    <w:rsid w:val="008518F1"/>
    <w:rsid w:val="00851EA1"/>
    <w:rsid w:val="00852726"/>
    <w:rsid w:val="00852C13"/>
    <w:rsid w:val="00853A5B"/>
    <w:rsid w:val="0085431E"/>
    <w:rsid w:val="00854832"/>
    <w:rsid w:val="00854838"/>
    <w:rsid w:val="0085538E"/>
    <w:rsid w:val="008553BD"/>
    <w:rsid w:val="00855490"/>
    <w:rsid w:val="00855C0A"/>
    <w:rsid w:val="00861D0D"/>
    <w:rsid w:val="00862B6C"/>
    <w:rsid w:val="00863563"/>
    <w:rsid w:val="00864542"/>
    <w:rsid w:val="00865E14"/>
    <w:rsid w:val="00867102"/>
    <w:rsid w:val="00870ADC"/>
    <w:rsid w:val="00870ECF"/>
    <w:rsid w:val="00871007"/>
    <w:rsid w:val="0087312F"/>
    <w:rsid w:val="008744F3"/>
    <w:rsid w:val="0087505F"/>
    <w:rsid w:val="00876D0B"/>
    <w:rsid w:val="00877DC4"/>
    <w:rsid w:val="008800CD"/>
    <w:rsid w:val="00880E1B"/>
    <w:rsid w:val="0088309A"/>
    <w:rsid w:val="00883106"/>
    <w:rsid w:val="00883317"/>
    <w:rsid w:val="00884731"/>
    <w:rsid w:val="008851B6"/>
    <w:rsid w:val="008860E0"/>
    <w:rsid w:val="008863F5"/>
    <w:rsid w:val="00886A5C"/>
    <w:rsid w:val="00887162"/>
    <w:rsid w:val="00891260"/>
    <w:rsid w:val="0089167D"/>
    <w:rsid w:val="008921F3"/>
    <w:rsid w:val="00892200"/>
    <w:rsid w:val="00892DAB"/>
    <w:rsid w:val="008941F0"/>
    <w:rsid w:val="00894E31"/>
    <w:rsid w:val="00895865"/>
    <w:rsid w:val="00896B2E"/>
    <w:rsid w:val="00896C2B"/>
    <w:rsid w:val="008A08C4"/>
    <w:rsid w:val="008A0D29"/>
    <w:rsid w:val="008A1D57"/>
    <w:rsid w:val="008A3078"/>
    <w:rsid w:val="008A3D97"/>
    <w:rsid w:val="008A3E7C"/>
    <w:rsid w:val="008A3F51"/>
    <w:rsid w:val="008A4668"/>
    <w:rsid w:val="008A72DE"/>
    <w:rsid w:val="008A7FD9"/>
    <w:rsid w:val="008B05A2"/>
    <w:rsid w:val="008B1117"/>
    <w:rsid w:val="008B4051"/>
    <w:rsid w:val="008B5C4A"/>
    <w:rsid w:val="008B5CFC"/>
    <w:rsid w:val="008B6456"/>
    <w:rsid w:val="008B679D"/>
    <w:rsid w:val="008B6A2B"/>
    <w:rsid w:val="008B6FDC"/>
    <w:rsid w:val="008B788C"/>
    <w:rsid w:val="008B78FB"/>
    <w:rsid w:val="008C1659"/>
    <w:rsid w:val="008C3BE4"/>
    <w:rsid w:val="008C42DC"/>
    <w:rsid w:val="008C5046"/>
    <w:rsid w:val="008C52F3"/>
    <w:rsid w:val="008C5397"/>
    <w:rsid w:val="008C5616"/>
    <w:rsid w:val="008C6194"/>
    <w:rsid w:val="008C61D2"/>
    <w:rsid w:val="008C61F6"/>
    <w:rsid w:val="008C6392"/>
    <w:rsid w:val="008C6969"/>
    <w:rsid w:val="008C7400"/>
    <w:rsid w:val="008D1F3D"/>
    <w:rsid w:val="008D2582"/>
    <w:rsid w:val="008D2A70"/>
    <w:rsid w:val="008D31C7"/>
    <w:rsid w:val="008D35C9"/>
    <w:rsid w:val="008D5D2C"/>
    <w:rsid w:val="008D6B96"/>
    <w:rsid w:val="008D7472"/>
    <w:rsid w:val="008E1349"/>
    <w:rsid w:val="008E16A0"/>
    <w:rsid w:val="008E29A2"/>
    <w:rsid w:val="008E301D"/>
    <w:rsid w:val="008E3760"/>
    <w:rsid w:val="008E52E1"/>
    <w:rsid w:val="008E5A1C"/>
    <w:rsid w:val="008E6200"/>
    <w:rsid w:val="008E69B6"/>
    <w:rsid w:val="008E6E36"/>
    <w:rsid w:val="008F03DA"/>
    <w:rsid w:val="008F0C53"/>
    <w:rsid w:val="008F2F6A"/>
    <w:rsid w:val="008F4BAE"/>
    <w:rsid w:val="008F5507"/>
    <w:rsid w:val="008F675C"/>
    <w:rsid w:val="008F6A33"/>
    <w:rsid w:val="00900C5A"/>
    <w:rsid w:val="00901351"/>
    <w:rsid w:val="0090250A"/>
    <w:rsid w:val="00902CC8"/>
    <w:rsid w:val="0090333E"/>
    <w:rsid w:val="00903C0B"/>
    <w:rsid w:val="009049AB"/>
    <w:rsid w:val="0090514E"/>
    <w:rsid w:val="0090595D"/>
    <w:rsid w:val="00906B10"/>
    <w:rsid w:val="00910215"/>
    <w:rsid w:val="00910B4D"/>
    <w:rsid w:val="0091353F"/>
    <w:rsid w:val="00914AEC"/>
    <w:rsid w:val="00915EFB"/>
    <w:rsid w:val="00920BD3"/>
    <w:rsid w:val="0092261B"/>
    <w:rsid w:val="00923345"/>
    <w:rsid w:val="00923EE5"/>
    <w:rsid w:val="00925B5E"/>
    <w:rsid w:val="00925BD2"/>
    <w:rsid w:val="009265C3"/>
    <w:rsid w:val="00926BCA"/>
    <w:rsid w:val="00926ECE"/>
    <w:rsid w:val="00927CF8"/>
    <w:rsid w:val="0093019F"/>
    <w:rsid w:val="00930D58"/>
    <w:rsid w:val="00930E11"/>
    <w:rsid w:val="00931CC3"/>
    <w:rsid w:val="00933986"/>
    <w:rsid w:val="00933BE7"/>
    <w:rsid w:val="0093483E"/>
    <w:rsid w:val="009349C4"/>
    <w:rsid w:val="00935233"/>
    <w:rsid w:val="009356F9"/>
    <w:rsid w:val="00936028"/>
    <w:rsid w:val="0093795D"/>
    <w:rsid w:val="00941A71"/>
    <w:rsid w:val="009437BF"/>
    <w:rsid w:val="00943A2A"/>
    <w:rsid w:val="00944190"/>
    <w:rsid w:val="00944279"/>
    <w:rsid w:val="0095108E"/>
    <w:rsid w:val="00951364"/>
    <w:rsid w:val="009513A0"/>
    <w:rsid w:val="00952B63"/>
    <w:rsid w:val="00952EA5"/>
    <w:rsid w:val="0095313E"/>
    <w:rsid w:val="0095501F"/>
    <w:rsid w:val="00955CFD"/>
    <w:rsid w:val="00955F43"/>
    <w:rsid w:val="0095642D"/>
    <w:rsid w:val="009569D2"/>
    <w:rsid w:val="009602E3"/>
    <w:rsid w:val="0096034F"/>
    <w:rsid w:val="009608F4"/>
    <w:rsid w:val="00960AC3"/>
    <w:rsid w:val="00960BB8"/>
    <w:rsid w:val="00960BD1"/>
    <w:rsid w:val="00960CCE"/>
    <w:rsid w:val="00962EA1"/>
    <w:rsid w:val="009632BD"/>
    <w:rsid w:val="009641CB"/>
    <w:rsid w:val="00964603"/>
    <w:rsid w:val="0096570D"/>
    <w:rsid w:val="00965A63"/>
    <w:rsid w:val="009660EA"/>
    <w:rsid w:val="0096705D"/>
    <w:rsid w:val="00970F48"/>
    <w:rsid w:val="00971C11"/>
    <w:rsid w:val="00972CBA"/>
    <w:rsid w:val="0097479C"/>
    <w:rsid w:val="009762D7"/>
    <w:rsid w:val="00976534"/>
    <w:rsid w:val="00976806"/>
    <w:rsid w:val="00976D88"/>
    <w:rsid w:val="00977DA2"/>
    <w:rsid w:val="009802EA"/>
    <w:rsid w:val="00980B7B"/>
    <w:rsid w:val="00980E4A"/>
    <w:rsid w:val="00981507"/>
    <w:rsid w:val="00982BF0"/>
    <w:rsid w:val="0098455D"/>
    <w:rsid w:val="00984AD3"/>
    <w:rsid w:val="0098522E"/>
    <w:rsid w:val="009860C4"/>
    <w:rsid w:val="00991A40"/>
    <w:rsid w:val="00992820"/>
    <w:rsid w:val="00992A9D"/>
    <w:rsid w:val="00992B0F"/>
    <w:rsid w:val="009939F2"/>
    <w:rsid w:val="00993FE7"/>
    <w:rsid w:val="0099411C"/>
    <w:rsid w:val="00994202"/>
    <w:rsid w:val="00994269"/>
    <w:rsid w:val="00994B37"/>
    <w:rsid w:val="00994CD3"/>
    <w:rsid w:val="009954CC"/>
    <w:rsid w:val="009964C5"/>
    <w:rsid w:val="009A01D9"/>
    <w:rsid w:val="009A06F3"/>
    <w:rsid w:val="009A2FE4"/>
    <w:rsid w:val="009A30B4"/>
    <w:rsid w:val="009A3288"/>
    <w:rsid w:val="009A3B37"/>
    <w:rsid w:val="009A3C29"/>
    <w:rsid w:val="009A3C85"/>
    <w:rsid w:val="009A5D73"/>
    <w:rsid w:val="009A6ECE"/>
    <w:rsid w:val="009A7077"/>
    <w:rsid w:val="009B0B92"/>
    <w:rsid w:val="009B1F7A"/>
    <w:rsid w:val="009B2446"/>
    <w:rsid w:val="009B27C9"/>
    <w:rsid w:val="009B289C"/>
    <w:rsid w:val="009B3E7E"/>
    <w:rsid w:val="009B58CC"/>
    <w:rsid w:val="009B5C85"/>
    <w:rsid w:val="009B6F99"/>
    <w:rsid w:val="009B7933"/>
    <w:rsid w:val="009B7B82"/>
    <w:rsid w:val="009B7BEA"/>
    <w:rsid w:val="009B7D72"/>
    <w:rsid w:val="009C02E0"/>
    <w:rsid w:val="009C196F"/>
    <w:rsid w:val="009C2366"/>
    <w:rsid w:val="009C23EC"/>
    <w:rsid w:val="009C330D"/>
    <w:rsid w:val="009C39D1"/>
    <w:rsid w:val="009C486A"/>
    <w:rsid w:val="009C5D46"/>
    <w:rsid w:val="009C7364"/>
    <w:rsid w:val="009C7F12"/>
    <w:rsid w:val="009D1697"/>
    <w:rsid w:val="009D3211"/>
    <w:rsid w:val="009D3344"/>
    <w:rsid w:val="009D3381"/>
    <w:rsid w:val="009D4B7B"/>
    <w:rsid w:val="009D5570"/>
    <w:rsid w:val="009D62F0"/>
    <w:rsid w:val="009D722A"/>
    <w:rsid w:val="009E2F3C"/>
    <w:rsid w:val="009E37C2"/>
    <w:rsid w:val="009E37FE"/>
    <w:rsid w:val="009E3C50"/>
    <w:rsid w:val="009E42B1"/>
    <w:rsid w:val="009E4F44"/>
    <w:rsid w:val="009E5122"/>
    <w:rsid w:val="009E57DA"/>
    <w:rsid w:val="009E62B7"/>
    <w:rsid w:val="009E62E7"/>
    <w:rsid w:val="009E6496"/>
    <w:rsid w:val="009E67DA"/>
    <w:rsid w:val="009E6ABC"/>
    <w:rsid w:val="009E6DDC"/>
    <w:rsid w:val="009E78BA"/>
    <w:rsid w:val="009F2925"/>
    <w:rsid w:val="009F3F3E"/>
    <w:rsid w:val="009F444D"/>
    <w:rsid w:val="009F4969"/>
    <w:rsid w:val="009F5793"/>
    <w:rsid w:val="009F6632"/>
    <w:rsid w:val="00A00904"/>
    <w:rsid w:val="00A010DB"/>
    <w:rsid w:val="00A01FF8"/>
    <w:rsid w:val="00A023C2"/>
    <w:rsid w:val="00A0279B"/>
    <w:rsid w:val="00A027B3"/>
    <w:rsid w:val="00A040F0"/>
    <w:rsid w:val="00A04262"/>
    <w:rsid w:val="00A04379"/>
    <w:rsid w:val="00A05C30"/>
    <w:rsid w:val="00A06B33"/>
    <w:rsid w:val="00A06C5D"/>
    <w:rsid w:val="00A10356"/>
    <w:rsid w:val="00A11AF9"/>
    <w:rsid w:val="00A11B68"/>
    <w:rsid w:val="00A125CD"/>
    <w:rsid w:val="00A12887"/>
    <w:rsid w:val="00A16A57"/>
    <w:rsid w:val="00A1741B"/>
    <w:rsid w:val="00A20790"/>
    <w:rsid w:val="00A20C59"/>
    <w:rsid w:val="00A21D1E"/>
    <w:rsid w:val="00A2217A"/>
    <w:rsid w:val="00A224D2"/>
    <w:rsid w:val="00A225BA"/>
    <w:rsid w:val="00A228D1"/>
    <w:rsid w:val="00A231E3"/>
    <w:rsid w:val="00A23545"/>
    <w:rsid w:val="00A259C0"/>
    <w:rsid w:val="00A2715E"/>
    <w:rsid w:val="00A27368"/>
    <w:rsid w:val="00A3138E"/>
    <w:rsid w:val="00A315B1"/>
    <w:rsid w:val="00A31917"/>
    <w:rsid w:val="00A31D45"/>
    <w:rsid w:val="00A32E58"/>
    <w:rsid w:val="00A334E5"/>
    <w:rsid w:val="00A33E25"/>
    <w:rsid w:val="00A35BAC"/>
    <w:rsid w:val="00A376B6"/>
    <w:rsid w:val="00A40756"/>
    <w:rsid w:val="00A40926"/>
    <w:rsid w:val="00A4377B"/>
    <w:rsid w:val="00A43803"/>
    <w:rsid w:val="00A44C24"/>
    <w:rsid w:val="00A44F0A"/>
    <w:rsid w:val="00A45277"/>
    <w:rsid w:val="00A460FD"/>
    <w:rsid w:val="00A479AD"/>
    <w:rsid w:val="00A50539"/>
    <w:rsid w:val="00A50813"/>
    <w:rsid w:val="00A50FB8"/>
    <w:rsid w:val="00A515CB"/>
    <w:rsid w:val="00A520A1"/>
    <w:rsid w:val="00A5384B"/>
    <w:rsid w:val="00A5391C"/>
    <w:rsid w:val="00A56BCF"/>
    <w:rsid w:val="00A56E82"/>
    <w:rsid w:val="00A57CB4"/>
    <w:rsid w:val="00A61720"/>
    <w:rsid w:val="00A62850"/>
    <w:rsid w:val="00A62BEB"/>
    <w:rsid w:val="00A62DDB"/>
    <w:rsid w:val="00A6454C"/>
    <w:rsid w:val="00A64AAD"/>
    <w:rsid w:val="00A6573D"/>
    <w:rsid w:val="00A674E2"/>
    <w:rsid w:val="00A7043C"/>
    <w:rsid w:val="00A705DB"/>
    <w:rsid w:val="00A72337"/>
    <w:rsid w:val="00A7241B"/>
    <w:rsid w:val="00A726D9"/>
    <w:rsid w:val="00A727FA"/>
    <w:rsid w:val="00A7301A"/>
    <w:rsid w:val="00A735FA"/>
    <w:rsid w:val="00A75B9B"/>
    <w:rsid w:val="00A76222"/>
    <w:rsid w:val="00A8014B"/>
    <w:rsid w:val="00A8194A"/>
    <w:rsid w:val="00A82132"/>
    <w:rsid w:val="00A839CB"/>
    <w:rsid w:val="00A84201"/>
    <w:rsid w:val="00A866D9"/>
    <w:rsid w:val="00A86C82"/>
    <w:rsid w:val="00A86CD3"/>
    <w:rsid w:val="00A90669"/>
    <w:rsid w:val="00A90A31"/>
    <w:rsid w:val="00A91132"/>
    <w:rsid w:val="00A9164E"/>
    <w:rsid w:val="00A92F14"/>
    <w:rsid w:val="00A9350C"/>
    <w:rsid w:val="00A9683F"/>
    <w:rsid w:val="00A97BB2"/>
    <w:rsid w:val="00A97FBF"/>
    <w:rsid w:val="00AA0936"/>
    <w:rsid w:val="00AA17E0"/>
    <w:rsid w:val="00AA1B08"/>
    <w:rsid w:val="00AA2180"/>
    <w:rsid w:val="00AA3CC3"/>
    <w:rsid w:val="00AA3E53"/>
    <w:rsid w:val="00AA4B6F"/>
    <w:rsid w:val="00AA528A"/>
    <w:rsid w:val="00AA5DE1"/>
    <w:rsid w:val="00AA635A"/>
    <w:rsid w:val="00AA764A"/>
    <w:rsid w:val="00AB0A23"/>
    <w:rsid w:val="00AB12F7"/>
    <w:rsid w:val="00AB147D"/>
    <w:rsid w:val="00AB1854"/>
    <w:rsid w:val="00AB286D"/>
    <w:rsid w:val="00AB2ACB"/>
    <w:rsid w:val="00AB2C28"/>
    <w:rsid w:val="00AB3147"/>
    <w:rsid w:val="00AB3993"/>
    <w:rsid w:val="00AB4067"/>
    <w:rsid w:val="00AB4D26"/>
    <w:rsid w:val="00AB5666"/>
    <w:rsid w:val="00AB6FB2"/>
    <w:rsid w:val="00AB7F43"/>
    <w:rsid w:val="00AC0812"/>
    <w:rsid w:val="00AC1AE5"/>
    <w:rsid w:val="00AC1F59"/>
    <w:rsid w:val="00AC3C7F"/>
    <w:rsid w:val="00AC454E"/>
    <w:rsid w:val="00AC512E"/>
    <w:rsid w:val="00AC6082"/>
    <w:rsid w:val="00AC6D6E"/>
    <w:rsid w:val="00AC7761"/>
    <w:rsid w:val="00AD01AB"/>
    <w:rsid w:val="00AD1813"/>
    <w:rsid w:val="00AD1897"/>
    <w:rsid w:val="00AD2287"/>
    <w:rsid w:val="00AD241B"/>
    <w:rsid w:val="00AD37D6"/>
    <w:rsid w:val="00AD7A7B"/>
    <w:rsid w:val="00AE15A7"/>
    <w:rsid w:val="00AE15B9"/>
    <w:rsid w:val="00AE2E48"/>
    <w:rsid w:val="00AE4224"/>
    <w:rsid w:val="00AE457D"/>
    <w:rsid w:val="00AE4799"/>
    <w:rsid w:val="00AE4AB2"/>
    <w:rsid w:val="00AE4B59"/>
    <w:rsid w:val="00AE6704"/>
    <w:rsid w:val="00AE7D24"/>
    <w:rsid w:val="00AF14B8"/>
    <w:rsid w:val="00AF15B0"/>
    <w:rsid w:val="00AF3503"/>
    <w:rsid w:val="00AF46D9"/>
    <w:rsid w:val="00AF49A6"/>
    <w:rsid w:val="00AF645B"/>
    <w:rsid w:val="00AF6E48"/>
    <w:rsid w:val="00B003A5"/>
    <w:rsid w:val="00B00804"/>
    <w:rsid w:val="00B00E1C"/>
    <w:rsid w:val="00B00E75"/>
    <w:rsid w:val="00B037E0"/>
    <w:rsid w:val="00B04FDE"/>
    <w:rsid w:val="00B05742"/>
    <w:rsid w:val="00B05AF7"/>
    <w:rsid w:val="00B05F2F"/>
    <w:rsid w:val="00B06D7F"/>
    <w:rsid w:val="00B06F44"/>
    <w:rsid w:val="00B07152"/>
    <w:rsid w:val="00B105BD"/>
    <w:rsid w:val="00B10F8F"/>
    <w:rsid w:val="00B1214D"/>
    <w:rsid w:val="00B124F9"/>
    <w:rsid w:val="00B14B02"/>
    <w:rsid w:val="00B15E5B"/>
    <w:rsid w:val="00B16D44"/>
    <w:rsid w:val="00B16F8F"/>
    <w:rsid w:val="00B200B2"/>
    <w:rsid w:val="00B20F12"/>
    <w:rsid w:val="00B210BE"/>
    <w:rsid w:val="00B21B68"/>
    <w:rsid w:val="00B2217A"/>
    <w:rsid w:val="00B24AD7"/>
    <w:rsid w:val="00B279BE"/>
    <w:rsid w:val="00B304D8"/>
    <w:rsid w:val="00B31302"/>
    <w:rsid w:val="00B32A59"/>
    <w:rsid w:val="00B32C80"/>
    <w:rsid w:val="00B32D0C"/>
    <w:rsid w:val="00B33129"/>
    <w:rsid w:val="00B336D4"/>
    <w:rsid w:val="00B3547B"/>
    <w:rsid w:val="00B359AC"/>
    <w:rsid w:val="00B36281"/>
    <w:rsid w:val="00B379BB"/>
    <w:rsid w:val="00B37DA0"/>
    <w:rsid w:val="00B409AC"/>
    <w:rsid w:val="00B41E19"/>
    <w:rsid w:val="00B42D17"/>
    <w:rsid w:val="00B42F67"/>
    <w:rsid w:val="00B4444F"/>
    <w:rsid w:val="00B44A47"/>
    <w:rsid w:val="00B45991"/>
    <w:rsid w:val="00B45A74"/>
    <w:rsid w:val="00B47490"/>
    <w:rsid w:val="00B4779A"/>
    <w:rsid w:val="00B47DF4"/>
    <w:rsid w:val="00B501A9"/>
    <w:rsid w:val="00B5198B"/>
    <w:rsid w:val="00B5208A"/>
    <w:rsid w:val="00B528E8"/>
    <w:rsid w:val="00B52E28"/>
    <w:rsid w:val="00B53939"/>
    <w:rsid w:val="00B545FB"/>
    <w:rsid w:val="00B54829"/>
    <w:rsid w:val="00B56ED8"/>
    <w:rsid w:val="00B6095F"/>
    <w:rsid w:val="00B60C51"/>
    <w:rsid w:val="00B6202F"/>
    <w:rsid w:val="00B624AF"/>
    <w:rsid w:val="00B6274E"/>
    <w:rsid w:val="00B636CA"/>
    <w:rsid w:val="00B6466F"/>
    <w:rsid w:val="00B654BB"/>
    <w:rsid w:val="00B65A3A"/>
    <w:rsid w:val="00B668A0"/>
    <w:rsid w:val="00B67DBD"/>
    <w:rsid w:val="00B716C2"/>
    <w:rsid w:val="00B71B5C"/>
    <w:rsid w:val="00B7211A"/>
    <w:rsid w:val="00B729F6"/>
    <w:rsid w:val="00B76022"/>
    <w:rsid w:val="00B76304"/>
    <w:rsid w:val="00B77B4A"/>
    <w:rsid w:val="00B800FB"/>
    <w:rsid w:val="00B805A0"/>
    <w:rsid w:val="00B80804"/>
    <w:rsid w:val="00B81894"/>
    <w:rsid w:val="00B850E7"/>
    <w:rsid w:val="00B860A9"/>
    <w:rsid w:val="00B866CF"/>
    <w:rsid w:val="00B86EA1"/>
    <w:rsid w:val="00B877C8"/>
    <w:rsid w:val="00B908C0"/>
    <w:rsid w:val="00B9108E"/>
    <w:rsid w:val="00B91265"/>
    <w:rsid w:val="00B927AA"/>
    <w:rsid w:val="00B93497"/>
    <w:rsid w:val="00B93901"/>
    <w:rsid w:val="00B939C2"/>
    <w:rsid w:val="00B94508"/>
    <w:rsid w:val="00B95F15"/>
    <w:rsid w:val="00B964E7"/>
    <w:rsid w:val="00B96538"/>
    <w:rsid w:val="00B9776F"/>
    <w:rsid w:val="00BA2513"/>
    <w:rsid w:val="00BA29DB"/>
    <w:rsid w:val="00BA320C"/>
    <w:rsid w:val="00BA4307"/>
    <w:rsid w:val="00BA460A"/>
    <w:rsid w:val="00BA6ECD"/>
    <w:rsid w:val="00BA7EE6"/>
    <w:rsid w:val="00BB056E"/>
    <w:rsid w:val="00BB1876"/>
    <w:rsid w:val="00BB2F77"/>
    <w:rsid w:val="00BB4510"/>
    <w:rsid w:val="00BB5BE3"/>
    <w:rsid w:val="00BB6938"/>
    <w:rsid w:val="00BB71E0"/>
    <w:rsid w:val="00BC02EA"/>
    <w:rsid w:val="00BC17C3"/>
    <w:rsid w:val="00BC21D1"/>
    <w:rsid w:val="00BC4509"/>
    <w:rsid w:val="00BC52CC"/>
    <w:rsid w:val="00BC5D53"/>
    <w:rsid w:val="00BC5F26"/>
    <w:rsid w:val="00BC63E8"/>
    <w:rsid w:val="00BD0408"/>
    <w:rsid w:val="00BD0B07"/>
    <w:rsid w:val="00BD118C"/>
    <w:rsid w:val="00BD1862"/>
    <w:rsid w:val="00BD188B"/>
    <w:rsid w:val="00BD5DC2"/>
    <w:rsid w:val="00BD750A"/>
    <w:rsid w:val="00BE0176"/>
    <w:rsid w:val="00BE02D7"/>
    <w:rsid w:val="00BE073F"/>
    <w:rsid w:val="00BE11C6"/>
    <w:rsid w:val="00BE1D8C"/>
    <w:rsid w:val="00BE1D92"/>
    <w:rsid w:val="00BE1EA7"/>
    <w:rsid w:val="00BE3854"/>
    <w:rsid w:val="00BE55F4"/>
    <w:rsid w:val="00BE5BF2"/>
    <w:rsid w:val="00BE5FCB"/>
    <w:rsid w:val="00BF08AC"/>
    <w:rsid w:val="00BF12C4"/>
    <w:rsid w:val="00BF27A7"/>
    <w:rsid w:val="00BF2D51"/>
    <w:rsid w:val="00BF7479"/>
    <w:rsid w:val="00BF792D"/>
    <w:rsid w:val="00BF79CA"/>
    <w:rsid w:val="00C00307"/>
    <w:rsid w:val="00C00C0D"/>
    <w:rsid w:val="00C00EA2"/>
    <w:rsid w:val="00C01DB9"/>
    <w:rsid w:val="00C03DFE"/>
    <w:rsid w:val="00C0522B"/>
    <w:rsid w:val="00C0660B"/>
    <w:rsid w:val="00C06B83"/>
    <w:rsid w:val="00C071AD"/>
    <w:rsid w:val="00C075BB"/>
    <w:rsid w:val="00C11B3F"/>
    <w:rsid w:val="00C12655"/>
    <w:rsid w:val="00C14F2E"/>
    <w:rsid w:val="00C17F0D"/>
    <w:rsid w:val="00C20EF4"/>
    <w:rsid w:val="00C21032"/>
    <w:rsid w:val="00C213C9"/>
    <w:rsid w:val="00C21AC0"/>
    <w:rsid w:val="00C21B98"/>
    <w:rsid w:val="00C25039"/>
    <w:rsid w:val="00C25E4A"/>
    <w:rsid w:val="00C267C9"/>
    <w:rsid w:val="00C26B2C"/>
    <w:rsid w:val="00C277E5"/>
    <w:rsid w:val="00C306B1"/>
    <w:rsid w:val="00C30D71"/>
    <w:rsid w:val="00C30E96"/>
    <w:rsid w:val="00C314FB"/>
    <w:rsid w:val="00C3172A"/>
    <w:rsid w:val="00C31C6D"/>
    <w:rsid w:val="00C32210"/>
    <w:rsid w:val="00C3250A"/>
    <w:rsid w:val="00C3340D"/>
    <w:rsid w:val="00C34B27"/>
    <w:rsid w:val="00C352DA"/>
    <w:rsid w:val="00C35975"/>
    <w:rsid w:val="00C3698A"/>
    <w:rsid w:val="00C369BA"/>
    <w:rsid w:val="00C40175"/>
    <w:rsid w:val="00C40B7C"/>
    <w:rsid w:val="00C40E9E"/>
    <w:rsid w:val="00C414C5"/>
    <w:rsid w:val="00C415E3"/>
    <w:rsid w:val="00C42921"/>
    <w:rsid w:val="00C43161"/>
    <w:rsid w:val="00C43713"/>
    <w:rsid w:val="00C4373C"/>
    <w:rsid w:val="00C459CB"/>
    <w:rsid w:val="00C462B8"/>
    <w:rsid w:val="00C46333"/>
    <w:rsid w:val="00C4669E"/>
    <w:rsid w:val="00C50750"/>
    <w:rsid w:val="00C51A22"/>
    <w:rsid w:val="00C529CD"/>
    <w:rsid w:val="00C53E07"/>
    <w:rsid w:val="00C54492"/>
    <w:rsid w:val="00C54C7B"/>
    <w:rsid w:val="00C572AF"/>
    <w:rsid w:val="00C57E11"/>
    <w:rsid w:val="00C57EAE"/>
    <w:rsid w:val="00C601B0"/>
    <w:rsid w:val="00C60599"/>
    <w:rsid w:val="00C62589"/>
    <w:rsid w:val="00C6261E"/>
    <w:rsid w:val="00C6275B"/>
    <w:rsid w:val="00C629D0"/>
    <w:rsid w:val="00C65CDA"/>
    <w:rsid w:val="00C663FC"/>
    <w:rsid w:val="00C671EE"/>
    <w:rsid w:val="00C67EA8"/>
    <w:rsid w:val="00C701EC"/>
    <w:rsid w:val="00C7075F"/>
    <w:rsid w:val="00C71C82"/>
    <w:rsid w:val="00C73EAF"/>
    <w:rsid w:val="00C73EEE"/>
    <w:rsid w:val="00C74712"/>
    <w:rsid w:val="00C74AF3"/>
    <w:rsid w:val="00C767AA"/>
    <w:rsid w:val="00C80B23"/>
    <w:rsid w:val="00C80EC5"/>
    <w:rsid w:val="00C8282B"/>
    <w:rsid w:val="00C868C9"/>
    <w:rsid w:val="00C86E41"/>
    <w:rsid w:val="00C8739B"/>
    <w:rsid w:val="00C90851"/>
    <w:rsid w:val="00C90982"/>
    <w:rsid w:val="00C91D8C"/>
    <w:rsid w:val="00C92515"/>
    <w:rsid w:val="00C92E5A"/>
    <w:rsid w:val="00C933D1"/>
    <w:rsid w:val="00C936A1"/>
    <w:rsid w:val="00C93E9B"/>
    <w:rsid w:val="00C94182"/>
    <w:rsid w:val="00C94EF1"/>
    <w:rsid w:val="00C96A4B"/>
    <w:rsid w:val="00C9712C"/>
    <w:rsid w:val="00C97F18"/>
    <w:rsid w:val="00CA083B"/>
    <w:rsid w:val="00CA1064"/>
    <w:rsid w:val="00CA11A2"/>
    <w:rsid w:val="00CA169B"/>
    <w:rsid w:val="00CA41B9"/>
    <w:rsid w:val="00CA467A"/>
    <w:rsid w:val="00CA4A11"/>
    <w:rsid w:val="00CA4D5B"/>
    <w:rsid w:val="00CA5053"/>
    <w:rsid w:val="00CA6768"/>
    <w:rsid w:val="00CA6DCA"/>
    <w:rsid w:val="00CA7A61"/>
    <w:rsid w:val="00CB1032"/>
    <w:rsid w:val="00CB1229"/>
    <w:rsid w:val="00CB296A"/>
    <w:rsid w:val="00CB2D67"/>
    <w:rsid w:val="00CB3CF7"/>
    <w:rsid w:val="00CB44D2"/>
    <w:rsid w:val="00CB6164"/>
    <w:rsid w:val="00CB6180"/>
    <w:rsid w:val="00CB6810"/>
    <w:rsid w:val="00CB6F88"/>
    <w:rsid w:val="00CC0117"/>
    <w:rsid w:val="00CC08F6"/>
    <w:rsid w:val="00CC12F4"/>
    <w:rsid w:val="00CC1858"/>
    <w:rsid w:val="00CC34A8"/>
    <w:rsid w:val="00CC37FE"/>
    <w:rsid w:val="00CC4C6C"/>
    <w:rsid w:val="00CC5F15"/>
    <w:rsid w:val="00CC6638"/>
    <w:rsid w:val="00CC7BCA"/>
    <w:rsid w:val="00CD092C"/>
    <w:rsid w:val="00CD1805"/>
    <w:rsid w:val="00CD194B"/>
    <w:rsid w:val="00CD19A3"/>
    <w:rsid w:val="00CD1BC1"/>
    <w:rsid w:val="00CD2ED8"/>
    <w:rsid w:val="00CD6CF9"/>
    <w:rsid w:val="00CE0483"/>
    <w:rsid w:val="00CE13BE"/>
    <w:rsid w:val="00CE1484"/>
    <w:rsid w:val="00CE2373"/>
    <w:rsid w:val="00CE4B15"/>
    <w:rsid w:val="00CF0225"/>
    <w:rsid w:val="00CF0638"/>
    <w:rsid w:val="00CF333A"/>
    <w:rsid w:val="00CF337F"/>
    <w:rsid w:val="00CF3936"/>
    <w:rsid w:val="00CF3B4D"/>
    <w:rsid w:val="00CF3CD5"/>
    <w:rsid w:val="00CF3F9E"/>
    <w:rsid w:val="00CF424E"/>
    <w:rsid w:val="00CF6DA5"/>
    <w:rsid w:val="00D0035A"/>
    <w:rsid w:val="00D007D4"/>
    <w:rsid w:val="00D02095"/>
    <w:rsid w:val="00D020C7"/>
    <w:rsid w:val="00D02610"/>
    <w:rsid w:val="00D034F9"/>
    <w:rsid w:val="00D03DBA"/>
    <w:rsid w:val="00D0489E"/>
    <w:rsid w:val="00D05ACA"/>
    <w:rsid w:val="00D0633C"/>
    <w:rsid w:val="00D06AD8"/>
    <w:rsid w:val="00D07842"/>
    <w:rsid w:val="00D122B2"/>
    <w:rsid w:val="00D12CC7"/>
    <w:rsid w:val="00D14A27"/>
    <w:rsid w:val="00D14C24"/>
    <w:rsid w:val="00D16876"/>
    <w:rsid w:val="00D179F0"/>
    <w:rsid w:val="00D17FAA"/>
    <w:rsid w:val="00D2031D"/>
    <w:rsid w:val="00D21488"/>
    <w:rsid w:val="00D21F16"/>
    <w:rsid w:val="00D224EC"/>
    <w:rsid w:val="00D23B0F"/>
    <w:rsid w:val="00D24102"/>
    <w:rsid w:val="00D24263"/>
    <w:rsid w:val="00D24AE5"/>
    <w:rsid w:val="00D24F22"/>
    <w:rsid w:val="00D25B5C"/>
    <w:rsid w:val="00D266F5"/>
    <w:rsid w:val="00D271B0"/>
    <w:rsid w:val="00D313B5"/>
    <w:rsid w:val="00D31637"/>
    <w:rsid w:val="00D32DF9"/>
    <w:rsid w:val="00D32E02"/>
    <w:rsid w:val="00D332E1"/>
    <w:rsid w:val="00D33E25"/>
    <w:rsid w:val="00D35BE9"/>
    <w:rsid w:val="00D362B3"/>
    <w:rsid w:val="00D400F6"/>
    <w:rsid w:val="00D406D8"/>
    <w:rsid w:val="00D43D48"/>
    <w:rsid w:val="00D44C57"/>
    <w:rsid w:val="00D455F8"/>
    <w:rsid w:val="00D45991"/>
    <w:rsid w:val="00D45CD7"/>
    <w:rsid w:val="00D46D8C"/>
    <w:rsid w:val="00D519BD"/>
    <w:rsid w:val="00D51A2B"/>
    <w:rsid w:val="00D5204F"/>
    <w:rsid w:val="00D5494F"/>
    <w:rsid w:val="00D54C58"/>
    <w:rsid w:val="00D55422"/>
    <w:rsid w:val="00D5546A"/>
    <w:rsid w:val="00D57183"/>
    <w:rsid w:val="00D57725"/>
    <w:rsid w:val="00D579C2"/>
    <w:rsid w:val="00D6143F"/>
    <w:rsid w:val="00D61D21"/>
    <w:rsid w:val="00D62BF1"/>
    <w:rsid w:val="00D6317B"/>
    <w:rsid w:val="00D6387D"/>
    <w:rsid w:val="00D63985"/>
    <w:rsid w:val="00D64A8D"/>
    <w:rsid w:val="00D64D7C"/>
    <w:rsid w:val="00D720A2"/>
    <w:rsid w:val="00D7280B"/>
    <w:rsid w:val="00D749AA"/>
    <w:rsid w:val="00D7521C"/>
    <w:rsid w:val="00D7542A"/>
    <w:rsid w:val="00D77CC0"/>
    <w:rsid w:val="00D80798"/>
    <w:rsid w:val="00D80B7A"/>
    <w:rsid w:val="00D816B8"/>
    <w:rsid w:val="00D81898"/>
    <w:rsid w:val="00D81C7C"/>
    <w:rsid w:val="00D842C0"/>
    <w:rsid w:val="00D844BF"/>
    <w:rsid w:val="00D86144"/>
    <w:rsid w:val="00D862F3"/>
    <w:rsid w:val="00D86F7B"/>
    <w:rsid w:val="00D9082E"/>
    <w:rsid w:val="00D9158D"/>
    <w:rsid w:val="00D91855"/>
    <w:rsid w:val="00D922EB"/>
    <w:rsid w:val="00D924B0"/>
    <w:rsid w:val="00D93144"/>
    <w:rsid w:val="00D935C7"/>
    <w:rsid w:val="00D941A1"/>
    <w:rsid w:val="00D94501"/>
    <w:rsid w:val="00D94A13"/>
    <w:rsid w:val="00D94B62"/>
    <w:rsid w:val="00D94C74"/>
    <w:rsid w:val="00D959E2"/>
    <w:rsid w:val="00DA00BE"/>
    <w:rsid w:val="00DA07BA"/>
    <w:rsid w:val="00DA098B"/>
    <w:rsid w:val="00DA0FC1"/>
    <w:rsid w:val="00DA5616"/>
    <w:rsid w:val="00DA5A9C"/>
    <w:rsid w:val="00DA5DBD"/>
    <w:rsid w:val="00DA6390"/>
    <w:rsid w:val="00DA745C"/>
    <w:rsid w:val="00DA7968"/>
    <w:rsid w:val="00DA7AE6"/>
    <w:rsid w:val="00DA7F6C"/>
    <w:rsid w:val="00DB0D4B"/>
    <w:rsid w:val="00DB1EFF"/>
    <w:rsid w:val="00DB297A"/>
    <w:rsid w:val="00DB2FB3"/>
    <w:rsid w:val="00DB30D4"/>
    <w:rsid w:val="00DB344D"/>
    <w:rsid w:val="00DB454A"/>
    <w:rsid w:val="00DB59D7"/>
    <w:rsid w:val="00DB5FB2"/>
    <w:rsid w:val="00DB75D6"/>
    <w:rsid w:val="00DB7D09"/>
    <w:rsid w:val="00DB7E1F"/>
    <w:rsid w:val="00DC068B"/>
    <w:rsid w:val="00DC07F5"/>
    <w:rsid w:val="00DC1F1F"/>
    <w:rsid w:val="00DC2D01"/>
    <w:rsid w:val="00DC36AF"/>
    <w:rsid w:val="00DC3B79"/>
    <w:rsid w:val="00DC7DE1"/>
    <w:rsid w:val="00DD190B"/>
    <w:rsid w:val="00DD262F"/>
    <w:rsid w:val="00DD30A4"/>
    <w:rsid w:val="00DD3538"/>
    <w:rsid w:val="00DD3751"/>
    <w:rsid w:val="00DD3C46"/>
    <w:rsid w:val="00DD4599"/>
    <w:rsid w:val="00DD4D5D"/>
    <w:rsid w:val="00DD5C6B"/>
    <w:rsid w:val="00DD5F38"/>
    <w:rsid w:val="00DD6FDC"/>
    <w:rsid w:val="00DD7CCC"/>
    <w:rsid w:val="00DE295B"/>
    <w:rsid w:val="00DE319C"/>
    <w:rsid w:val="00DE3480"/>
    <w:rsid w:val="00DE3C52"/>
    <w:rsid w:val="00DE402B"/>
    <w:rsid w:val="00DE407C"/>
    <w:rsid w:val="00DE6097"/>
    <w:rsid w:val="00DF16E9"/>
    <w:rsid w:val="00DF1748"/>
    <w:rsid w:val="00DF7584"/>
    <w:rsid w:val="00E01610"/>
    <w:rsid w:val="00E01C79"/>
    <w:rsid w:val="00E024E9"/>
    <w:rsid w:val="00E0533F"/>
    <w:rsid w:val="00E07E6F"/>
    <w:rsid w:val="00E10697"/>
    <w:rsid w:val="00E10ABB"/>
    <w:rsid w:val="00E10F34"/>
    <w:rsid w:val="00E1148B"/>
    <w:rsid w:val="00E115F8"/>
    <w:rsid w:val="00E118A7"/>
    <w:rsid w:val="00E11C91"/>
    <w:rsid w:val="00E1407D"/>
    <w:rsid w:val="00E143E1"/>
    <w:rsid w:val="00E16ADA"/>
    <w:rsid w:val="00E1705C"/>
    <w:rsid w:val="00E17D54"/>
    <w:rsid w:val="00E17D92"/>
    <w:rsid w:val="00E211B0"/>
    <w:rsid w:val="00E2143A"/>
    <w:rsid w:val="00E22808"/>
    <w:rsid w:val="00E22B06"/>
    <w:rsid w:val="00E23DD7"/>
    <w:rsid w:val="00E2599F"/>
    <w:rsid w:val="00E26B18"/>
    <w:rsid w:val="00E26C56"/>
    <w:rsid w:val="00E27462"/>
    <w:rsid w:val="00E27F08"/>
    <w:rsid w:val="00E31049"/>
    <w:rsid w:val="00E320E4"/>
    <w:rsid w:val="00E32BAF"/>
    <w:rsid w:val="00E32CA4"/>
    <w:rsid w:val="00E32FC9"/>
    <w:rsid w:val="00E339E5"/>
    <w:rsid w:val="00E347FE"/>
    <w:rsid w:val="00E36C1A"/>
    <w:rsid w:val="00E378D2"/>
    <w:rsid w:val="00E425FB"/>
    <w:rsid w:val="00E43537"/>
    <w:rsid w:val="00E43B7E"/>
    <w:rsid w:val="00E44DE3"/>
    <w:rsid w:val="00E44F50"/>
    <w:rsid w:val="00E46009"/>
    <w:rsid w:val="00E472DD"/>
    <w:rsid w:val="00E47EEA"/>
    <w:rsid w:val="00E503D6"/>
    <w:rsid w:val="00E51567"/>
    <w:rsid w:val="00E519E5"/>
    <w:rsid w:val="00E52E18"/>
    <w:rsid w:val="00E541EC"/>
    <w:rsid w:val="00E54293"/>
    <w:rsid w:val="00E5653F"/>
    <w:rsid w:val="00E60343"/>
    <w:rsid w:val="00E60F9F"/>
    <w:rsid w:val="00E6271E"/>
    <w:rsid w:val="00E62E3F"/>
    <w:rsid w:val="00E642B4"/>
    <w:rsid w:val="00E64E58"/>
    <w:rsid w:val="00E65687"/>
    <w:rsid w:val="00E704EF"/>
    <w:rsid w:val="00E707F0"/>
    <w:rsid w:val="00E71912"/>
    <w:rsid w:val="00E72C53"/>
    <w:rsid w:val="00E72C64"/>
    <w:rsid w:val="00E76414"/>
    <w:rsid w:val="00E76AC1"/>
    <w:rsid w:val="00E77757"/>
    <w:rsid w:val="00E8066F"/>
    <w:rsid w:val="00E80AF6"/>
    <w:rsid w:val="00E80B57"/>
    <w:rsid w:val="00E81A64"/>
    <w:rsid w:val="00E8243B"/>
    <w:rsid w:val="00E82C90"/>
    <w:rsid w:val="00E834C0"/>
    <w:rsid w:val="00E847F2"/>
    <w:rsid w:val="00E84D22"/>
    <w:rsid w:val="00E85746"/>
    <w:rsid w:val="00E85785"/>
    <w:rsid w:val="00E85D5E"/>
    <w:rsid w:val="00E86AA3"/>
    <w:rsid w:val="00E87B4D"/>
    <w:rsid w:val="00E87B91"/>
    <w:rsid w:val="00E90F66"/>
    <w:rsid w:val="00E91988"/>
    <w:rsid w:val="00E92005"/>
    <w:rsid w:val="00E92C1B"/>
    <w:rsid w:val="00E93111"/>
    <w:rsid w:val="00E931D7"/>
    <w:rsid w:val="00E938BC"/>
    <w:rsid w:val="00E97015"/>
    <w:rsid w:val="00EA0B47"/>
    <w:rsid w:val="00EA19C5"/>
    <w:rsid w:val="00EA267E"/>
    <w:rsid w:val="00EA4143"/>
    <w:rsid w:val="00EA4B3E"/>
    <w:rsid w:val="00EA512C"/>
    <w:rsid w:val="00EA629B"/>
    <w:rsid w:val="00EA7386"/>
    <w:rsid w:val="00EA7471"/>
    <w:rsid w:val="00EA7E2F"/>
    <w:rsid w:val="00EB0469"/>
    <w:rsid w:val="00EB046D"/>
    <w:rsid w:val="00EB168E"/>
    <w:rsid w:val="00EB32A4"/>
    <w:rsid w:val="00EB3E68"/>
    <w:rsid w:val="00EB3FD8"/>
    <w:rsid w:val="00EB423D"/>
    <w:rsid w:val="00EB4756"/>
    <w:rsid w:val="00EB4935"/>
    <w:rsid w:val="00EB5789"/>
    <w:rsid w:val="00EB692F"/>
    <w:rsid w:val="00EB6A97"/>
    <w:rsid w:val="00EC0527"/>
    <w:rsid w:val="00EC0E20"/>
    <w:rsid w:val="00EC11BE"/>
    <w:rsid w:val="00EC35E7"/>
    <w:rsid w:val="00EC3753"/>
    <w:rsid w:val="00EC4157"/>
    <w:rsid w:val="00EC4E58"/>
    <w:rsid w:val="00EC5D57"/>
    <w:rsid w:val="00EC66E5"/>
    <w:rsid w:val="00ED0802"/>
    <w:rsid w:val="00ED0842"/>
    <w:rsid w:val="00ED1DFC"/>
    <w:rsid w:val="00ED2304"/>
    <w:rsid w:val="00ED2889"/>
    <w:rsid w:val="00ED2F83"/>
    <w:rsid w:val="00ED3FE3"/>
    <w:rsid w:val="00ED4765"/>
    <w:rsid w:val="00ED531D"/>
    <w:rsid w:val="00ED5FC2"/>
    <w:rsid w:val="00ED6A1D"/>
    <w:rsid w:val="00ED7813"/>
    <w:rsid w:val="00ED79D7"/>
    <w:rsid w:val="00EE0A48"/>
    <w:rsid w:val="00EE1B19"/>
    <w:rsid w:val="00EE2AF2"/>
    <w:rsid w:val="00EE2FC7"/>
    <w:rsid w:val="00EE392D"/>
    <w:rsid w:val="00EE3956"/>
    <w:rsid w:val="00EE3B41"/>
    <w:rsid w:val="00EE6466"/>
    <w:rsid w:val="00EE753A"/>
    <w:rsid w:val="00EE7853"/>
    <w:rsid w:val="00EE7C3D"/>
    <w:rsid w:val="00EF11C8"/>
    <w:rsid w:val="00EF209D"/>
    <w:rsid w:val="00EF35DA"/>
    <w:rsid w:val="00EF3AEB"/>
    <w:rsid w:val="00EF57E4"/>
    <w:rsid w:val="00EF7C69"/>
    <w:rsid w:val="00F021E0"/>
    <w:rsid w:val="00F04382"/>
    <w:rsid w:val="00F04EEF"/>
    <w:rsid w:val="00F05827"/>
    <w:rsid w:val="00F060D3"/>
    <w:rsid w:val="00F0615D"/>
    <w:rsid w:val="00F067F7"/>
    <w:rsid w:val="00F06E8B"/>
    <w:rsid w:val="00F10AF2"/>
    <w:rsid w:val="00F10E7D"/>
    <w:rsid w:val="00F11287"/>
    <w:rsid w:val="00F118FB"/>
    <w:rsid w:val="00F12B56"/>
    <w:rsid w:val="00F13699"/>
    <w:rsid w:val="00F13AE6"/>
    <w:rsid w:val="00F1410D"/>
    <w:rsid w:val="00F14F5C"/>
    <w:rsid w:val="00F15757"/>
    <w:rsid w:val="00F1602A"/>
    <w:rsid w:val="00F172A8"/>
    <w:rsid w:val="00F173FA"/>
    <w:rsid w:val="00F17DF0"/>
    <w:rsid w:val="00F20466"/>
    <w:rsid w:val="00F204CD"/>
    <w:rsid w:val="00F23B03"/>
    <w:rsid w:val="00F23BF6"/>
    <w:rsid w:val="00F23E4B"/>
    <w:rsid w:val="00F26CF1"/>
    <w:rsid w:val="00F26DA6"/>
    <w:rsid w:val="00F277C7"/>
    <w:rsid w:val="00F3079E"/>
    <w:rsid w:val="00F308E9"/>
    <w:rsid w:val="00F321F1"/>
    <w:rsid w:val="00F32436"/>
    <w:rsid w:val="00F3294E"/>
    <w:rsid w:val="00F32B3A"/>
    <w:rsid w:val="00F32BE3"/>
    <w:rsid w:val="00F333ED"/>
    <w:rsid w:val="00F33844"/>
    <w:rsid w:val="00F34612"/>
    <w:rsid w:val="00F34CF0"/>
    <w:rsid w:val="00F351B9"/>
    <w:rsid w:val="00F35947"/>
    <w:rsid w:val="00F37BD8"/>
    <w:rsid w:val="00F4040C"/>
    <w:rsid w:val="00F40EE8"/>
    <w:rsid w:val="00F41E31"/>
    <w:rsid w:val="00F4209A"/>
    <w:rsid w:val="00F421A3"/>
    <w:rsid w:val="00F430AC"/>
    <w:rsid w:val="00F438F9"/>
    <w:rsid w:val="00F43EA9"/>
    <w:rsid w:val="00F441E9"/>
    <w:rsid w:val="00F444FE"/>
    <w:rsid w:val="00F456F1"/>
    <w:rsid w:val="00F4646F"/>
    <w:rsid w:val="00F46C38"/>
    <w:rsid w:val="00F47D02"/>
    <w:rsid w:val="00F50B06"/>
    <w:rsid w:val="00F52603"/>
    <w:rsid w:val="00F52773"/>
    <w:rsid w:val="00F52B59"/>
    <w:rsid w:val="00F52CCF"/>
    <w:rsid w:val="00F539BC"/>
    <w:rsid w:val="00F545E0"/>
    <w:rsid w:val="00F552CE"/>
    <w:rsid w:val="00F552D4"/>
    <w:rsid w:val="00F56A75"/>
    <w:rsid w:val="00F61D03"/>
    <w:rsid w:val="00F6321F"/>
    <w:rsid w:val="00F63459"/>
    <w:rsid w:val="00F6380B"/>
    <w:rsid w:val="00F63D11"/>
    <w:rsid w:val="00F645D2"/>
    <w:rsid w:val="00F64757"/>
    <w:rsid w:val="00F6702C"/>
    <w:rsid w:val="00F701DA"/>
    <w:rsid w:val="00F71405"/>
    <w:rsid w:val="00F717B9"/>
    <w:rsid w:val="00F73270"/>
    <w:rsid w:val="00F74106"/>
    <w:rsid w:val="00F74BE3"/>
    <w:rsid w:val="00F76080"/>
    <w:rsid w:val="00F76A63"/>
    <w:rsid w:val="00F76CDA"/>
    <w:rsid w:val="00F775B8"/>
    <w:rsid w:val="00F805D7"/>
    <w:rsid w:val="00F80630"/>
    <w:rsid w:val="00F81427"/>
    <w:rsid w:val="00F81AB7"/>
    <w:rsid w:val="00F81E23"/>
    <w:rsid w:val="00F82E06"/>
    <w:rsid w:val="00F8347D"/>
    <w:rsid w:val="00F83929"/>
    <w:rsid w:val="00F83C28"/>
    <w:rsid w:val="00F845CD"/>
    <w:rsid w:val="00F85C32"/>
    <w:rsid w:val="00F87BAE"/>
    <w:rsid w:val="00F918C1"/>
    <w:rsid w:val="00F92405"/>
    <w:rsid w:val="00F92522"/>
    <w:rsid w:val="00F92673"/>
    <w:rsid w:val="00F945EA"/>
    <w:rsid w:val="00F95312"/>
    <w:rsid w:val="00F965BC"/>
    <w:rsid w:val="00F96BD4"/>
    <w:rsid w:val="00FA0E5B"/>
    <w:rsid w:val="00FA2268"/>
    <w:rsid w:val="00FA33E4"/>
    <w:rsid w:val="00FA4F37"/>
    <w:rsid w:val="00FA630E"/>
    <w:rsid w:val="00FA76AC"/>
    <w:rsid w:val="00FA797B"/>
    <w:rsid w:val="00FA7C56"/>
    <w:rsid w:val="00FA7EFA"/>
    <w:rsid w:val="00FB0AD4"/>
    <w:rsid w:val="00FB1E42"/>
    <w:rsid w:val="00FB2150"/>
    <w:rsid w:val="00FB484E"/>
    <w:rsid w:val="00FB64BB"/>
    <w:rsid w:val="00FB65CA"/>
    <w:rsid w:val="00FB664D"/>
    <w:rsid w:val="00FB6CCD"/>
    <w:rsid w:val="00FB75E5"/>
    <w:rsid w:val="00FC0BAC"/>
    <w:rsid w:val="00FC1917"/>
    <w:rsid w:val="00FC298D"/>
    <w:rsid w:val="00FC2CD2"/>
    <w:rsid w:val="00FC3E8B"/>
    <w:rsid w:val="00FC45E0"/>
    <w:rsid w:val="00FC49D5"/>
    <w:rsid w:val="00FC523A"/>
    <w:rsid w:val="00FC572C"/>
    <w:rsid w:val="00FC5F0F"/>
    <w:rsid w:val="00FC650E"/>
    <w:rsid w:val="00FC7022"/>
    <w:rsid w:val="00FC795C"/>
    <w:rsid w:val="00FC7972"/>
    <w:rsid w:val="00FC7B0C"/>
    <w:rsid w:val="00FD00F3"/>
    <w:rsid w:val="00FD01E5"/>
    <w:rsid w:val="00FD0556"/>
    <w:rsid w:val="00FD07B8"/>
    <w:rsid w:val="00FD0BC0"/>
    <w:rsid w:val="00FD168D"/>
    <w:rsid w:val="00FD1C5D"/>
    <w:rsid w:val="00FD2BFB"/>
    <w:rsid w:val="00FD2ECF"/>
    <w:rsid w:val="00FD4806"/>
    <w:rsid w:val="00FD4CF7"/>
    <w:rsid w:val="00FD756A"/>
    <w:rsid w:val="00FD7616"/>
    <w:rsid w:val="00FD7A9E"/>
    <w:rsid w:val="00FE1073"/>
    <w:rsid w:val="00FE3883"/>
    <w:rsid w:val="00FE5B4A"/>
    <w:rsid w:val="00FE5B9B"/>
    <w:rsid w:val="00FE61F8"/>
    <w:rsid w:val="00FE6A13"/>
    <w:rsid w:val="00FF1452"/>
    <w:rsid w:val="00FF3402"/>
    <w:rsid w:val="00FF74C6"/>
    <w:rsid w:val="01483784"/>
    <w:rsid w:val="0161294A"/>
    <w:rsid w:val="019DDEAF"/>
    <w:rsid w:val="01D4EA15"/>
    <w:rsid w:val="01DB75DA"/>
    <w:rsid w:val="03492A0C"/>
    <w:rsid w:val="0377463B"/>
    <w:rsid w:val="04DE47F4"/>
    <w:rsid w:val="05340106"/>
    <w:rsid w:val="0599956F"/>
    <w:rsid w:val="06FC163E"/>
    <w:rsid w:val="073CD497"/>
    <w:rsid w:val="0798843D"/>
    <w:rsid w:val="09505CEA"/>
    <w:rsid w:val="0A779D6D"/>
    <w:rsid w:val="0AC60A8D"/>
    <w:rsid w:val="0B1EDBFF"/>
    <w:rsid w:val="0B3C30F2"/>
    <w:rsid w:val="0B692FC3"/>
    <w:rsid w:val="0B98D495"/>
    <w:rsid w:val="0CFDE6BB"/>
    <w:rsid w:val="0D3AB7B7"/>
    <w:rsid w:val="0DB4FB18"/>
    <w:rsid w:val="0E567CC1"/>
    <w:rsid w:val="0E9B38F5"/>
    <w:rsid w:val="103F9159"/>
    <w:rsid w:val="10933ED7"/>
    <w:rsid w:val="134BFB61"/>
    <w:rsid w:val="13811766"/>
    <w:rsid w:val="13B52449"/>
    <w:rsid w:val="1472EF21"/>
    <w:rsid w:val="16C6EFF1"/>
    <w:rsid w:val="17555199"/>
    <w:rsid w:val="17E7AEF8"/>
    <w:rsid w:val="1AF83089"/>
    <w:rsid w:val="1B0A8E80"/>
    <w:rsid w:val="1B244830"/>
    <w:rsid w:val="1BA36AA7"/>
    <w:rsid w:val="1CA4177B"/>
    <w:rsid w:val="1CD65E81"/>
    <w:rsid w:val="1DAB6AC0"/>
    <w:rsid w:val="1FA6B9B5"/>
    <w:rsid w:val="2022B3D8"/>
    <w:rsid w:val="20DD0FF1"/>
    <w:rsid w:val="2198BDA9"/>
    <w:rsid w:val="21DE4D56"/>
    <w:rsid w:val="21F29444"/>
    <w:rsid w:val="23C73F83"/>
    <w:rsid w:val="24774E9D"/>
    <w:rsid w:val="248AFE23"/>
    <w:rsid w:val="24DBD299"/>
    <w:rsid w:val="2626CE84"/>
    <w:rsid w:val="2637751E"/>
    <w:rsid w:val="271A4BE7"/>
    <w:rsid w:val="27C251D0"/>
    <w:rsid w:val="29255DE8"/>
    <w:rsid w:val="2BCE7AC4"/>
    <w:rsid w:val="2C20AE16"/>
    <w:rsid w:val="2D606E8A"/>
    <w:rsid w:val="2E18B80C"/>
    <w:rsid w:val="2E6C92D4"/>
    <w:rsid w:val="2EFFA541"/>
    <w:rsid w:val="3040332F"/>
    <w:rsid w:val="3201AF40"/>
    <w:rsid w:val="33471ACD"/>
    <w:rsid w:val="350B6AA4"/>
    <w:rsid w:val="35AC22FF"/>
    <w:rsid w:val="35AC9E69"/>
    <w:rsid w:val="36328F55"/>
    <w:rsid w:val="385B14BC"/>
    <w:rsid w:val="385BCB4A"/>
    <w:rsid w:val="39639007"/>
    <w:rsid w:val="39DEDBC7"/>
    <w:rsid w:val="3A1D1994"/>
    <w:rsid w:val="3A886F66"/>
    <w:rsid w:val="3AE0079C"/>
    <w:rsid w:val="3B8D82B3"/>
    <w:rsid w:val="3C4D7AE2"/>
    <w:rsid w:val="3C9AF8FB"/>
    <w:rsid w:val="3D631FCC"/>
    <w:rsid w:val="3D91B31E"/>
    <w:rsid w:val="3DE94B43"/>
    <w:rsid w:val="3E36C95C"/>
    <w:rsid w:val="3EB24CEA"/>
    <w:rsid w:val="3F851BA4"/>
    <w:rsid w:val="3FB97160"/>
    <w:rsid w:val="4126A1CC"/>
    <w:rsid w:val="419BA504"/>
    <w:rsid w:val="41E9EDAC"/>
    <w:rsid w:val="42464B10"/>
    <w:rsid w:val="42E43C64"/>
    <w:rsid w:val="45059E5F"/>
    <w:rsid w:val="46E469EB"/>
    <w:rsid w:val="47F0E508"/>
    <w:rsid w:val="49F5AA66"/>
    <w:rsid w:val="4A8153A2"/>
    <w:rsid w:val="4AE802A1"/>
    <w:rsid w:val="4B96F5C1"/>
    <w:rsid w:val="4B9FF5BB"/>
    <w:rsid w:val="4C104C84"/>
    <w:rsid w:val="4D168450"/>
    <w:rsid w:val="4F2787BC"/>
    <w:rsid w:val="4FF3956C"/>
    <w:rsid w:val="5053063E"/>
    <w:rsid w:val="50C326EB"/>
    <w:rsid w:val="50C3581D"/>
    <w:rsid w:val="53A3F633"/>
    <w:rsid w:val="53AB65CE"/>
    <w:rsid w:val="53CC9D21"/>
    <w:rsid w:val="55E9E32E"/>
    <w:rsid w:val="5756A784"/>
    <w:rsid w:val="590CE028"/>
    <w:rsid w:val="5A11AC3A"/>
    <w:rsid w:val="5A1CBC4A"/>
    <w:rsid w:val="5AB54C49"/>
    <w:rsid w:val="5C27B4A8"/>
    <w:rsid w:val="5C3A014B"/>
    <w:rsid w:val="5D4B1BA1"/>
    <w:rsid w:val="5D77C6EA"/>
    <w:rsid w:val="5D88B2C8"/>
    <w:rsid w:val="5E2871A8"/>
    <w:rsid w:val="5F9F314C"/>
    <w:rsid w:val="5FC11C9A"/>
    <w:rsid w:val="60F3DF75"/>
    <w:rsid w:val="61C0FFFE"/>
    <w:rsid w:val="6210BB3A"/>
    <w:rsid w:val="64CE2135"/>
    <w:rsid w:val="6536C9F1"/>
    <w:rsid w:val="65FDAF6A"/>
    <w:rsid w:val="66E19799"/>
    <w:rsid w:val="6764BF9D"/>
    <w:rsid w:val="69D33D0E"/>
    <w:rsid w:val="6A11927F"/>
    <w:rsid w:val="6AC647FD"/>
    <w:rsid w:val="6ADA9AFD"/>
    <w:rsid w:val="6B339F94"/>
    <w:rsid w:val="6CE79E08"/>
    <w:rsid w:val="732974E1"/>
    <w:rsid w:val="73CBD180"/>
    <w:rsid w:val="73E5686D"/>
    <w:rsid w:val="7416059C"/>
    <w:rsid w:val="756BC5C6"/>
    <w:rsid w:val="79B6E618"/>
    <w:rsid w:val="7A563570"/>
    <w:rsid w:val="7B06C5ED"/>
    <w:rsid w:val="7C954939"/>
    <w:rsid w:val="7D28EF20"/>
    <w:rsid w:val="7D5E2B98"/>
    <w:rsid w:val="7ECCB4F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3212]" stroke="f">
      <v:fill color="none [3212]"/>
      <v:stroke on="f"/>
    </o:shapedefaults>
    <o:shapelayout v:ext="edit">
      <o:idmap v:ext="edit" data="2"/>
    </o:shapelayout>
  </w:shapeDefaults>
  <w:doNotEmbedSmartTags/>
  <w:decimalSymbol w:val=","/>
  <w:listSeparator w:val=";"/>
  <w14:docId w14:val="47B6E75E"/>
  <w15:docId w15:val="{1C639835-7795-4231-9ADB-2A1CB189A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7D09"/>
    <w:pPr>
      <w:overflowPunct w:val="0"/>
      <w:autoSpaceDE w:val="0"/>
      <w:autoSpaceDN w:val="0"/>
      <w:adjustRightInd w:val="0"/>
      <w:textAlignment w:val="baseline"/>
    </w:pPr>
    <w:rPr>
      <w:rFonts w:ascii="Frutiger" w:hAnsi="Frutiger"/>
    </w:rPr>
  </w:style>
  <w:style w:type="paragraph" w:styleId="berschrift1">
    <w:name w:val="heading 1"/>
    <w:basedOn w:val="Standard"/>
    <w:next w:val="Standard"/>
    <w:link w:val="berschrift1Zchn"/>
    <w:uiPriority w:val="9"/>
    <w:qFormat/>
    <w:rsid w:val="00F775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1063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DC3B79"/>
    <w:pPr>
      <w:overflowPunct/>
      <w:autoSpaceDE/>
      <w:autoSpaceDN/>
      <w:adjustRightInd/>
      <w:spacing w:before="100" w:beforeAutospacing="1" w:after="100" w:afterAutospacing="1"/>
      <w:textAlignment w:val="auto"/>
      <w:outlineLvl w:val="2"/>
    </w:pPr>
    <w:rPr>
      <w:rFonts w:ascii="Times New Roman" w:hAnsi="Times New Roman"/>
      <w:b/>
      <w:bCs/>
      <w:sz w:val="27"/>
      <w:szCs w:val="27"/>
    </w:rPr>
  </w:style>
  <w:style w:type="paragraph" w:styleId="berschrift4">
    <w:name w:val="heading 4"/>
    <w:basedOn w:val="Standard"/>
    <w:next w:val="Standard"/>
    <w:link w:val="berschrift4Zchn"/>
    <w:uiPriority w:val="9"/>
    <w:semiHidden/>
    <w:unhideWhenUsed/>
    <w:qFormat/>
    <w:rsid w:val="002A34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91260"/>
    <w:rPr>
      <w:color w:val="0000FF"/>
      <w:u w:val="single"/>
    </w:rPr>
  </w:style>
  <w:style w:type="paragraph" w:styleId="Sprechblasentext">
    <w:name w:val="Balloon Text"/>
    <w:basedOn w:val="Standard"/>
    <w:semiHidden/>
    <w:rsid w:val="00883317"/>
    <w:rPr>
      <w:rFonts w:ascii="Tahoma" w:hAnsi="Tahoma" w:cs="Tahoma"/>
      <w:sz w:val="16"/>
      <w:szCs w:val="16"/>
    </w:rPr>
  </w:style>
  <w:style w:type="paragraph" w:styleId="Dokumentstruktur">
    <w:name w:val="Document Map"/>
    <w:basedOn w:val="Standard"/>
    <w:link w:val="DokumentstrukturZchn"/>
    <w:uiPriority w:val="99"/>
    <w:semiHidden/>
    <w:unhideWhenUsed/>
    <w:rsid w:val="00C4669E"/>
    <w:rPr>
      <w:rFonts w:ascii="Tahoma" w:hAnsi="Tahoma"/>
      <w:sz w:val="16"/>
      <w:szCs w:val="16"/>
      <w:lang w:val="x-none" w:eastAsia="x-none"/>
    </w:rPr>
  </w:style>
  <w:style w:type="character" w:customStyle="1" w:styleId="DokumentstrukturZchn">
    <w:name w:val="Dokumentstruktur Zchn"/>
    <w:link w:val="Dokumentstruktur"/>
    <w:uiPriority w:val="99"/>
    <w:semiHidden/>
    <w:rsid w:val="00C4669E"/>
    <w:rPr>
      <w:rFonts w:ascii="Tahoma" w:hAnsi="Tahoma" w:cs="Tahoma"/>
      <w:sz w:val="16"/>
      <w:szCs w:val="16"/>
    </w:rPr>
  </w:style>
  <w:style w:type="paragraph" w:styleId="Kopfzeile">
    <w:name w:val="header"/>
    <w:basedOn w:val="Standard"/>
    <w:rsid w:val="00F80630"/>
    <w:pPr>
      <w:tabs>
        <w:tab w:val="center" w:pos="4536"/>
        <w:tab w:val="right" w:pos="9072"/>
      </w:tabs>
    </w:pPr>
  </w:style>
  <w:style w:type="paragraph" w:styleId="Fuzeile">
    <w:name w:val="footer"/>
    <w:basedOn w:val="Standard"/>
    <w:rsid w:val="00F80630"/>
    <w:pPr>
      <w:tabs>
        <w:tab w:val="center" w:pos="4536"/>
        <w:tab w:val="right" w:pos="9072"/>
      </w:tabs>
    </w:pPr>
  </w:style>
  <w:style w:type="paragraph" w:styleId="Textkrper">
    <w:name w:val="Body Text"/>
    <w:basedOn w:val="Standard"/>
    <w:link w:val="TextkrperZchn"/>
    <w:rsid w:val="003A3050"/>
    <w:pPr>
      <w:spacing w:after="120"/>
      <w:textAlignment w:val="auto"/>
    </w:pPr>
  </w:style>
  <w:style w:type="character" w:customStyle="1" w:styleId="TextkrperZchn">
    <w:name w:val="Textkörper Zchn"/>
    <w:link w:val="Textkrper"/>
    <w:rsid w:val="003A3050"/>
    <w:rPr>
      <w:rFonts w:ascii="Frutiger" w:hAnsi="Frutiger"/>
      <w:lang w:val="de-DE" w:eastAsia="de-DE" w:bidi="ar-SA"/>
    </w:rPr>
  </w:style>
  <w:style w:type="paragraph" w:styleId="Listenabsatz">
    <w:name w:val="List Paragraph"/>
    <w:basedOn w:val="Standard"/>
    <w:uiPriority w:val="34"/>
    <w:qFormat/>
    <w:rsid w:val="004312E9"/>
    <w:pPr>
      <w:ind w:left="720"/>
      <w:contextualSpacing/>
    </w:pPr>
  </w:style>
  <w:style w:type="character" w:styleId="Kommentarzeichen">
    <w:name w:val="annotation reference"/>
    <w:basedOn w:val="Absatz-Standardschriftart"/>
    <w:uiPriority w:val="99"/>
    <w:semiHidden/>
    <w:unhideWhenUsed/>
    <w:qFormat/>
    <w:rsid w:val="00F12B56"/>
    <w:rPr>
      <w:sz w:val="16"/>
      <w:szCs w:val="16"/>
    </w:rPr>
  </w:style>
  <w:style w:type="paragraph" w:styleId="Kommentartext">
    <w:name w:val="annotation text"/>
    <w:basedOn w:val="Standard"/>
    <w:link w:val="KommentartextZchn"/>
    <w:uiPriority w:val="99"/>
    <w:unhideWhenUsed/>
    <w:rsid w:val="00F12B56"/>
  </w:style>
  <w:style w:type="character" w:customStyle="1" w:styleId="KommentartextZchn">
    <w:name w:val="Kommentartext Zchn"/>
    <w:basedOn w:val="Absatz-Standardschriftart"/>
    <w:link w:val="Kommentartext"/>
    <w:uiPriority w:val="99"/>
    <w:rsid w:val="00F12B56"/>
    <w:rPr>
      <w:rFonts w:ascii="Frutiger" w:hAnsi="Frutiger"/>
    </w:rPr>
  </w:style>
  <w:style w:type="paragraph" w:styleId="Kommentarthema">
    <w:name w:val="annotation subject"/>
    <w:basedOn w:val="Kommentartext"/>
    <w:next w:val="Kommentartext"/>
    <w:link w:val="KommentarthemaZchn"/>
    <w:uiPriority w:val="99"/>
    <w:semiHidden/>
    <w:unhideWhenUsed/>
    <w:rsid w:val="00F12B56"/>
    <w:rPr>
      <w:b/>
      <w:bCs/>
    </w:rPr>
  </w:style>
  <w:style w:type="character" w:customStyle="1" w:styleId="KommentarthemaZchn">
    <w:name w:val="Kommentarthema Zchn"/>
    <w:basedOn w:val="KommentartextZchn"/>
    <w:link w:val="Kommentarthema"/>
    <w:uiPriority w:val="99"/>
    <w:semiHidden/>
    <w:rsid w:val="00F12B56"/>
    <w:rPr>
      <w:rFonts w:ascii="Frutiger" w:hAnsi="Frutiger"/>
      <w:b/>
      <w:bCs/>
    </w:rPr>
  </w:style>
  <w:style w:type="character" w:styleId="BesuchterLink">
    <w:name w:val="FollowedHyperlink"/>
    <w:basedOn w:val="Absatz-Standardschriftart"/>
    <w:uiPriority w:val="99"/>
    <w:semiHidden/>
    <w:unhideWhenUsed/>
    <w:rsid w:val="008D2A70"/>
    <w:rPr>
      <w:color w:val="800080" w:themeColor="followedHyperlink"/>
      <w:u w:val="single"/>
    </w:rPr>
  </w:style>
  <w:style w:type="character" w:customStyle="1" w:styleId="berschrift3Zchn">
    <w:name w:val="Überschrift 3 Zchn"/>
    <w:basedOn w:val="Absatz-Standardschriftart"/>
    <w:link w:val="berschrift3"/>
    <w:uiPriority w:val="9"/>
    <w:rsid w:val="00DC3B79"/>
    <w:rPr>
      <w:b/>
      <w:bCs/>
      <w:sz w:val="27"/>
      <w:szCs w:val="27"/>
    </w:rPr>
  </w:style>
  <w:style w:type="paragraph" w:customStyle="1" w:styleId="bodytext">
    <w:name w:val="bodytext"/>
    <w:basedOn w:val="Standard"/>
    <w:rsid w:val="00DC3B79"/>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berschrift2Zchn">
    <w:name w:val="Überschrift 2 Zchn"/>
    <w:basedOn w:val="Absatz-Standardschriftart"/>
    <w:link w:val="berschrift2"/>
    <w:uiPriority w:val="9"/>
    <w:semiHidden/>
    <w:rsid w:val="001063A1"/>
    <w:rPr>
      <w:rFonts w:asciiTheme="majorHAnsi" w:eastAsiaTheme="majorEastAsia" w:hAnsiTheme="majorHAnsi" w:cstheme="majorBidi"/>
      <w:b/>
      <w:bCs/>
      <w:color w:val="4F81BD" w:themeColor="accent1"/>
      <w:sz w:val="26"/>
      <w:szCs w:val="26"/>
    </w:rPr>
  </w:style>
  <w:style w:type="character" w:customStyle="1" w:styleId="st">
    <w:name w:val="st"/>
    <w:basedOn w:val="Absatz-Standardschriftart"/>
    <w:rsid w:val="001063A1"/>
  </w:style>
  <w:style w:type="character" w:styleId="Hervorhebung">
    <w:name w:val="Emphasis"/>
    <w:basedOn w:val="Absatz-Standardschriftart"/>
    <w:uiPriority w:val="20"/>
    <w:qFormat/>
    <w:rsid w:val="001063A1"/>
    <w:rPr>
      <w:i/>
      <w:iCs/>
    </w:rPr>
  </w:style>
  <w:style w:type="character" w:customStyle="1" w:styleId="berschrift4Zchn">
    <w:name w:val="Überschrift 4 Zchn"/>
    <w:basedOn w:val="Absatz-Standardschriftart"/>
    <w:link w:val="berschrift4"/>
    <w:uiPriority w:val="9"/>
    <w:semiHidden/>
    <w:rsid w:val="002A345C"/>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AC1F59"/>
    <w:pPr>
      <w:overflowPunct/>
      <w:autoSpaceDE/>
      <w:autoSpaceDN/>
      <w:adjustRightInd/>
      <w:spacing w:before="240" w:after="240"/>
      <w:textAlignment w:val="auto"/>
    </w:pPr>
    <w:rPr>
      <w:rFonts w:ascii="Times New Roman" w:eastAsiaTheme="minorHAnsi" w:hAnsi="Times New Roman"/>
      <w:sz w:val="24"/>
      <w:szCs w:val="24"/>
    </w:rPr>
  </w:style>
  <w:style w:type="character" w:styleId="Fett">
    <w:name w:val="Strong"/>
    <w:basedOn w:val="Absatz-Standardschriftart"/>
    <w:uiPriority w:val="22"/>
    <w:qFormat/>
    <w:rsid w:val="002A6F60"/>
    <w:rPr>
      <w:b/>
      <w:bCs/>
    </w:rPr>
  </w:style>
  <w:style w:type="paragraph" w:styleId="berarbeitung">
    <w:name w:val="Revision"/>
    <w:hidden/>
    <w:uiPriority w:val="99"/>
    <w:semiHidden/>
    <w:rsid w:val="00312F6B"/>
    <w:rPr>
      <w:rFonts w:ascii="Frutiger" w:hAnsi="Frutiger"/>
    </w:rPr>
  </w:style>
  <w:style w:type="character" w:customStyle="1" w:styleId="berschrift1Zchn">
    <w:name w:val="Überschrift 1 Zchn"/>
    <w:basedOn w:val="Absatz-Standardschriftart"/>
    <w:link w:val="berschrift1"/>
    <w:uiPriority w:val="9"/>
    <w:rsid w:val="00F775B8"/>
    <w:rPr>
      <w:rFonts w:asciiTheme="majorHAnsi" w:eastAsiaTheme="majorEastAsia" w:hAnsiTheme="majorHAnsi" w:cstheme="majorBidi"/>
      <w:b/>
      <w:bCs/>
      <w:color w:val="365F91" w:themeColor="accent1" w:themeShade="BF"/>
      <w:sz w:val="28"/>
      <w:szCs w:val="28"/>
    </w:rPr>
  </w:style>
  <w:style w:type="character" w:customStyle="1" w:styleId="normaltextrun">
    <w:name w:val="normaltextrun"/>
    <w:basedOn w:val="Absatz-Standardschriftart"/>
    <w:rsid w:val="00243311"/>
  </w:style>
  <w:style w:type="character" w:customStyle="1" w:styleId="NichtaufgelsteErwhnung1">
    <w:name w:val="Nicht aufgelöste Erwähnung1"/>
    <w:basedOn w:val="Absatz-Standardschriftart"/>
    <w:uiPriority w:val="99"/>
    <w:semiHidden/>
    <w:unhideWhenUsed/>
    <w:rsid w:val="000F767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84201"/>
    <w:rPr>
      <w:color w:val="605E5C"/>
      <w:shd w:val="clear" w:color="auto" w:fill="E1DFDD"/>
    </w:rPr>
  </w:style>
  <w:style w:type="character" w:customStyle="1" w:styleId="cf01">
    <w:name w:val="cf01"/>
    <w:basedOn w:val="Absatz-Standardschriftart"/>
    <w:rsid w:val="004B03BC"/>
    <w:rPr>
      <w:rFonts w:ascii="Segoe UI" w:hAnsi="Segoe UI" w:cs="Segoe UI" w:hint="default"/>
      <w:sz w:val="18"/>
      <w:szCs w:val="18"/>
    </w:rPr>
  </w:style>
  <w:style w:type="paragraph" w:customStyle="1" w:styleId="SKM2Head">
    <w:name w:val="SKM 2 Head"/>
    <w:basedOn w:val="Standard"/>
    <w:qFormat/>
    <w:rsid w:val="00197535"/>
    <w:pPr>
      <w:overflowPunct/>
      <w:autoSpaceDE/>
      <w:autoSpaceDN/>
      <w:adjustRightInd/>
      <w:spacing w:after="250"/>
      <w:textAlignment w:val="auto"/>
    </w:pPr>
    <w:rPr>
      <w:rFonts w:ascii="Arial" w:eastAsia="Calibri" w:hAnsi="Arial" w:cs="Arial"/>
      <w:b/>
      <w:bCs/>
      <w:color w:val="142350"/>
      <w:sz w:val="23"/>
      <w:szCs w:val="26"/>
      <w:lang w:eastAsia="en-US"/>
    </w:rPr>
  </w:style>
  <w:style w:type="character" w:customStyle="1" w:styleId="markedcontent">
    <w:name w:val="markedcontent"/>
    <w:basedOn w:val="Absatz-Standardschriftart"/>
    <w:rsid w:val="00197535"/>
  </w:style>
  <w:style w:type="character" w:customStyle="1" w:styleId="NichtaufgelsteErwhnung3">
    <w:name w:val="Nicht aufgelöste Erwähnung3"/>
    <w:basedOn w:val="Absatz-Standardschriftart"/>
    <w:uiPriority w:val="99"/>
    <w:semiHidden/>
    <w:unhideWhenUsed/>
    <w:rsid w:val="00AE15A7"/>
    <w:rPr>
      <w:color w:val="605E5C"/>
      <w:shd w:val="clear" w:color="auto" w:fill="E1DFDD"/>
    </w:rPr>
  </w:style>
  <w:style w:type="paragraph" w:customStyle="1" w:styleId="SKM1Head">
    <w:name w:val="SKM 1 Head"/>
    <w:basedOn w:val="Standard"/>
    <w:qFormat/>
    <w:rsid w:val="00877DC4"/>
    <w:pPr>
      <w:overflowPunct/>
      <w:autoSpaceDE/>
      <w:autoSpaceDN/>
      <w:adjustRightInd/>
      <w:spacing w:after="250"/>
      <w:textAlignment w:val="auto"/>
    </w:pPr>
    <w:rPr>
      <w:rFonts w:ascii="Arial" w:eastAsia="Calibri" w:hAnsi="Arial" w:cs="Arial"/>
      <w:b/>
      <w:bCs/>
      <w:color w:val="142350"/>
      <w:sz w:val="26"/>
      <w:szCs w:val="26"/>
      <w:lang w:eastAsia="en-US"/>
    </w:rPr>
  </w:style>
  <w:style w:type="character" w:customStyle="1" w:styleId="eop">
    <w:name w:val="eop"/>
    <w:basedOn w:val="Absatz-Standardschriftart"/>
    <w:rsid w:val="00877DC4"/>
  </w:style>
  <w:style w:type="paragraph" w:customStyle="1" w:styleId="paragraph">
    <w:name w:val="paragraph"/>
    <w:basedOn w:val="Standard"/>
    <w:rsid w:val="007B0C48"/>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ui-provider">
    <w:name w:val="ui-provider"/>
    <w:basedOn w:val="Absatz-Standardschriftart"/>
    <w:rsid w:val="001A5EFD"/>
  </w:style>
  <w:style w:type="character" w:customStyle="1" w:styleId="NichtaufgelsteErwhnung4">
    <w:name w:val="Nicht aufgelöste Erwähnung4"/>
    <w:basedOn w:val="Absatz-Standardschriftart"/>
    <w:uiPriority w:val="99"/>
    <w:semiHidden/>
    <w:unhideWhenUsed/>
    <w:rsid w:val="00773A58"/>
    <w:rPr>
      <w:color w:val="605E5C"/>
      <w:shd w:val="clear" w:color="auto" w:fill="E1DFDD"/>
    </w:rPr>
  </w:style>
  <w:style w:type="character" w:styleId="NichtaufgelsteErwhnung">
    <w:name w:val="Unresolved Mention"/>
    <w:basedOn w:val="Absatz-Standardschriftart"/>
    <w:uiPriority w:val="99"/>
    <w:semiHidden/>
    <w:unhideWhenUsed/>
    <w:rsid w:val="00B42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4602498">
      <w:bodyDiv w:val="1"/>
      <w:marLeft w:val="0"/>
      <w:marRight w:val="0"/>
      <w:marTop w:val="0"/>
      <w:marBottom w:val="0"/>
      <w:divBdr>
        <w:top w:val="none" w:sz="0" w:space="0" w:color="auto"/>
        <w:left w:val="none" w:sz="0" w:space="0" w:color="auto"/>
        <w:bottom w:val="none" w:sz="0" w:space="0" w:color="auto"/>
        <w:right w:val="none" w:sz="0" w:space="0" w:color="auto"/>
      </w:divBdr>
    </w:div>
    <w:div w:id="94180171">
      <w:bodyDiv w:val="1"/>
      <w:marLeft w:val="0"/>
      <w:marRight w:val="0"/>
      <w:marTop w:val="0"/>
      <w:marBottom w:val="0"/>
      <w:divBdr>
        <w:top w:val="none" w:sz="0" w:space="0" w:color="auto"/>
        <w:left w:val="none" w:sz="0" w:space="0" w:color="auto"/>
        <w:bottom w:val="none" w:sz="0" w:space="0" w:color="auto"/>
        <w:right w:val="none" w:sz="0" w:space="0" w:color="auto"/>
      </w:divBdr>
    </w:div>
    <w:div w:id="105391352">
      <w:bodyDiv w:val="1"/>
      <w:marLeft w:val="0"/>
      <w:marRight w:val="0"/>
      <w:marTop w:val="0"/>
      <w:marBottom w:val="0"/>
      <w:divBdr>
        <w:top w:val="none" w:sz="0" w:space="0" w:color="auto"/>
        <w:left w:val="none" w:sz="0" w:space="0" w:color="auto"/>
        <w:bottom w:val="none" w:sz="0" w:space="0" w:color="auto"/>
        <w:right w:val="none" w:sz="0" w:space="0" w:color="auto"/>
      </w:divBdr>
    </w:div>
    <w:div w:id="117653733">
      <w:bodyDiv w:val="1"/>
      <w:marLeft w:val="0"/>
      <w:marRight w:val="0"/>
      <w:marTop w:val="0"/>
      <w:marBottom w:val="0"/>
      <w:divBdr>
        <w:top w:val="none" w:sz="0" w:space="0" w:color="auto"/>
        <w:left w:val="none" w:sz="0" w:space="0" w:color="auto"/>
        <w:bottom w:val="none" w:sz="0" w:space="0" w:color="auto"/>
        <w:right w:val="none" w:sz="0" w:space="0" w:color="auto"/>
      </w:divBdr>
      <w:divsChild>
        <w:div w:id="26569856">
          <w:marLeft w:val="0"/>
          <w:marRight w:val="0"/>
          <w:marTop w:val="0"/>
          <w:marBottom w:val="0"/>
          <w:divBdr>
            <w:top w:val="none" w:sz="0" w:space="0" w:color="auto"/>
            <w:left w:val="none" w:sz="0" w:space="0" w:color="auto"/>
            <w:bottom w:val="none" w:sz="0" w:space="0" w:color="auto"/>
            <w:right w:val="none" w:sz="0" w:space="0" w:color="auto"/>
          </w:divBdr>
        </w:div>
        <w:div w:id="55277555">
          <w:marLeft w:val="0"/>
          <w:marRight w:val="0"/>
          <w:marTop w:val="0"/>
          <w:marBottom w:val="0"/>
          <w:divBdr>
            <w:top w:val="none" w:sz="0" w:space="0" w:color="auto"/>
            <w:left w:val="none" w:sz="0" w:space="0" w:color="auto"/>
            <w:bottom w:val="none" w:sz="0" w:space="0" w:color="auto"/>
            <w:right w:val="none" w:sz="0" w:space="0" w:color="auto"/>
          </w:divBdr>
        </w:div>
        <w:div w:id="128397138">
          <w:marLeft w:val="0"/>
          <w:marRight w:val="0"/>
          <w:marTop w:val="0"/>
          <w:marBottom w:val="0"/>
          <w:divBdr>
            <w:top w:val="none" w:sz="0" w:space="0" w:color="auto"/>
            <w:left w:val="none" w:sz="0" w:space="0" w:color="auto"/>
            <w:bottom w:val="none" w:sz="0" w:space="0" w:color="auto"/>
            <w:right w:val="none" w:sz="0" w:space="0" w:color="auto"/>
          </w:divBdr>
        </w:div>
        <w:div w:id="163974918">
          <w:marLeft w:val="0"/>
          <w:marRight w:val="0"/>
          <w:marTop w:val="0"/>
          <w:marBottom w:val="0"/>
          <w:divBdr>
            <w:top w:val="none" w:sz="0" w:space="0" w:color="auto"/>
            <w:left w:val="none" w:sz="0" w:space="0" w:color="auto"/>
            <w:bottom w:val="none" w:sz="0" w:space="0" w:color="auto"/>
            <w:right w:val="none" w:sz="0" w:space="0" w:color="auto"/>
          </w:divBdr>
        </w:div>
        <w:div w:id="263655038">
          <w:marLeft w:val="0"/>
          <w:marRight w:val="0"/>
          <w:marTop w:val="0"/>
          <w:marBottom w:val="0"/>
          <w:divBdr>
            <w:top w:val="none" w:sz="0" w:space="0" w:color="auto"/>
            <w:left w:val="none" w:sz="0" w:space="0" w:color="auto"/>
            <w:bottom w:val="none" w:sz="0" w:space="0" w:color="auto"/>
            <w:right w:val="none" w:sz="0" w:space="0" w:color="auto"/>
          </w:divBdr>
        </w:div>
        <w:div w:id="456991211">
          <w:marLeft w:val="0"/>
          <w:marRight w:val="0"/>
          <w:marTop w:val="0"/>
          <w:marBottom w:val="0"/>
          <w:divBdr>
            <w:top w:val="none" w:sz="0" w:space="0" w:color="auto"/>
            <w:left w:val="none" w:sz="0" w:space="0" w:color="auto"/>
            <w:bottom w:val="none" w:sz="0" w:space="0" w:color="auto"/>
            <w:right w:val="none" w:sz="0" w:space="0" w:color="auto"/>
          </w:divBdr>
        </w:div>
        <w:div w:id="487209890">
          <w:marLeft w:val="0"/>
          <w:marRight w:val="0"/>
          <w:marTop w:val="0"/>
          <w:marBottom w:val="0"/>
          <w:divBdr>
            <w:top w:val="none" w:sz="0" w:space="0" w:color="auto"/>
            <w:left w:val="none" w:sz="0" w:space="0" w:color="auto"/>
            <w:bottom w:val="none" w:sz="0" w:space="0" w:color="auto"/>
            <w:right w:val="none" w:sz="0" w:space="0" w:color="auto"/>
          </w:divBdr>
        </w:div>
        <w:div w:id="611059718">
          <w:marLeft w:val="0"/>
          <w:marRight w:val="0"/>
          <w:marTop w:val="0"/>
          <w:marBottom w:val="0"/>
          <w:divBdr>
            <w:top w:val="none" w:sz="0" w:space="0" w:color="auto"/>
            <w:left w:val="none" w:sz="0" w:space="0" w:color="auto"/>
            <w:bottom w:val="none" w:sz="0" w:space="0" w:color="auto"/>
            <w:right w:val="none" w:sz="0" w:space="0" w:color="auto"/>
          </w:divBdr>
        </w:div>
        <w:div w:id="1074282398">
          <w:marLeft w:val="0"/>
          <w:marRight w:val="0"/>
          <w:marTop w:val="0"/>
          <w:marBottom w:val="0"/>
          <w:divBdr>
            <w:top w:val="none" w:sz="0" w:space="0" w:color="auto"/>
            <w:left w:val="none" w:sz="0" w:space="0" w:color="auto"/>
            <w:bottom w:val="none" w:sz="0" w:space="0" w:color="auto"/>
            <w:right w:val="none" w:sz="0" w:space="0" w:color="auto"/>
          </w:divBdr>
        </w:div>
        <w:div w:id="1112088169">
          <w:marLeft w:val="0"/>
          <w:marRight w:val="0"/>
          <w:marTop w:val="0"/>
          <w:marBottom w:val="0"/>
          <w:divBdr>
            <w:top w:val="none" w:sz="0" w:space="0" w:color="auto"/>
            <w:left w:val="none" w:sz="0" w:space="0" w:color="auto"/>
            <w:bottom w:val="none" w:sz="0" w:space="0" w:color="auto"/>
            <w:right w:val="none" w:sz="0" w:space="0" w:color="auto"/>
          </w:divBdr>
        </w:div>
        <w:div w:id="1179614480">
          <w:marLeft w:val="0"/>
          <w:marRight w:val="0"/>
          <w:marTop w:val="0"/>
          <w:marBottom w:val="0"/>
          <w:divBdr>
            <w:top w:val="none" w:sz="0" w:space="0" w:color="auto"/>
            <w:left w:val="none" w:sz="0" w:space="0" w:color="auto"/>
            <w:bottom w:val="none" w:sz="0" w:space="0" w:color="auto"/>
            <w:right w:val="none" w:sz="0" w:space="0" w:color="auto"/>
          </w:divBdr>
        </w:div>
        <w:div w:id="1212645168">
          <w:marLeft w:val="0"/>
          <w:marRight w:val="0"/>
          <w:marTop w:val="0"/>
          <w:marBottom w:val="0"/>
          <w:divBdr>
            <w:top w:val="none" w:sz="0" w:space="0" w:color="auto"/>
            <w:left w:val="none" w:sz="0" w:space="0" w:color="auto"/>
            <w:bottom w:val="none" w:sz="0" w:space="0" w:color="auto"/>
            <w:right w:val="none" w:sz="0" w:space="0" w:color="auto"/>
          </w:divBdr>
        </w:div>
        <w:div w:id="1320697180">
          <w:marLeft w:val="0"/>
          <w:marRight w:val="0"/>
          <w:marTop w:val="0"/>
          <w:marBottom w:val="0"/>
          <w:divBdr>
            <w:top w:val="none" w:sz="0" w:space="0" w:color="auto"/>
            <w:left w:val="none" w:sz="0" w:space="0" w:color="auto"/>
            <w:bottom w:val="none" w:sz="0" w:space="0" w:color="auto"/>
            <w:right w:val="none" w:sz="0" w:space="0" w:color="auto"/>
          </w:divBdr>
        </w:div>
        <w:div w:id="1522426630">
          <w:marLeft w:val="0"/>
          <w:marRight w:val="0"/>
          <w:marTop w:val="0"/>
          <w:marBottom w:val="0"/>
          <w:divBdr>
            <w:top w:val="none" w:sz="0" w:space="0" w:color="auto"/>
            <w:left w:val="none" w:sz="0" w:space="0" w:color="auto"/>
            <w:bottom w:val="none" w:sz="0" w:space="0" w:color="auto"/>
            <w:right w:val="none" w:sz="0" w:space="0" w:color="auto"/>
          </w:divBdr>
        </w:div>
        <w:div w:id="1528711928">
          <w:marLeft w:val="0"/>
          <w:marRight w:val="0"/>
          <w:marTop w:val="0"/>
          <w:marBottom w:val="0"/>
          <w:divBdr>
            <w:top w:val="none" w:sz="0" w:space="0" w:color="auto"/>
            <w:left w:val="none" w:sz="0" w:space="0" w:color="auto"/>
            <w:bottom w:val="none" w:sz="0" w:space="0" w:color="auto"/>
            <w:right w:val="none" w:sz="0" w:space="0" w:color="auto"/>
          </w:divBdr>
        </w:div>
        <w:div w:id="1618832431">
          <w:marLeft w:val="0"/>
          <w:marRight w:val="0"/>
          <w:marTop w:val="0"/>
          <w:marBottom w:val="0"/>
          <w:divBdr>
            <w:top w:val="none" w:sz="0" w:space="0" w:color="auto"/>
            <w:left w:val="none" w:sz="0" w:space="0" w:color="auto"/>
            <w:bottom w:val="none" w:sz="0" w:space="0" w:color="auto"/>
            <w:right w:val="none" w:sz="0" w:space="0" w:color="auto"/>
          </w:divBdr>
        </w:div>
        <w:div w:id="1691830477">
          <w:marLeft w:val="0"/>
          <w:marRight w:val="0"/>
          <w:marTop w:val="0"/>
          <w:marBottom w:val="0"/>
          <w:divBdr>
            <w:top w:val="none" w:sz="0" w:space="0" w:color="auto"/>
            <w:left w:val="none" w:sz="0" w:space="0" w:color="auto"/>
            <w:bottom w:val="none" w:sz="0" w:space="0" w:color="auto"/>
            <w:right w:val="none" w:sz="0" w:space="0" w:color="auto"/>
          </w:divBdr>
        </w:div>
        <w:div w:id="1782725031">
          <w:marLeft w:val="0"/>
          <w:marRight w:val="0"/>
          <w:marTop w:val="0"/>
          <w:marBottom w:val="0"/>
          <w:divBdr>
            <w:top w:val="none" w:sz="0" w:space="0" w:color="auto"/>
            <w:left w:val="none" w:sz="0" w:space="0" w:color="auto"/>
            <w:bottom w:val="none" w:sz="0" w:space="0" w:color="auto"/>
            <w:right w:val="none" w:sz="0" w:space="0" w:color="auto"/>
          </w:divBdr>
        </w:div>
        <w:div w:id="1817645658">
          <w:marLeft w:val="0"/>
          <w:marRight w:val="0"/>
          <w:marTop w:val="0"/>
          <w:marBottom w:val="0"/>
          <w:divBdr>
            <w:top w:val="none" w:sz="0" w:space="0" w:color="auto"/>
            <w:left w:val="none" w:sz="0" w:space="0" w:color="auto"/>
            <w:bottom w:val="none" w:sz="0" w:space="0" w:color="auto"/>
            <w:right w:val="none" w:sz="0" w:space="0" w:color="auto"/>
          </w:divBdr>
        </w:div>
        <w:div w:id="1891502803">
          <w:marLeft w:val="0"/>
          <w:marRight w:val="0"/>
          <w:marTop w:val="0"/>
          <w:marBottom w:val="0"/>
          <w:divBdr>
            <w:top w:val="none" w:sz="0" w:space="0" w:color="auto"/>
            <w:left w:val="none" w:sz="0" w:space="0" w:color="auto"/>
            <w:bottom w:val="none" w:sz="0" w:space="0" w:color="auto"/>
            <w:right w:val="none" w:sz="0" w:space="0" w:color="auto"/>
          </w:divBdr>
        </w:div>
        <w:div w:id="2122842641">
          <w:marLeft w:val="0"/>
          <w:marRight w:val="0"/>
          <w:marTop w:val="0"/>
          <w:marBottom w:val="0"/>
          <w:divBdr>
            <w:top w:val="none" w:sz="0" w:space="0" w:color="auto"/>
            <w:left w:val="none" w:sz="0" w:space="0" w:color="auto"/>
            <w:bottom w:val="none" w:sz="0" w:space="0" w:color="auto"/>
            <w:right w:val="none" w:sz="0" w:space="0" w:color="auto"/>
          </w:divBdr>
        </w:div>
      </w:divsChild>
    </w:div>
    <w:div w:id="155927650">
      <w:bodyDiv w:val="1"/>
      <w:marLeft w:val="0"/>
      <w:marRight w:val="0"/>
      <w:marTop w:val="0"/>
      <w:marBottom w:val="0"/>
      <w:divBdr>
        <w:top w:val="none" w:sz="0" w:space="0" w:color="auto"/>
        <w:left w:val="none" w:sz="0" w:space="0" w:color="auto"/>
        <w:bottom w:val="none" w:sz="0" w:space="0" w:color="auto"/>
        <w:right w:val="none" w:sz="0" w:space="0" w:color="auto"/>
      </w:divBdr>
    </w:div>
    <w:div w:id="166671670">
      <w:bodyDiv w:val="1"/>
      <w:marLeft w:val="0"/>
      <w:marRight w:val="0"/>
      <w:marTop w:val="0"/>
      <w:marBottom w:val="0"/>
      <w:divBdr>
        <w:top w:val="none" w:sz="0" w:space="0" w:color="auto"/>
        <w:left w:val="none" w:sz="0" w:space="0" w:color="auto"/>
        <w:bottom w:val="none" w:sz="0" w:space="0" w:color="auto"/>
        <w:right w:val="none" w:sz="0" w:space="0" w:color="auto"/>
      </w:divBdr>
    </w:div>
    <w:div w:id="175655836">
      <w:bodyDiv w:val="1"/>
      <w:marLeft w:val="0"/>
      <w:marRight w:val="0"/>
      <w:marTop w:val="0"/>
      <w:marBottom w:val="0"/>
      <w:divBdr>
        <w:top w:val="none" w:sz="0" w:space="0" w:color="auto"/>
        <w:left w:val="none" w:sz="0" w:space="0" w:color="auto"/>
        <w:bottom w:val="none" w:sz="0" w:space="0" w:color="auto"/>
        <w:right w:val="none" w:sz="0" w:space="0" w:color="auto"/>
      </w:divBdr>
    </w:div>
    <w:div w:id="232473446">
      <w:bodyDiv w:val="1"/>
      <w:marLeft w:val="0"/>
      <w:marRight w:val="0"/>
      <w:marTop w:val="0"/>
      <w:marBottom w:val="0"/>
      <w:divBdr>
        <w:top w:val="none" w:sz="0" w:space="0" w:color="auto"/>
        <w:left w:val="none" w:sz="0" w:space="0" w:color="auto"/>
        <w:bottom w:val="none" w:sz="0" w:space="0" w:color="auto"/>
        <w:right w:val="none" w:sz="0" w:space="0" w:color="auto"/>
      </w:divBdr>
    </w:div>
    <w:div w:id="284164256">
      <w:bodyDiv w:val="1"/>
      <w:marLeft w:val="0"/>
      <w:marRight w:val="0"/>
      <w:marTop w:val="0"/>
      <w:marBottom w:val="0"/>
      <w:divBdr>
        <w:top w:val="none" w:sz="0" w:space="0" w:color="auto"/>
        <w:left w:val="none" w:sz="0" w:space="0" w:color="auto"/>
        <w:bottom w:val="none" w:sz="0" w:space="0" w:color="auto"/>
        <w:right w:val="none" w:sz="0" w:space="0" w:color="auto"/>
      </w:divBdr>
    </w:div>
    <w:div w:id="290477174">
      <w:bodyDiv w:val="1"/>
      <w:marLeft w:val="0"/>
      <w:marRight w:val="0"/>
      <w:marTop w:val="0"/>
      <w:marBottom w:val="0"/>
      <w:divBdr>
        <w:top w:val="none" w:sz="0" w:space="0" w:color="auto"/>
        <w:left w:val="none" w:sz="0" w:space="0" w:color="auto"/>
        <w:bottom w:val="none" w:sz="0" w:space="0" w:color="auto"/>
        <w:right w:val="none" w:sz="0" w:space="0" w:color="auto"/>
      </w:divBdr>
    </w:div>
    <w:div w:id="459956497">
      <w:bodyDiv w:val="1"/>
      <w:marLeft w:val="0"/>
      <w:marRight w:val="0"/>
      <w:marTop w:val="0"/>
      <w:marBottom w:val="0"/>
      <w:divBdr>
        <w:top w:val="none" w:sz="0" w:space="0" w:color="auto"/>
        <w:left w:val="none" w:sz="0" w:space="0" w:color="auto"/>
        <w:bottom w:val="none" w:sz="0" w:space="0" w:color="auto"/>
        <w:right w:val="none" w:sz="0" w:space="0" w:color="auto"/>
      </w:divBdr>
    </w:div>
    <w:div w:id="467892042">
      <w:bodyDiv w:val="1"/>
      <w:marLeft w:val="0"/>
      <w:marRight w:val="0"/>
      <w:marTop w:val="0"/>
      <w:marBottom w:val="0"/>
      <w:divBdr>
        <w:top w:val="none" w:sz="0" w:space="0" w:color="auto"/>
        <w:left w:val="none" w:sz="0" w:space="0" w:color="auto"/>
        <w:bottom w:val="none" w:sz="0" w:space="0" w:color="auto"/>
        <w:right w:val="none" w:sz="0" w:space="0" w:color="auto"/>
      </w:divBdr>
    </w:div>
    <w:div w:id="492526821">
      <w:bodyDiv w:val="1"/>
      <w:marLeft w:val="0"/>
      <w:marRight w:val="0"/>
      <w:marTop w:val="0"/>
      <w:marBottom w:val="0"/>
      <w:divBdr>
        <w:top w:val="none" w:sz="0" w:space="0" w:color="auto"/>
        <w:left w:val="none" w:sz="0" w:space="0" w:color="auto"/>
        <w:bottom w:val="none" w:sz="0" w:space="0" w:color="auto"/>
        <w:right w:val="none" w:sz="0" w:space="0" w:color="auto"/>
      </w:divBdr>
    </w:div>
    <w:div w:id="509373842">
      <w:bodyDiv w:val="1"/>
      <w:marLeft w:val="0"/>
      <w:marRight w:val="0"/>
      <w:marTop w:val="0"/>
      <w:marBottom w:val="0"/>
      <w:divBdr>
        <w:top w:val="none" w:sz="0" w:space="0" w:color="auto"/>
        <w:left w:val="none" w:sz="0" w:space="0" w:color="auto"/>
        <w:bottom w:val="none" w:sz="0" w:space="0" w:color="auto"/>
        <w:right w:val="none" w:sz="0" w:space="0" w:color="auto"/>
      </w:divBdr>
    </w:div>
    <w:div w:id="567497845">
      <w:bodyDiv w:val="1"/>
      <w:marLeft w:val="0"/>
      <w:marRight w:val="0"/>
      <w:marTop w:val="0"/>
      <w:marBottom w:val="0"/>
      <w:divBdr>
        <w:top w:val="none" w:sz="0" w:space="0" w:color="auto"/>
        <w:left w:val="none" w:sz="0" w:space="0" w:color="auto"/>
        <w:bottom w:val="none" w:sz="0" w:space="0" w:color="auto"/>
        <w:right w:val="none" w:sz="0" w:space="0" w:color="auto"/>
      </w:divBdr>
    </w:div>
    <w:div w:id="598610982">
      <w:bodyDiv w:val="1"/>
      <w:marLeft w:val="0"/>
      <w:marRight w:val="0"/>
      <w:marTop w:val="0"/>
      <w:marBottom w:val="0"/>
      <w:divBdr>
        <w:top w:val="none" w:sz="0" w:space="0" w:color="auto"/>
        <w:left w:val="none" w:sz="0" w:space="0" w:color="auto"/>
        <w:bottom w:val="none" w:sz="0" w:space="0" w:color="auto"/>
        <w:right w:val="none" w:sz="0" w:space="0" w:color="auto"/>
      </w:divBdr>
    </w:div>
    <w:div w:id="652416122">
      <w:bodyDiv w:val="1"/>
      <w:marLeft w:val="0"/>
      <w:marRight w:val="0"/>
      <w:marTop w:val="0"/>
      <w:marBottom w:val="0"/>
      <w:divBdr>
        <w:top w:val="none" w:sz="0" w:space="0" w:color="auto"/>
        <w:left w:val="none" w:sz="0" w:space="0" w:color="auto"/>
        <w:bottom w:val="none" w:sz="0" w:space="0" w:color="auto"/>
        <w:right w:val="none" w:sz="0" w:space="0" w:color="auto"/>
      </w:divBdr>
    </w:div>
    <w:div w:id="695738820">
      <w:bodyDiv w:val="1"/>
      <w:marLeft w:val="0"/>
      <w:marRight w:val="0"/>
      <w:marTop w:val="0"/>
      <w:marBottom w:val="0"/>
      <w:divBdr>
        <w:top w:val="none" w:sz="0" w:space="0" w:color="auto"/>
        <w:left w:val="none" w:sz="0" w:space="0" w:color="auto"/>
        <w:bottom w:val="none" w:sz="0" w:space="0" w:color="auto"/>
        <w:right w:val="none" w:sz="0" w:space="0" w:color="auto"/>
      </w:divBdr>
    </w:div>
    <w:div w:id="712311526">
      <w:bodyDiv w:val="1"/>
      <w:marLeft w:val="0"/>
      <w:marRight w:val="0"/>
      <w:marTop w:val="0"/>
      <w:marBottom w:val="0"/>
      <w:divBdr>
        <w:top w:val="none" w:sz="0" w:space="0" w:color="auto"/>
        <w:left w:val="none" w:sz="0" w:space="0" w:color="auto"/>
        <w:bottom w:val="none" w:sz="0" w:space="0" w:color="auto"/>
        <w:right w:val="none" w:sz="0" w:space="0" w:color="auto"/>
      </w:divBdr>
    </w:div>
    <w:div w:id="714738223">
      <w:bodyDiv w:val="1"/>
      <w:marLeft w:val="0"/>
      <w:marRight w:val="0"/>
      <w:marTop w:val="0"/>
      <w:marBottom w:val="0"/>
      <w:divBdr>
        <w:top w:val="none" w:sz="0" w:space="0" w:color="auto"/>
        <w:left w:val="none" w:sz="0" w:space="0" w:color="auto"/>
        <w:bottom w:val="none" w:sz="0" w:space="0" w:color="auto"/>
        <w:right w:val="none" w:sz="0" w:space="0" w:color="auto"/>
      </w:divBdr>
    </w:div>
    <w:div w:id="724649162">
      <w:bodyDiv w:val="1"/>
      <w:marLeft w:val="0"/>
      <w:marRight w:val="0"/>
      <w:marTop w:val="0"/>
      <w:marBottom w:val="0"/>
      <w:divBdr>
        <w:top w:val="none" w:sz="0" w:space="0" w:color="auto"/>
        <w:left w:val="none" w:sz="0" w:space="0" w:color="auto"/>
        <w:bottom w:val="none" w:sz="0" w:space="0" w:color="auto"/>
        <w:right w:val="none" w:sz="0" w:space="0" w:color="auto"/>
      </w:divBdr>
    </w:div>
    <w:div w:id="734275852">
      <w:bodyDiv w:val="1"/>
      <w:marLeft w:val="0"/>
      <w:marRight w:val="0"/>
      <w:marTop w:val="0"/>
      <w:marBottom w:val="0"/>
      <w:divBdr>
        <w:top w:val="none" w:sz="0" w:space="0" w:color="auto"/>
        <w:left w:val="none" w:sz="0" w:space="0" w:color="auto"/>
        <w:bottom w:val="none" w:sz="0" w:space="0" w:color="auto"/>
        <w:right w:val="none" w:sz="0" w:space="0" w:color="auto"/>
      </w:divBdr>
    </w:div>
    <w:div w:id="760755782">
      <w:bodyDiv w:val="1"/>
      <w:marLeft w:val="0"/>
      <w:marRight w:val="0"/>
      <w:marTop w:val="0"/>
      <w:marBottom w:val="0"/>
      <w:divBdr>
        <w:top w:val="none" w:sz="0" w:space="0" w:color="auto"/>
        <w:left w:val="none" w:sz="0" w:space="0" w:color="auto"/>
        <w:bottom w:val="none" w:sz="0" w:space="0" w:color="auto"/>
        <w:right w:val="none" w:sz="0" w:space="0" w:color="auto"/>
      </w:divBdr>
    </w:div>
    <w:div w:id="835265176">
      <w:bodyDiv w:val="1"/>
      <w:marLeft w:val="0"/>
      <w:marRight w:val="0"/>
      <w:marTop w:val="0"/>
      <w:marBottom w:val="0"/>
      <w:divBdr>
        <w:top w:val="none" w:sz="0" w:space="0" w:color="auto"/>
        <w:left w:val="none" w:sz="0" w:space="0" w:color="auto"/>
        <w:bottom w:val="none" w:sz="0" w:space="0" w:color="auto"/>
        <w:right w:val="none" w:sz="0" w:space="0" w:color="auto"/>
      </w:divBdr>
    </w:div>
    <w:div w:id="855459546">
      <w:bodyDiv w:val="1"/>
      <w:marLeft w:val="0"/>
      <w:marRight w:val="0"/>
      <w:marTop w:val="0"/>
      <w:marBottom w:val="0"/>
      <w:divBdr>
        <w:top w:val="none" w:sz="0" w:space="0" w:color="auto"/>
        <w:left w:val="none" w:sz="0" w:space="0" w:color="auto"/>
        <w:bottom w:val="none" w:sz="0" w:space="0" w:color="auto"/>
        <w:right w:val="none" w:sz="0" w:space="0" w:color="auto"/>
      </w:divBdr>
    </w:div>
    <w:div w:id="857084015">
      <w:bodyDiv w:val="1"/>
      <w:marLeft w:val="0"/>
      <w:marRight w:val="0"/>
      <w:marTop w:val="0"/>
      <w:marBottom w:val="0"/>
      <w:divBdr>
        <w:top w:val="none" w:sz="0" w:space="0" w:color="auto"/>
        <w:left w:val="none" w:sz="0" w:space="0" w:color="auto"/>
        <w:bottom w:val="none" w:sz="0" w:space="0" w:color="auto"/>
        <w:right w:val="none" w:sz="0" w:space="0" w:color="auto"/>
      </w:divBdr>
    </w:div>
    <w:div w:id="865362652">
      <w:bodyDiv w:val="1"/>
      <w:marLeft w:val="0"/>
      <w:marRight w:val="0"/>
      <w:marTop w:val="0"/>
      <w:marBottom w:val="0"/>
      <w:divBdr>
        <w:top w:val="none" w:sz="0" w:space="0" w:color="auto"/>
        <w:left w:val="none" w:sz="0" w:space="0" w:color="auto"/>
        <w:bottom w:val="none" w:sz="0" w:space="0" w:color="auto"/>
        <w:right w:val="none" w:sz="0" w:space="0" w:color="auto"/>
      </w:divBdr>
    </w:div>
    <w:div w:id="898202547">
      <w:bodyDiv w:val="1"/>
      <w:marLeft w:val="0"/>
      <w:marRight w:val="0"/>
      <w:marTop w:val="0"/>
      <w:marBottom w:val="0"/>
      <w:divBdr>
        <w:top w:val="none" w:sz="0" w:space="0" w:color="auto"/>
        <w:left w:val="none" w:sz="0" w:space="0" w:color="auto"/>
        <w:bottom w:val="none" w:sz="0" w:space="0" w:color="auto"/>
        <w:right w:val="none" w:sz="0" w:space="0" w:color="auto"/>
      </w:divBdr>
    </w:div>
    <w:div w:id="915479713">
      <w:bodyDiv w:val="1"/>
      <w:marLeft w:val="0"/>
      <w:marRight w:val="0"/>
      <w:marTop w:val="0"/>
      <w:marBottom w:val="0"/>
      <w:divBdr>
        <w:top w:val="none" w:sz="0" w:space="0" w:color="auto"/>
        <w:left w:val="none" w:sz="0" w:space="0" w:color="auto"/>
        <w:bottom w:val="none" w:sz="0" w:space="0" w:color="auto"/>
        <w:right w:val="none" w:sz="0" w:space="0" w:color="auto"/>
      </w:divBdr>
    </w:div>
    <w:div w:id="937835044">
      <w:bodyDiv w:val="1"/>
      <w:marLeft w:val="0"/>
      <w:marRight w:val="0"/>
      <w:marTop w:val="0"/>
      <w:marBottom w:val="0"/>
      <w:divBdr>
        <w:top w:val="none" w:sz="0" w:space="0" w:color="auto"/>
        <w:left w:val="none" w:sz="0" w:space="0" w:color="auto"/>
        <w:bottom w:val="none" w:sz="0" w:space="0" w:color="auto"/>
        <w:right w:val="none" w:sz="0" w:space="0" w:color="auto"/>
      </w:divBdr>
    </w:div>
    <w:div w:id="1033068024">
      <w:bodyDiv w:val="1"/>
      <w:marLeft w:val="0"/>
      <w:marRight w:val="0"/>
      <w:marTop w:val="0"/>
      <w:marBottom w:val="0"/>
      <w:divBdr>
        <w:top w:val="none" w:sz="0" w:space="0" w:color="auto"/>
        <w:left w:val="none" w:sz="0" w:space="0" w:color="auto"/>
        <w:bottom w:val="none" w:sz="0" w:space="0" w:color="auto"/>
        <w:right w:val="none" w:sz="0" w:space="0" w:color="auto"/>
      </w:divBdr>
    </w:div>
    <w:div w:id="1058095688">
      <w:bodyDiv w:val="1"/>
      <w:marLeft w:val="0"/>
      <w:marRight w:val="0"/>
      <w:marTop w:val="0"/>
      <w:marBottom w:val="0"/>
      <w:divBdr>
        <w:top w:val="none" w:sz="0" w:space="0" w:color="auto"/>
        <w:left w:val="none" w:sz="0" w:space="0" w:color="auto"/>
        <w:bottom w:val="none" w:sz="0" w:space="0" w:color="auto"/>
        <w:right w:val="none" w:sz="0" w:space="0" w:color="auto"/>
      </w:divBdr>
    </w:div>
    <w:div w:id="1091243852">
      <w:bodyDiv w:val="1"/>
      <w:marLeft w:val="0"/>
      <w:marRight w:val="0"/>
      <w:marTop w:val="0"/>
      <w:marBottom w:val="0"/>
      <w:divBdr>
        <w:top w:val="none" w:sz="0" w:space="0" w:color="auto"/>
        <w:left w:val="none" w:sz="0" w:space="0" w:color="auto"/>
        <w:bottom w:val="none" w:sz="0" w:space="0" w:color="auto"/>
        <w:right w:val="none" w:sz="0" w:space="0" w:color="auto"/>
      </w:divBdr>
    </w:div>
    <w:div w:id="1117868031">
      <w:bodyDiv w:val="1"/>
      <w:marLeft w:val="0"/>
      <w:marRight w:val="0"/>
      <w:marTop w:val="0"/>
      <w:marBottom w:val="0"/>
      <w:divBdr>
        <w:top w:val="none" w:sz="0" w:space="0" w:color="auto"/>
        <w:left w:val="none" w:sz="0" w:space="0" w:color="auto"/>
        <w:bottom w:val="none" w:sz="0" w:space="0" w:color="auto"/>
        <w:right w:val="none" w:sz="0" w:space="0" w:color="auto"/>
      </w:divBdr>
      <w:divsChild>
        <w:div w:id="114642715">
          <w:marLeft w:val="0"/>
          <w:marRight w:val="0"/>
          <w:marTop w:val="0"/>
          <w:marBottom w:val="0"/>
          <w:divBdr>
            <w:top w:val="none" w:sz="0" w:space="0" w:color="auto"/>
            <w:left w:val="none" w:sz="0" w:space="0" w:color="auto"/>
            <w:bottom w:val="none" w:sz="0" w:space="0" w:color="auto"/>
            <w:right w:val="none" w:sz="0" w:space="0" w:color="auto"/>
          </w:divBdr>
        </w:div>
        <w:div w:id="1197739074">
          <w:marLeft w:val="0"/>
          <w:marRight w:val="0"/>
          <w:marTop w:val="0"/>
          <w:marBottom w:val="0"/>
          <w:divBdr>
            <w:top w:val="none" w:sz="0" w:space="0" w:color="auto"/>
            <w:left w:val="none" w:sz="0" w:space="0" w:color="auto"/>
            <w:bottom w:val="none" w:sz="0" w:space="0" w:color="auto"/>
            <w:right w:val="none" w:sz="0" w:space="0" w:color="auto"/>
          </w:divBdr>
        </w:div>
        <w:div w:id="1552694571">
          <w:marLeft w:val="0"/>
          <w:marRight w:val="0"/>
          <w:marTop w:val="0"/>
          <w:marBottom w:val="0"/>
          <w:divBdr>
            <w:top w:val="none" w:sz="0" w:space="0" w:color="auto"/>
            <w:left w:val="none" w:sz="0" w:space="0" w:color="auto"/>
            <w:bottom w:val="none" w:sz="0" w:space="0" w:color="auto"/>
            <w:right w:val="none" w:sz="0" w:space="0" w:color="auto"/>
          </w:divBdr>
        </w:div>
      </w:divsChild>
    </w:div>
    <w:div w:id="1235123224">
      <w:bodyDiv w:val="1"/>
      <w:marLeft w:val="0"/>
      <w:marRight w:val="0"/>
      <w:marTop w:val="0"/>
      <w:marBottom w:val="0"/>
      <w:divBdr>
        <w:top w:val="none" w:sz="0" w:space="0" w:color="auto"/>
        <w:left w:val="none" w:sz="0" w:space="0" w:color="auto"/>
        <w:bottom w:val="none" w:sz="0" w:space="0" w:color="auto"/>
        <w:right w:val="none" w:sz="0" w:space="0" w:color="auto"/>
      </w:divBdr>
    </w:div>
    <w:div w:id="1280451459">
      <w:bodyDiv w:val="1"/>
      <w:marLeft w:val="0"/>
      <w:marRight w:val="0"/>
      <w:marTop w:val="0"/>
      <w:marBottom w:val="0"/>
      <w:divBdr>
        <w:top w:val="none" w:sz="0" w:space="0" w:color="auto"/>
        <w:left w:val="none" w:sz="0" w:space="0" w:color="auto"/>
        <w:bottom w:val="none" w:sz="0" w:space="0" w:color="auto"/>
        <w:right w:val="none" w:sz="0" w:space="0" w:color="auto"/>
      </w:divBdr>
      <w:divsChild>
        <w:div w:id="558248391">
          <w:marLeft w:val="0"/>
          <w:marRight w:val="0"/>
          <w:marTop w:val="0"/>
          <w:marBottom w:val="0"/>
          <w:divBdr>
            <w:top w:val="none" w:sz="0" w:space="0" w:color="auto"/>
            <w:left w:val="none" w:sz="0" w:space="0" w:color="auto"/>
            <w:bottom w:val="none" w:sz="0" w:space="0" w:color="auto"/>
            <w:right w:val="none" w:sz="0" w:space="0" w:color="auto"/>
          </w:divBdr>
        </w:div>
        <w:div w:id="627979890">
          <w:marLeft w:val="0"/>
          <w:marRight w:val="0"/>
          <w:marTop w:val="0"/>
          <w:marBottom w:val="0"/>
          <w:divBdr>
            <w:top w:val="none" w:sz="0" w:space="0" w:color="auto"/>
            <w:left w:val="none" w:sz="0" w:space="0" w:color="auto"/>
            <w:bottom w:val="none" w:sz="0" w:space="0" w:color="auto"/>
            <w:right w:val="none" w:sz="0" w:space="0" w:color="auto"/>
          </w:divBdr>
        </w:div>
        <w:div w:id="788091394">
          <w:marLeft w:val="0"/>
          <w:marRight w:val="0"/>
          <w:marTop w:val="0"/>
          <w:marBottom w:val="0"/>
          <w:divBdr>
            <w:top w:val="none" w:sz="0" w:space="0" w:color="auto"/>
            <w:left w:val="none" w:sz="0" w:space="0" w:color="auto"/>
            <w:bottom w:val="none" w:sz="0" w:space="0" w:color="auto"/>
            <w:right w:val="none" w:sz="0" w:space="0" w:color="auto"/>
          </w:divBdr>
        </w:div>
        <w:div w:id="1148206173">
          <w:marLeft w:val="0"/>
          <w:marRight w:val="0"/>
          <w:marTop w:val="0"/>
          <w:marBottom w:val="0"/>
          <w:divBdr>
            <w:top w:val="none" w:sz="0" w:space="0" w:color="auto"/>
            <w:left w:val="none" w:sz="0" w:space="0" w:color="auto"/>
            <w:bottom w:val="none" w:sz="0" w:space="0" w:color="auto"/>
            <w:right w:val="none" w:sz="0" w:space="0" w:color="auto"/>
          </w:divBdr>
        </w:div>
        <w:div w:id="1200047241">
          <w:marLeft w:val="0"/>
          <w:marRight w:val="0"/>
          <w:marTop w:val="0"/>
          <w:marBottom w:val="0"/>
          <w:divBdr>
            <w:top w:val="none" w:sz="0" w:space="0" w:color="auto"/>
            <w:left w:val="none" w:sz="0" w:space="0" w:color="auto"/>
            <w:bottom w:val="none" w:sz="0" w:space="0" w:color="auto"/>
            <w:right w:val="none" w:sz="0" w:space="0" w:color="auto"/>
          </w:divBdr>
        </w:div>
        <w:div w:id="1329214893">
          <w:marLeft w:val="0"/>
          <w:marRight w:val="0"/>
          <w:marTop w:val="0"/>
          <w:marBottom w:val="0"/>
          <w:divBdr>
            <w:top w:val="none" w:sz="0" w:space="0" w:color="auto"/>
            <w:left w:val="none" w:sz="0" w:space="0" w:color="auto"/>
            <w:bottom w:val="none" w:sz="0" w:space="0" w:color="auto"/>
            <w:right w:val="none" w:sz="0" w:space="0" w:color="auto"/>
          </w:divBdr>
        </w:div>
        <w:div w:id="1435782852">
          <w:marLeft w:val="0"/>
          <w:marRight w:val="0"/>
          <w:marTop w:val="0"/>
          <w:marBottom w:val="0"/>
          <w:divBdr>
            <w:top w:val="none" w:sz="0" w:space="0" w:color="auto"/>
            <w:left w:val="none" w:sz="0" w:space="0" w:color="auto"/>
            <w:bottom w:val="none" w:sz="0" w:space="0" w:color="auto"/>
            <w:right w:val="none" w:sz="0" w:space="0" w:color="auto"/>
          </w:divBdr>
        </w:div>
      </w:divsChild>
    </w:div>
    <w:div w:id="1337345479">
      <w:bodyDiv w:val="1"/>
      <w:marLeft w:val="0"/>
      <w:marRight w:val="0"/>
      <w:marTop w:val="0"/>
      <w:marBottom w:val="0"/>
      <w:divBdr>
        <w:top w:val="none" w:sz="0" w:space="0" w:color="auto"/>
        <w:left w:val="none" w:sz="0" w:space="0" w:color="auto"/>
        <w:bottom w:val="none" w:sz="0" w:space="0" w:color="auto"/>
        <w:right w:val="none" w:sz="0" w:space="0" w:color="auto"/>
      </w:divBdr>
    </w:div>
    <w:div w:id="1354648744">
      <w:bodyDiv w:val="1"/>
      <w:marLeft w:val="0"/>
      <w:marRight w:val="0"/>
      <w:marTop w:val="0"/>
      <w:marBottom w:val="0"/>
      <w:divBdr>
        <w:top w:val="none" w:sz="0" w:space="0" w:color="auto"/>
        <w:left w:val="none" w:sz="0" w:space="0" w:color="auto"/>
        <w:bottom w:val="none" w:sz="0" w:space="0" w:color="auto"/>
        <w:right w:val="none" w:sz="0" w:space="0" w:color="auto"/>
      </w:divBdr>
    </w:div>
    <w:div w:id="1372458532">
      <w:bodyDiv w:val="1"/>
      <w:marLeft w:val="0"/>
      <w:marRight w:val="0"/>
      <w:marTop w:val="0"/>
      <w:marBottom w:val="0"/>
      <w:divBdr>
        <w:top w:val="none" w:sz="0" w:space="0" w:color="auto"/>
        <w:left w:val="none" w:sz="0" w:space="0" w:color="auto"/>
        <w:bottom w:val="none" w:sz="0" w:space="0" w:color="auto"/>
        <w:right w:val="none" w:sz="0" w:space="0" w:color="auto"/>
      </w:divBdr>
    </w:div>
    <w:div w:id="1440174587">
      <w:bodyDiv w:val="1"/>
      <w:marLeft w:val="0"/>
      <w:marRight w:val="0"/>
      <w:marTop w:val="0"/>
      <w:marBottom w:val="0"/>
      <w:divBdr>
        <w:top w:val="none" w:sz="0" w:space="0" w:color="auto"/>
        <w:left w:val="none" w:sz="0" w:space="0" w:color="auto"/>
        <w:bottom w:val="none" w:sz="0" w:space="0" w:color="auto"/>
        <w:right w:val="none" w:sz="0" w:space="0" w:color="auto"/>
      </w:divBdr>
    </w:div>
    <w:div w:id="1471744403">
      <w:bodyDiv w:val="1"/>
      <w:marLeft w:val="0"/>
      <w:marRight w:val="0"/>
      <w:marTop w:val="0"/>
      <w:marBottom w:val="0"/>
      <w:divBdr>
        <w:top w:val="none" w:sz="0" w:space="0" w:color="auto"/>
        <w:left w:val="none" w:sz="0" w:space="0" w:color="auto"/>
        <w:bottom w:val="none" w:sz="0" w:space="0" w:color="auto"/>
        <w:right w:val="none" w:sz="0" w:space="0" w:color="auto"/>
      </w:divBdr>
    </w:div>
    <w:div w:id="1508986366">
      <w:bodyDiv w:val="1"/>
      <w:marLeft w:val="0"/>
      <w:marRight w:val="0"/>
      <w:marTop w:val="0"/>
      <w:marBottom w:val="0"/>
      <w:divBdr>
        <w:top w:val="none" w:sz="0" w:space="0" w:color="auto"/>
        <w:left w:val="none" w:sz="0" w:space="0" w:color="auto"/>
        <w:bottom w:val="none" w:sz="0" w:space="0" w:color="auto"/>
        <w:right w:val="none" w:sz="0" w:space="0" w:color="auto"/>
      </w:divBdr>
    </w:div>
    <w:div w:id="1532958289">
      <w:bodyDiv w:val="1"/>
      <w:marLeft w:val="0"/>
      <w:marRight w:val="0"/>
      <w:marTop w:val="0"/>
      <w:marBottom w:val="0"/>
      <w:divBdr>
        <w:top w:val="none" w:sz="0" w:space="0" w:color="auto"/>
        <w:left w:val="none" w:sz="0" w:space="0" w:color="auto"/>
        <w:bottom w:val="none" w:sz="0" w:space="0" w:color="auto"/>
        <w:right w:val="none" w:sz="0" w:space="0" w:color="auto"/>
      </w:divBdr>
      <w:divsChild>
        <w:div w:id="592133537">
          <w:marLeft w:val="0"/>
          <w:marRight w:val="0"/>
          <w:marTop w:val="0"/>
          <w:marBottom w:val="0"/>
          <w:divBdr>
            <w:top w:val="none" w:sz="0" w:space="0" w:color="auto"/>
            <w:left w:val="none" w:sz="0" w:space="0" w:color="auto"/>
            <w:bottom w:val="none" w:sz="0" w:space="0" w:color="auto"/>
            <w:right w:val="none" w:sz="0" w:space="0" w:color="auto"/>
          </w:divBdr>
        </w:div>
        <w:div w:id="1072384283">
          <w:marLeft w:val="0"/>
          <w:marRight w:val="0"/>
          <w:marTop w:val="0"/>
          <w:marBottom w:val="0"/>
          <w:divBdr>
            <w:top w:val="none" w:sz="0" w:space="0" w:color="auto"/>
            <w:left w:val="none" w:sz="0" w:space="0" w:color="auto"/>
            <w:bottom w:val="none" w:sz="0" w:space="0" w:color="auto"/>
            <w:right w:val="none" w:sz="0" w:space="0" w:color="auto"/>
          </w:divBdr>
        </w:div>
      </w:divsChild>
    </w:div>
    <w:div w:id="1610624473">
      <w:bodyDiv w:val="1"/>
      <w:marLeft w:val="0"/>
      <w:marRight w:val="0"/>
      <w:marTop w:val="0"/>
      <w:marBottom w:val="0"/>
      <w:divBdr>
        <w:top w:val="none" w:sz="0" w:space="0" w:color="auto"/>
        <w:left w:val="none" w:sz="0" w:space="0" w:color="auto"/>
        <w:bottom w:val="none" w:sz="0" w:space="0" w:color="auto"/>
        <w:right w:val="none" w:sz="0" w:space="0" w:color="auto"/>
      </w:divBdr>
      <w:divsChild>
        <w:div w:id="1979411069">
          <w:marLeft w:val="0"/>
          <w:marRight w:val="0"/>
          <w:marTop w:val="0"/>
          <w:marBottom w:val="0"/>
          <w:divBdr>
            <w:top w:val="none" w:sz="0" w:space="0" w:color="auto"/>
            <w:left w:val="none" w:sz="0" w:space="0" w:color="auto"/>
            <w:bottom w:val="none" w:sz="0" w:space="0" w:color="auto"/>
            <w:right w:val="none" w:sz="0" w:space="0" w:color="auto"/>
          </w:divBdr>
          <w:divsChild>
            <w:div w:id="220792759">
              <w:marLeft w:val="0"/>
              <w:marRight w:val="0"/>
              <w:marTop w:val="0"/>
              <w:marBottom w:val="0"/>
              <w:divBdr>
                <w:top w:val="none" w:sz="0" w:space="0" w:color="auto"/>
                <w:left w:val="none" w:sz="0" w:space="0" w:color="auto"/>
                <w:bottom w:val="none" w:sz="0" w:space="0" w:color="auto"/>
                <w:right w:val="none" w:sz="0" w:space="0" w:color="auto"/>
              </w:divBdr>
            </w:div>
            <w:div w:id="19153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40916">
      <w:bodyDiv w:val="1"/>
      <w:marLeft w:val="0"/>
      <w:marRight w:val="0"/>
      <w:marTop w:val="0"/>
      <w:marBottom w:val="0"/>
      <w:divBdr>
        <w:top w:val="none" w:sz="0" w:space="0" w:color="auto"/>
        <w:left w:val="none" w:sz="0" w:space="0" w:color="auto"/>
        <w:bottom w:val="none" w:sz="0" w:space="0" w:color="auto"/>
        <w:right w:val="none" w:sz="0" w:space="0" w:color="auto"/>
      </w:divBdr>
    </w:div>
    <w:div w:id="1789008665">
      <w:bodyDiv w:val="1"/>
      <w:marLeft w:val="0"/>
      <w:marRight w:val="0"/>
      <w:marTop w:val="0"/>
      <w:marBottom w:val="0"/>
      <w:divBdr>
        <w:top w:val="none" w:sz="0" w:space="0" w:color="auto"/>
        <w:left w:val="none" w:sz="0" w:space="0" w:color="auto"/>
        <w:bottom w:val="none" w:sz="0" w:space="0" w:color="auto"/>
        <w:right w:val="none" w:sz="0" w:space="0" w:color="auto"/>
      </w:divBdr>
    </w:div>
    <w:div w:id="1791631883">
      <w:bodyDiv w:val="1"/>
      <w:marLeft w:val="0"/>
      <w:marRight w:val="0"/>
      <w:marTop w:val="0"/>
      <w:marBottom w:val="0"/>
      <w:divBdr>
        <w:top w:val="none" w:sz="0" w:space="0" w:color="auto"/>
        <w:left w:val="none" w:sz="0" w:space="0" w:color="auto"/>
        <w:bottom w:val="none" w:sz="0" w:space="0" w:color="auto"/>
        <w:right w:val="none" w:sz="0" w:space="0" w:color="auto"/>
      </w:divBdr>
      <w:divsChild>
        <w:div w:id="929196572">
          <w:marLeft w:val="0"/>
          <w:marRight w:val="0"/>
          <w:marTop w:val="0"/>
          <w:marBottom w:val="0"/>
          <w:divBdr>
            <w:top w:val="none" w:sz="0" w:space="0" w:color="auto"/>
            <w:left w:val="none" w:sz="0" w:space="0" w:color="auto"/>
            <w:bottom w:val="none" w:sz="0" w:space="0" w:color="auto"/>
            <w:right w:val="none" w:sz="0" w:space="0" w:color="auto"/>
          </w:divBdr>
        </w:div>
      </w:divsChild>
    </w:div>
    <w:div w:id="1808156455">
      <w:bodyDiv w:val="1"/>
      <w:marLeft w:val="0"/>
      <w:marRight w:val="0"/>
      <w:marTop w:val="0"/>
      <w:marBottom w:val="0"/>
      <w:divBdr>
        <w:top w:val="none" w:sz="0" w:space="0" w:color="auto"/>
        <w:left w:val="none" w:sz="0" w:space="0" w:color="auto"/>
        <w:bottom w:val="none" w:sz="0" w:space="0" w:color="auto"/>
        <w:right w:val="none" w:sz="0" w:space="0" w:color="auto"/>
      </w:divBdr>
    </w:div>
    <w:div w:id="1817334892">
      <w:bodyDiv w:val="1"/>
      <w:marLeft w:val="0"/>
      <w:marRight w:val="0"/>
      <w:marTop w:val="0"/>
      <w:marBottom w:val="0"/>
      <w:divBdr>
        <w:top w:val="none" w:sz="0" w:space="0" w:color="auto"/>
        <w:left w:val="none" w:sz="0" w:space="0" w:color="auto"/>
        <w:bottom w:val="none" w:sz="0" w:space="0" w:color="auto"/>
        <w:right w:val="none" w:sz="0" w:space="0" w:color="auto"/>
      </w:divBdr>
      <w:divsChild>
        <w:div w:id="163980854">
          <w:marLeft w:val="0"/>
          <w:marRight w:val="0"/>
          <w:marTop w:val="0"/>
          <w:marBottom w:val="0"/>
          <w:divBdr>
            <w:top w:val="none" w:sz="0" w:space="0" w:color="auto"/>
            <w:left w:val="none" w:sz="0" w:space="0" w:color="auto"/>
            <w:bottom w:val="none" w:sz="0" w:space="0" w:color="auto"/>
            <w:right w:val="none" w:sz="0" w:space="0" w:color="auto"/>
          </w:divBdr>
          <w:divsChild>
            <w:div w:id="365495459">
              <w:marLeft w:val="0"/>
              <w:marRight w:val="0"/>
              <w:marTop w:val="0"/>
              <w:marBottom w:val="0"/>
              <w:divBdr>
                <w:top w:val="none" w:sz="0" w:space="0" w:color="auto"/>
                <w:left w:val="none" w:sz="0" w:space="0" w:color="auto"/>
                <w:bottom w:val="none" w:sz="0" w:space="0" w:color="auto"/>
                <w:right w:val="none" w:sz="0" w:space="0" w:color="auto"/>
              </w:divBdr>
            </w:div>
            <w:div w:id="784469152">
              <w:marLeft w:val="0"/>
              <w:marRight w:val="0"/>
              <w:marTop w:val="0"/>
              <w:marBottom w:val="0"/>
              <w:divBdr>
                <w:top w:val="none" w:sz="0" w:space="0" w:color="auto"/>
                <w:left w:val="none" w:sz="0" w:space="0" w:color="auto"/>
                <w:bottom w:val="none" w:sz="0" w:space="0" w:color="auto"/>
                <w:right w:val="none" w:sz="0" w:space="0" w:color="auto"/>
              </w:divBdr>
            </w:div>
            <w:div w:id="1472942850">
              <w:marLeft w:val="0"/>
              <w:marRight w:val="0"/>
              <w:marTop w:val="0"/>
              <w:marBottom w:val="0"/>
              <w:divBdr>
                <w:top w:val="none" w:sz="0" w:space="0" w:color="auto"/>
                <w:left w:val="none" w:sz="0" w:space="0" w:color="auto"/>
                <w:bottom w:val="none" w:sz="0" w:space="0" w:color="auto"/>
                <w:right w:val="none" w:sz="0" w:space="0" w:color="auto"/>
              </w:divBdr>
            </w:div>
            <w:div w:id="1638949594">
              <w:marLeft w:val="0"/>
              <w:marRight w:val="0"/>
              <w:marTop w:val="0"/>
              <w:marBottom w:val="0"/>
              <w:divBdr>
                <w:top w:val="none" w:sz="0" w:space="0" w:color="auto"/>
                <w:left w:val="none" w:sz="0" w:space="0" w:color="auto"/>
                <w:bottom w:val="none" w:sz="0" w:space="0" w:color="auto"/>
                <w:right w:val="none" w:sz="0" w:space="0" w:color="auto"/>
              </w:divBdr>
            </w:div>
            <w:div w:id="1683242362">
              <w:marLeft w:val="0"/>
              <w:marRight w:val="0"/>
              <w:marTop w:val="0"/>
              <w:marBottom w:val="0"/>
              <w:divBdr>
                <w:top w:val="none" w:sz="0" w:space="0" w:color="auto"/>
                <w:left w:val="none" w:sz="0" w:space="0" w:color="auto"/>
                <w:bottom w:val="none" w:sz="0" w:space="0" w:color="auto"/>
                <w:right w:val="none" w:sz="0" w:space="0" w:color="auto"/>
              </w:divBdr>
            </w:div>
            <w:div w:id="18094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1232">
      <w:bodyDiv w:val="1"/>
      <w:marLeft w:val="0"/>
      <w:marRight w:val="0"/>
      <w:marTop w:val="0"/>
      <w:marBottom w:val="0"/>
      <w:divBdr>
        <w:top w:val="none" w:sz="0" w:space="0" w:color="auto"/>
        <w:left w:val="none" w:sz="0" w:space="0" w:color="auto"/>
        <w:bottom w:val="none" w:sz="0" w:space="0" w:color="auto"/>
        <w:right w:val="none" w:sz="0" w:space="0" w:color="auto"/>
      </w:divBdr>
    </w:div>
    <w:div w:id="1847137231">
      <w:bodyDiv w:val="1"/>
      <w:marLeft w:val="0"/>
      <w:marRight w:val="0"/>
      <w:marTop w:val="0"/>
      <w:marBottom w:val="0"/>
      <w:divBdr>
        <w:top w:val="none" w:sz="0" w:space="0" w:color="auto"/>
        <w:left w:val="none" w:sz="0" w:space="0" w:color="auto"/>
        <w:bottom w:val="none" w:sz="0" w:space="0" w:color="auto"/>
        <w:right w:val="none" w:sz="0" w:space="0" w:color="auto"/>
      </w:divBdr>
    </w:div>
    <w:div w:id="1916893646">
      <w:bodyDiv w:val="1"/>
      <w:marLeft w:val="0"/>
      <w:marRight w:val="0"/>
      <w:marTop w:val="0"/>
      <w:marBottom w:val="0"/>
      <w:divBdr>
        <w:top w:val="none" w:sz="0" w:space="0" w:color="auto"/>
        <w:left w:val="none" w:sz="0" w:space="0" w:color="auto"/>
        <w:bottom w:val="none" w:sz="0" w:space="0" w:color="auto"/>
        <w:right w:val="none" w:sz="0" w:space="0" w:color="auto"/>
      </w:divBdr>
    </w:div>
    <w:div w:id="1931354304">
      <w:bodyDiv w:val="1"/>
      <w:marLeft w:val="0"/>
      <w:marRight w:val="0"/>
      <w:marTop w:val="0"/>
      <w:marBottom w:val="0"/>
      <w:divBdr>
        <w:top w:val="none" w:sz="0" w:space="0" w:color="auto"/>
        <w:left w:val="none" w:sz="0" w:space="0" w:color="auto"/>
        <w:bottom w:val="none" w:sz="0" w:space="0" w:color="auto"/>
        <w:right w:val="none" w:sz="0" w:space="0" w:color="auto"/>
      </w:divBdr>
    </w:div>
    <w:div w:id="1932620841">
      <w:bodyDiv w:val="1"/>
      <w:marLeft w:val="0"/>
      <w:marRight w:val="0"/>
      <w:marTop w:val="0"/>
      <w:marBottom w:val="0"/>
      <w:divBdr>
        <w:top w:val="none" w:sz="0" w:space="0" w:color="auto"/>
        <w:left w:val="none" w:sz="0" w:space="0" w:color="auto"/>
        <w:bottom w:val="none" w:sz="0" w:space="0" w:color="auto"/>
        <w:right w:val="none" w:sz="0" w:space="0" w:color="auto"/>
      </w:divBdr>
    </w:div>
    <w:div w:id="1980256391">
      <w:bodyDiv w:val="1"/>
      <w:marLeft w:val="0"/>
      <w:marRight w:val="0"/>
      <w:marTop w:val="0"/>
      <w:marBottom w:val="0"/>
      <w:divBdr>
        <w:top w:val="none" w:sz="0" w:space="0" w:color="auto"/>
        <w:left w:val="none" w:sz="0" w:space="0" w:color="auto"/>
        <w:bottom w:val="none" w:sz="0" w:space="0" w:color="auto"/>
        <w:right w:val="none" w:sz="0" w:space="0" w:color="auto"/>
      </w:divBdr>
    </w:div>
    <w:div w:id="1996952401">
      <w:bodyDiv w:val="1"/>
      <w:marLeft w:val="0"/>
      <w:marRight w:val="0"/>
      <w:marTop w:val="0"/>
      <w:marBottom w:val="0"/>
      <w:divBdr>
        <w:top w:val="none" w:sz="0" w:space="0" w:color="auto"/>
        <w:left w:val="none" w:sz="0" w:space="0" w:color="auto"/>
        <w:bottom w:val="none" w:sz="0" w:space="0" w:color="auto"/>
        <w:right w:val="none" w:sz="0" w:space="0" w:color="auto"/>
      </w:divBdr>
    </w:div>
    <w:div w:id="2032604923">
      <w:bodyDiv w:val="1"/>
      <w:marLeft w:val="0"/>
      <w:marRight w:val="0"/>
      <w:marTop w:val="0"/>
      <w:marBottom w:val="0"/>
      <w:divBdr>
        <w:top w:val="none" w:sz="0" w:space="0" w:color="auto"/>
        <w:left w:val="none" w:sz="0" w:space="0" w:color="auto"/>
        <w:bottom w:val="none" w:sz="0" w:space="0" w:color="auto"/>
        <w:right w:val="none" w:sz="0" w:space="0" w:color="auto"/>
      </w:divBdr>
      <w:divsChild>
        <w:div w:id="250360277">
          <w:marLeft w:val="0"/>
          <w:marRight w:val="0"/>
          <w:marTop w:val="0"/>
          <w:marBottom w:val="0"/>
          <w:divBdr>
            <w:top w:val="none" w:sz="0" w:space="0" w:color="auto"/>
            <w:left w:val="none" w:sz="0" w:space="0" w:color="auto"/>
            <w:bottom w:val="none" w:sz="0" w:space="0" w:color="auto"/>
            <w:right w:val="none" w:sz="0" w:space="0" w:color="auto"/>
          </w:divBdr>
        </w:div>
        <w:div w:id="1042173353">
          <w:marLeft w:val="0"/>
          <w:marRight w:val="0"/>
          <w:marTop w:val="0"/>
          <w:marBottom w:val="0"/>
          <w:divBdr>
            <w:top w:val="none" w:sz="0" w:space="0" w:color="auto"/>
            <w:left w:val="none" w:sz="0" w:space="0" w:color="auto"/>
            <w:bottom w:val="none" w:sz="0" w:space="0" w:color="auto"/>
            <w:right w:val="none" w:sz="0" w:space="0" w:color="auto"/>
          </w:divBdr>
        </w:div>
      </w:divsChild>
    </w:div>
    <w:div w:id="207789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yatt.com/de-DE/hotel/scotland-united-kingdom/schloss-roxburghe/edidr" TargetMode="External"/><Relationship Id="rId18" Type="http://schemas.openxmlformats.org/officeDocument/2006/relationships/hyperlink" Target="mailto:birgit.goertz@dz-con.d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yperlink" Target="https://schlosshotel-roxburghe.com/en/home" TargetMode="External"/><Relationship Id="rId17" Type="http://schemas.openxmlformats.org/officeDocument/2006/relationships/hyperlink" Target="mailto:birgit.goertz@dz-con.de"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facebook.com/LindnerHotels" TargetMode="External"/><Relationship Id="rId20" Type="http://schemas.openxmlformats.org/officeDocument/2006/relationships/image" Target="media/image3.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instagram.com/lindnerhotels" TargetMode="External"/><Relationship Id="rId23" Type="http://schemas.openxmlformats.org/officeDocument/2006/relationships/image" Target="media/image6.jp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2.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ndnerhotelgroup.com/" TargetMode="External"/><Relationship Id="rId22" Type="http://schemas.openxmlformats.org/officeDocument/2006/relationships/image" Target="media/image5.jp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bouchon\Lokale%20Einstellungen\Temporary%20Internet%20Files\OLKC1\PM_neuesCD.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32580d6-b1cb-42ed-8059-6c4b07e0c924" xsi:nil="true"/>
    <lcf76f155ced4ddcb4097134ff3c332f xmlns="920d5dfc-847d-43a1-b3bb-625a701ff42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A8B97C2A5CBBF4EB2BBF9FB3E19AB29" ma:contentTypeVersion="6" ma:contentTypeDescription="Ein neues Dokument erstellen." ma:contentTypeScope="" ma:versionID="d434f1453d13ebbbdf7ceb3f3908b1c2">
  <xsd:schema xmlns:xsd="http://www.w3.org/2001/XMLSchema" xmlns:xs="http://www.w3.org/2001/XMLSchema" xmlns:p="http://schemas.microsoft.com/office/2006/metadata/properties" xmlns:ns2="646ddb33-ae04-4e8c-b44b-0176a1df5082" xmlns:ns3="1c6dcbf0-51d4-4e3b-b71b-5b6f401537dd" xmlns:ns4="920d5dfc-847d-43a1-b3bb-625a701ff42e" xmlns:ns5="d32580d6-b1cb-42ed-8059-6c4b07e0c924" targetNamespace="http://schemas.microsoft.com/office/2006/metadata/properties" ma:root="true" ma:fieldsID="6481c77e78bd6124d07a92f8cb9d73c5" ns2:_="" ns3:_="" ns4:_="" ns5:_="">
    <xsd:import namespace="646ddb33-ae04-4e8c-b44b-0176a1df5082"/>
    <xsd:import namespace="1c6dcbf0-51d4-4e3b-b71b-5b6f401537dd"/>
    <xsd:import namespace="920d5dfc-847d-43a1-b3bb-625a701ff42e"/>
    <xsd:import namespace="d32580d6-b1cb-42ed-8059-6c4b07e0c9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ddb33-ae04-4e8c-b44b-0176a1df5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dcbf0-51d4-4e3b-b71b-5b6f401537dd"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0d5dfc-847d-43a1-b3bb-625a701ff42e"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63909419-9a98-473e-9156-e89663f51c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2580d6-b1cb-42ed-8059-6c4b07e0c92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6af8b38-ab5b-4666-8b79-112d33e1af49}" ma:internalName="TaxCatchAll" ma:showField="CatchAllData" ma:web="d32580d6-b1cb-42ed-8059-6c4b07e0c9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A0FB6-2E0A-4F4D-A6C0-3A19388A0611}">
  <ds:schemaRefs>
    <ds:schemaRef ds:uri="http://schemas.microsoft.com/sharepoint/v3/contenttype/forms"/>
  </ds:schemaRefs>
</ds:datastoreItem>
</file>

<file path=customXml/itemProps2.xml><?xml version="1.0" encoding="utf-8"?>
<ds:datastoreItem xmlns:ds="http://schemas.openxmlformats.org/officeDocument/2006/customXml" ds:itemID="{567D4151-7177-461A-8ECB-EA18CEC4009B}">
  <ds:schemaRefs>
    <ds:schemaRef ds:uri="http://schemas.microsoft.com/office/2006/metadata/properties"/>
    <ds:schemaRef ds:uri="http://schemas.microsoft.com/office/infopath/2007/PartnerControls"/>
    <ds:schemaRef ds:uri="d32580d6-b1cb-42ed-8059-6c4b07e0c924"/>
    <ds:schemaRef ds:uri="920d5dfc-847d-43a1-b3bb-625a701ff42e"/>
  </ds:schemaRefs>
</ds:datastoreItem>
</file>

<file path=customXml/itemProps3.xml><?xml version="1.0" encoding="utf-8"?>
<ds:datastoreItem xmlns:ds="http://schemas.openxmlformats.org/officeDocument/2006/customXml" ds:itemID="{8A8C5E04-E03D-47B5-BEF0-658611BB6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ddb33-ae04-4e8c-b44b-0176a1df5082"/>
    <ds:schemaRef ds:uri="1c6dcbf0-51d4-4e3b-b71b-5b6f401537dd"/>
    <ds:schemaRef ds:uri="920d5dfc-847d-43a1-b3bb-625a701ff42e"/>
    <ds:schemaRef ds:uri="d32580d6-b1cb-42ed-8059-6c4b07e0c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7A7609-1552-4893-958E-9A8DF0BF2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PM_neuesCD</Template>
  <TotalTime>0</TotalTime>
  <Pages>6</Pages>
  <Words>922</Words>
  <Characters>5812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6721</CharactersWithSpaces>
  <SharedDoc>false</SharedDoc>
  <HLinks>
    <vt:vector size="60" baseType="variant">
      <vt:variant>
        <vt:i4>4128789</vt:i4>
      </vt:variant>
      <vt:variant>
        <vt:i4>27</vt:i4>
      </vt:variant>
      <vt:variant>
        <vt:i4>0</vt:i4>
      </vt:variant>
      <vt:variant>
        <vt:i4>5</vt:i4>
      </vt:variant>
      <vt:variant>
        <vt:lpwstr>mailto:birgit.goertz@dz-con.de</vt:lpwstr>
      </vt:variant>
      <vt:variant>
        <vt:lpwstr/>
      </vt:variant>
      <vt:variant>
        <vt:i4>4128789</vt:i4>
      </vt:variant>
      <vt:variant>
        <vt:i4>24</vt:i4>
      </vt:variant>
      <vt:variant>
        <vt:i4>0</vt:i4>
      </vt:variant>
      <vt:variant>
        <vt:i4>5</vt:i4>
      </vt:variant>
      <vt:variant>
        <vt:lpwstr>mailto:birgit.goertz@dz-con.de</vt:lpwstr>
      </vt:variant>
      <vt:variant>
        <vt:lpwstr/>
      </vt:variant>
      <vt:variant>
        <vt:i4>3407982</vt:i4>
      </vt:variant>
      <vt:variant>
        <vt:i4>21</vt:i4>
      </vt:variant>
      <vt:variant>
        <vt:i4>0</vt:i4>
      </vt:variant>
      <vt:variant>
        <vt:i4>5</vt:i4>
      </vt:variant>
      <vt:variant>
        <vt:lpwstr>https://www.hyatt.com/de-DE/brands/jdv-by-hyatt</vt:lpwstr>
      </vt:variant>
      <vt:variant>
        <vt:lpwstr/>
      </vt:variant>
      <vt:variant>
        <vt:i4>2162750</vt:i4>
      </vt:variant>
      <vt:variant>
        <vt:i4>18</vt:i4>
      </vt:variant>
      <vt:variant>
        <vt:i4>0</vt:i4>
      </vt:variant>
      <vt:variant>
        <vt:i4>5</vt:i4>
      </vt:variant>
      <vt:variant>
        <vt:lpwstr>https://www.facebook.com/LindnerHotels</vt:lpwstr>
      </vt:variant>
      <vt:variant>
        <vt:lpwstr/>
      </vt:variant>
      <vt:variant>
        <vt:i4>2490467</vt:i4>
      </vt:variant>
      <vt:variant>
        <vt:i4>15</vt:i4>
      </vt:variant>
      <vt:variant>
        <vt:i4>0</vt:i4>
      </vt:variant>
      <vt:variant>
        <vt:i4>5</vt:i4>
      </vt:variant>
      <vt:variant>
        <vt:lpwstr>http://instagram.com/lindnerhotels</vt:lpwstr>
      </vt:variant>
      <vt:variant>
        <vt:lpwstr/>
      </vt:variant>
      <vt:variant>
        <vt:i4>6291490</vt:i4>
      </vt:variant>
      <vt:variant>
        <vt:i4>12</vt:i4>
      </vt:variant>
      <vt:variant>
        <vt:i4>0</vt:i4>
      </vt:variant>
      <vt:variant>
        <vt:i4>5</vt:i4>
      </vt:variant>
      <vt:variant>
        <vt:lpwstr>https://lindnerhotelgroup.com/</vt:lpwstr>
      </vt:variant>
      <vt:variant>
        <vt:lpwstr/>
      </vt:variant>
      <vt:variant>
        <vt:i4>3407982</vt:i4>
      </vt:variant>
      <vt:variant>
        <vt:i4>9</vt:i4>
      </vt:variant>
      <vt:variant>
        <vt:i4>0</vt:i4>
      </vt:variant>
      <vt:variant>
        <vt:i4>5</vt:i4>
      </vt:variant>
      <vt:variant>
        <vt:lpwstr>https://www.hyatt.com/de-DE/brands/jdv-by-hyatt</vt:lpwstr>
      </vt:variant>
      <vt:variant>
        <vt:lpwstr/>
      </vt:variant>
      <vt:variant>
        <vt:i4>2162750</vt:i4>
      </vt:variant>
      <vt:variant>
        <vt:i4>6</vt:i4>
      </vt:variant>
      <vt:variant>
        <vt:i4>0</vt:i4>
      </vt:variant>
      <vt:variant>
        <vt:i4>5</vt:i4>
      </vt:variant>
      <vt:variant>
        <vt:lpwstr>https://www.facebook.com/LindnerHotels</vt:lpwstr>
      </vt:variant>
      <vt:variant>
        <vt:lpwstr/>
      </vt:variant>
      <vt:variant>
        <vt:i4>2490467</vt:i4>
      </vt:variant>
      <vt:variant>
        <vt:i4>3</vt:i4>
      </vt:variant>
      <vt:variant>
        <vt:i4>0</vt:i4>
      </vt:variant>
      <vt:variant>
        <vt:i4>5</vt:i4>
      </vt:variant>
      <vt:variant>
        <vt:lpwstr>http://instagram.com/lindnerhotels</vt:lpwstr>
      </vt:variant>
      <vt:variant>
        <vt:lpwstr/>
      </vt:variant>
      <vt:variant>
        <vt:i4>6291490</vt:i4>
      </vt:variant>
      <vt:variant>
        <vt:i4>0</vt:i4>
      </vt:variant>
      <vt:variant>
        <vt:i4>0</vt:i4>
      </vt:variant>
      <vt:variant>
        <vt:i4>5</vt:i4>
      </vt:variant>
      <vt:variant>
        <vt:lpwstr>https://lindnerhotelgroup.com/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Brandes, Stefanie</dc:creator>
  <cp:keywords/>
  <cp:lastModifiedBy>Anna Winz</cp:lastModifiedBy>
  <cp:revision>2</cp:revision>
  <cp:lastPrinted>2023-04-15T00:38:00Z</cp:lastPrinted>
  <dcterms:created xsi:type="dcterms:W3CDTF">2024-08-07T10:32:00Z</dcterms:created>
  <dcterms:modified xsi:type="dcterms:W3CDTF">2024-08-07T10:32:00Z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0x0101001A8B97C2A5CBBF4EB2BBF9FB3E19AB29</vt:lpwstr>
  </property>
  <property fmtid="{D5CDD505-2E9C-101B-9397-08002B2CF9AE}" pid="3" name="MediaServiceImageTags">
    <vt:lpwstr/>
  </property>
</Properties>
</file>