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33" w:rsidRPr="003C7FEF" w:rsidRDefault="007A2B33"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078810BA" wp14:editId="09F66EBD">
                <wp:simplePos x="0" y="0"/>
                <wp:positionH relativeFrom="column">
                  <wp:posOffset>4685665</wp:posOffset>
                </wp:positionH>
                <wp:positionV relativeFrom="paragraph">
                  <wp:posOffset>-126365</wp:posOffset>
                </wp:positionV>
                <wp:extent cx="1897380" cy="288925"/>
                <wp:effectExtent l="0" t="0" r="7620" b="0"/>
                <wp:wrapNone/>
                <wp:docPr id="10" name="Textfeld 10"/>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2B33" w:rsidRPr="007A2163" w:rsidRDefault="007A2B3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" fillcolor="white [3201]" stroked="f" strokeweight=".5pt">
                <v:textbox>
                  <w:txbxContent>
                    <w:p w:rsidR="007A2B33" w:rsidRPr="007A2163" w:rsidRDefault="007A2B33"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3E33E7">
        <w:rPr>
          <w:rFonts w:cs="Arial"/>
          <w:b/>
          <w:sz w:val="28"/>
          <w:szCs w:val="28"/>
        </w:rPr>
        <w:t>KfW erhöht Tilgungszuschuss für Neubauten deutlich</w:t>
      </w:r>
      <w:r>
        <w:rPr>
          <w:rFonts w:cs="Arial"/>
          <w:b/>
          <w:sz w:val="28"/>
          <w:szCs w:val="28"/>
        </w:rPr>
        <w:t xml:space="preserve"> </w:t>
      </w:r>
    </w:p>
    <w:p w:rsidR="007A2B33" w:rsidRDefault="007A2B33" w:rsidP="00C64206">
      <w:pPr>
        <w:jc w:val="both"/>
      </w:pPr>
    </w:p>
    <w:p w:rsidR="003E33E7" w:rsidRDefault="007A2B33" w:rsidP="00C64206">
      <w:pPr>
        <w:jc w:val="both"/>
        <w:rPr>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30B91085" wp14:editId="46BB92E9">
                <wp:simplePos x="0" y="0"/>
                <wp:positionH relativeFrom="column">
                  <wp:posOffset>4626086</wp:posOffset>
                </wp:positionH>
                <wp:positionV relativeFrom="paragraph">
                  <wp:posOffset>-4086</wp:posOffset>
                </wp:positionV>
                <wp:extent cx="1857596" cy="1569720"/>
                <wp:effectExtent l="0" t="0" r="9525" b="11430"/>
                <wp:wrapNone/>
                <wp:docPr id="11" name="Textfeld 11"/>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7A2B33" w:rsidRPr="006350DA" w:rsidRDefault="007A2B33" w:rsidP="007A2163">
                            <w:pPr>
                              <w:tabs>
                                <w:tab w:val="left" w:pos="-426"/>
                              </w:tabs>
                              <w:ind w:left="-113" w:firstLine="710"/>
                              <w:rPr>
                                <w:b/>
                                <w:sz w:val="16"/>
                                <w:szCs w:val="16"/>
                              </w:rPr>
                            </w:pPr>
                            <w:bookmarkStart w:id="0" w:name="whFirma_1"/>
                            <w:r>
                              <w:rPr>
                                <w:b/>
                                <w:sz w:val="16"/>
                                <w:szCs w:val="16"/>
                              </w:rPr>
                              <w:t>WeberHaus GmbH &amp; Co. KG</w:t>
                            </w:r>
                            <w:bookmarkEnd w:id="0"/>
                          </w:p>
                          <w:p w:rsidR="007A2B33" w:rsidRPr="006350DA" w:rsidRDefault="007A2B33" w:rsidP="007A2163">
                            <w:pPr>
                              <w:tabs>
                                <w:tab w:val="left" w:pos="-426"/>
                              </w:tabs>
                              <w:ind w:left="-113" w:firstLine="710"/>
                              <w:rPr>
                                <w:sz w:val="16"/>
                                <w:szCs w:val="16"/>
                              </w:rPr>
                            </w:pPr>
                            <w:bookmarkStart w:id="1" w:name="whStr_1"/>
                            <w:r>
                              <w:rPr>
                                <w:sz w:val="16"/>
                                <w:szCs w:val="16"/>
                              </w:rPr>
                              <w:t>Am Erlenpark 1</w:t>
                            </w:r>
                            <w:bookmarkEnd w:id="1"/>
                          </w:p>
                          <w:p w:rsidR="007A2B33" w:rsidRDefault="007A2B33" w:rsidP="007A2163">
                            <w:pPr>
                              <w:tabs>
                                <w:tab w:val="left" w:pos="-142"/>
                              </w:tabs>
                              <w:ind w:left="-113" w:firstLine="710"/>
                              <w:rPr>
                                <w:sz w:val="16"/>
                                <w:szCs w:val="16"/>
                              </w:rPr>
                            </w:pPr>
                            <w:bookmarkStart w:id="2" w:name="whPlzOrt_1"/>
                            <w:r>
                              <w:rPr>
                                <w:sz w:val="16"/>
                                <w:szCs w:val="16"/>
                              </w:rPr>
                              <w:t>77866 Rheinau-Linx</w:t>
                            </w:r>
                            <w:bookmarkEnd w:id="2"/>
                          </w:p>
                          <w:p w:rsidR="007A2B33" w:rsidRPr="006350DA" w:rsidRDefault="007A2B33"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7A2B33" w:rsidRPr="006350DA" w:rsidRDefault="007A2B33" w:rsidP="007A2163">
                            <w:pPr>
                              <w:tabs>
                                <w:tab w:val="left" w:pos="-426"/>
                              </w:tabs>
                              <w:ind w:left="-113" w:firstLine="710"/>
                              <w:rPr>
                                <w:sz w:val="16"/>
                                <w:szCs w:val="16"/>
                              </w:rPr>
                            </w:pPr>
                            <w:r>
                              <w:rPr>
                                <w:sz w:val="16"/>
                                <w:szCs w:val="16"/>
                              </w:rPr>
                              <w:t>www.weberhaus.de</w:t>
                            </w:r>
                          </w:p>
                          <w:p w:rsidR="007A2B33" w:rsidRDefault="007A2B33" w:rsidP="007A2163">
                            <w:pPr>
                              <w:tabs>
                                <w:tab w:val="left" w:pos="-426"/>
                              </w:tabs>
                              <w:ind w:left="-113" w:firstLine="710"/>
                              <w:rPr>
                                <w:sz w:val="16"/>
                                <w:szCs w:val="16"/>
                              </w:rPr>
                            </w:pPr>
                          </w:p>
                          <w:p w:rsidR="007A2B33" w:rsidRDefault="007A2B33" w:rsidP="007A2163">
                            <w:pPr>
                              <w:tabs>
                                <w:tab w:val="left" w:pos="-426"/>
                              </w:tabs>
                              <w:ind w:left="-113" w:firstLine="710"/>
                              <w:rPr>
                                <w:b/>
                                <w:sz w:val="16"/>
                                <w:szCs w:val="16"/>
                              </w:rPr>
                            </w:pPr>
                            <w:bookmarkStart w:id="5" w:name="USER_NAME"/>
                            <w:r>
                              <w:rPr>
                                <w:b/>
                                <w:sz w:val="16"/>
                                <w:szCs w:val="16"/>
                              </w:rPr>
                              <w:t>Lisa Hörth</w:t>
                            </w:r>
                            <w:bookmarkEnd w:id="5"/>
                          </w:p>
                          <w:p w:rsidR="007A2B33" w:rsidRPr="006350DA" w:rsidRDefault="007A2B33"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7A2B33" w:rsidRPr="006350DA" w:rsidRDefault="007A2B33" w:rsidP="007A2163">
                            <w:pPr>
                              <w:tabs>
                                <w:tab w:val="left" w:pos="-426"/>
                              </w:tabs>
                              <w:ind w:left="-113" w:firstLine="710"/>
                              <w:rPr>
                                <w:sz w:val="16"/>
                                <w:szCs w:val="16"/>
                              </w:rPr>
                            </w:pPr>
                            <w:bookmarkStart w:id="9" w:name="USER_EMAIL"/>
                            <w:r>
                              <w:rPr>
                                <w:sz w:val="16"/>
                                <w:szCs w:val="16"/>
                              </w:rPr>
                              <w:t>Lisa.Hoerth@weberhaus.de</w:t>
                            </w:r>
                            <w:bookmarkEnd w:id="9"/>
                          </w:p>
                          <w:p w:rsidR="007A2B33" w:rsidRPr="006350DA" w:rsidRDefault="007A2B33" w:rsidP="007A2163">
                            <w:pPr>
                              <w:tabs>
                                <w:tab w:val="left" w:pos="-426"/>
                              </w:tabs>
                              <w:ind w:left="-113" w:firstLine="710"/>
                              <w:rPr>
                                <w:sz w:val="16"/>
                                <w:szCs w:val="16"/>
                              </w:rPr>
                            </w:pPr>
                          </w:p>
                          <w:p w:rsidR="007A2B33" w:rsidRDefault="007A2B33" w:rsidP="007A2163">
                            <w:pPr>
                              <w:tabs>
                                <w:tab w:val="left" w:pos="-426"/>
                              </w:tabs>
                              <w:ind w:left="-113" w:firstLine="710"/>
                              <w:rPr>
                                <w:sz w:val="16"/>
                                <w:szCs w:val="16"/>
                              </w:rPr>
                            </w:pPr>
                          </w:p>
                          <w:p w:rsidR="007A2B33" w:rsidRPr="001677D7" w:rsidRDefault="007A2B33"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796EE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796EE2">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" filled="f" stroked="f" strokeweight=".5pt">
                <v:textbox inset="0,0,0,0">
                  <w:txbxContent>
                    <w:p w:rsidR="007A2B33" w:rsidRPr="006350DA" w:rsidRDefault="007A2B33" w:rsidP="007A2163">
                      <w:pPr>
                        <w:tabs>
                          <w:tab w:val="left" w:pos="-426"/>
                        </w:tabs>
                        <w:ind w:left="-113" w:firstLine="710"/>
                        <w:rPr>
                          <w:b/>
                          <w:sz w:val="16"/>
                          <w:szCs w:val="16"/>
                        </w:rPr>
                      </w:pPr>
                      <w:bookmarkStart w:id="11" w:name="whFirma_1"/>
                      <w:r>
                        <w:rPr>
                          <w:b/>
                          <w:sz w:val="16"/>
                          <w:szCs w:val="16"/>
                        </w:rPr>
                        <w:t>WeberHaus GmbH &amp; Co. KG</w:t>
                      </w:r>
                      <w:bookmarkEnd w:id="11"/>
                    </w:p>
                    <w:p w:rsidR="007A2B33" w:rsidRPr="006350DA" w:rsidRDefault="007A2B33" w:rsidP="007A2163">
                      <w:pPr>
                        <w:tabs>
                          <w:tab w:val="left" w:pos="-426"/>
                        </w:tabs>
                        <w:ind w:left="-113" w:firstLine="710"/>
                        <w:rPr>
                          <w:sz w:val="16"/>
                          <w:szCs w:val="16"/>
                        </w:rPr>
                      </w:pPr>
                      <w:bookmarkStart w:id="12" w:name="whStr_1"/>
                      <w:r>
                        <w:rPr>
                          <w:sz w:val="16"/>
                          <w:szCs w:val="16"/>
                        </w:rPr>
                        <w:t>Am Erlenpark 1</w:t>
                      </w:r>
                      <w:bookmarkEnd w:id="12"/>
                    </w:p>
                    <w:p w:rsidR="007A2B33" w:rsidRDefault="007A2B33" w:rsidP="007A2163">
                      <w:pPr>
                        <w:tabs>
                          <w:tab w:val="left" w:pos="-142"/>
                        </w:tabs>
                        <w:ind w:left="-113" w:firstLine="710"/>
                        <w:rPr>
                          <w:sz w:val="16"/>
                          <w:szCs w:val="16"/>
                        </w:rPr>
                      </w:pPr>
                      <w:bookmarkStart w:id="13" w:name="whPlzOrt_1"/>
                      <w:r>
                        <w:rPr>
                          <w:sz w:val="16"/>
                          <w:szCs w:val="16"/>
                        </w:rPr>
                        <w:t>77866 Rheinau-Linx</w:t>
                      </w:r>
                      <w:bookmarkEnd w:id="13"/>
                    </w:p>
                    <w:p w:rsidR="007A2B33" w:rsidRPr="006350DA" w:rsidRDefault="007A2B33"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7A2B33" w:rsidRPr="006350DA" w:rsidRDefault="007A2B33" w:rsidP="007A2163">
                      <w:pPr>
                        <w:tabs>
                          <w:tab w:val="left" w:pos="-426"/>
                        </w:tabs>
                        <w:ind w:left="-113" w:firstLine="710"/>
                        <w:rPr>
                          <w:sz w:val="16"/>
                          <w:szCs w:val="16"/>
                        </w:rPr>
                      </w:pPr>
                      <w:r>
                        <w:rPr>
                          <w:sz w:val="16"/>
                          <w:szCs w:val="16"/>
                        </w:rPr>
                        <w:t>www.weberhaus.de</w:t>
                      </w:r>
                    </w:p>
                    <w:p w:rsidR="007A2B33" w:rsidRDefault="007A2B33" w:rsidP="007A2163">
                      <w:pPr>
                        <w:tabs>
                          <w:tab w:val="left" w:pos="-426"/>
                        </w:tabs>
                        <w:ind w:left="-113" w:firstLine="710"/>
                        <w:rPr>
                          <w:sz w:val="16"/>
                          <w:szCs w:val="16"/>
                        </w:rPr>
                      </w:pPr>
                    </w:p>
                    <w:p w:rsidR="007A2B33" w:rsidRDefault="007A2B33" w:rsidP="007A2163">
                      <w:pPr>
                        <w:tabs>
                          <w:tab w:val="left" w:pos="-426"/>
                        </w:tabs>
                        <w:ind w:left="-113" w:firstLine="710"/>
                        <w:rPr>
                          <w:b/>
                          <w:sz w:val="16"/>
                          <w:szCs w:val="16"/>
                        </w:rPr>
                      </w:pPr>
                      <w:bookmarkStart w:id="16" w:name="USER_NAME"/>
                      <w:r>
                        <w:rPr>
                          <w:b/>
                          <w:sz w:val="16"/>
                          <w:szCs w:val="16"/>
                        </w:rPr>
                        <w:t>Lisa Hörth</w:t>
                      </w:r>
                      <w:bookmarkEnd w:id="16"/>
                    </w:p>
                    <w:p w:rsidR="007A2B33" w:rsidRPr="006350DA" w:rsidRDefault="007A2B33"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7A2B33" w:rsidRPr="006350DA" w:rsidRDefault="007A2B33" w:rsidP="007A2163">
                      <w:pPr>
                        <w:tabs>
                          <w:tab w:val="left" w:pos="-426"/>
                        </w:tabs>
                        <w:ind w:left="-113" w:firstLine="710"/>
                        <w:rPr>
                          <w:sz w:val="16"/>
                          <w:szCs w:val="16"/>
                        </w:rPr>
                      </w:pPr>
                      <w:bookmarkStart w:id="20" w:name="USER_EMAIL"/>
                      <w:r>
                        <w:rPr>
                          <w:sz w:val="16"/>
                          <w:szCs w:val="16"/>
                        </w:rPr>
                        <w:t>Lisa.Hoerth@weberhaus.de</w:t>
                      </w:r>
                      <w:bookmarkEnd w:id="20"/>
                    </w:p>
                    <w:p w:rsidR="007A2B33" w:rsidRPr="006350DA" w:rsidRDefault="007A2B33" w:rsidP="007A2163">
                      <w:pPr>
                        <w:tabs>
                          <w:tab w:val="left" w:pos="-426"/>
                        </w:tabs>
                        <w:ind w:left="-113" w:firstLine="710"/>
                        <w:rPr>
                          <w:sz w:val="16"/>
                          <w:szCs w:val="16"/>
                        </w:rPr>
                      </w:pPr>
                    </w:p>
                    <w:p w:rsidR="007A2B33" w:rsidRDefault="007A2B33" w:rsidP="007A2163">
                      <w:pPr>
                        <w:tabs>
                          <w:tab w:val="left" w:pos="-426"/>
                        </w:tabs>
                        <w:ind w:left="-113" w:firstLine="710"/>
                        <w:rPr>
                          <w:sz w:val="16"/>
                          <w:szCs w:val="16"/>
                        </w:rPr>
                      </w:pPr>
                    </w:p>
                    <w:p w:rsidR="007A2B33" w:rsidRPr="001677D7" w:rsidRDefault="007A2B33"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796EE2">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796EE2">
                        <w:rPr>
                          <w:noProof/>
                          <w:sz w:val="16"/>
                          <w:szCs w:val="16"/>
                        </w:rPr>
                        <w:t>2</w:t>
                      </w:r>
                      <w:r w:rsidRPr="001677D7">
                        <w:rPr>
                          <w:sz w:val="16"/>
                          <w:szCs w:val="16"/>
                        </w:rPr>
                        <w:fldChar w:fldCharType="end"/>
                      </w:r>
                    </w:p>
                  </w:txbxContent>
                </v:textbox>
              </v:shape>
            </w:pict>
          </mc:Fallback>
        </mc:AlternateContent>
      </w:r>
      <w:r w:rsidR="003E33E7">
        <w:rPr>
          <w:u w:val="single"/>
        </w:rPr>
        <w:t xml:space="preserve">WeberHaus begrüßt neue KfW-Förderung </w:t>
      </w:r>
    </w:p>
    <w:p w:rsidR="007A2B33" w:rsidRPr="00E83094" w:rsidRDefault="007A2B33" w:rsidP="00784B0D">
      <w:pPr>
        <w:jc w:val="both"/>
        <w:rPr>
          <w:sz w:val="24"/>
        </w:rPr>
      </w:pPr>
    </w:p>
    <w:p w:rsidR="007A2B33" w:rsidRPr="007A2B33" w:rsidRDefault="007A2B33" w:rsidP="00D327A2">
      <w:pPr>
        <w:spacing w:line="360" w:lineRule="auto"/>
        <w:jc w:val="both"/>
        <w:rPr>
          <w:szCs w:val="22"/>
        </w:rPr>
      </w:pPr>
      <w:r w:rsidRPr="003E33E7">
        <w:rPr>
          <w:b/>
          <w:szCs w:val="22"/>
        </w:rPr>
        <w:t xml:space="preserve">Rheinau-Linx, 9. Januar 2020. </w:t>
      </w:r>
      <w:r w:rsidRPr="007A2B33">
        <w:rPr>
          <w:szCs w:val="22"/>
        </w:rPr>
        <w:t xml:space="preserve">Der Fertighaushersteller WeberHaus begrüßt </w:t>
      </w:r>
      <w:r>
        <w:rPr>
          <w:szCs w:val="22"/>
        </w:rPr>
        <w:t xml:space="preserve">die Änderungen der Kreditanstalt für Wiederaufbau (KfW) im Bereich Energieeffizient Bauen und Sanieren. Für den Bau eines neuen KfW-Effizienzhauses erhöht sich der Tilgungszuschuss ab dem 24. Januar 2020 </w:t>
      </w:r>
      <w:r w:rsidR="00C35339">
        <w:rPr>
          <w:szCs w:val="22"/>
        </w:rPr>
        <w:t>deutlich</w:t>
      </w:r>
      <w:r>
        <w:rPr>
          <w:szCs w:val="22"/>
        </w:rPr>
        <w:t xml:space="preserve">. </w:t>
      </w:r>
      <w:r w:rsidR="00C35339">
        <w:rPr>
          <w:szCs w:val="22"/>
        </w:rPr>
        <w:t>So ist</w:t>
      </w:r>
      <w:r>
        <w:rPr>
          <w:szCs w:val="22"/>
        </w:rPr>
        <w:t xml:space="preserve"> bei einem KfW-Effizienzhaus 40 Plus ein Tilgung</w:t>
      </w:r>
      <w:r w:rsidR="00E80F50">
        <w:rPr>
          <w:szCs w:val="22"/>
        </w:rPr>
        <w:t>s</w:t>
      </w:r>
      <w:r>
        <w:rPr>
          <w:szCs w:val="22"/>
        </w:rPr>
        <w:t xml:space="preserve">zuschuss von bis zu 30.000 Euro möglich. </w:t>
      </w:r>
      <w:r w:rsidR="00C35339">
        <w:rPr>
          <w:szCs w:val="22"/>
        </w:rPr>
        <w:t>Damit</w:t>
      </w:r>
      <w:r>
        <w:rPr>
          <w:szCs w:val="22"/>
        </w:rPr>
        <w:t xml:space="preserve"> hat sich die Förderung verdoppelt. </w:t>
      </w:r>
      <w:r w:rsidR="003C00DE">
        <w:rPr>
          <w:szCs w:val="22"/>
        </w:rPr>
        <w:t xml:space="preserve">„Energieeffizientes Bauen steht bei WeberHaus seit der Unternehmensgründung 1960 im </w:t>
      </w:r>
      <w:r w:rsidR="00E80F50">
        <w:rPr>
          <w:szCs w:val="22"/>
        </w:rPr>
        <w:t>Fokus</w:t>
      </w:r>
      <w:r w:rsidR="003C00DE">
        <w:rPr>
          <w:szCs w:val="22"/>
        </w:rPr>
        <w:t xml:space="preserve">. </w:t>
      </w:r>
      <w:r w:rsidR="00E80F50">
        <w:rPr>
          <w:szCs w:val="22"/>
        </w:rPr>
        <w:t xml:space="preserve">So entscheiden sich </w:t>
      </w:r>
      <w:r w:rsidR="000854C6">
        <w:rPr>
          <w:szCs w:val="22"/>
        </w:rPr>
        <w:t xml:space="preserve">auch </w:t>
      </w:r>
      <w:r w:rsidR="003C00DE">
        <w:rPr>
          <w:szCs w:val="22"/>
        </w:rPr>
        <w:t>immer mehr Bauherren für eine Photovoltaik-Anla</w:t>
      </w:r>
      <w:r w:rsidR="007F77D9">
        <w:rPr>
          <w:szCs w:val="22"/>
        </w:rPr>
        <w:t>ge und ein Speichersystem</w:t>
      </w:r>
      <w:r w:rsidR="003C00DE">
        <w:rPr>
          <w:szCs w:val="22"/>
        </w:rPr>
        <w:t xml:space="preserve">, um so ein </w:t>
      </w:r>
      <w:r w:rsidR="00E80F50">
        <w:rPr>
          <w:szCs w:val="22"/>
        </w:rPr>
        <w:t>noch energiesparende</w:t>
      </w:r>
      <w:r w:rsidR="000854C6">
        <w:rPr>
          <w:szCs w:val="22"/>
        </w:rPr>
        <w:t>res</w:t>
      </w:r>
      <w:r w:rsidR="003C00DE">
        <w:rPr>
          <w:szCs w:val="22"/>
        </w:rPr>
        <w:t xml:space="preserve"> Eigenheim zu erhalten. Daher begrüßen wir die </w:t>
      </w:r>
      <w:r w:rsidR="00A76AFB">
        <w:rPr>
          <w:szCs w:val="22"/>
        </w:rPr>
        <w:t>jetzige</w:t>
      </w:r>
      <w:r w:rsidR="000854C6">
        <w:rPr>
          <w:szCs w:val="22"/>
        </w:rPr>
        <w:t xml:space="preserve"> </w:t>
      </w:r>
      <w:r w:rsidR="003C00DE">
        <w:rPr>
          <w:szCs w:val="22"/>
        </w:rPr>
        <w:t>Erhöhung der KfW-Förderungen</w:t>
      </w:r>
      <w:r w:rsidR="007F77D9">
        <w:rPr>
          <w:szCs w:val="22"/>
        </w:rPr>
        <w:t>“</w:t>
      </w:r>
      <w:r w:rsidR="008A2E4B">
        <w:rPr>
          <w:szCs w:val="22"/>
        </w:rPr>
        <w:t xml:space="preserve">, </w:t>
      </w:r>
      <w:r w:rsidR="000854C6">
        <w:rPr>
          <w:szCs w:val="22"/>
        </w:rPr>
        <w:t>so</w:t>
      </w:r>
      <w:r w:rsidR="008A2E4B">
        <w:rPr>
          <w:szCs w:val="22"/>
        </w:rPr>
        <w:t xml:space="preserve"> Klaus-Dieter Schwendemann, Marketingleiter bei WeberHaus. </w:t>
      </w:r>
    </w:p>
    <w:p w:rsidR="007A2B33" w:rsidRPr="007A2B33" w:rsidRDefault="007A2B33" w:rsidP="00D327A2">
      <w:pPr>
        <w:spacing w:line="360" w:lineRule="auto"/>
        <w:jc w:val="both"/>
        <w:rPr>
          <w:szCs w:val="22"/>
        </w:rPr>
      </w:pPr>
    </w:p>
    <w:p w:rsidR="000D23C7" w:rsidRDefault="000D23C7" w:rsidP="00D327A2">
      <w:pPr>
        <w:spacing w:line="360" w:lineRule="auto"/>
        <w:jc w:val="both"/>
        <w:rPr>
          <w:rFonts w:cs="Arial"/>
          <w:b/>
          <w:szCs w:val="22"/>
        </w:rPr>
      </w:pPr>
      <w:r>
        <w:rPr>
          <w:rFonts w:cs="Arial"/>
          <w:b/>
          <w:szCs w:val="22"/>
        </w:rPr>
        <w:t>KfW-Effizienzhaus 40 Plus 2020 im Standard</w:t>
      </w:r>
    </w:p>
    <w:p w:rsidR="008A2E4B" w:rsidRPr="00AA654B" w:rsidRDefault="008A2E4B" w:rsidP="00D327A2">
      <w:pPr>
        <w:spacing w:line="360" w:lineRule="auto"/>
        <w:jc w:val="both"/>
        <w:rPr>
          <w:rFonts w:cs="Arial"/>
          <w:b/>
          <w:szCs w:val="22"/>
        </w:rPr>
      </w:pPr>
      <w:r w:rsidRPr="008A2E4B">
        <w:rPr>
          <w:rFonts w:cs="Arial"/>
          <w:szCs w:val="22"/>
        </w:rPr>
        <w:t>Das Innovationsko</w:t>
      </w:r>
      <w:r w:rsidR="00804D30">
        <w:rPr>
          <w:rFonts w:cs="Arial"/>
          <w:szCs w:val="22"/>
        </w:rPr>
        <w:t xml:space="preserve">nzept Home4Future hat WeberHaus bereits Anfang 2018 eingeführt. Es </w:t>
      </w:r>
      <w:r w:rsidRPr="008A2E4B">
        <w:rPr>
          <w:rFonts w:cs="Arial"/>
          <w:szCs w:val="22"/>
        </w:rPr>
        <w:t>beinhaltet Photovoltaik-Anlage, Energiespeicher und Frischluft-Wärmetechnik</w:t>
      </w:r>
      <w:r>
        <w:rPr>
          <w:rFonts w:cs="Arial"/>
          <w:szCs w:val="22"/>
        </w:rPr>
        <w:t xml:space="preserve">. </w:t>
      </w:r>
      <w:r w:rsidR="00E86D31">
        <w:rPr>
          <w:rFonts w:cs="Arial"/>
          <w:szCs w:val="22"/>
        </w:rPr>
        <w:t>In Kombination mit der hoch</w:t>
      </w:r>
      <w:r>
        <w:rPr>
          <w:rFonts w:cs="Arial"/>
          <w:szCs w:val="22"/>
        </w:rPr>
        <w:t xml:space="preserve">dämmenden Gebäudehülle ÖvoNatur Therm </w:t>
      </w:r>
      <w:r w:rsidR="00ED3B8E">
        <w:rPr>
          <w:rFonts w:cs="Arial"/>
          <w:szCs w:val="22"/>
        </w:rPr>
        <w:t>erfüllt</w:t>
      </w:r>
      <w:r>
        <w:rPr>
          <w:rFonts w:cs="Arial"/>
          <w:szCs w:val="22"/>
        </w:rPr>
        <w:t xml:space="preserve"> so jedes WeberHaus die hohen </w:t>
      </w:r>
      <w:r w:rsidR="001868E6">
        <w:rPr>
          <w:rFonts w:cs="Arial"/>
          <w:szCs w:val="22"/>
        </w:rPr>
        <w:t>Anforderungen</w:t>
      </w:r>
      <w:r>
        <w:rPr>
          <w:rFonts w:cs="Arial"/>
          <w:szCs w:val="22"/>
        </w:rPr>
        <w:t xml:space="preserve"> an ein KfW-Effizienzhaus 40 Plus. „Mit der Antragstellung auf KfW-Förderung ab dem 24. Januar 2020 können so unsere Bauherren </w:t>
      </w:r>
      <w:r w:rsidR="00C35339">
        <w:rPr>
          <w:rFonts w:cs="Arial"/>
          <w:szCs w:val="22"/>
        </w:rPr>
        <w:t xml:space="preserve">pro Wohneinheit </w:t>
      </w:r>
      <w:r>
        <w:rPr>
          <w:rFonts w:cs="Arial"/>
          <w:szCs w:val="22"/>
        </w:rPr>
        <w:t xml:space="preserve">von dem Tilgungszuschuss von bis zu 30.000 Euro profitieren“, erklärt Schwendemann. </w:t>
      </w:r>
      <w:r w:rsidR="00FB35C2">
        <w:rPr>
          <w:rFonts w:cs="Arial"/>
          <w:szCs w:val="22"/>
        </w:rPr>
        <w:t xml:space="preserve">Im diesjährigen Jubiläumsjahr nimmt der Fertighaushersteller das Paket Home4Future sogar in den Standard auf. </w:t>
      </w:r>
      <w:r w:rsidR="00E86D31">
        <w:rPr>
          <w:rFonts w:cs="Arial"/>
          <w:szCs w:val="22"/>
        </w:rPr>
        <w:t xml:space="preserve">„Die benötigte Technik für ein KfW-40-Plus-Haus nehmen wir ab 1. Februar 2020 in das Grundpaket eines jeden Weber-Hauses auf. </w:t>
      </w:r>
      <w:r w:rsidR="00D72DDD">
        <w:rPr>
          <w:rFonts w:cs="Arial"/>
          <w:szCs w:val="22"/>
        </w:rPr>
        <w:t>Mit dieser kleinen Revolution nehmen wir im Hausbau eine Vorreiterrolle ein</w:t>
      </w:r>
      <w:r w:rsidR="00E86D31">
        <w:rPr>
          <w:rFonts w:cs="Arial"/>
          <w:szCs w:val="22"/>
        </w:rPr>
        <w:t xml:space="preserve">“, ist sich Schwendemann sicher. </w:t>
      </w:r>
      <w:r w:rsidR="00804D30">
        <w:rPr>
          <w:rFonts w:cs="Arial"/>
          <w:szCs w:val="22"/>
        </w:rPr>
        <w:t>Mehr Infos unter</w:t>
      </w:r>
      <w:r w:rsidR="00AA654B">
        <w:rPr>
          <w:rFonts w:cs="Arial"/>
          <w:szCs w:val="22"/>
        </w:rPr>
        <w:t xml:space="preserve"> </w:t>
      </w:r>
      <w:hyperlink r:id="rId9" w:history="1">
        <w:r w:rsidR="00AA654B" w:rsidRPr="00D15BA5">
          <w:rPr>
            <w:rStyle w:val="Hyperlink"/>
            <w:rFonts w:cs="Arial"/>
            <w:szCs w:val="22"/>
          </w:rPr>
          <w:t>www.home4future.haus</w:t>
        </w:r>
      </w:hyperlink>
      <w:r w:rsidR="00AA654B">
        <w:rPr>
          <w:rFonts w:cs="Arial"/>
          <w:szCs w:val="22"/>
        </w:rPr>
        <w:t xml:space="preserve"> </w:t>
      </w:r>
    </w:p>
    <w:p w:rsidR="007A2B33" w:rsidRPr="008A2E4B" w:rsidRDefault="007A2B33" w:rsidP="00D327A2">
      <w:pPr>
        <w:spacing w:line="360" w:lineRule="auto"/>
        <w:jc w:val="both"/>
        <w:rPr>
          <w:rFonts w:cs="Arial"/>
          <w:b/>
          <w:szCs w:val="22"/>
        </w:rPr>
      </w:pPr>
    </w:p>
    <w:p w:rsidR="007A2B33" w:rsidRPr="007A2B33" w:rsidRDefault="007A2B33" w:rsidP="00D327A2">
      <w:pPr>
        <w:spacing w:line="360" w:lineRule="auto"/>
        <w:jc w:val="both"/>
        <w:rPr>
          <w:rFonts w:cs="Arial"/>
          <w:b/>
          <w:szCs w:val="22"/>
        </w:rPr>
      </w:pPr>
    </w:p>
    <w:p w:rsidR="007A2B33" w:rsidRPr="00D327A2" w:rsidRDefault="007A2B33" w:rsidP="00E83094">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Wenden-Hünsborn</w:t>
      </w:r>
      <w:r w:rsidRPr="00D327A2">
        <w:rPr>
          <w:rFonts w:cs="Arial"/>
          <w:i/>
          <w:iCs/>
          <w:sz w:val="20"/>
          <w:szCs w:val="20"/>
        </w:rPr>
        <w:t xml:space="preserve"> ist einer der führenden Fertighaus</w:t>
      </w:r>
      <w:r>
        <w:rPr>
          <w:rFonts w:cs="Arial"/>
          <w:i/>
          <w:iCs/>
          <w:sz w:val="20"/>
          <w:szCs w:val="20"/>
        </w:rPr>
        <w:t>-</w:t>
      </w:r>
      <w:r w:rsidRPr="00D327A2">
        <w:rPr>
          <w:rFonts w:cs="Arial"/>
          <w:i/>
          <w:iCs/>
          <w:sz w:val="20"/>
          <w:szCs w:val="20"/>
        </w:rPr>
        <w:t>hersteller in Deutschland. Sei</w:t>
      </w:r>
      <w:bookmarkStart w:id="11" w:name="_GoBack"/>
      <w:bookmarkEnd w:id="11"/>
      <w:r w:rsidRPr="00D327A2">
        <w:rPr>
          <w:rFonts w:cs="Arial"/>
          <w:i/>
          <w:iCs/>
          <w:sz w:val="20"/>
          <w:szCs w:val="20"/>
        </w:rPr>
        <w:t>t 1960 erfüllt das Familienunternehmen unter dem Leitsatz „Die Zukunft leben“ den Traum vom Eigenheim. Im Jahr 201</w:t>
      </w:r>
      <w:r w:rsidR="00ED3B8E">
        <w:rPr>
          <w:rFonts w:cs="Arial"/>
          <w:i/>
          <w:iCs/>
          <w:sz w:val="20"/>
          <w:szCs w:val="20"/>
        </w:rPr>
        <w:t>9</w:t>
      </w:r>
      <w:r>
        <w:rPr>
          <w:rFonts w:cs="Arial"/>
          <w:i/>
          <w:iCs/>
          <w:sz w:val="20"/>
          <w:szCs w:val="20"/>
        </w:rPr>
        <w:t xml:space="preserve"> haben die über </w:t>
      </w:r>
      <w:r w:rsidR="00046131">
        <w:rPr>
          <w:rFonts w:cs="Arial"/>
          <w:i/>
          <w:iCs/>
          <w:sz w:val="20"/>
          <w:szCs w:val="20"/>
        </w:rPr>
        <w:t>1.230</w:t>
      </w:r>
      <w:r>
        <w:rPr>
          <w:rFonts w:cs="Arial"/>
          <w:i/>
          <w:iCs/>
          <w:sz w:val="20"/>
          <w:szCs w:val="20"/>
        </w:rPr>
        <w:t xml:space="preserve"> Mitarbeiter</w:t>
      </w:r>
      <w:r w:rsidRPr="00D327A2">
        <w:rPr>
          <w:rFonts w:cs="Arial"/>
          <w:i/>
          <w:iCs/>
          <w:sz w:val="20"/>
          <w:szCs w:val="20"/>
        </w:rPr>
        <w:t xml:space="preserve"> 750 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rsidR="007A2B33" w:rsidRPr="00D327A2" w:rsidRDefault="007A2B33" w:rsidP="00E83094">
      <w:pPr>
        <w:jc w:val="both"/>
        <w:rPr>
          <w:rFonts w:cs="Arial"/>
          <w:i/>
          <w:sz w:val="20"/>
          <w:szCs w:val="20"/>
        </w:rPr>
      </w:pPr>
      <w:r w:rsidRPr="00D327A2">
        <w:rPr>
          <w:rFonts w:cs="Arial"/>
          <w:i/>
          <w:sz w:val="20"/>
          <w:szCs w:val="20"/>
        </w:rPr>
        <w:t xml:space="preserve">Weitere Informationen finden Sie unter: </w:t>
      </w:r>
      <w:hyperlink r:id="rId10" w:history="1">
        <w:r w:rsidRPr="00D327A2">
          <w:rPr>
            <w:rStyle w:val="Hyperlink"/>
            <w:rFonts w:cs="Arial"/>
            <w:i/>
            <w:sz w:val="20"/>
            <w:szCs w:val="20"/>
          </w:rPr>
          <w:t>www.weberhaus.de</w:t>
        </w:r>
      </w:hyperlink>
      <w:r w:rsidRPr="00D327A2">
        <w:rPr>
          <w:rFonts w:cs="Arial"/>
          <w:i/>
          <w:sz w:val="20"/>
          <w:szCs w:val="20"/>
        </w:rPr>
        <w:t xml:space="preserve"> </w:t>
      </w:r>
    </w:p>
    <w:p w:rsidR="007A2B33" w:rsidRDefault="007A2B33" w:rsidP="00E83094">
      <w:pPr>
        <w:jc w:val="both"/>
        <w:rPr>
          <w:rFonts w:cs="Arial"/>
          <w:sz w:val="20"/>
          <w:szCs w:val="20"/>
        </w:rPr>
      </w:pPr>
    </w:p>
    <w:p w:rsidR="00E80F50" w:rsidRPr="00D327A2" w:rsidRDefault="00E80F50" w:rsidP="00E83094">
      <w:pPr>
        <w:jc w:val="both"/>
        <w:rPr>
          <w:rFonts w:cs="Arial"/>
          <w:sz w:val="20"/>
          <w:szCs w:val="20"/>
        </w:rPr>
      </w:pPr>
    </w:p>
    <w:p w:rsidR="008A2E4B" w:rsidRDefault="008A2E4B" w:rsidP="00E83094">
      <w:pPr>
        <w:jc w:val="both"/>
        <w:rPr>
          <w:rFonts w:cs="Arial"/>
          <w:b/>
          <w:szCs w:val="22"/>
        </w:rPr>
      </w:pPr>
    </w:p>
    <w:p w:rsidR="007A2B33" w:rsidRPr="00E80F50" w:rsidRDefault="007A2B33" w:rsidP="00E83094">
      <w:pPr>
        <w:jc w:val="both"/>
        <w:rPr>
          <w:rFonts w:cs="Arial"/>
          <w:szCs w:val="22"/>
        </w:rPr>
      </w:pPr>
      <w:r w:rsidRPr="00D327A2">
        <w:rPr>
          <w:rFonts w:cs="Arial"/>
          <w:b/>
          <w:szCs w:val="22"/>
        </w:rPr>
        <w:t>Bildunterschrift</w:t>
      </w:r>
      <w:r w:rsidR="00E80F50">
        <w:rPr>
          <w:rFonts w:cs="Arial"/>
          <w:b/>
          <w:szCs w:val="22"/>
        </w:rPr>
        <w:t>en</w:t>
      </w:r>
      <w:r w:rsidRPr="00D327A2">
        <w:rPr>
          <w:rFonts w:cs="Arial"/>
          <w:b/>
          <w:szCs w:val="22"/>
        </w:rPr>
        <w:t>:</w:t>
      </w:r>
      <w:r w:rsidRPr="00D327A2">
        <w:rPr>
          <w:rFonts w:cs="Arial"/>
          <w:szCs w:val="22"/>
        </w:rPr>
        <w:t xml:space="preserve"> </w:t>
      </w:r>
      <w:r w:rsidRPr="00D327A2">
        <w:rPr>
          <w:rFonts w:cs="Arial"/>
          <w:b/>
          <w:szCs w:val="22"/>
        </w:rPr>
        <w:br/>
      </w:r>
    </w:p>
    <w:p w:rsidR="007A2B33" w:rsidRPr="001868E6" w:rsidRDefault="001868E6" w:rsidP="004A11DD">
      <w:pPr>
        <w:rPr>
          <w:b/>
        </w:rPr>
      </w:pPr>
      <w:r w:rsidRPr="001868E6">
        <w:rPr>
          <w:b/>
        </w:rPr>
        <w:t>Portrait Klaus-Dieter Schwendemann</w:t>
      </w:r>
    </w:p>
    <w:p w:rsidR="007A2B33" w:rsidRPr="004A11DD" w:rsidRDefault="001868E6" w:rsidP="004A11DD">
      <w:r>
        <w:t xml:space="preserve">Klaus-Dieter Schwendemann, Marketingleiter bei WeberHaus, begrüßt die Erhöhung der </w:t>
      </w:r>
      <w:r w:rsidR="00993484">
        <w:t>KfW-</w:t>
      </w:r>
      <w:r>
        <w:t>Tilgungs</w:t>
      </w:r>
      <w:r w:rsidR="00993484">
        <w:t xml:space="preserve">zuschüsse im Bereich Energieeffizient Bauen und Sanieren. </w:t>
      </w:r>
    </w:p>
    <w:p w:rsidR="007A2B33" w:rsidRPr="00823D30" w:rsidRDefault="007A2B33" w:rsidP="00823D30"/>
    <w:p w:rsidR="00281895" w:rsidRDefault="001868E6" w:rsidP="007A2B33">
      <w:pPr>
        <w:tabs>
          <w:tab w:val="left" w:pos="1090"/>
        </w:tabs>
        <w:rPr>
          <w:b/>
          <w:szCs w:val="16"/>
        </w:rPr>
      </w:pPr>
      <w:r w:rsidRPr="001868E6">
        <w:rPr>
          <w:b/>
          <w:szCs w:val="16"/>
        </w:rPr>
        <w:t xml:space="preserve">Ausstellungshaus generation5.5 </w:t>
      </w:r>
    </w:p>
    <w:p w:rsidR="001868E6" w:rsidRPr="001868E6" w:rsidRDefault="00993484" w:rsidP="007A2B33">
      <w:pPr>
        <w:tabs>
          <w:tab w:val="left" w:pos="1090"/>
        </w:tabs>
        <w:rPr>
          <w:szCs w:val="16"/>
        </w:rPr>
      </w:pPr>
      <w:r>
        <w:rPr>
          <w:szCs w:val="16"/>
        </w:rPr>
        <w:t xml:space="preserve">Mit einer Photovoltaik-Anlage, einem Energiespeicher und der Frischluft-Wärmetechnik erfüllen Weber-Häuser die hohen Anforderungen an ein KfW-Effizienzhaus 40 Plus. </w:t>
      </w:r>
    </w:p>
    <w:sectPr w:rsidR="001868E6" w:rsidRPr="001868E6" w:rsidSect="007A2B33">
      <w:headerReference w:type="default" r:id="rId11"/>
      <w:footerReference w:type="default" r:id="rId12"/>
      <w:headerReference w:type="first" r:id="rId13"/>
      <w:footerReference w:type="first" r:id="rId14"/>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33" w:rsidRDefault="007A2B33">
      <w:r>
        <w:separator/>
      </w:r>
    </w:p>
  </w:endnote>
  <w:endnote w:type="continuationSeparator" w:id="0">
    <w:p w:rsidR="007A2B33" w:rsidRDefault="007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33" w:rsidRDefault="007A2B33">
    <w:pPr>
      <w:pStyle w:val="Fuzeile"/>
    </w:pPr>
    <w:r>
      <w:rPr>
        <w:noProof/>
      </w:rPr>
      <mc:AlternateContent>
        <mc:Choice Requires="wps">
          <w:drawing>
            <wp:anchor distT="0" distB="0" distL="114300" distR="114300" simplePos="0" relativeHeight="251663360" behindDoc="0" locked="0" layoutInCell="1" allowOverlap="1" wp14:anchorId="12C146EB" wp14:editId="1BCA5C72">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A2B33" w:rsidRPr="00C71F0E" w:rsidRDefault="007A2B3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AC441E">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AC441E">
                            <w:rPr>
                              <w:noProof/>
                              <w:sz w:val="16"/>
                              <w:szCs w:val="16"/>
                            </w:rPr>
                            <w:t>2</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7A2B33" w:rsidRPr="00C71F0E" w:rsidRDefault="007A2B33"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AC441E">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AC441E">
                      <w:rPr>
                        <w:noProof/>
                        <w:sz w:val="16"/>
                        <w:szCs w:val="16"/>
                      </w:rPr>
                      <w:t>2</w:t>
                    </w:r>
                    <w:r w:rsidRPr="00C71F0E">
                      <w:rPr>
                        <w:noProof/>
                        <w:sz w:val="16"/>
                        <w:szCs w:val="16"/>
                      </w:rPr>
                      <w:fldChar w:fldCharType="end"/>
                    </w:r>
                  </w:p>
                </w:txbxContent>
              </v:textbox>
            </v:shape>
          </w:pict>
        </mc:Fallback>
      </mc:AlternateContent>
    </w:r>
  </w:p>
  <w:p w:rsidR="007A2B33" w:rsidRDefault="007A2B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33" w:rsidRDefault="007A2B33"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7BB48991" wp14:editId="580E8892">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7A2B33" w:rsidRPr="00804EAC" w:rsidRDefault="007A2B33" w:rsidP="00A4133D">
                          <w:pPr>
                            <w:pStyle w:val="Fuzeile"/>
                            <w:rPr>
                              <w:sz w:val="16"/>
                              <w:szCs w:val="16"/>
                            </w:rPr>
                          </w:pPr>
                          <w:bookmarkStart w:id="12" w:name="FORM_INFO"/>
                          <w:bookmarkEnd w:id="12"/>
                        </w:p>
                        <w:p w:rsidR="007A2B33" w:rsidRPr="0053034C" w:rsidRDefault="007A2B33" w:rsidP="00A4133D">
                          <w:pPr>
                            <w:pStyle w:val="Fuzeile"/>
                            <w:rPr>
                              <w:sz w:val="10"/>
                              <w:szCs w:val="10"/>
                            </w:rPr>
                          </w:pPr>
                        </w:p>
                        <w:p w:rsidR="007A2B33" w:rsidRPr="002601FC" w:rsidRDefault="007A2B33" w:rsidP="00A4133D">
                          <w:pPr>
                            <w:pStyle w:val="Fuzeile"/>
                            <w:rPr>
                              <w:sz w:val="10"/>
                              <w:szCs w:val="10"/>
                            </w:rPr>
                          </w:pPr>
                        </w:p>
                        <w:p w:rsidR="007A2B33" w:rsidRPr="00D4747E" w:rsidRDefault="007A2B33" w:rsidP="00A4133D">
                          <w:pPr>
                            <w:pStyle w:val="Fuzeile"/>
                            <w:rPr>
                              <w:sz w:val="13"/>
                              <w:szCs w:val="13"/>
                            </w:rPr>
                          </w:pPr>
                          <w:r w:rsidRPr="00D4747E">
                            <w:rPr>
                              <w:sz w:val="13"/>
                              <w:szCs w:val="13"/>
                            </w:rPr>
                            <w:t>Kommanditgesellschaft mit Sitz in 77866 Rheinau-Linx, Registergericht Freiburg i. Br., HRA 370419</w:t>
                          </w:r>
                        </w:p>
                        <w:p w:rsidR="007A2B33" w:rsidRPr="00D4747E" w:rsidRDefault="007A2B3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7A2B33" w:rsidRPr="00544FD3" w:rsidRDefault="007A2B33"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7A2B33" w:rsidRPr="00804EAC" w:rsidRDefault="007A2B33" w:rsidP="00A4133D">
                    <w:pPr>
                      <w:pStyle w:val="Fuzeile"/>
                      <w:rPr>
                        <w:sz w:val="16"/>
                        <w:szCs w:val="16"/>
                      </w:rPr>
                    </w:pPr>
                    <w:bookmarkStart w:id="24" w:name="FORM_INFO"/>
                    <w:bookmarkEnd w:id="24"/>
                  </w:p>
                  <w:p w:rsidR="007A2B33" w:rsidRPr="0053034C" w:rsidRDefault="007A2B33" w:rsidP="00A4133D">
                    <w:pPr>
                      <w:pStyle w:val="Fuzeile"/>
                      <w:rPr>
                        <w:sz w:val="10"/>
                        <w:szCs w:val="10"/>
                      </w:rPr>
                    </w:pPr>
                  </w:p>
                  <w:p w:rsidR="007A2B33" w:rsidRPr="002601FC" w:rsidRDefault="007A2B33" w:rsidP="00A4133D">
                    <w:pPr>
                      <w:pStyle w:val="Fuzeile"/>
                      <w:rPr>
                        <w:sz w:val="10"/>
                        <w:szCs w:val="10"/>
                      </w:rPr>
                    </w:pPr>
                  </w:p>
                  <w:p w:rsidR="007A2B33" w:rsidRPr="00D4747E" w:rsidRDefault="007A2B33" w:rsidP="00A4133D">
                    <w:pPr>
                      <w:pStyle w:val="Fuzeile"/>
                      <w:rPr>
                        <w:sz w:val="13"/>
                        <w:szCs w:val="13"/>
                      </w:rPr>
                    </w:pPr>
                    <w:r w:rsidRPr="00D4747E">
                      <w:rPr>
                        <w:sz w:val="13"/>
                        <w:szCs w:val="13"/>
                      </w:rPr>
                      <w:t>Kommanditgesellschaft mit Sitz in 77866 Rheinau-Linx, Registergericht Freiburg i. Br., HRA 370419</w:t>
                    </w:r>
                  </w:p>
                  <w:p w:rsidR="007A2B33" w:rsidRPr="00D4747E" w:rsidRDefault="007A2B33"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7A2B33" w:rsidRPr="00544FD3" w:rsidRDefault="007A2B33"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7A2B33" w:rsidRDefault="007A2B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33" w:rsidRDefault="007A2B33">
      <w:r>
        <w:separator/>
      </w:r>
    </w:p>
  </w:footnote>
  <w:footnote w:type="continuationSeparator" w:id="0">
    <w:p w:rsidR="007A2B33" w:rsidRDefault="007A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33" w:rsidRPr="00281895" w:rsidRDefault="007A2B33"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095A537D" wp14:editId="69418CBE">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7A2B33" w:rsidRPr="00281895" w:rsidRDefault="007A2B33" w:rsidP="00B330CD">
    <w:pPr>
      <w:rPr>
        <w:sz w:val="8"/>
        <w:szCs w:val="8"/>
      </w:rPr>
    </w:pPr>
  </w:p>
  <w:p w:rsidR="007A2B33" w:rsidRPr="00281895" w:rsidRDefault="007A2B33" w:rsidP="00B330CD">
    <w:pPr>
      <w:rPr>
        <w:sz w:val="8"/>
        <w:szCs w:val="8"/>
      </w:rPr>
    </w:pPr>
  </w:p>
  <w:p w:rsidR="007A2B33" w:rsidRPr="00281895" w:rsidRDefault="007A2B33" w:rsidP="00B330CD">
    <w:pPr>
      <w:rPr>
        <w:sz w:val="8"/>
        <w:szCs w:val="8"/>
      </w:rPr>
    </w:pPr>
  </w:p>
  <w:p w:rsidR="007A2B33" w:rsidRDefault="007A2B33" w:rsidP="00B330CD">
    <w:pPr>
      <w:rPr>
        <w:sz w:val="8"/>
        <w:szCs w:val="8"/>
      </w:rPr>
    </w:pPr>
  </w:p>
  <w:p w:rsidR="007A2B33" w:rsidRPr="00281895" w:rsidRDefault="007A2B33" w:rsidP="00B330CD">
    <w:pPr>
      <w:rPr>
        <w:sz w:val="8"/>
        <w:szCs w:val="8"/>
      </w:rPr>
    </w:pPr>
  </w:p>
  <w:p w:rsidR="007A2B33" w:rsidRDefault="007A2B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33" w:rsidRPr="00281895" w:rsidRDefault="007A2B33"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3D49484C" wp14:editId="3F675F01">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7A2B33" w:rsidRPr="00281895" w:rsidRDefault="007A2B33" w:rsidP="00B330CD">
    <w:pPr>
      <w:rPr>
        <w:sz w:val="8"/>
        <w:szCs w:val="8"/>
      </w:rPr>
    </w:pPr>
  </w:p>
  <w:p w:rsidR="007A2B33" w:rsidRPr="00281895" w:rsidRDefault="007A2B33" w:rsidP="00B330CD">
    <w:pPr>
      <w:rPr>
        <w:sz w:val="8"/>
        <w:szCs w:val="8"/>
      </w:rPr>
    </w:pPr>
  </w:p>
  <w:p w:rsidR="007A2B33" w:rsidRPr="00281895" w:rsidRDefault="007A2B33" w:rsidP="00B330CD">
    <w:pPr>
      <w:rPr>
        <w:sz w:val="8"/>
        <w:szCs w:val="8"/>
      </w:rPr>
    </w:pPr>
  </w:p>
  <w:p w:rsidR="007A2B33" w:rsidRDefault="007A2B33" w:rsidP="00B330CD">
    <w:pPr>
      <w:rPr>
        <w:sz w:val="8"/>
        <w:szCs w:val="8"/>
      </w:rPr>
    </w:pPr>
  </w:p>
  <w:p w:rsidR="007A2B33" w:rsidRPr="00281895" w:rsidRDefault="007A2B33" w:rsidP="00B330CD">
    <w:pPr>
      <w:rPr>
        <w:sz w:val="8"/>
        <w:szCs w:val="8"/>
      </w:rPr>
    </w:pPr>
  </w:p>
  <w:p w:rsidR="007A2B33" w:rsidRDefault="007A2B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09.01.2020"/>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18 haben die über 1.185 Mitarbeiter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7A2B33"/>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46131"/>
    <w:rsid w:val="00050FB1"/>
    <w:rsid w:val="0005311A"/>
    <w:rsid w:val="00055927"/>
    <w:rsid w:val="00056594"/>
    <w:rsid w:val="00064C05"/>
    <w:rsid w:val="000708F2"/>
    <w:rsid w:val="00072824"/>
    <w:rsid w:val="00074B39"/>
    <w:rsid w:val="00076781"/>
    <w:rsid w:val="00082999"/>
    <w:rsid w:val="00082F6E"/>
    <w:rsid w:val="000839C8"/>
    <w:rsid w:val="000854C6"/>
    <w:rsid w:val="000863CC"/>
    <w:rsid w:val="00086604"/>
    <w:rsid w:val="00091681"/>
    <w:rsid w:val="000925D1"/>
    <w:rsid w:val="0009324F"/>
    <w:rsid w:val="0009589D"/>
    <w:rsid w:val="00096970"/>
    <w:rsid w:val="000A0202"/>
    <w:rsid w:val="000A16EA"/>
    <w:rsid w:val="000A31F0"/>
    <w:rsid w:val="000B3154"/>
    <w:rsid w:val="000B316E"/>
    <w:rsid w:val="000B32D9"/>
    <w:rsid w:val="000B603E"/>
    <w:rsid w:val="000C0217"/>
    <w:rsid w:val="000C17C5"/>
    <w:rsid w:val="000C2C73"/>
    <w:rsid w:val="000D0A2E"/>
    <w:rsid w:val="000D12FC"/>
    <w:rsid w:val="000D23C7"/>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868E6"/>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7662"/>
    <w:rsid w:val="00281895"/>
    <w:rsid w:val="002827FC"/>
    <w:rsid w:val="00284437"/>
    <w:rsid w:val="00285677"/>
    <w:rsid w:val="00294FC9"/>
    <w:rsid w:val="002A06F3"/>
    <w:rsid w:val="002A0FC0"/>
    <w:rsid w:val="002A62BF"/>
    <w:rsid w:val="002B0FCE"/>
    <w:rsid w:val="002B2F61"/>
    <w:rsid w:val="002B5091"/>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0DE"/>
    <w:rsid w:val="003C0AD7"/>
    <w:rsid w:val="003C2EE4"/>
    <w:rsid w:val="003C74FA"/>
    <w:rsid w:val="003C7AF5"/>
    <w:rsid w:val="003D1510"/>
    <w:rsid w:val="003D161A"/>
    <w:rsid w:val="003D64DC"/>
    <w:rsid w:val="003D730D"/>
    <w:rsid w:val="003E07C0"/>
    <w:rsid w:val="003E33E7"/>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4646"/>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907"/>
    <w:rsid w:val="00780E8D"/>
    <w:rsid w:val="00782073"/>
    <w:rsid w:val="00785B4C"/>
    <w:rsid w:val="00785C62"/>
    <w:rsid w:val="00787E46"/>
    <w:rsid w:val="00793CA1"/>
    <w:rsid w:val="00796EE2"/>
    <w:rsid w:val="00796FE8"/>
    <w:rsid w:val="00797543"/>
    <w:rsid w:val="007A2B33"/>
    <w:rsid w:val="007A3A9B"/>
    <w:rsid w:val="007A6134"/>
    <w:rsid w:val="007B1F57"/>
    <w:rsid w:val="007B2AD3"/>
    <w:rsid w:val="007C1BB0"/>
    <w:rsid w:val="007C56AF"/>
    <w:rsid w:val="007D1519"/>
    <w:rsid w:val="007D294E"/>
    <w:rsid w:val="007D3160"/>
    <w:rsid w:val="007D33C6"/>
    <w:rsid w:val="007D732C"/>
    <w:rsid w:val="007D792E"/>
    <w:rsid w:val="007D7FF2"/>
    <w:rsid w:val="007E2FA5"/>
    <w:rsid w:val="007E566B"/>
    <w:rsid w:val="007E604E"/>
    <w:rsid w:val="007E7DD3"/>
    <w:rsid w:val="007E7EB6"/>
    <w:rsid w:val="007E7FF3"/>
    <w:rsid w:val="007F04B9"/>
    <w:rsid w:val="007F1C3E"/>
    <w:rsid w:val="007F6C5F"/>
    <w:rsid w:val="007F77D9"/>
    <w:rsid w:val="008011CE"/>
    <w:rsid w:val="008022BA"/>
    <w:rsid w:val="00804D30"/>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2E4B"/>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484"/>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6AF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54B"/>
    <w:rsid w:val="00AA6C2F"/>
    <w:rsid w:val="00AA73D5"/>
    <w:rsid w:val="00AB03FA"/>
    <w:rsid w:val="00AB16CF"/>
    <w:rsid w:val="00AB1F46"/>
    <w:rsid w:val="00AC221D"/>
    <w:rsid w:val="00AC2378"/>
    <w:rsid w:val="00AC441E"/>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5339"/>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7000C"/>
    <w:rsid w:val="00D71036"/>
    <w:rsid w:val="00D7161A"/>
    <w:rsid w:val="00D72CA9"/>
    <w:rsid w:val="00D72DDD"/>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0F50"/>
    <w:rsid w:val="00E81843"/>
    <w:rsid w:val="00E818AE"/>
    <w:rsid w:val="00E82759"/>
    <w:rsid w:val="00E85CD6"/>
    <w:rsid w:val="00E86763"/>
    <w:rsid w:val="00E86D31"/>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3B8E"/>
    <w:rsid w:val="00ED64E3"/>
    <w:rsid w:val="00ED75A2"/>
    <w:rsid w:val="00EE0E85"/>
    <w:rsid w:val="00EE3783"/>
    <w:rsid w:val="00EE3B04"/>
    <w:rsid w:val="00EE5926"/>
    <w:rsid w:val="00EE6493"/>
    <w:rsid w:val="00EE714E"/>
    <w:rsid w:val="00EF01AE"/>
    <w:rsid w:val="00EF230A"/>
    <w:rsid w:val="00EF2BB0"/>
    <w:rsid w:val="00EF3BAC"/>
    <w:rsid w:val="00EF6BDA"/>
    <w:rsid w:val="00EF7381"/>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35C2"/>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berhaus.de" TargetMode="External"/><Relationship Id="rId4" Type="http://schemas.microsoft.com/office/2007/relationships/stylesWithEffects" Target="stylesWithEffects.xml"/><Relationship Id="rId9" Type="http://schemas.openxmlformats.org/officeDocument/2006/relationships/hyperlink" Target="http://www.home4future.ha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7F48-691A-4477-9438-91F709E1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392</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lahoerth</cp:lastModifiedBy>
  <cp:revision>21</cp:revision>
  <cp:lastPrinted>2020-01-09T09:59:00Z</cp:lastPrinted>
  <dcterms:created xsi:type="dcterms:W3CDTF">2020-01-09T07:58:00Z</dcterms:created>
  <dcterms:modified xsi:type="dcterms:W3CDTF">2020-01-09T12:27:00Z</dcterms:modified>
</cp:coreProperties>
</file>