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CB" w:rsidRDefault="00AA165B" w:rsidP="00AA165B">
      <w:pPr>
        <w:pStyle w:val="StandardWeb"/>
        <w:spacing w:before="0" w:beforeAutospacing="0" w:after="0" w:afterAutospacing="0"/>
        <w:jc w:val="center"/>
        <w:rPr>
          <w:rFonts w:ascii="Uni Sans Bold" w:hAnsi="Uni Sans Bold" w:cs="Arial"/>
          <w:b/>
          <w:bCs/>
          <w:color w:val="545454"/>
          <w:sz w:val="36"/>
          <w:szCs w:val="18"/>
        </w:rPr>
      </w:pPr>
      <w:r w:rsidRPr="00AA165B">
        <w:rPr>
          <w:rFonts w:ascii="Arial" w:hAnsi="Arial" w:cs="Arial"/>
          <w:b/>
          <w:bCs/>
          <w:color w:val="545454"/>
          <w:sz w:val="22"/>
          <w:szCs w:val="18"/>
        </w:rPr>
        <w:br/>
      </w:r>
    </w:p>
    <w:p w:rsidR="00AA165B" w:rsidRPr="00AA165B" w:rsidRDefault="00372709" w:rsidP="00AA165B">
      <w:pPr>
        <w:pStyle w:val="StandardWeb"/>
        <w:spacing w:before="0" w:beforeAutospacing="0" w:after="0" w:afterAutospacing="0"/>
        <w:jc w:val="center"/>
        <w:rPr>
          <w:rFonts w:ascii="Uni Sans Bold" w:hAnsi="Uni Sans Bold" w:cs="Arial"/>
          <w:color w:val="545454"/>
          <w:sz w:val="32"/>
          <w:szCs w:val="18"/>
        </w:rPr>
      </w:pPr>
      <w:r>
        <w:rPr>
          <w:rFonts w:ascii="Uni Sans Bold" w:hAnsi="Uni Sans Bold" w:cs="Arial"/>
          <w:b/>
          <w:bCs/>
          <w:color w:val="545454"/>
          <w:sz w:val="36"/>
          <w:szCs w:val="18"/>
        </w:rPr>
        <w:t xml:space="preserve">Küstenshuttle von Dahme bis </w:t>
      </w:r>
      <w:proofErr w:type="spellStart"/>
      <w:r>
        <w:rPr>
          <w:rFonts w:ascii="Uni Sans Bold" w:hAnsi="Uni Sans Bold" w:cs="Arial"/>
          <w:b/>
          <w:bCs/>
          <w:color w:val="545454"/>
          <w:sz w:val="36"/>
          <w:szCs w:val="18"/>
        </w:rPr>
        <w:t>Sierksdorf</w:t>
      </w:r>
      <w:proofErr w:type="spellEnd"/>
    </w:p>
    <w:p w:rsidR="00AA165B" w:rsidRPr="00AA165B" w:rsidRDefault="00372709" w:rsidP="00AA165B">
      <w:pPr>
        <w:pStyle w:val="StandardWeb"/>
        <w:spacing w:before="0" w:beforeAutospacing="0"/>
        <w:jc w:val="center"/>
        <w:rPr>
          <w:rFonts w:ascii="Uni Sans Bold" w:hAnsi="Uni Sans Bold" w:cs="Arial"/>
          <w:color w:val="545454"/>
          <w:sz w:val="28"/>
          <w:szCs w:val="18"/>
        </w:rPr>
      </w:pPr>
      <w:r>
        <w:rPr>
          <w:rFonts w:ascii="Uni Sans Bold" w:hAnsi="Uni Sans Bold" w:cs="Arial"/>
          <w:b/>
          <w:bCs/>
          <w:color w:val="545454"/>
          <w:sz w:val="28"/>
          <w:szCs w:val="18"/>
        </w:rPr>
        <w:t>Mit der Ostseecard geht es für nur 1 Euro bequem die Küste entlang</w:t>
      </w:r>
    </w:p>
    <w:p w:rsidR="00AA165B" w:rsidRPr="00AA165B" w:rsidRDefault="00AA165B" w:rsidP="00622BE3">
      <w:pPr>
        <w:pStyle w:val="StandardWeb"/>
        <w:spacing w:before="0" w:before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proofErr w:type="spellStart"/>
      <w:r w:rsidRPr="00AA165B">
        <w:rPr>
          <w:rFonts w:ascii="Uni Sans Book" w:hAnsi="Uni Sans Book" w:cs="Arial"/>
          <w:i/>
          <w:color w:val="545454"/>
          <w:sz w:val="22"/>
          <w:szCs w:val="22"/>
        </w:rPr>
        <w:t>OstseeFerienLand</w:t>
      </w:r>
      <w:proofErr w:type="spellEnd"/>
      <w:r w:rsidRPr="00AA165B">
        <w:rPr>
          <w:rFonts w:ascii="Uni Sans Book" w:hAnsi="Uni Sans Book" w:cs="Arial"/>
          <w:i/>
          <w:color w:val="545454"/>
          <w:sz w:val="22"/>
          <w:szCs w:val="22"/>
        </w:rPr>
        <w:t xml:space="preserve">, </w:t>
      </w:r>
      <w:r w:rsidR="00372709">
        <w:rPr>
          <w:rFonts w:ascii="Uni Sans Book" w:hAnsi="Uni Sans Book" w:cs="Arial"/>
          <w:i/>
          <w:color w:val="545454"/>
          <w:sz w:val="22"/>
          <w:szCs w:val="22"/>
        </w:rPr>
        <w:t>4. Mai 2018</w:t>
      </w:r>
      <w:r w:rsidRPr="00AA165B">
        <w:rPr>
          <w:rFonts w:ascii="Uni Sans Book" w:hAnsi="Uni Sans Book" w:cs="Arial"/>
          <w:i/>
          <w:color w:val="545454"/>
          <w:sz w:val="22"/>
          <w:szCs w:val="22"/>
        </w:rPr>
        <w:t xml:space="preserve"> 2018</w:t>
      </w:r>
      <w:r w:rsidRPr="00AA165B">
        <w:rPr>
          <w:rFonts w:ascii="Uni Sans Book" w:hAnsi="Uni Sans Book" w:cs="Arial"/>
          <w:color w:val="545454"/>
          <w:sz w:val="22"/>
          <w:szCs w:val="22"/>
        </w:rPr>
        <w:t xml:space="preserve"> </w:t>
      </w:r>
      <w:r w:rsidR="00372709">
        <w:rPr>
          <w:rFonts w:ascii="Uni Sans Book" w:hAnsi="Uni Sans Book" w:cs="Arial"/>
          <w:color w:val="545454"/>
          <w:sz w:val="22"/>
          <w:szCs w:val="22"/>
        </w:rPr>
        <w:t xml:space="preserve">Gerade im Urlaubsort angekommen und schon wieder ins Auto steigen, um die Gegend zu erkunden? Im </w:t>
      </w:r>
      <w:proofErr w:type="spellStart"/>
      <w:r w:rsidR="00372709">
        <w:rPr>
          <w:rFonts w:ascii="Uni Sans Book" w:hAnsi="Uni Sans Book" w:cs="Arial"/>
          <w:color w:val="545454"/>
          <w:sz w:val="22"/>
          <w:szCs w:val="22"/>
        </w:rPr>
        <w:t>OstseeFerienLand</w:t>
      </w:r>
      <w:proofErr w:type="spellEnd"/>
      <w:r w:rsidR="00372709">
        <w:rPr>
          <w:rFonts w:ascii="Uni Sans Book" w:hAnsi="Uni Sans Book" w:cs="Arial"/>
          <w:color w:val="545454"/>
          <w:sz w:val="22"/>
          <w:szCs w:val="22"/>
        </w:rPr>
        <w:t xml:space="preserve"> und der Hafenheimat Neustadt i.H. kann der Autoschlüssel direkt in der Ferienwohnung bleiben, denn mit der </w:t>
      </w:r>
      <w:proofErr w:type="spellStart"/>
      <w:r w:rsidR="00372709">
        <w:rPr>
          <w:rFonts w:ascii="Uni Sans Book" w:hAnsi="Uni Sans Book" w:cs="Arial"/>
          <w:color w:val="545454"/>
          <w:sz w:val="22"/>
          <w:szCs w:val="22"/>
        </w:rPr>
        <w:t>ostseecard</w:t>
      </w:r>
      <w:proofErr w:type="spellEnd"/>
      <w:r w:rsidR="00372709">
        <w:rPr>
          <w:rFonts w:ascii="Uni Sans Book" w:hAnsi="Uni Sans Book" w:cs="Arial"/>
          <w:color w:val="545454"/>
          <w:sz w:val="22"/>
          <w:szCs w:val="22"/>
        </w:rPr>
        <w:t xml:space="preserve"> geht es ganz bequem für nur 1 Euro pro Strecke die Küste zwischen Dahme und dem Hansa-Park entlang. </w:t>
      </w:r>
    </w:p>
    <w:p w:rsidR="00AA165B" w:rsidRDefault="008D7B57" w:rsidP="00622BE3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 xml:space="preserve">Ob vom Hansa-Park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Sierksdorf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 über Neustadt i.H.,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Bliesdorf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, Grömitz,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Lensterstrand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 und Kellenhusen nach Dahme oder andersherum – die Mobilitäts-Kooperation von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OstseeFerienLand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>, dem Tourismus-Service Neustadt-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Pelzerhaken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>-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Rettin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 und der Autokraft GmbH macht das Busfahren für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ostseecard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-Inhaber </w:t>
      </w:r>
      <w:r w:rsidR="00622BE3">
        <w:rPr>
          <w:rFonts w:ascii="Uni Sans Book" w:hAnsi="Uni Sans Book" w:cs="Arial"/>
          <w:color w:val="545454"/>
          <w:sz w:val="22"/>
          <w:szCs w:val="22"/>
        </w:rPr>
        <w:t>super</w:t>
      </w:r>
      <w:r>
        <w:rPr>
          <w:rFonts w:ascii="Uni Sans Book" w:hAnsi="Uni Sans Book" w:cs="Arial"/>
          <w:color w:val="545454"/>
          <w:sz w:val="22"/>
          <w:szCs w:val="22"/>
        </w:rPr>
        <w:t xml:space="preserve"> günsti</w:t>
      </w:r>
      <w:r w:rsidR="00622BE3">
        <w:rPr>
          <w:rFonts w:ascii="Uni Sans Book" w:hAnsi="Uni Sans Book" w:cs="Arial"/>
          <w:color w:val="545454"/>
          <w:sz w:val="22"/>
          <w:szCs w:val="22"/>
        </w:rPr>
        <w:t>g</w:t>
      </w:r>
      <w:r>
        <w:rPr>
          <w:rFonts w:ascii="Uni Sans Book" w:hAnsi="Uni Sans Book" w:cs="Arial"/>
          <w:color w:val="545454"/>
          <w:sz w:val="22"/>
          <w:szCs w:val="22"/>
        </w:rPr>
        <w:t xml:space="preserve">. Für nur 1 Euro pro Person und Strecke können Urlauber ganz flexibel den öffentlichen Nahverkehr nutzen und lernen so die Region kennen. </w:t>
      </w:r>
    </w:p>
    <w:p w:rsidR="008D7B57" w:rsidRDefault="008D7B57" w:rsidP="00622BE3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 xml:space="preserve">Nach getaner Wanderung bequem mit dem Bus zurück in den Urlaubsort oder mit der ganzen Familie für einen Tagesausflug in den Hansa-Park – die Nutzung des „Küstenshuttles“ ist von Gast zu Gast unterschiedlich, er ist </w:t>
      </w:r>
      <w:r w:rsidR="00622BE3">
        <w:rPr>
          <w:rFonts w:ascii="Uni Sans Book" w:hAnsi="Uni Sans Book" w:cs="Arial"/>
          <w:color w:val="545454"/>
          <w:sz w:val="22"/>
          <w:szCs w:val="22"/>
        </w:rPr>
        <w:t>jedoch seit vielen Jahren und bleibt</w:t>
      </w:r>
      <w:r>
        <w:rPr>
          <w:rFonts w:ascii="Uni Sans Book" w:hAnsi="Uni Sans Book" w:cs="Arial"/>
          <w:color w:val="545454"/>
          <w:sz w:val="22"/>
          <w:szCs w:val="22"/>
        </w:rPr>
        <w:t xml:space="preserve"> </w:t>
      </w:r>
      <w:r w:rsidR="00622BE3">
        <w:rPr>
          <w:rFonts w:ascii="Uni Sans Book" w:hAnsi="Uni Sans Book" w:cs="Arial"/>
          <w:color w:val="545454"/>
          <w:sz w:val="22"/>
          <w:szCs w:val="22"/>
        </w:rPr>
        <w:t xml:space="preserve">auch zukünftig </w:t>
      </w:r>
      <w:r>
        <w:rPr>
          <w:rFonts w:ascii="Uni Sans Book" w:hAnsi="Uni Sans Book" w:cs="Arial"/>
          <w:color w:val="545454"/>
          <w:sz w:val="22"/>
          <w:szCs w:val="22"/>
        </w:rPr>
        <w:t xml:space="preserve">eine echte Bereicherung. </w:t>
      </w:r>
    </w:p>
    <w:p w:rsidR="00622BE3" w:rsidRDefault="00622BE3" w:rsidP="00622BE3">
      <w:pPr>
        <w:pStyle w:val="StandardWeb"/>
        <w:spacing w:before="0" w:before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>Denn die</w:t>
      </w:r>
      <w:r w:rsidR="008D7B57">
        <w:rPr>
          <w:rFonts w:ascii="Uni Sans Book" w:hAnsi="Uni Sans Book" w:cs="Arial"/>
          <w:color w:val="545454"/>
          <w:sz w:val="22"/>
          <w:szCs w:val="22"/>
        </w:rPr>
        <w:t xml:space="preserve"> Vertreter von </w:t>
      </w:r>
      <w:proofErr w:type="spellStart"/>
      <w:r w:rsidR="008D7B57">
        <w:rPr>
          <w:rFonts w:ascii="Uni Sans Book" w:hAnsi="Uni Sans Book" w:cs="Arial"/>
          <w:color w:val="545454"/>
          <w:sz w:val="22"/>
          <w:szCs w:val="22"/>
        </w:rPr>
        <w:t>OstseeFerienLand</w:t>
      </w:r>
      <w:proofErr w:type="spellEnd"/>
      <w:r w:rsidR="008D7B57">
        <w:rPr>
          <w:rFonts w:ascii="Uni Sans Book" w:hAnsi="Uni Sans Book" w:cs="Arial"/>
          <w:color w:val="545454"/>
          <w:sz w:val="22"/>
          <w:szCs w:val="22"/>
        </w:rPr>
        <w:t>, Tourismus-Service Neustadt-</w:t>
      </w:r>
      <w:proofErr w:type="spellStart"/>
      <w:r w:rsidR="008D7B57">
        <w:rPr>
          <w:rFonts w:ascii="Uni Sans Book" w:hAnsi="Uni Sans Book" w:cs="Arial"/>
          <w:color w:val="545454"/>
          <w:sz w:val="22"/>
          <w:szCs w:val="22"/>
        </w:rPr>
        <w:t>Pelzerhaken</w:t>
      </w:r>
      <w:proofErr w:type="spellEnd"/>
      <w:r w:rsidR="008D7B57">
        <w:rPr>
          <w:rFonts w:ascii="Uni Sans Book" w:hAnsi="Uni Sans Book" w:cs="Arial"/>
          <w:color w:val="545454"/>
          <w:sz w:val="22"/>
          <w:szCs w:val="22"/>
        </w:rPr>
        <w:t>-</w:t>
      </w:r>
      <w:proofErr w:type="spellStart"/>
      <w:r w:rsidR="008D7B57">
        <w:rPr>
          <w:rFonts w:ascii="Uni Sans Book" w:hAnsi="Uni Sans Book" w:cs="Arial"/>
          <w:color w:val="545454"/>
          <w:sz w:val="22"/>
          <w:szCs w:val="22"/>
        </w:rPr>
        <w:t>Rettin</w:t>
      </w:r>
      <w:proofErr w:type="spellEnd"/>
      <w:r w:rsidR="008D7B57">
        <w:rPr>
          <w:rFonts w:ascii="Uni Sans Book" w:hAnsi="Uni Sans Book" w:cs="Arial"/>
          <w:color w:val="545454"/>
          <w:sz w:val="22"/>
          <w:szCs w:val="22"/>
        </w:rPr>
        <w:t xml:space="preserve"> und Autokraft blicken</w:t>
      </w:r>
      <w:r>
        <w:rPr>
          <w:rFonts w:ascii="Uni Sans Book" w:hAnsi="Uni Sans Book" w:cs="Arial"/>
          <w:color w:val="545454"/>
          <w:sz w:val="22"/>
          <w:szCs w:val="22"/>
        </w:rPr>
        <w:t xml:space="preserve"> bereits</w:t>
      </w:r>
      <w:r w:rsidR="008D7B57">
        <w:rPr>
          <w:rFonts w:ascii="Uni Sans Book" w:hAnsi="Uni Sans Book" w:cs="Arial"/>
          <w:color w:val="545454"/>
          <w:sz w:val="22"/>
          <w:szCs w:val="22"/>
        </w:rPr>
        <w:t xml:space="preserve"> auf eine langjährige, erfolgreiche Zusammenarbeit zurück und freuen sich auf viele weitere, mobile Jahre entlang der Küste. </w:t>
      </w:r>
    </w:p>
    <w:p w:rsidR="00622BE3" w:rsidRDefault="008D7B57" w:rsidP="00622BE3">
      <w:pPr>
        <w:pStyle w:val="StandardWeb"/>
        <w:spacing w:before="0" w:before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>D</w:t>
      </w:r>
      <w:r w:rsidRPr="008D7B57">
        <w:rPr>
          <w:rFonts w:ascii="Uni Sans Book" w:hAnsi="Uni Sans Book" w:cs="Arial"/>
          <w:color w:val="545454"/>
          <w:sz w:val="22"/>
          <w:szCs w:val="22"/>
        </w:rPr>
        <w:t xml:space="preserve">as Projekt „Öffentlicher Personennahverkehr“ ist für alle beteiligten Orte </w:t>
      </w:r>
      <w:r w:rsidR="00622BE3">
        <w:rPr>
          <w:rFonts w:ascii="Uni Sans Book" w:hAnsi="Uni Sans Book" w:cs="Arial"/>
          <w:color w:val="545454"/>
          <w:sz w:val="22"/>
          <w:szCs w:val="22"/>
        </w:rPr>
        <w:t xml:space="preserve">ein </w:t>
      </w:r>
      <w:r w:rsidRPr="008D7B57">
        <w:rPr>
          <w:rFonts w:ascii="Uni Sans Book" w:hAnsi="Uni Sans Book" w:cs="Arial"/>
          <w:color w:val="545454"/>
          <w:sz w:val="22"/>
          <w:szCs w:val="22"/>
        </w:rPr>
        <w:t xml:space="preserve">zentrales Instrument des </w:t>
      </w:r>
      <w:proofErr w:type="spellStart"/>
      <w:r w:rsidR="00622BE3">
        <w:rPr>
          <w:rFonts w:ascii="Uni Sans Book" w:hAnsi="Uni Sans Book" w:cs="Arial"/>
          <w:color w:val="545454"/>
          <w:sz w:val="22"/>
          <w:szCs w:val="22"/>
        </w:rPr>
        <w:t>o</w:t>
      </w:r>
      <w:r w:rsidRPr="008D7B57">
        <w:rPr>
          <w:rFonts w:ascii="Uni Sans Book" w:hAnsi="Uni Sans Book" w:cs="Arial"/>
          <w:color w:val="545454"/>
          <w:sz w:val="22"/>
          <w:szCs w:val="22"/>
        </w:rPr>
        <w:t>stsee</w:t>
      </w:r>
      <w:r w:rsidR="00622BE3">
        <w:rPr>
          <w:rFonts w:ascii="Uni Sans Book" w:hAnsi="Uni Sans Book" w:cs="Arial"/>
          <w:color w:val="545454"/>
          <w:sz w:val="22"/>
          <w:szCs w:val="22"/>
        </w:rPr>
        <w:t>c</w:t>
      </w:r>
      <w:r w:rsidRPr="008D7B57">
        <w:rPr>
          <w:rFonts w:ascii="Uni Sans Book" w:hAnsi="Uni Sans Book" w:cs="Arial"/>
          <w:color w:val="545454"/>
          <w:sz w:val="22"/>
          <w:szCs w:val="22"/>
        </w:rPr>
        <w:t>ard</w:t>
      </w:r>
      <w:proofErr w:type="spellEnd"/>
      <w:r w:rsidRPr="008D7B57">
        <w:rPr>
          <w:rFonts w:ascii="Uni Sans Book" w:hAnsi="Uni Sans Book" w:cs="Arial"/>
          <w:color w:val="545454"/>
          <w:sz w:val="22"/>
          <w:szCs w:val="22"/>
        </w:rPr>
        <w:t xml:space="preserve">-Marketings, </w:t>
      </w:r>
      <w:r w:rsidR="00622BE3">
        <w:rPr>
          <w:rFonts w:ascii="Uni Sans Book" w:hAnsi="Uni Sans Book" w:cs="Arial"/>
          <w:color w:val="545454"/>
          <w:sz w:val="22"/>
          <w:szCs w:val="22"/>
        </w:rPr>
        <w:t>sodass</w:t>
      </w:r>
      <w:r w:rsidRPr="008D7B57">
        <w:rPr>
          <w:rFonts w:ascii="Uni Sans Book" w:hAnsi="Uni Sans Book" w:cs="Arial"/>
          <w:color w:val="545454"/>
          <w:sz w:val="22"/>
          <w:szCs w:val="22"/>
        </w:rPr>
        <w:t xml:space="preserve"> die Kosten</w:t>
      </w:r>
      <w:r w:rsidR="00622BE3">
        <w:rPr>
          <w:rFonts w:ascii="Uni Sans Book" w:hAnsi="Uni Sans Book" w:cs="Arial"/>
          <w:color w:val="545454"/>
          <w:sz w:val="22"/>
          <w:szCs w:val="22"/>
        </w:rPr>
        <w:t xml:space="preserve"> </w:t>
      </w:r>
      <w:r w:rsidRPr="008D7B57">
        <w:rPr>
          <w:rFonts w:ascii="Uni Sans Book" w:hAnsi="Uni Sans Book" w:cs="Arial"/>
          <w:color w:val="545454"/>
          <w:sz w:val="22"/>
          <w:szCs w:val="22"/>
        </w:rPr>
        <w:t xml:space="preserve">anteilig durch die teilnehmenden Orte getragen werden. Durch die vergünstigten Fahrten erlangen die Gäste einen direkten Mehrwert ihrer </w:t>
      </w:r>
      <w:proofErr w:type="spellStart"/>
      <w:r w:rsidRPr="008D7B57">
        <w:rPr>
          <w:rFonts w:ascii="Uni Sans Book" w:hAnsi="Uni Sans Book" w:cs="Arial"/>
          <w:color w:val="545454"/>
          <w:sz w:val="22"/>
          <w:szCs w:val="22"/>
        </w:rPr>
        <w:t>ostseecard</w:t>
      </w:r>
      <w:proofErr w:type="spellEnd"/>
      <w:r w:rsidRPr="008D7B57">
        <w:rPr>
          <w:rFonts w:ascii="Uni Sans Book" w:hAnsi="Uni Sans Book" w:cs="Arial"/>
          <w:color w:val="545454"/>
          <w:sz w:val="22"/>
          <w:szCs w:val="22"/>
        </w:rPr>
        <w:t>.</w:t>
      </w:r>
      <w:r w:rsidR="00622BE3">
        <w:rPr>
          <w:rFonts w:ascii="Uni Sans Book" w:hAnsi="Uni Sans Book" w:cs="Arial"/>
          <w:color w:val="545454"/>
          <w:sz w:val="22"/>
          <w:szCs w:val="22"/>
        </w:rPr>
        <w:t xml:space="preserve"> </w:t>
      </w:r>
    </w:p>
    <w:p w:rsidR="008D7B57" w:rsidRDefault="00622BE3" w:rsidP="00622BE3">
      <w:pPr>
        <w:pStyle w:val="StandardWeb"/>
        <w:spacing w:before="0" w:before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 xml:space="preserve">Wie gewohnt ist natürlich auch der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Lensterstrandshuttle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 in diesem Jahr wieder unterwegs und bringt alle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ostseecard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-Inhaber per Bus kostenlos vom </w:t>
      </w:r>
      <w:proofErr w:type="spellStart"/>
      <w:r>
        <w:rPr>
          <w:rFonts w:ascii="Uni Sans Book" w:hAnsi="Uni Sans Book" w:cs="Arial"/>
          <w:color w:val="545454"/>
          <w:sz w:val="22"/>
          <w:szCs w:val="22"/>
        </w:rPr>
        <w:t>Lenserstrand</w:t>
      </w:r>
      <w:proofErr w:type="spellEnd"/>
      <w:r>
        <w:rPr>
          <w:rFonts w:ascii="Uni Sans Book" w:hAnsi="Uni Sans Book" w:cs="Arial"/>
          <w:color w:val="545454"/>
          <w:sz w:val="22"/>
          <w:szCs w:val="22"/>
        </w:rPr>
        <w:t xml:space="preserve"> nach Grömitz und auch wieder zurück. Der Shuttle verkehrt vom 14. Juli – 1. September 2018 täglich zwischen 9.30 – 18.00 Uhr. </w:t>
      </w:r>
    </w:p>
    <w:p w:rsidR="00AA165B" w:rsidRPr="00AA165B" w:rsidRDefault="00AA165B" w:rsidP="00AA165B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  <w:u w:val="single"/>
        </w:rPr>
      </w:pPr>
      <w:r w:rsidRPr="00AA165B">
        <w:rPr>
          <w:rFonts w:ascii="Uni Sans Book" w:hAnsi="Uni Sans Book" w:cs="Arial"/>
          <w:color w:val="545454"/>
          <w:sz w:val="22"/>
          <w:szCs w:val="22"/>
          <w:u w:val="single"/>
        </w:rPr>
        <w:t>Ihr Ansprechpartner:</w:t>
      </w:r>
    </w:p>
    <w:p w:rsidR="00AA165B" w:rsidRDefault="00AA165B" w:rsidP="00AA165B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>Jacqueline Felsmann</w:t>
      </w:r>
    </w:p>
    <w:p w:rsidR="00AA165B" w:rsidRDefault="00AA165B" w:rsidP="00AA165B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>Marketing &amp; Pressearbeit</w:t>
      </w:r>
    </w:p>
    <w:p w:rsidR="00AA165B" w:rsidRDefault="00AA165B" w:rsidP="00AA165B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r>
        <w:rPr>
          <w:rFonts w:ascii="Uni Sans Book" w:hAnsi="Uni Sans Book" w:cs="Arial"/>
          <w:color w:val="545454"/>
          <w:sz w:val="22"/>
          <w:szCs w:val="22"/>
        </w:rPr>
        <w:t>04562 – 256 264</w:t>
      </w:r>
    </w:p>
    <w:p w:rsidR="00AA165B" w:rsidRDefault="00776550" w:rsidP="00AA165B">
      <w:pPr>
        <w:pStyle w:val="StandardWeb"/>
        <w:spacing w:before="0" w:beforeAutospacing="0" w:after="0" w:afterAutospacing="0"/>
        <w:jc w:val="both"/>
        <w:rPr>
          <w:rFonts w:ascii="Uni Sans Book" w:hAnsi="Uni Sans Book" w:cs="Arial"/>
          <w:color w:val="545454"/>
          <w:sz w:val="22"/>
          <w:szCs w:val="22"/>
        </w:rPr>
      </w:pPr>
      <w:hyperlink r:id="rId6" w:history="1">
        <w:r w:rsidR="00AA165B" w:rsidRPr="007D2E35">
          <w:rPr>
            <w:rStyle w:val="Hyperlink"/>
            <w:rFonts w:ascii="Uni Sans Book" w:hAnsi="Uni Sans Book" w:cs="Arial"/>
            <w:sz w:val="22"/>
            <w:szCs w:val="22"/>
          </w:rPr>
          <w:t>j.felsmann@ts.groemi</w:t>
        </w:r>
        <w:r>
          <w:rPr>
            <w:rStyle w:val="Hyperlink"/>
            <w:rFonts w:ascii="Uni Sans Book" w:hAnsi="Uni Sans Book" w:cs="Arial"/>
            <w:sz w:val="22"/>
            <w:szCs w:val="22"/>
          </w:rPr>
          <w:t>t</w:t>
        </w:r>
        <w:bookmarkStart w:id="0" w:name="_GoBack"/>
        <w:bookmarkEnd w:id="0"/>
        <w:r w:rsidR="00AA165B" w:rsidRPr="007D2E35">
          <w:rPr>
            <w:rStyle w:val="Hyperlink"/>
            <w:rFonts w:ascii="Uni Sans Book" w:hAnsi="Uni Sans Book" w:cs="Arial"/>
            <w:sz w:val="22"/>
            <w:szCs w:val="22"/>
          </w:rPr>
          <w:t>z.de</w:t>
        </w:r>
      </w:hyperlink>
      <w:r w:rsidR="00AA165B">
        <w:rPr>
          <w:rFonts w:ascii="Uni Sans Book" w:hAnsi="Uni Sans Book" w:cs="Arial"/>
          <w:color w:val="545454"/>
          <w:sz w:val="22"/>
          <w:szCs w:val="22"/>
        </w:rPr>
        <w:t xml:space="preserve"> </w:t>
      </w:r>
    </w:p>
    <w:p w:rsidR="00AA165B" w:rsidRPr="00AA165B" w:rsidRDefault="00AA165B" w:rsidP="00AA165B">
      <w:pPr>
        <w:pStyle w:val="StandardWeb"/>
        <w:spacing w:before="0" w:beforeAutospacing="0"/>
        <w:jc w:val="both"/>
        <w:rPr>
          <w:rFonts w:ascii="Uni Sans Book" w:hAnsi="Uni Sans Book" w:cs="Arial"/>
          <w:color w:val="545454"/>
          <w:sz w:val="22"/>
          <w:szCs w:val="22"/>
        </w:rPr>
      </w:pPr>
    </w:p>
    <w:sectPr w:rsidR="00AA165B" w:rsidRPr="00AA165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65B" w:rsidRDefault="00AA165B" w:rsidP="00AA165B">
      <w:pPr>
        <w:spacing w:after="0" w:line="240" w:lineRule="auto"/>
      </w:pPr>
      <w:r>
        <w:separator/>
      </w:r>
    </w:p>
  </w:endnote>
  <w:endnote w:type="continuationSeparator" w:id="0">
    <w:p w:rsidR="00AA165B" w:rsidRDefault="00AA165B" w:rsidP="00AA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 Sans Bold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 Sans Book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65B" w:rsidRDefault="00AA165B" w:rsidP="00AA165B">
      <w:pPr>
        <w:spacing w:after="0" w:line="240" w:lineRule="auto"/>
      </w:pPr>
      <w:r>
        <w:separator/>
      </w:r>
    </w:p>
  </w:footnote>
  <w:footnote w:type="continuationSeparator" w:id="0">
    <w:p w:rsidR="00AA165B" w:rsidRDefault="00AA165B" w:rsidP="00AA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65B" w:rsidRDefault="00A866CB" w:rsidP="00A866CB">
    <w:pPr>
      <w:pStyle w:val="Kopfzeile"/>
    </w:pPr>
    <w:r>
      <w:rPr>
        <w:noProof/>
      </w:rPr>
      <w:drawing>
        <wp:inline distT="0" distB="0" distL="0" distR="0">
          <wp:extent cx="1314450" cy="704732"/>
          <wp:effectExtent l="0" t="0" r="0" b="635"/>
          <wp:docPr id="2" name="Grafik 2" descr="Z:\marketing\Ostseeferienland\2018\Maßnahmen\Autokraft\Autokraft_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Ostseeferienland\2018\Maßnahmen\Autokraft\Autokraft_L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60" b="12742"/>
                  <a:stretch/>
                </pic:blipFill>
                <pic:spPr bwMode="auto">
                  <a:xfrm>
                    <a:off x="0" y="0"/>
                    <a:ext cx="1319888" cy="7076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</w:t>
    </w:r>
    <w:r w:rsidR="00AA165B">
      <w:rPr>
        <w:noProof/>
      </w:rPr>
      <w:drawing>
        <wp:inline distT="0" distB="0" distL="0" distR="0">
          <wp:extent cx="2019705" cy="628650"/>
          <wp:effectExtent l="0" t="0" r="0" b="0"/>
          <wp:docPr id="1" name="Grafik 1" descr="Z:\marketing\Ostseeferienland\2018\Maßnahmen\Logo Relaunch\ofl-logo_relaunch_dateisammlung\1_auf-hell\farbig\A-Version_normal\ofl_logo_4c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Ostseeferienland\2018\Maßnahmen\Logo Relaunch\ofl-logo_relaunch_dateisammlung\1_auf-hell\farbig\A-Version_normal\ofl_logo_4c_positi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075" cy="643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>
          <wp:extent cx="1733875" cy="790575"/>
          <wp:effectExtent l="0" t="0" r="0" b="0"/>
          <wp:docPr id="4" name="Grafik 4" descr="Z:\marketing\Bilder\Logos Unterschriften\Sonstige\Logo_hafenheimat_CMYK_RZ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marketing\Bilder\Logos Unterschriften\Sonstige\Logo_hafenheimat_CMYK_RZ Kopie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38"/>
                  <a:stretch/>
                </pic:blipFill>
                <pic:spPr bwMode="auto">
                  <a:xfrm>
                    <a:off x="0" y="0"/>
                    <a:ext cx="1735678" cy="7913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5B"/>
    <w:rsid w:val="00372709"/>
    <w:rsid w:val="004C475E"/>
    <w:rsid w:val="00622BE3"/>
    <w:rsid w:val="00776550"/>
    <w:rsid w:val="008D67A4"/>
    <w:rsid w:val="008D7B57"/>
    <w:rsid w:val="00A866CB"/>
    <w:rsid w:val="00AA165B"/>
    <w:rsid w:val="00C42C16"/>
    <w:rsid w:val="00CD339C"/>
    <w:rsid w:val="00E7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0A135F"/>
  <w15:chartTrackingRefBased/>
  <w15:docId w15:val="{0275CF3A-CF49-4D51-9377-FCBA68488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A165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165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AA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65B"/>
  </w:style>
  <w:style w:type="paragraph" w:styleId="Fuzeile">
    <w:name w:val="footer"/>
    <w:basedOn w:val="Standard"/>
    <w:link w:val="FuzeileZchn"/>
    <w:uiPriority w:val="99"/>
    <w:unhideWhenUsed/>
    <w:rsid w:val="00AA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felsmann@ts.groemtiz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Felsmann</dc:creator>
  <cp:keywords/>
  <dc:description/>
  <cp:lastModifiedBy>Jacqueline Felsmann</cp:lastModifiedBy>
  <cp:revision>4</cp:revision>
  <dcterms:created xsi:type="dcterms:W3CDTF">2018-05-02T13:05:00Z</dcterms:created>
  <dcterms:modified xsi:type="dcterms:W3CDTF">2018-05-03T06:18:00Z</dcterms:modified>
</cp:coreProperties>
</file>