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5E4B6" w14:textId="1F826FEF" w:rsidR="00A726C6" w:rsidRPr="00A726C6" w:rsidRDefault="007234B4" w:rsidP="00ED0DFD">
      <w:pPr>
        <w:tabs>
          <w:tab w:val="left" w:pos="4111"/>
        </w:tabs>
        <w:spacing w:line="240" w:lineRule="auto"/>
        <w:ind w:left="-142"/>
        <w:rPr>
          <w:rFonts w:ascii="Arial Narrow" w:hAnsi="Arial Narrow"/>
          <w:noProof/>
          <w:sz w:val="24"/>
          <w:szCs w:val="2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3C6F0E33" wp14:editId="0B808276">
                <wp:simplePos x="0" y="0"/>
                <wp:positionH relativeFrom="margin">
                  <wp:posOffset>4564380</wp:posOffset>
                </wp:positionH>
                <wp:positionV relativeFrom="paragraph">
                  <wp:posOffset>55476</wp:posOffset>
                </wp:positionV>
                <wp:extent cx="167760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1404620"/>
                        </a:xfrm>
                        <a:prstGeom prst="rect">
                          <a:avLst/>
                        </a:prstGeom>
                        <a:noFill/>
                        <a:ln w="9525">
                          <a:noFill/>
                          <a:miter lim="800000"/>
                          <a:headEnd/>
                          <a:tailEnd/>
                        </a:ln>
                      </wps:spPr>
                      <wps:txbx>
                        <w:txbxContent>
                          <w:p w14:paraId="0081A451" w14:textId="0D22F440" w:rsidR="00094828" w:rsidRDefault="00AA7919" w:rsidP="002761D4">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302432" w:rsidRPr="00302432">
                              <w:rPr>
                                <w:rFonts w:ascii="Arial Narrow" w:hAnsi="Arial Narrow"/>
                                <w:b/>
                                <w:sz w:val="18"/>
                                <w:szCs w:val="16"/>
                              </w:rPr>
                              <w:t>Lindner_Ambright_comp+_acoustic_shine_02b-licht-oben_00.jpg</w:t>
                            </w:r>
                            <w:bookmarkStart w:id="0" w:name="_GoBack"/>
                            <w:bookmarkEnd w:id="0"/>
                          </w:p>
                          <w:p w14:paraId="0889758C" w14:textId="77777777"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094828">
                              <w:rPr>
                                <w:rFonts w:ascii="Arial Narrow" w:hAnsi="Arial Narrow"/>
                                <w:sz w:val="18"/>
                                <w:szCs w:val="16"/>
                              </w:rPr>
                              <w:t>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F0E33" id="_x0000_t202" coordsize="21600,21600" o:spt="202" path="m,l,21600r21600,l21600,xe">
                <v:stroke joinstyle="miter"/>
                <v:path gradientshapeok="t" o:connecttype="rect"/>
              </v:shapetype>
              <v:shape id="Textfeld 2" o:spid="_x0000_s1026" type="#_x0000_t202" style="position:absolute;left:0;text-align:left;margin-left:359.4pt;margin-top:4.35pt;width:13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" filled="f" stroked="f">
                <v:textbox style="mso-fit-shape-to-text:t">
                  <w:txbxContent>
                    <w:p w14:paraId="0081A451" w14:textId="0D22F440" w:rsidR="00094828" w:rsidRDefault="00AA7919" w:rsidP="002761D4">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302432" w:rsidRPr="00302432">
                        <w:rPr>
                          <w:rFonts w:ascii="Arial Narrow" w:hAnsi="Arial Narrow"/>
                          <w:b/>
                          <w:sz w:val="18"/>
                          <w:szCs w:val="16"/>
                        </w:rPr>
                        <w:t>Lindner_Ambright_comp+_acoustic_shine_02b-licht-oben_00.jpg</w:t>
                      </w:r>
                      <w:bookmarkStart w:id="1" w:name="_GoBack"/>
                      <w:bookmarkEnd w:id="1"/>
                    </w:p>
                    <w:p w14:paraId="0889758C" w14:textId="77777777"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094828">
                        <w:rPr>
                          <w:rFonts w:ascii="Arial Narrow" w:hAnsi="Arial Narrow"/>
                          <w:sz w:val="18"/>
                          <w:szCs w:val="16"/>
                        </w:rPr>
                        <w:t>www.Lindner-Group.com</w:t>
                      </w:r>
                    </w:p>
                  </w:txbxContent>
                </v:textbox>
                <w10:wrap anchorx="margin"/>
              </v:shape>
            </w:pict>
          </mc:Fallback>
        </mc:AlternateContent>
      </w:r>
      <w:r w:rsidR="00400721">
        <w:rPr>
          <w:rFonts w:ascii="Arial Narrow" w:hAnsi="Arial Narrow"/>
          <w:b/>
          <w:noProof/>
          <w:sz w:val="32"/>
          <w:szCs w:val="32"/>
          <w:lang w:eastAsia="de-DE"/>
        </w:rPr>
        <w:t>COMP+ ACOUSTIC SHINE</w:t>
      </w:r>
      <w:r w:rsidR="00A726C6" w:rsidRPr="00A726C6">
        <w:rPr>
          <w:rFonts w:ascii="Arial Narrow" w:hAnsi="Arial Narrow"/>
          <w:b/>
          <w:noProof/>
          <w:sz w:val="32"/>
          <w:szCs w:val="32"/>
          <w:lang w:eastAsia="de-DE"/>
        </w:rPr>
        <w:t xml:space="preserve"> </w:t>
      </w:r>
      <w:r w:rsidR="002567B4">
        <w:rPr>
          <w:rFonts w:ascii="Arial Narrow" w:hAnsi="Arial Narrow"/>
          <w:b/>
          <w:noProof/>
          <w:sz w:val="32"/>
          <w:szCs w:val="32"/>
          <w:lang w:eastAsia="de-DE"/>
        </w:rPr>
        <w:t xml:space="preserve"> </w:t>
      </w:r>
      <w:r w:rsidR="00A726C6">
        <w:rPr>
          <w:rFonts w:ascii="Arial Narrow" w:hAnsi="Arial Narrow"/>
          <w:b/>
          <w:noProof/>
          <w:sz w:val="32"/>
          <w:szCs w:val="32"/>
          <w:lang w:eastAsia="de-DE"/>
        </w:rPr>
        <w:br/>
      </w:r>
      <w:r w:rsidR="00400721">
        <w:rPr>
          <w:rFonts w:ascii="Arial Narrow" w:hAnsi="Arial Narrow"/>
          <w:noProof/>
          <w:sz w:val="24"/>
          <w:szCs w:val="24"/>
          <w:lang w:eastAsia="de-DE"/>
        </w:rPr>
        <w:t xml:space="preserve">ALL-IN-ONE-ANSATZ VEREINT VIELFÄLTIGE FUNKTIONEN </w:t>
      </w:r>
      <w:r w:rsidR="00400721">
        <w:rPr>
          <w:rFonts w:ascii="Arial Narrow" w:hAnsi="Arial Narrow"/>
          <w:noProof/>
          <w:sz w:val="24"/>
          <w:szCs w:val="24"/>
          <w:lang w:eastAsia="de-DE"/>
        </w:rPr>
        <w:br/>
        <w:t>IN EINEM EINZIGEN BAUTEIL</w:t>
      </w:r>
    </w:p>
    <w:p w14:paraId="0FC074E6" w14:textId="7F8B12B6" w:rsidR="00302432" w:rsidRDefault="00302432" w:rsidP="00910A20">
      <w:pPr>
        <w:tabs>
          <w:tab w:val="left" w:pos="4111"/>
        </w:tabs>
        <w:spacing w:line="240" w:lineRule="auto"/>
        <w:ind w:left="-142"/>
        <w:rPr>
          <w:noProof/>
          <w:lang w:eastAsia="de-DE"/>
        </w:rPr>
      </w:pPr>
      <w:r>
        <w:rPr>
          <w:rFonts w:ascii="Arial Narrow" w:hAnsi="Arial Narrow" w:cs="Arial"/>
          <w:noProof/>
          <w:sz w:val="19"/>
          <w:szCs w:val="19"/>
          <w:lang w:eastAsia="de-DE"/>
        </w:rPr>
        <w:drawing>
          <wp:inline distT="0" distB="0" distL="0" distR="0" wp14:anchorId="18B45D5E" wp14:editId="4631CCD0">
            <wp:extent cx="4212000" cy="2369337"/>
            <wp:effectExtent l="0" t="0" r="0" b="0"/>
            <wp:docPr id="1" name="Grafik 1" descr="C:\Users\crieger02\AppData\Local\Microsoft\Windows\INetCache\Content.Word\20010_02b-licht-oben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rieger02\AppData\Local\Microsoft\Windows\INetCache\Content.Word\20010_02b-licht-oben_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2000" cy="2369337"/>
                    </a:xfrm>
                    <a:prstGeom prst="rect">
                      <a:avLst/>
                    </a:prstGeom>
                    <a:noFill/>
                    <a:ln>
                      <a:noFill/>
                    </a:ln>
                  </pic:spPr>
                </pic:pic>
              </a:graphicData>
            </a:graphic>
          </wp:inline>
        </w:drawing>
      </w:r>
    </w:p>
    <w:p w14:paraId="4F72CFAD" w14:textId="0D0F22BD" w:rsidR="00400721" w:rsidRDefault="00400721" w:rsidP="00DE0F08">
      <w:pPr>
        <w:tabs>
          <w:tab w:val="left" w:pos="7088"/>
        </w:tabs>
        <w:spacing w:line="276" w:lineRule="auto"/>
        <w:ind w:left="-142" w:right="2891"/>
        <w:rPr>
          <w:rFonts w:ascii="Arial Narrow" w:hAnsi="Arial Narrow" w:cs="Arial"/>
          <w:sz w:val="19"/>
          <w:szCs w:val="19"/>
        </w:rPr>
      </w:pPr>
      <w:r>
        <w:rPr>
          <w:rFonts w:ascii="Arial Narrow" w:hAnsi="Arial Narrow" w:cs="Arial"/>
          <w:sz w:val="19"/>
          <w:szCs w:val="19"/>
        </w:rPr>
        <w:t>Lindner und Ambright präsentieren</w:t>
      </w:r>
      <w:r w:rsidR="00302432">
        <w:rPr>
          <w:rFonts w:ascii="Arial Narrow" w:hAnsi="Arial Narrow" w:cs="Arial"/>
          <w:sz w:val="19"/>
          <w:szCs w:val="19"/>
        </w:rPr>
        <w:t xml:space="preserve"> das </w:t>
      </w:r>
      <w:r>
        <w:rPr>
          <w:rFonts w:ascii="Arial Narrow" w:hAnsi="Arial Narrow" w:cs="Arial"/>
          <w:sz w:val="19"/>
          <w:szCs w:val="19"/>
        </w:rPr>
        <w:t>Akustikpaneel COMP+ acoustic mit integrierter LED-Beleuchtung für des</w:t>
      </w:r>
      <w:r w:rsidR="00302432">
        <w:rPr>
          <w:rFonts w:ascii="Arial Narrow" w:hAnsi="Arial Narrow" w:cs="Arial"/>
          <w:sz w:val="19"/>
          <w:szCs w:val="19"/>
        </w:rPr>
        <w:t>ignorientierte Deckengestaltung.</w:t>
      </w:r>
    </w:p>
    <w:p w14:paraId="0295F93E" w14:textId="77777777" w:rsidR="00400721" w:rsidRDefault="00400721" w:rsidP="00DE0F08">
      <w:pPr>
        <w:tabs>
          <w:tab w:val="left" w:pos="7088"/>
        </w:tabs>
        <w:spacing w:line="276" w:lineRule="auto"/>
        <w:ind w:left="-142" w:right="2891"/>
        <w:rPr>
          <w:rFonts w:ascii="Arial Narrow" w:hAnsi="Arial Narrow" w:cs="Arial"/>
          <w:sz w:val="19"/>
          <w:szCs w:val="19"/>
        </w:rPr>
      </w:pPr>
    </w:p>
    <w:p w14:paraId="4E876762" w14:textId="2026B7A0" w:rsidR="00400721" w:rsidRDefault="00400721" w:rsidP="00400721">
      <w:pPr>
        <w:tabs>
          <w:tab w:val="left" w:pos="7088"/>
        </w:tabs>
        <w:spacing w:line="276" w:lineRule="auto"/>
        <w:ind w:left="-142" w:right="2891"/>
        <w:rPr>
          <w:rFonts w:ascii="Arial Narrow" w:hAnsi="Arial Narrow" w:cs="Arial"/>
          <w:sz w:val="19"/>
          <w:szCs w:val="19"/>
        </w:rPr>
      </w:pPr>
      <w:r w:rsidRPr="00400721">
        <w:rPr>
          <w:rFonts w:ascii="Arial Narrow" w:hAnsi="Arial Narrow" w:cs="Arial"/>
          <w:sz w:val="19"/>
          <w:szCs w:val="19"/>
        </w:rPr>
        <w:t xml:space="preserve">Vor </w:t>
      </w:r>
      <w:r w:rsidR="004F4C27">
        <w:rPr>
          <w:rFonts w:ascii="Arial Narrow" w:hAnsi="Arial Narrow" w:cs="Arial"/>
          <w:sz w:val="19"/>
          <w:szCs w:val="19"/>
        </w:rPr>
        <w:t>gut</w:t>
      </w:r>
      <w:r w:rsidRPr="00400721">
        <w:rPr>
          <w:rFonts w:ascii="Arial Narrow" w:hAnsi="Arial Narrow" w:cs="Arial"/>
          <w:sz w:val="19"/>
          <w:szCs w:val="19"/>
        </w:rPr>
        <w:t xml:space="preserve"> einem Jahr beteiligte sich die Lindner Group im Rahmen einer Wachstumsfinanzierung an der Ambright GmbH – </w:t>
      </w:r>
      <w:r w:rsidR="00F6340B">
        <w:rPr>
          <w:rFonts w:ascii="Arial Narrow" w:hAnsi="Arial Narrow" w:cs="Arial"/>
          <w:sz w:val="19"/>
          <w:szCs w:val="19"/>
        </w:rPr>
        <w:t xml:space="preserve">mit der COMP+ acoustic shine </w:t>
      </w:r>
      <w:r w:rsidRPr="00400721">
        <w:rPr>
          <w:rFonts w:ascii="Arial Narrow" w:hAnsi="Arial Narrow" w:cs="Arial"/>
          <w:sz w:val="19"/>
          <w:szCs w:val="19"/>
        </w:rPr>
        <w:t xml:space="preserve">ist </w:t>
      </w:r>
      <w:r w:rsidR="008F3C76">
        <w:rPr>
          <w:rFonts w:ascii="Arial Narrow" w:hAnsi="Arial Narrow" w:cs="Arial"/>
          <w:sz w:val="19"/>
          <w:szCs w:val="19"/>
        </w:rPr>
        <w:t xml:space="preserve">nun </w:t>
      </w:r>
      <w:r w:rsidRPr="00400721">
        <w:rPr>
          <w:rFonts w:ascii="Arial Narrow" w:hAnsi="Arial Narrow" w:cs="Arial"/>
          <w:sz w:val="19"/>
          <w:szCs w:val="19"/>
        </w:rPr>
        <w:t>das erste gemeinsam entwickelte Serienprodukt verfügbar. Durch das patentierte Verfahren des Lichtdrucks werden LEDs direkt in die COMP+ Paneele integriert. Das Ergebnis sind einbaufertige, individuell gestaltbare Leichtbauplatten, die in geschlossenen Decken oder als abgehängte Deckensegel wahlweise die folgenden Funktionen vereinen:</w:t>
      </w:r>
    </w:p>
    <w:p w14:paraId="3B960CB8" w14:textId="77777777" w:rsidR="00AD6A59" w:rsidRDefault="00400721" w:rsidP="00AD6A59">
      <w:pPr>
        <w:pStyle w:val="Listenabsatz"/>
        <w:numPr>
          <w:ilvl w:val="0"/>
          <w:numId w:val="4"/>
        </w:numPr>
        <w:tabs>
          <w:tab w:val="left" w:pos="7088"/>
        </w:tabs>
        <w:spacing w:line="276" w:lineRule="auto"/>
        <w:ind w:right="2891"/>
        <w:rPr>
          <w:rFonts w:ascii="Arial Narrow" w:hAnsi="Arial Narrow" w:cs="Arial"/>
          <w:sz w:val="19"/>
          <w:szCs w:val="19"/>
        </w:rPr>
      </w:pPr>
      <w:r w:rsidRPr="00AD6A59">
        <w:rPr>
          <w:rFonts w:ascii="Arial Narrow" w:hAnsi="Arial Narrow" w:cs="Arial"/>
          <w:sz w:val="19"/>
          <w:szCs w:val="19"/>
        </w:rPr>
        <w:t>Verbesserung der Raumakustik dank mikroperforierter Paneel-Oberfläche</w:t>
      </w:r>
    </w:p>
    <w:p w14:paraId="7DE86377" w14:textId="6DA43138" w:rsidR="00AD6A59" w:rsidRPr="0020397C" w:rsidRDefault="00C74D8F" w:rsidP="0020397C">
      <w:pPr>
        <w:pStyle w:val="Listenabsatz"/>
        <w:numPr>
          <w:ilvl w:val="0"/>
          <w:numId w:val="4"/>
        </w:numPr>
        <w:tabs>
          <w:tab w:val="left" w:pos="7088"/>
        </w:tabs>
        <w:spacing w:line="276" w:lineRule="auto"/>
        <w:ind w:right="2891"/>
        <w:rPr>
          <w:rFonts w:ascii="Arial Narrow" w:hAnsi="Arial Narrow" w:cs="Arial"/>
          <w:sz w:val="19"/>
          <w:szCs w:val="19"/>
        </w:rPr>
      </w:pPr>
      <w:r>
        <w:rPr>
          <w:rFonts w:ascii="Arial Narrow" w:hAnsi="Arial Narrow" w:cs="Arial"/>
          <w:sz w:val="19"/>
          <w:szCs w:val="19"/>
        </w:rPr>
        <w:t>i</w:t>
      </w:r>
      <w:r w:rsidR="0020397C" w:rsidRPr="0020397C">
        <w:rPr>
          <w:rFonts w:ascii="Arial Narrow" w:hAnsi="Arial Narrow" w:cs="Arial"/>
          <w:sz w:val="19"/>
          <w:szCs w:val="19"/>
        </w:rPr>
        <w:t xml:space="preserve">ndividuelle LED-Anordnung als </w:t>
      </w:r>
      <w:r w:rsidR="00400721" w:rsidRPr="0020397C">
        <w:rPr>
          <w:rFonts w:ascii="Arial Narrow" w:hAnsi="Arial Narrow" w:cs="Arial"/>
          <w:sz w:val="19"/>
          <w:szCs w:val="19"/>
        </w:rPr>
        <w:t>direkte Raumbeleuchtung mittels nach unten</w:t>
      </w:r>
      <w:r w:rsidR="00400721" w:rsidRPr="005A634A">
        <w:rPr>
          <w:rFonts w:ascii="Arial Narrow" w:hAnsi="Arial Narrow" w:cs="Arial"/>
          <w:sz w:val="19"/>
          <w:szCs w:val="19"/>
        </w:rPr>
        <w:t xml:space="preserve"> gerichteter, entblendete</w:t>
      </w:r>
      <w:r w:rsidR="00400721" w:rsidRPr="004F4C27">
        <w:rPr>
          <w:rFonts w:ascii="Arial Narrow" w:hAnsi="Arial Narrow" w:cs="Arial"/>
          <w:sz w:val="19"/>
          <w:szCs w:val="19"/>
        </w:rPr>
        <w:t>r LEDs</w:t>
      </w:r>
      <w:r w:rsidR="0020397C" w:rsidRPr="004F4C27">
        <w:rPr>
          <w:rFonts w:ascii="Arial Narrow" w:hAnsi="Arial Narrow" w:cs="Arial"/>
          <w:sz w:val="19"/>
          <w:szCs w:val="19"/>
        </w:rPr>
        <w:t xml:space="preserve"> oder </w:t>
      </w:r>
      <w:r w:rsidR="00400721" w:rsidRPr="0020397C">
        <w:rPr>
          <w:rFonts w:ascii="Arial Narrow" w:hAnsi="Arial Narrow" w:cs="Arial"/>
          <w:sz w:val="19"/>
          <w:szCs w:val="19"/>
        </w:rPr>
        <w:t xml:space="preserve">indirekte Beleuchtung über die vorhandene Raumdecke </w:t>
      </w:r>
      <w:r w:rsidR="0020397C">
        <w:rPr>
          <w:rFonts w:ascii="Arial Narrow" w:hAnsi="Arial Narrow" w:cs="Arial"/>
          <w:sz w:val="19"/>
          <w:szCs w:val="19"/>
        </w:rPr>
        <w:t>mit</w:t>
      </w:r>
      <w:r w:rsidR="004F4C27">
        <w:rPr>
          <w:rFonts w:ascii="Arial Narrow" w:hAnsi="Arial Narrow" w:cs="Arial"/>
          <w:sz w:val="19"/>
          <w:szCs w:val="19"/>
        </w:rPr>
        <w:t xml:space="preserve"> </w:t>
      </w:r>
      <w:r w:rsidR="00400721" w:rsidRPr="0020397C">
        <w:rPr>
          <w:rFonts w:ascii="Arial Narrow" w:hAnsi="Arial Narrow" w:cs="Arial"/>
          <w:sz w:val="19"/>
          <w:szCs w:val="19"/>
        </w:rPr>
        <w:t>nach oben gerichtete</w:t>
      </w:r>
      <w:r w:rsidR="0020397C">
        <w:rPr>
          <w:rFonts w:ascii="Arial Narrow" w:hAnsi="Arial Narrow" w:cs="Arial"/>
          <w:sz w:val="19"/>
          <w:szCs w:val="19"/>
        </w:rPr>
        <w:t>n</w:t>
      </w:r>
      <w:r w:rsidR="00400721" w:rsidRPr="0020397C">
        <w:rPr>
          <w:rFonts w:ascii="Arial Narrow" w:hAnsi="Arial Narrow" w:cs="Arial"/>
          <w:sz w:val="19"/>
          <w:szCs w:val="19"/>
        </w:rPr>
        <w:t xml:space="preserve"> LEDs</w:t>
      </w:r>
    </w:p>
    <w:p w14:paraId="573CC7F0" w14:textId="77777777" w:rsidR="00AD6A59" w:rsidRDefault="00400721" w:rsidP="00AD6A59">
      <w:pPr>
        <w:pStyle w:val="Listenabsatz"/>
        <w:numPr>
          <w:ilvl w:val="0"/>
          <w:numId w:val="4"/>
        </w:numPr>
        <w:tabs>
          <w:tab w:val="left" w:pos="7088"/>
        </w:tabs>
        <w:spacing w:line="276" w:lineRule="auto"/>
        <w:ind w:right="2891"/>
        <w:rPr>
          <w:rFonts w:ascii="Arial Narrow" w:hAnsi="Arial Narrow" w:cs="Arial"/>
          <w:sz w:val="19"/>
          <w:szCs w:val="19"/>
        </w:rPr>
      </w:pPr>
      <w:r w:rsidRPr="00AD6A59">
        <w:rPr>
          <w:rFonts w:ascii="Arial Narrow" w:hAnsi="Arial Narrow" w:cs="Arial"/>
          <w:sz w:val="19"/>
          <w:szCs w:val="19"/>
        </w:rPr>
        <w:t>gute Brandschutzeigenschaften</w:t>
      </w:r>
    </w:p>
    <w:p w14:paraId="51CF17D4" w14:textId="5F524BCA" w:rsidR="0020397C" w:rsidRDefault="005A634A" w:rsidP="00AD6A59">
      <w:pPr>
        <w:pStyle w:val="Listenabsatz"/>
        <w:numPr>
          <w:ilvl w:val="0"/>
          <w:numId w:val="4"/>
        </w:numPr>
        <w:tabs>
          <w:tab w:val="left" w:pos="7088"/>
        </w:tabs>
        <w:spacing w:line="276" w:lineRule="auto"/>
        <w:ind w:right="2891"/>
        <w:rPr>
          <w:rFonts w:ascii="Arial Narrow" w:hAnsi="Arial Narrow" w:cs="Arial"/>
          <w:sz w:val="19"/>
          <w:szCs w:val="19"/>
        </w:rPr>
      </w:pPr>
      <w:r>
        <w:rPr>
          <w:rFonts w:ascii="Arial Narrow" w:hAnsi="Arial Narrow" w:cs="Arial"/>
          <w:sz w:val="19"/>
          <w:szCs w:val="19"/>
        </w:rPr>
        <w:t>versc</w:t>
      </w:r>
      <w:r w:rsidR="00F6340B">
        <w:rPr>
          <w:rFonts w:ascii="Arial Narrow" w:hAnsi="Arial Narrow" w:cs="Arial"/>
          <w:sz w:val="19"/>
          <w:szCs w:val="19"/>
        </w:rPr>
        <w:t>hiedene Designs und Oberflächen</w:t>
      </w:r>
      <w:r w:rsidR="00C74D8F">
        <w:rPr>
          <w:rFonts w:ascii="Arial Narrow" w:hAnsi="Arial Narrow" w:cs="Arial"/>
          <w:sz w:val="19"/>
          <w:szCs w:val="19"/>
        </w:rPr>
        <w:t>,</w:t>
      </w:r>
      <w:r w:rsidR="008F3C76">
        <w:rPr>
          <w:rFonts w:ascii="Arial Narrow" w:hAnsi="Arial Narrow" w:cs="Arial"/>
          <w:sz w:val="19"/>
          <w:szCs w:val="19"/>
        </w:rPr>
        <w:t xml:space="preserve"> z. B.</w:t>
      </w:r>
      <w:r>
        <w:rPr>
          <w:rFonts w:ascii="Arial Narrow" w:hAnsi="Arial Narrow" w:cs="Arial"/>
          <w:sz w:val="19"/>
          <w:szCs w:val="19"/>
        </w:rPr>
        <w:t xml:space="preserve"> lackiert, fu</w:t>
      </w:r>
      <w:r w:rsidR="00F6340B">
        <w:rPr>
          <w:rFonts w:ascii="Arial Narrow" w:hAnsi="Arial Narrow" w:cs="Arial"/>
          <w:sz w:val="19"/>
          <w:szCs w:val="19"/>
        </w:rPr>
        <w:t>r</w:t>
      </w:r>
      <w:r w:rsidR="008F3C76">
        <w:rPr>
          <w:rFonts w:ascii="Arial Narrow" w:hAnsi="Arial Narrow" w:cs="Arial"/>
          <w:sz w:val="19"/>
          <w:szCs w:val="19"/>
        </w:rPr>
        <w:t>niert oder</w:t>
      </w:r>
      <w:r>
        <w:rPr>
          <w:rFonts w:ascii="Arial Narrow" w:hAnsi="Arial Narrow" w:cs="Arial"/>
          <w:sz w:val="19"/>
          <w:szCs w:val="19"/>
        </w:rPr>
        <w:t xml:space="preserve"> </w:t>
      </w:r>
      <w:r w:rsidR="00F6340B">
        <w:rPr>
          <w:rFonts w:ascii="Arial Narrow" w:hAnsi="Arial Narrow" w:cs="Arial"/>
          <w:sz w:val="19"/>
          <w:szCs w:val="19"/>
        </w:rPr>
        <w:t xml:space="preserve">mit </w:t>
      </w:r>
      <w:r w:rsidR="008F3C76">
        <w:rPr>
          <w:rFonts w:ascii="Arial Narrow" w:hAnsi="Arial Narrow" w:cs="Arial"/>
          <w:sz w:val="19"/>
          <w:szCs w:val="19"/>
        </w:rPr>
        <w:t>Motivdruck</w:t>
      </w:r>
    </w:p>
    <w:p w14:paraId="7231B461" w14:textId="46C0BDCB" w:rsidR="00400721" w:rsidRPr="00400721" w:rsidRDefault="00400721" w:rsidP="00400721">
      <w:pPr>
        <w:tabs>
          <w:tab w:val="left" w:pos="7088"/>
        </w:tabs>
        <w:spacing w:line="276" w:lineRule="auto"/>
        <w:ind w:left="-142" w:right="2891"/>
        <w:rPr>
          <w:rFonts w:ascii="Arial Narrow" w:hAnsi="Arial Narrow" w:cs="Arial"/>
          <w:sz w:val="19"/>
          <w:szCs w:val="19"/>
        </w:rPr>
      </w:pPr>
      <w:r w:rsidRPr="00400721">
        <w:rPr>
          <w:rFonts w:ascii="Arial Narrow" w:hAnsi="Arial Narrow" w:cs="Arial"/>
          <w:sz w:val="19"/>
          <w:szCs w:val="19"/>
        </w:rPr>
        <w:t xml:space="preserve">Die Paneele werden in eigenen Lindner Fertigungsstätten objektbezogen konfektioniert und einbaufertig geliefert. Neben der schallabsorbierenden Funktion wurde bei der Entwicklung der COMP+ Verbundplatten größter Wert auf Montagefreundlichkeit, Stabilität und </w:t>
      </w:r>
      <w:r w:rsidR="004F4C27">
        <w:rPr>
          <w:rFonts w:ascii="Arial Narrow" w:hAnsi="Arial Narrow" w:cs="Arial"/>
          <w:sz w:val="19"/>
          <w:szCs w:val="19"/>
        </w:rPr>
        <w:t xml:space="preserve">Individualität </w:t>
      </w:r>
      <w:r w:rsidRPr="00400721">
        <w:rPr>
          <w:rFonts w:ascii="Arial Narrow" w:hAnsi="Arial Narrow" w:cs="Arial"/>
          <w:sz w:val="19"/>
          <w:szCs w:val="19"/>
        </w:rPr>
        <w:t>gelegt. Ambright als Spezialist für hochwertige LED-Beleuchtung garantiert erstklassige optische Eigenschaften, u. a. einen Farbwiedergabeindex (CRI) von &gt; 95 und Entblendung für eine hervorragende Beleuchtungsqualität.</w:t>
      </w:r>
    </w:p>
    <w:p w14:paraId="77E1E4BF" w14:textId="77777777" w:rsidR="00400721" w:rsidRDefault="00400721" w:rsidP="00DE0F08">
      <w:pPr>
        <w:tabs>
          <w:tab w:val="left" w:pos="7088"/>
        </w:tabs>
        <w:spacing w:line="276" w:lineRule="auto"/>
        <w:ind w:left="-142" w:right="2891"/>
        <w:rPr>
          <w:rFonts w:ascii="Arial Narrow" w:hAnsi="Arial Narrow" w:cs="Arial"/>
          <w:sz w:val="19"/>
          <w:szCs w:val="19"/>
        </w:rPr>
      </w:pPr>
    </w:p>
    <w:p w14:paraId="301168CD" w14:textId="77777777" w:rsidR="00867A75" w:rsidRDefault="00867A75" w:rsidP="00FE6EC5">
      <w:pPr>
        <w:tabs>
          <w:tab w:val="left" w:pos="7088"/>
        </w:tabs>
        <w:spacing w:line="276" w:lineRule="auto"/>
        <w:ind w:left="-142" w:right="2891"/>
        <w:rPr>
          <w:rFonts w:ascii="Arial Narrow" w:hAnsi="Arial Narrow" w:cs="Arial"/>
          <w:sz w:val="19"/>
          <w:szCs w:val="19"/>
        </w:rPr>
      </w:pPr>
    </w:p>
    <w:p w14:paraId="26EE4C3A" w14:textId="77777777" w:rsidR="00503FAA" w:rsidRDefault="00503FAA" w:rsidP="00FE6EC5">
      <w:pPr>
        <w:tabs>
          <w:tab w:val="left" w:pos="7088"/>
        </w:tabs>
        <w:spacing w:line="276" w:lineRule="auto"/>
        <w:ind w:left="-142" w:right="2891"/>
        <w:rPr>
          <w:rFonts w:ascii="Arial Narrow" w:hAnsi="Arial Narrow" w:cs="Arial"/>
          <w:sz w:val="19"/>
          <w:szCs w:val="19"/>
        </w:rPr>
      </w:pPr>
    </w:p>
    <w:p w14:paraId="1EEF190D" w14:textId="77777777" w:rsidR="00503FAA" w:rsidRPr="00503FAA" w:rsidRDefault="00503FAA" w:rsidP="00503FAA">
      <w:pPr>
        <w:tabs>
          <w:tab w:val="left" w:pos="7088"/>
        </w:tabs>
        <w:spacing w:line="276" w:lineRule="auto"/>
        <w:ind w:left="-142" w:right="2891"/>
        <w:rPr>
          <w:rFonts w:ascii="Arial Narrow" w:hAnsi="Arial Narrow" w:cs="Arial"/>
          <w:b/>
          <w:sz w:val="19"/>
          <w:szCs w:val="19"/>
        </w:rPr>
      </w:pPr>
      <w:r w:rsidRPr="00503FAA">
        <w:rPr>
          <w:rFonts w:ascii="Arial Narrow" w:hAnsi="Arial Narrow" w:cs="Arial"/>
          <w:b/>
          <w:sz w:val="19"/>
          <w:szCs w:val="19"/>
        </w:rPr>
        <w:lastRenderedPageBreak/>
        <w:t>Ambright GmbH</w:t>
      </w:r>
    </w:p>
    <w:p w14:paraId="55A0C23E" w14:textId="4F01245C" w:rsidR="00503FAA" w:rsidRPr="00503FAA" w:rsidRDefault="00503FAA" w:rsidP="00503FAA">
      <w:pPr>
        <w:tabs>
          <w:tab w:val="left" w:pos="7088"/>
        </w:tabs>
        <w:spacing w:line="276" w:lineRule="auto"/>
        <w:ind w:left="-142" w:right="2891"/>
        <w:rPr>
          <w:rFonts w:ascii="Arial Narrow" w:hAnsi="Arial Narrow" w:cs="Arial"/>
          <w:sz w:val="19"/>
          <w:szCs w:val="19"/>
        </w:rPr>
      </w:pPr>
      <w:r w:rsidRPr="00503FAA">
        <w:rPr>
          <w:rFonts w:ascii="Arial Narrow" w:hAnsi="Arial Narrow" w:cs="Arial"/>
          <w:sz w:val="19"/>
          <w:szCs w:val="19"/>
        </w:rPr>
        <w:t>Ambright ist ein Technologieunternehmen mit Sitz in München. Mit seinem innovativen Produktionsverfahren, Licht zu drucken, revolutioniert das Unternehmen die Herangehensweise mit Licht zu gestalten. Ambright hat sich in den vergangenen Jahren als Technologiepartner für Industriekunden und Architekten positioniert und viele namhafte Referenzkunden für Serienprodukte gewonnen. Das Leistungsangebot umfasst die Entwicklung und Produktion anspruchsvoller Elektronik- und Lichtlösungen für die Branchen Healthcare, Mobilität, Architektur, Design und Ladenbau.</w:t>
      </w:r>
    </w:p>
    <w:p w14:paraId="1348990C" w14:textId="77777777" w:rsidR="00C733A9" w:rsidRPr="00C733A9" w:rsidRDefault="00867A75" w:rsidP="00DE0F08">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5FB794CF" wp14:editId="20D4B0FA">
                <wp:simplePos x="0" y="0"/>
                <wp:positionH relativeFrom="margin">
                  <wp:posOffset>4585347</wp:posOffset>
                </wp:positionH>
                <wp:positionV relativeFrom="page">
                  <wp:posOffset>2270760</wp:posOffset>
                </wp:positionV>
                <wp:extent cx="2599055" cy="2785589"/>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589"/>
                        </a:xfrm>
                        <a:prstGeom prst="rect">
                          <a:avLst/>
                        </a:prstGeom>
                        <a:noFill/>
                        <a:ln w="9525">
                          <a:noFill/>
                          <a:miter lim="800000"/>
                          <a:headEnd/>
                          <a:tailEnd/>
                        </a:ln>
                      </wps:spPr>
                      <wps:txbx>
                        <w:txbxContent>
                          <w:p w14:paraId="6E0DCF38" w14:textId="77777777"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14:paraId="22D3830E" w14:textId="77777777"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14:paraId="27577AF1"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14:paraId="621434A2" w14:textId="77777777" w:rsidR="00AA7919" w:rsidRPr="00DC17E6" w:rsidRDefault="00AA7919" w:rsidP="00C148F1">
                            <w:pPr>
                              <w:pStyle w:val="EinfAbs"/>
                              <w:rPr>
                                <w:rFonts w:ascii="Arial Narrow" w:hAnsi="Arial Narrow" w:cs="Arial Narrow"/>
                                <w:sz w:val="10"/>
                                <w:szCs w:val="8"/>
                              </w:rPr>
                            </w:pPr>
                          </w:p>
                          <w:p w14:paraId="3C3416D3"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14:paraId="355C6CAD"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14:paraId="35C20263" w14:textId="77777777" w:rsidR="00AA7919" w:rsidRPr="00DC17E6" w:rsidRDefault="00AA7919" w:rsidP="00C148F1">
                            <w:pPr>
                              <w:pStyle w:val="EinfAbs"/>
                              <w:rPr>
                                <w:rFonts w:ascii="Arial Narrow" w:hAnsi="Arial Narrow" w:cs="Arial Narrow"/>
                                <w:sz w:val="10"/>
                                <w:szCs w:val="8"/>
                              </w:rPr>
                            </w:pPr>
                          </w:p>
                          <w:p w14:paraId="6EE26C20" w14:textId="77777777"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14:paraId="7F5AF17F" w14:textId="77777777"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14:paraId="5EEF884D" w14:textId="77777777" w:rsidR="00AA7919" w:rsidRPr="00DC17E6" w:rsidRDefault="00AA7919" w:rsidP="00C148F1">
                            <w:pPr>
                              <w:pStyle w:val="EinfAbs"/>
                              <w:rPr>
                                <w:rFonts w:ascii="Arial Narrow" w:hAnsi="Arial Narrow" w:cs="Arial Narrow"/>
                                <w:sz w:val="10"/>
                                <w:szCs w:val="8"/>
                              </w:rPr>
                            </w:pPr>
                          </w:p>
                          <w:p w14:paraId="264CD2DB" w14:textId="77777777" w:rsidR="00AA7919" w:rsidRPr="00C74D8F" w:rsidRDefault="00AA7919" w:rsidP="00C148F1">
                            <w:pPr>
                              <w:pStyle w:val="EinfAbs"/>
                              <w:rPr>
                                <w:rFonts w:ascii="Arial Narrow" w:hAnsi="Arial Narrow" w:cs="Arial Narrow"/>
                                <w:sz w:val="18"/>
                                <w:szCs w:val="16"/>
                              </w:rPr>
                            </w:pPr>
                            <w:r w:rsidRPr="00C74D8F">
                              <w:rPr>
                                <w:rFonts w:ascii="Arial Narrow" w:hAnsi="Arial Narrow" w:cs="Arial Narrow"/>
                                <w:sz w:val="18"/>
                                <w:szCs w:val="16"/>
                              </w:rPr>
                              <w:t xml:space="preserve">twitter: </w:t>
                            </w:r>
                          </w:p>
                          <w:p w14:paraId="6C41F013" w14:textId="77777777" w:rsidR="00AA7919" w:rsidRPr="00C74D8F" w:rsidRDefault="00AA7919" w:rsidP="00C148F1">
                            <w:pPr>
                              <w:pStyle w:val="EinfAbs"/>
                              <w:rPr>
                                <w:rFonts w:ascii="Arial Narrow" w:hAnsi="Arial Narrow" w:cs="Arial Narrow"/>
                                <w:sz w:val="18"/>
                                <w:szCs w:val="16"/>
                              </w:rPr>
                            </w:pPr>
                            <w:r w:rsidRPr="00C74D8F">
                              <w:rPr>
                                <w:rFonts w:ascii="Arial Narrow" w:hAnsi="Arial Narrow" w:cs="Arial Narrow"/>
                                <w:sz w:val="18"/>
                                <w:szCs w:val="16"/>
                              </w:rPr>
                              <w:t>www.twitter.com/Lindner_Group</w:t>
                            </w:r>
                          </w:p>
                          <w:p w14:paraId="38A404E9" w14:textId="77777777" w:rsidR="00AA7919" w:rsidRPr="00C74D8F" w:rsidRDefault="00AA7919" w:rsidP="00C148F1">
                            <w:pPr>
                              <w:pStyle w:val="EinfAbs"/>
                              <w:rPr>
                                <w:rFonts w:ascii="Arial Narrow" w:hAnsi="Arial Narrow" w:cs="Arial Narrow"/>
                                <w:sz w:val="10"/>
                                <w:szCs w:val="8"/>
                              </w:rPr>
                            </w:pPr>
                          </w:p>
                          <w:p w14:paraId="075D29CD"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14:paraId="1C195812"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14:paraId="13545FAB" w14:textId="77777777" w:rsidR="00AA7919" w:rsidRPr="00DC17E6" w:rsidRDefault="00AA7919" w:rsidP="00C148F1">
                            <w:pPr>
                              <w:pStyle w:val="EinfAbs"/>
                              <w:rPr>
                                <w:rFonts w:ascii="Arial Narrow" w:hAnsi="Arial Narrow" w:cs="Arial Narrow"/>
                                <w:sz w:val="10"/>
                                <w:szCs w:val="8"/>
                              </w:rPr>
                            </w:pPr>
                          </w:p>
                          <w:p w14:paraId="26E6CE48"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14:paraId="7F846B9B" w14:textId="77777777"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794CF" id="_x0000_t202" coordsize="21600,21600" o:spt="202" path="m,l,21600r21600,l21600,xe">
                <v:stroke joinstyle="miter"/>
                <v:path gradientshapeok="t" o:connecttype="rect"/>
              </v:shapetype>
              <v:shape id="_x0000_s1027" type="#_x0000_t202" style="position:absolute;left:0;text-align:left;margin-left:361.05pt;margin-top:178.8pt;width:204.65pt;height:219.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" filled="f" stroked="f">
                <v:textbox>
                  <w:txbxContent>
                    <w:p w14:paraId="6E0DCF38" w14:textId="77777777"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14:paraId="22D3830E" w14:textId="77777777"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14:paraId="27577AF1"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14:paraId="621434A2" w14:textId="77777777" w:rsidR="00AA7919" w:rsidRPr="00DC17E6" w:rsidRDefault="00AA7919" w:rsidP="00C148F1">
                      <w:pPr>
                        <w:pStyle w:val="EinfAbs"/>
                        <w:rPr>
                          <w:rFonts w:ascii="Arial Narrow" w:hAnsi="Arial Narrow" w:cs="Arial Narrow"/>
                          <w:sz w:val="10"/>
                          <w:szCs w:val="8"/>
                        </w:rPr>
                      </w:pPr>
                    </w:p>
                    <w:p w14:paraId="3C3416D3"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14:paraId="355C6CAD"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14:paraId="35C20263" w14:textId="77777777" w:rsidR="00AA7919" w:rsidRPr="00DC17E6" w:rsidRDefault="00AA7919" w:rsidP="00C148F1">
                      <w:pPr>
                        <w:pStyle w:val="EinfAbs"/>
                        <w:rPr>
                          <w:rFonts w:ascii="Arial Narrow" w:hAnsi="Arial Narrow" w:cs="Arial Narrow"/>
                          <w:sz w:val="10"/>
                          <w:szCs w:val="8"/>
                        </w:rPr>
                      </w:pPr>
                    </w:p>
                    <w:p w14:paraId="6EE26C20" w14:textId="77777777"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14:paraId="7F5AF17F" w14:textId="77777777"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14:paraId="5EEF884D" w14:textId="77777777" w:rsidR="00AA7919" w:rsidRPr="00DC17E6" w:rsidRDefault="00AA7919" w:rsidP="00C148F1">
                      <w:pPr>
                        <w:pStyle w:val="EinfAbs"/>
                        <w:rPr>
                          <w:rFonts w:ascii="Arial Narrow" w:hAnsi="Arial Narrow" w:cs="Arial Narrow"/>
                          <w:sz w:val="10"/>
                          <w:szCs w:val="8"/>
                        </w:rPr>
                      </w:pPr>
                    </w:p>
                    <w:p w14:paraId="264CD2DB" w14:textId="77777777" w:rsidR="00AA7919" w:rsidRPr="00C74D8F" w:rsidRDefault="00AA7919" w:rsidP="00C148F1">
                      <w:pPr>
                        <w:pStyle w:val="EinfAbs"/>
                        <w:rPr>
                          <w:rFonts w:ascii="Arial Narrow" w:hAnsi="Arial Narrow" w:cs="Arial Narrow"/>
                          <w:sz w:val="18"/>
                          <w:szCs w:val="16"/>
                        </w:rPr>
                      </w:pPr>
                      <w:proofErr w:type="spellStart"/>
                      <w:r w:rsidRPr="00C74D8F">
                        <w:rPr>
                          <w:rFonts w:ascii="Arial Narrow" w:hAnsi="Arial Narrow" w:cs="Arial Narrow"/>
                          <w:sz w:val="18"/>
                          <w:szCs w:val="16"/>
                        </w:rPr>
                        <w:t>twitter</w:t>
                      </w:r>
                      <w:proofErr w:type="spellEnd"/>
                      <w:r w:rsidRPr="00C74D8F">
                        <w:rPr>
                          <w:rFonts w:ascii="Arial Narrow" w:hAnsi="Arial Narrow" w:cs="Arial Narrow"/>
                          <w:sz w:val="18"/>
                          <w:szCs w:val="16"/>
                        </w:rPr>
                        <w:t xml:space="preserve">: </w:t>
                      </w:r>
                    </w:p>
                    <w:p w14:paraId="6C41F013" w14:textId="77777777" w:rsidR="00AA7919" w:rsidRPr="00C74D8F" w:rsidRDefault="00AA7919" w:rsidP="00C148F1">
                      <w:pPr>
                        <w:pStyle w:val="EinfAbs"/>
                        <w:rPr>
                          <w:rFonts w:ascii="Arial Narrow" w:hAnsi="Arial Narrow" w:cs="Arial Narrow"/>
                          <w:sz w:val="18"/>
                          <w:szCs w:val="16"/>
                        </w:rPr>
                      </w:pPr>
                      <w:r w:rsidRPr="00C74D8F">
                        <w:rPr>
                          <w:rFonts w:ascii="Arial Narrow" w:hAnsi="Arial Narrow" w:cs="Arial Narrow"/>
                          <w:sz w:val="18"/>
                          <w:szCs w:val="16"/>
                        </w:rPr>
                        <w:t>www.twitter.com/Lindner_Group</w:t>
                      </w:r>
                    </w:p>
                    <w:p w14:paraId="38A404E9" w14:textId="77777777" w:rsidR="00AA7919" w:rsidRPr="00C74D8F" w:rsidRDefault="00AA7919" w:rsidP="00C148F1">
                      <w:pPr>
                        <w:pStyle w:val="EinfAbs"/>
                        <w:rPr>
                          <w:rFonts w:ascii="Arial Narrow" w:hAnsi="Arial Narrow" w:cs="Arial Narrow"/>
                          <w:sz w:val="10"/>
                          <w:szCs w:val="8"/>
                        </w:rPr>
                      </w:pPr>
                    </w:p>
                    <w:p w14:paraId="075D29CD" w14:textId="77777777"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14:paraId="1C195812" w14:textId="77777777"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14:paraId="13545FAB" w14:textId="77777777" w:rsidR="00AA7919" w:rsidRPr="00DC17E6" w:rsidRDefault="00AA7919" w:rsidP="00C148F1">
                      <w:pPr>
                        <w:pStyle w:val="EinfAbs"/>
                        <w:rPr>
                          <w:rFonts w:ascii="Arial Narrow" w:hAnsi="Arial Narrow" w:cs="Arial Narrow"/>
                          <w:sz w:val="10"/>
                          <w:szCs w:val="8"/>
                        </w:rPr>
                      </w:pPr>
                    </w:p>
                    <w:p w14:paraId="26E6CE48" w14:textId="77777777"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14:paraId="7F846B9B" w14:textId="77777777"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p>
    <w:p w14:paraId="632410A3" w14:textId="77777777" w:rsidR="00503FAA" w:rsidRPr="00503FAA" w:rsidRDefault="00503FAA" w:rsidP="00503FAA">
      <w:pPr>
        <w:tabs>
          <w:tab w:val="left" w:pos="7088"/>
        </w:tabs>
        <w:spacing w:line="276" w:lineRule="auto"/>
        <w:ind w:left="-142" w:right="2891"/>
        <w:rPr>
          <w:rFonts w:ascii="Arial Narrow" w:hAnsi="Arial Narrow" w:cs="Arial"/>
          <w:b/>
          <w:sz w:val="19"/>
          <w:szCs w:val="19"/>
        </w:rPr>
      </w:pPr>
      <w:r w:rsidRPr="00503FAA">
        <w:rPr>
          <w:rFonts w:ascii="Arial Narrow" w:hAnsi="Arial Narrow" w:cs="Arial"/>
          <w:b/>
          <w:sz w:val="19"/>
          <w:szCs w:val="19"/>
        </w:rPr>
        <w:t>Lindner Group</w:t>
      </w:r>
    </w:p>
    <w:p w14:paraId="799F2EA7" w14:textId="277B14FF" w:rsidR="00503FAA" w:rsidRPr="00503FAA" w:rsidRDefault="00503FAA" w:rsidP="00503FAA">
      <w:pPr>
        <w:tabs>
          <w:tab w:val="left" w:pos="7088"/>
        </w:tabs>
        <w:spacing w:line="276" w:lineRule="auto"/>
        <w:ind w:left="-142" w:right="2891"/>
        <w:rPr>
          <w:rFonts w:ascii="Arial Narrow" w:hAnsi="Arial Narrow" w:cs="Arial"/>
          <w:sz w:val="19"/>
          <w:szCs w:val="19"/>
        </w:rPr>
      </w:pPr>
      <w:r w:rsidRPr="00503FAA">
        <w:rPr>
          <w:rFonts w:ascii="Arial Narrow" w:hAnsi="Arial Narrow" w:cs="Arial"/>
          <w:sz w:val="19"/>
          <w:szCs w:val="19"/>
        </w:rPr>
        <w:t>Die Lindner Group setzt Maßstäbe in der Entwicklung, Fertigung und Ausführung von individuellen Projektlösungen für Innenausbau, Gebäudehülle und Isoliertechnik. Durch stetige Innovationen, höchste Qualitätsstandards und eine nachhaltige Unternehmensführung ist Lindner zu einem weltweit führenden Komplettanbieter für Innenausbau geworden.</w:t>
      </w:r>
      <w:r w:rsidR="00C67EA0">
        <w:rPr>
          <w:rFonts w:ascii="Arial Narrow" w:hAnsi="Arial Narrow" w:cs="Arial"/>
          <w:sz w:val="19"/>
          <w:szCs w:val="19"/>
        </w:rPr>
        <w:t xml:space="preserve"> Der Geschäftsbereich Lindner Objektdesign ist Spezialist für den Raumbildenden Ausbau, Schiffsausbau und Hotels, aber auc</w:t>
      </w:r>
      <w:r w:rsidR="00A0073E">
        <w:rPr>
          <w:rFonts w:ascii="Arial Narrow" w:hAnsi="Arial Narrow" w:cs="Arial"/>
          <w:sz w:val="19"/>
          <w:szCs w:val="19"/>
        </w:rPr>
        <w:t>h Hersteller von Verbundplatten</w:t>
      </w:r>
      <w:r w:rsidR="00C67EA0">
        <w:rPr>
          <w:rFonts w:ascii="Arial Narrow" w:hAnsi="Arial Narrow" w:cs="Arial"/>
          <w:sz w:val="19"/>
          <w:szCs w:val="19"/>
        </w:rPr>
        <w:t xml:space="preserve"> wie </w:t>
      </w:r>
      <w:r w:rsidR="00763E1D">
        <w:rPr>
          <w:rFonts w:ascii="Arial Narrow" w:hAnsi="Arial Narrow" w:cs="Arial"/>
          <w:sz w:val="19"/>
          <w:szCs w:val="19"/>
        </w:rPr>
        <w:t>der Produktlinie COMP+ für Wand- und Deckenbekleidungen.</w:t>
      </w:r>
      <w:r w:rsidRPr="00503FAA">
        <w:rPr>
          <w:rFonts w:ascii="Arial Narrow" w:hAnsi="Arial Narrow" w:cs="Arial"/>
          <w:sz w:val="19"/>
          <w:szCs w:val="19"/>
        </w:rPr>
        <w:t xml:space="preserve"> </w:t>
      </w:r>
    </w:p>
    <w:p w14:paraId="6ACDBD05" w14:textId="66EE0E9B" w:rsidR="00503FAA" w:rsidRPr="00503FAA" w:rsidRDefault="00503FAA" w:rsidP="00503FAA">
      <w:pPr>
        <w:tabs>
          <w:tab w:val="left" w:pos="7088"/>
        </w:tabs>
        <w:spacing w:line="276" w:lineRule="auto"/>
        <w:ind w:left="-142" w:right="2891"/>
        <w:rPr>
          <w:rFonts w:ascii="Arial Narrow" w:hAnsi="Arial Narrow" w:cs="Arial"/>
          <w:sz w:val="19"/>
          <w:szCs w:val="19"/>
        </w:rPr>
      </w:pPr>
      <w:r w:rsidRPr="00503FAA">
        <w:rPr>
          <w:rFonts w:ascii="Arial Narrow" w:hAnsi="Arial Narrow" w:cs="Arial"/>
          <w:sz w:val="19"/>
          <w:szCs w:val="19"/>
        </w:rPr>
        <w:t>Durch die Verbindung von Ambrights langjähriger Kompetenz im Bereich komplexer Leuchtensysteme und dem Erfahrungsspektrum der Lindner Group in allen Facetten des Baugewerbes</w:t>
      </w:r>
      <w:r w:rsidR="00C74D8F">
        <w:rPr>
          <w:rFonts w:ascii="Arial Narrow" w:hAnsi="Arial Narrow" w:cs="Arial"/>
          <w:sz w:val="19"/>
          <w:szCs w:val="19"/>
        </w:rPr>
        <w:t>,</w:t>
      </w:r>
      <w:r w:rsidRPr="00503FAA">
        <w:rPr>
          <w:rFonts w:ascii="Arial Narrow" w:hAnsi="Arial Narrow" w:cs="Arial"/>
          <w:sz w:val="19"/>
          <w:szCs w:val="19"/>
        </w:rPr>
        <w:t xml:space="preserve"> entstehen maßgeschneiderte Lichtlösungen.</w:t>
      </w:r>
    </w:p>
    <w:p w14:paraId="71D9487F" w14:textId="77777777" w:rsidR="00741BDA" w:rsidRDefault="00DC17E6" w:rsidP="00FE6EC5">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A963041" wp14:editId="0EC5E164">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14:paraId="0E5B2E3C"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14:paraId="5B096E64"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14:paraId="13DCCDD2" w14:textId="77777777" w:rsidR="00AA7919" w:rsidRPr="00DC17E6" w:rsidRDefault="00AA7919" w:rsidP="00C148F1">
                            <w:pPr>
                              <w:pStyle w:val="EinfAbs"/>
                              <w:rPr>
                                <w:rFonts w:ascii="Arial Narrow" w:hAnsi="Arial Narrow" w:cs="Arial Narrow"/>
                                <w:sz w:val="10"/>
                                <w:szCs w:val="8"/>
                              </w:rPr>
                            </w:pPr>
                          </w:p>
                          <w:p w14:paraId="18D09C73"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14:paraId="160EB33C"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14:paraId="4CFEB4E6" w14:textId="77777777" w:rsidR="00AA7919" w:rsidRPr="00DC17E6" w:rsidRDefault="00AA7919" w:rsidP="00C148F1">
                            <w:pPr>
                              <w:pStyle w:val="EinfAbs"/>
                              <w:rPr>
                                <w:rFonts w:ascii="Arial Narrow" w:hAnsi="Arial Narrow" w:cs="Arial Narrow"/>
                                <w:sz w:val="10"/>
                                <w:szCs w:val="8"/>
                              </w:rPr>
                            </w:pPr>
                          </w:p>
                          <w:p w14:paraId="626ECCEB"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14:paraId="4FB84CC1"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14:paraId="6C656BD7"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94424 Arnstorf</w:t>
                            </w:r>
                          </w:p>
                          <w:p w14:paraId="09E70E3F" w14:textId="77777777" w:rsidR="00AA7919" w:rsidRPr="00DC17E6" w:rsidRDefault="00AA7919" w:rsidP="00C148F1">
                            <w:pPr>
                              <w:pStyle w:val="EinfAbs"/>
                              <w:rPr>
                                <w:rFonts w:ascii="Arial Narrow" w:hAnsi="Arial Narrow" w:cs="Arial Narrow"/>
                                <w:sz w:val="10"/>
                                <w:szCs w:val="8"/>
                              </w:rPr>
                            </w:pPr>
                          </w:p>
                          <w:p w14:paraId="001A332C"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14:paraId="0829DFE0" w14:textId="77777777"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3041"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14:paraId="0E5B2E3C"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14:paraId="5B096E64" w14:textId="77777777"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14:paraId="13DCCDD2" w14:textId="77777777" w:rsidR="00AA7919" w:rsidRPr="00DC17E6" w:rsidRDefault="00AA7919" w:rsidP="00C148F1">
                      <w:pPr>
                        <w:pStyle w:val="EinfAbs"/>
                        <w:rPr>
                          <w:rFonts w:ascii="Arial Narrow" w:hAnsi="Arial Narrow" w:cs="Arial Narrow"/>
                          <w:sz w:val="10"/>
                          <w:szCs w:val="8"/>
                        </w:rPr>
                      </w:pPr>
                    </w:p>
                    <w:p w14:paraId="18D09C73"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14:paraId="160EB33C"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14:paraId="4CFEB4E6" w14:textId="77777777" w:rsidR="00AA7919" w:rsidRPr="00DC17E6" w:rsidRDefault="00AA7919" w:rsidP="00C148F1">
                      <w:pPr>
                        <w:pStyle w:val="EinfAbs"/>
                        <w:rPr>
                          <w:rFonts w:ascii="Arial Narrow" w:hAnsi="Arial Narrow" w:cs="Arial Narrow"/>
                          <w:sz w:val="10"/>
                          <w:szCs w:val="8"/>
                        </w:rPr>
                      </w:pPr>
                    </w:p>
                    <w:p w14:paraId="626ECCEB"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14:paraId="4FB84CC1"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14:paraId="6C656BD7"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94424 Arnstorf</w:t>
                      </w:r>
                    </w:p>
                    <w:p w14:paraId="09E70E3F" w14:textId="77777777" w:rsidR="00AA7919" w:rsidRPr="00DC17E6" w:rsidRDefault="00AA7919" w:rsidP="00C148F1">
                      <w:pPr>
                        <w:pStyle w:val="EinfAbs"/>
                        <w:rPr>
                          <w:rFonts w:ascii="Arial Narrow" w:hAnsi="Arial Narrow" w:cs="Arial Narrow"/>
                          <w:sz w:val="10"/>
                          <w:szCs w:val="8"/>
                        </w:rPr>
                      </w:pPr>
                    </w:p>
                    <w:p w14:paraId="001A332C" w14:textId="77777777"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14:paraId="0829DFE0" w14:textId="77777777"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p>
    <w:p w14:paraId="37BF2EB1" w14:textId="5C6E17A5" w:rsidR="00925CF9" w:rsidRPr="00B92E52" w:rsidRDefault="00925CF9" w:rsidP="00C733A9">
      <w:pPr>
        <w:tabs>
          <w:tab w:val="left" w:pos="7088"/>
        </w:tabs>
        <w:spacing w:line="240" w:lineRule="auto"/>
        <w:ind w:left="-142" w:right="2891"/>
        <w:rPr>
          <w:rFonts w:ascii="Arial Narrow" w:hAnsi="Arial Narrow" w:cs="Arial"/>
          <w:sz w:val="19"/>
          <w:szCs w:val="19"/>
        </w:rPr>
      </w:pPr>
    </w:p>
    <w:sectPr w:rsidR="00925CF9" w:rsidRPr="00B92E52" w:rsidSect="00A726C6">
      <w:headerReference w:type="default" r:id="rId9"/>
      <w:headerReference w:type="first" r:id="rId10"/>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172D" w14:textId="77777777" w:rsidR="00AA7919" w:rsidRDefault="00AA7919" w:rsidP="00204E71">
      <w:pPr>
        <w:spacing w:after="0" w:line="240" w:lineRule="auto"/>
      </w:pPr>
      <w:r>
        <w:separator/>
      </w:r>
    </w:p>
  </w:endnote>
  <w:endnote w:type="continuationSeparator" w:id="0">
    <w:p w14:paraId="11EAE8B1" w14:textId="77777777"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D3E6F" w14:textId="77777777" w:rsidR="00AA7919" w:rsidRDefault="00AA7919" w:rsidP="00204E71">
      <w:pPr>
        <w:spacing w:after="0" w:line="240" w:lineRule="auto"/>
      </w:pPr>
      <w:r>
        <w:separator/>
      </w:r>
    </w:p>
  </w:footnote>
  <w:footnote w:type="continuationSeparator" w:id="0">
    <w:p w14:paraId="22AF1511" w14:textId="77777777"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EDC4" w14:textId="77777777" w:rsidR="00AA7919" w:rsidRDefault="00AA7919">
    <w:pPr>
      <w:pStyle w:val="Kopfzeile"/>
    </w:pPr>
    <w:r>
      <w:rPr>
        <w:noProof/>
        <w:lang w:eastAsia="de-DE"/>
      </w:rPr>
      <w:drawing>
        <wp:anchor distT="0" distB="0" distL="114300" distR="114300" simplePos="0" relativeHeight="251661312" behindDoc="0" locked="0" layoutInCell="1" allowOverlap="1" wp14:anchorId="534E9F40" wp14:editId="0A402CC0">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14:paraId="0D5D6A06" w14:textId="77777777"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7385" w14:textId="77777777" w:rsidR="00AA7919" w:rsidRDefault="00AA7919">
    <w:pPr>
      <w:pStyle w:val="Kopfzeile"/>
    </w:pPr>
    <w:r>
      <w:rPr>
        <w:noProof/>
        <w:lang w:eastAsia="de-DE"/>
      </w:rPr>
      <w:drawing>
        <wp:anchor distT="0" distB="0" distL="114300" distR="114300" simplePos="0" relativeHeight="251660288" behindDoc="0" locked="0" layoutInCell="1" allowOverlap="1" wp14:anchorId="5B0174B3" wp14:editId="61E6E4A5">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A2CE0"/>
    <w:multiLevelType w:val="hybridMultilevel"/>
    <w:tmpl w:val="8F461B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72550E"/>
    <w:multiLevelType w:val="hybridMultilevel"/>
    <w:tmpl w:val="893E8132"/>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
    <w:nsid w:val="64A42CAA"/>
    <w:multiLevelType w:val="hybridMultilevel"/>
    <w:tmpl w:val="B00680EA"/>
    <w:lvl w:ilvl="0" w:tplc="35566D54">
      <w:numFmt w:val="bullet"/>
      <w:lvlText w:val=""/>
      <w:lvlJc w:val="left"/>
      <w:pPr>
        <w:ind w:left="218" w:hanging="360"/>
      </w:pPr>
      <w:rPr>
        <w:rFonts w:ascii="Wingdings" w:eastAsiaTheme="minorHAnsi" w:hAnsi="Wingdings"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3">
    <w:nsid w:val="77C21888"/>
    <w:multiLevelType w:val="hybridMultilevel"/>
    <w:tmpl w:val="8EFE32B4"/>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94828"/>
    <w:rsid w:val="000E36AE"/>
    <w:rsid w:val="002009FB"/>
    <w:rsid w:val="0020397C"/>
    <w:rsid w:val="00203FA4"/>
    <w:rsid w:val="00204E71"/>
    <w:rsid w:val="002532DA"/>
    <w:rsid w:val="002567B4"/>
    <w:rsid w:val="002761D4"/>
    <w:rsid w:val="002830DA"/>
    <w:rsid w:val="00302432"/>
    <w:rsid w:val="00400721"/>
    <w:rsid w:val="004F4C27"/>
    <w:rsid w:val="00503FAA"/>
    <w:rsid w:val="005214A8"/>
    <w:rsid w:val="005A634A"/>
    <w:rsid w:val="005C1F43"/>
    <w:rsid w:val="005E6CD5"/>
    <w:rsid w:val="00696AAB"/>
    <w:rsid w:val="007006E0"/>
    <w:rsid w:val="007234B4"/>
    <w:rsid w:val="00741BDA"/>
    <w:rsid w:val="00763E1D"/>
    <w:rsid w:val="00783300"/>
    <w:rsid w:val="007A063B"/>
    <w:rsid w:val="00855293"/>
    <w:rsid w:val="00867A75"/>
    <w:rsid w:val="008748E0"/>
    <w:rsid w:val="008A5420"/>
    <w:rsid w:val="008F3C76"/>
    <w:rsid w:val="00910A20"/>
    <w:rsid w:val="00925CF9"/>
    <w:rsid w:val="0096308C"/>
    <w:rsid w:val="00A0073E"/>
    <w:rsid w:val="00A1236B"/>
    <w:rsid w:val="00A726C6"/>
    <w:rsid w:val="00A974B1"/>
    <w:rsid w:val="00AA7919"/>
    <w:rsid w:val="00AD6A59"/>
    <w:rsid w:val="00B66E51"/>
    <w:rsid w:val="00B92E52"/>
    <w:rsid w:val="00C148F1"/>
    <w:rsid w:val="00C611EF"/>
    <w:rsid w:val="00C67EA0"/>
    <w:rsid w:val="00C733A9"/>
    <w:rsid w:val="00C74D8F"/>
    <w:rsid w:val="00D407FD"/>
    <w:rsid w:val="00D51D74"/>
    <w:rsid w:val="00D51DEF"/>
    <w:rsid w:val="00DB0D45"/>
    <w:rsid w:val="00DC17E6"/>
    <w:rsid w:val="00DE0F08"/>
    <w:rsid w:val="00E17F58"/>
    <w:rsid w:val="00EA07A4"/>
    <w:rsid w:val="00ED0DFD"/>
    <w:rsid w:val="00ED71C2"/>
    <w:rsid w:val="00EE2CE3"/>
    <w:rsid w:val="00F42BD7"/>
    <w:rsid w:val="00F6340B"/>
    <w:rsid w:val="00F676E4"/>
    <w:rsid w:val="00FB7641"/>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6C9A62"/>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 w:type="paragraph" w:styleId="Listenabsatz">
    <w:name w:val="List Paragraph"/>
    <w:basedOn w:val="Standard"/>
    <w:uiPriority w:val="34"/>
    <w:qFormat/>
    <w:rsid w:val="00700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68FB-916E-40B1-B53A-43A666BD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E6498BAC.dotm</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6</cp:revision>
  <cp:lastPrinted>2020-03-11T08:32:00Z</cp:lastPrinted>
  <dcterms:created xsi:type="dcterms:W3CDTF">2020-08-26T11:41:00Z</dcterms:created>
  <dcterms:modified xsi:type="dcterms:W3CDTF">2020-08-27T12:45:00Z</dcterms:modified>
</cp:coreProperties>
</file>