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04A65" w14:textId="77777777" w:rsidR="007C1150" w:rsidRPr="007C1150" w:rsidRDefault="007C1150" w:rsidP="00D15DC9">
      <w:pPr>
        <w:ind w:firstLine="708"/>
        <w:jc w:val="center"/>
        <w:rPr>
          <w:rFonts w:ascii="Calibri" w:eastAsia="Calibri" w:hAnsi="Calibri" w:cs="Calibri"/>
          <w:b/>
          <w:bCs/>
          <w:sz w:val="6"/>
          <w:szCs w:val="44"/>
          <w:bdr w:val="nil"/>
          <w:lang w:val="en-GB"/>
        </w:rPr>
      </w:pPr>
    </w:p>
    <w:p w14:paraId="1C78261D" w14:textId="4089E76E" w:rsidR="00D15DC9" w:rsidRPr="007C1150" w:rsidRDefault="00D15DC9" w:rsidP="00D15DC9">
      <w:pPr>
        <w:ind w:firstLine="708"/>
        <w:jc w:val="center"/>
        <w:rPr>
          <w:rFonts w:ascii="Calibri" w:eastAsia="Calibri" w:hAnsi="Calibri" w:cs="Calibri"/>
          <w:b/>
          <w:bCs/>
          <w:sz w:val="44"/>
          <w:szCs w:val="44"/>
          <w:bdr w:val="nil"/>
          <w:lang w:val="en-GB"/>
        </w:rPr>
      </w:pPr>
      <w:r w:rsidRPr="007C1150">
        <w:rPr>
          <w:rFonts w:ascii="Calibri" w:eastAsia="Calibri" w:hAnsi="Calibri" w:cs="Calibri"/>
          <w:b/>
          <w:bCs/>
          <w:sz w:val="44"/>
          <w:szCs w:val="44"/>
          <w:bdr w:val="nil"/>
          <w:lang w:val="en-GB"/>
        </w:rPr>
        <w:t>Let's go on a culinary shopping tour</w:t>
      </w:r>
      <w:r w:rsidR="007C1150" w:rsidRPr="007C1150">
        <w:rPr>
          <w:rFonts w:ascii="Calibri" w:eastAsia="Calibri" w:hAnsi="Calibri" w:cs="Calibri"/>
          <w:b/>
          <w:bCs/>
          <w:sz w:val="44"/>
          <w:szCs w:val="44"/>
          <w:bdr w:val="nil"/>
          <w:lang w:val="en-GB"/>
        </w:rPr>
        <w:t xml:space="preserve"> </w:t>
      </w:r>
      <w:r w:rsidRPr="007C1150">
        <w:rPr>
          <w:rFonts w:ascii="Calibri" w:eastAsia="Calibri" w:hAnsi="Calibri" w:cs="Calibri"/>
          <w:b/>
          <w:bCs/>
          <w:sz w:val="44"/>
          <w:szCs w:val="44"/>
          <w:bdr w:val="nil"/>
          <w:lang w:val="en-GB"/>
        </w:rPr>
        <w:t>to Celle</w:t>
      </w:r>
    </w:p>
    <w:p w14:paraId="0D534219" w14:textId="3CA6CE93" w:rsidR="00D15DC9" w:rsidRDefault="00D15DC9" w:rsidP="00D15DC9">
      <w:pPr>
        <w:ind w:left="708"/>
        <w:jc w:val="center"/>
        <w:rPr>
          <w:rFonts w:ascii="Calibri" w:eastAsia="Calibri" w:hAnsi="Calibri" w:cs="Calibri"/>
          <w:b/>
          <w:bCs/>
          <w:color w:val="000000"/>
          <w:sz w:val="32"/>
          <w:szCs w:val="32"/>
          <w:bdr w:val="nil"/>
          <w:lang w:val="en-GB"/>
        </w:rPr>
      </w:pPr>
      <w:proofErr w:type="spellStart"/>
      <w:r w:rsidRPr="00D15DC9">
        <w:rPr>
          <w:rFonts w:ascii="Calibri" w:eastAsia="Calibri" w:hAnsi="Calibri" w:cs="Calibri"/>
          <w:b/>
          <w:bCs/>
          <w:color w:val="000000"/>
          <w:sz w:val="32"/>
          <w:szCs w:val="32"/>
          <w:bdr w:val="nil"/>
          <w:lang w:val="en-GB"/>
        </w:rPr>
        <w:t>Lüneburger</w:t>
      </w:r>
      <w:proofErr w:type="spellEnd"/>
      <w:r w:rsidRPr="00D15DC9">
        <w:rPr>
          <w:rFonts w:ascii="Calibri" w:eastAsia="Calibri" w:hAnsi="Calibri" w:cs="Calibri"/>
          <w:b/>
          <w:bCs/>
          <w:color w:val="000000"/>
          <w:sz w:val="32"/>
          <w:szCs w:val="32"/>
          <w:bdr w:val="nil"/>
          <w:lang w:val="en-GB"/>
        </w:rPr>
        <w:t xml:space="preserve"> Heide Gin, Celler </w:t>
      </w:r>
      <w:proofErr w:type="spellStart"/>
      <w:r w:rsidRPr="00D15DC9">
        <w:rPr>
          <w:rFonts w:ascii="Calibri" w:eastAsia="Calibri" w:hAnsi="Calibri" w:cs="Calibri"/>
          <w:b/>
          <w:bCs/>
          <w:color w:val="000000"/>
          <w:sz w:val="32"/>
          <w:szCs w:val="32"/>
          <w:bdr w:val="nil"/>
          <w:lang w:val="en-GB"/>
        </w:rPr>
        <w:t>Gekochte</w:t>
      </w:r>
      <w:proofErr w:type="spellEnd"/>
      <w:r w:rsidRPr="00D15DC9">
        <w:rPr>
          <w:rFonts w:ascii="Calibri" w:eastAsia="Calibri" w:hAnsi="Calibri" w:cs="Calibri"/>
          <w:b/>
          <w:bCs/>
          <w:color w:val="000000"/>
          <w:sz w:val="32"/>
          <w:szCs w:val="32"/>
          <w:bdr w:val="nil"/>
          <w:lang w:val="en-GB"/>
        </w:rPr>
        <w:t xml:space="preserve"> or smoked fish from the River Aller – Celle's regional delicacies to take away</w:t>
      </w:r>
    </w:p>
    <w:p w14:paraId="664FBF55" w14:textId="77777777" w:rsidR="007C1150" w:rsidRPr="007C1150" w:rsidRDefault="007C1150" w:rsidP="00D15DC9">
      <w:pPr>
        <w:ind w:left="708"/>
        <w:jc w:val="center"/>
        <w:rPr>
          <w:rFonts w:ascii="Calibri" w:eastAsia="Calibri" w:hAnsi="Calibri" w:cs="Calibri"/>
          <w:b/>
          <w:bCs/>
          <w:color w:val="000000"/>
          <w:sz w:val="14"/>
          <w:szCs w:val="32"/>
          <w:bdr w:val="nil"/>
          <w:lang w:val="en-GB"/>
        </w:rPr>
      </w:pPr>
    </w:p>
    <w:p w14:paraId="485ADBA9" w14:textId="24B8463E" w:rsidR="00D15DC9" w:rsidRPr="00B62BE0" w:rsidRDefault="007C1150" w:rsidP="00D15DC9">
      <w:pPr>
        <w:ind w:left="709"/>
        <w:jc w:val="center"/>
        <w:rPr>
          <w:rFonts w:ascii="Calibri" w:hAnsi="Calibri"/>
          <w:b/>
          <w:noProof/>
          <w:color w:val="FF0000"/>
          <w:lang w:val="en-GB" w:eastAsia="de-DE"/>
        </w:rPr>
      </w:pPr>
      <w:r>
        <w:rPr>
          <w:rFonts w:ascii="Calibri" w:hAnsi="Calibri"/>
          <w:b/>
          <w:noProof/>
          <w:color w:val="FF0000"/>
          <w:lang w:val="en-GB" w:eastAsia="de-DE"/>
        </w:rPr>
        <w:drawing>
          <wp:inline distT="0" distB="0" distL="0" distR="0" wp14:anchorId="4AE3E00B" wp14:editId="7CA4808F">
            <wp:extent cx="5101854" cy="339842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6985" cy="3401843"/>
                    </a:xfrm>
                    <a:prstGeom prst="rect">
                      <a:avLst/>
                    </a:prstGeom>
                    <a:noFill/>
                    <a:ln>
                      <a:noFill/>
                    </a:ln>
                  </pic:spPr>
                </pic:pic>
              </a:graphicData>
            </a:graphic>
          </wp:inline>
        </w:drawing>
      </w:r>
    </w:p>
    <w:p w14:paraId="60A9B3EA" w14:textId="3EA8F05E" w:rsidR="00D15DC9" w:rsidRPr="00B62BE0" w:rsidRDefault="007C1150" w:rsidP="00D15DC9">
      <w:pPr>
        <w:spacing w:after="0"/>
        <w:ind w:left="709"/>
        <w:jc w:val="center"/>
        <w:rPr>
          <w:rFonts w:cstheme="minorHAnsi"/>
          <w:i/>
          <w:sz w:val="16"/>
          <w:szCs w:val="16"/>
          <w:lang w:val="en-GB"/>
        </w:rPr>
      </w:pPr>
      <w:r>
        <w:rPr>
          <w:rFonts w:ascii="Calibri" w:eastAsia="Calibri" w:hAnsi="Calibri" w:cs="Calibri"/>
          <w:i/>
          <w:iCs/>
          <w:sz w:val="20"/>
          <w:szCs w:val="20"/>
          <w:bdr w:val="nil"/>
          <w:lang w:val="en-GB"/>
        </w:rPr>
        <w:t>T</w:t>
      </w:r>
      <w:r w:rsidR="00D15DC9" w:rsidRPr="00B62BE0">
        <w:rPr>
          <w:rFonts w:ascii="Calibri" w:eastAsia="Calibri" w:hAnsi="Calibri" w:cs="Calibri"/>
          <w:i/>
          <w:iCs/>
          <w:sz w:val="20"/>
          <w:szCs w:val="20"/>
          <w:bdr w:val="nil"/>
          <w:lang w:val="en-GB"/>
        </w:rPr>
        <w:t xml:space="preserve">here are many local products to discover in Celle. </w:t>
      </w:r>
      <w:r w:rsidR="00D15DC9" w:rsidRPr="00B62BE0">
        <w:rPr>
          <w:rFonts w:ascii="Calibri" w:eastAsia="Calibri" w:hAnsi="Calibri" w:cs="Calibri"/>
          <w:i/>
          <w:iCs/>
          <w:sz w:val="16"/>
          <w:szCs w:val="16"/>
          <w:bdr w:val="nil"/>
          <w:lang w:val="en-GB"/>
        </w:rPr>
        <w:t xml:space="preserve">(Copyright: </w:t>
      </w:r>
      <w:r>
        <w:rPr>
          <w:rFonts w:ascii="Calibri" w:eastAsia="Calibri" w:hAnsi="Calibri" w:cs="Calibri"/>
          <w:i/>
          <w:iCs/>
          <w:sz w:val="16"/>
          <w:szCs w:val="16"/>
          <w:bdr w:val="nil"/>
          <w:lang w:val="en-GB"/>
        </w:rPr>
        <w:t xml:space="preserve">Celle </w:t>
      </w:r>
      <w:proofErr w:type="spellStart"/>
      <w:r>
        <w:rPr>
          <w:rFonts w:ascii="Calibri" w:eastAsia="Calibri" w:hAnsi="Calibri" w:cs="Calibri"/>
          <w:i/>
          <w:iCs/>
          <w:sz w:val="16"/>
          <w:szCs w:val="16"/>
          <w:bdr w:val="nil"/>
          <w:lang w:val="en-GB"/>
        </w:rPr>
        <w:t>Tourismus</w:t>
      </w:r>
      <w:proofErr w:type="spellEnd"/>
      <w:r>
        <w:rPr>
          <w:rFonts w:ascii="Calibri" w:eastAsia="Calibri" w:hAnsi="Calibri" w:cs="Calibri"/>
          <w:i/>
          <w:iCs/>
          <w:sz w:val="16"/>
          <w:szCs w:val="16"/>
          <w:bdr w:val="nil"/>
          <w:lang w:val="en-GB"/>
        </w:rPr>
        <w:t xml:space="preserve"> und Marketing GmbH</w:t>
      </w:r>
      <w:r w:rsidR="00D15DC9" w:rsidRPr="00B62BE0">
        <w:rPr>
          <w:rFonts w:ascii="Calibri" w:eastAsia="Calibri" w:hAnsi="Calibri" w:cs="Calibri"/>
          <w:i/>
          <w:iCs/>
          <w:sz w:val="16"/>
          <w:szCs w:val="16"/>
          <w:bdr w:val="nil"/>
          <w:lang w:val="en-GB"/>
        </w:rPr>
        <w:t>)</w:t>
      </w:r>
    </w:p>
    <w:p w14:paraId="696809D2" w14:textId="77777777" w:rsidR="00D15DC9" w:rsidRPr="00B62BE0" w:rsidRDefault="00D15DC9" w:rsidP="00D15DC9">
      <w:pPr>
        <w:spacing w:after="0"/>
        <w:ind w:left="709"/>
        <w:jc w:val="center"/>
        <w:rPr>
          <w:rFonts w:cstheme="minorHAnsi"/>
          <w:i/>
          <w:color w:val="000000" w:themeColor="text1"/>
          <w:sz w:val="16"/>
          <w:szCs w:val="16"/>
          <w:lang w:val="en-GB"/>
        </w:rPr>
      </w:pPr>
    </w:p>
    <w:p w14:paraId="6288803A" w14:textId="77777777" w:rsidR="007C1150" w:rsidRDefault="007C1150" w:rsidP="00D15DC9">
      <w:pPr>
        <w:pStyle w:val="Default"/>
        <w:spacing w:line="276" w:lineRule="auto"/>
        <w:ind w:left="709"/>
        <w:jc w:val="both"/>
        <w:rPr>
          <w:rFonts w:asciiTheme="minorHAnsi" w:hAnsiTheme="minorHAnsi" w:cstheme="minorHAnsi"/>
          <w:b/>
          <w:color w:val="auto"/>
          <w:sz w:val="22"/>
          <w:szCs w:val="22"/>
          <w:lang w:val="en-US"/>
        </w:rPr>
      </w:pPr>
    </w:p>
    <w:p w14:paraId="25D67862" w14:textId="29AC16D3" w:rsidR="00D15DC9" w:rsidRDefault="00D15DC9" w:rsidP="00D15DC9">
      <w:pPr>
        <w:pStyle w:val="Default"/>
        <w:spacing w:line="276" w:lineRule="auto"/>
        <w:ind w:left="709"/>
        <w:jc w:val="both"/>
        <w:rPr>
          <w:rFonts w:asciiTheme="minorHAnsi" w:hAnsiTheme="minorHAnsi" w:cstheme="minorHAnsi"/>
          <w:b/>
          <w:color w:val="auto"/>
          <w:sz w:val="22"/>
          <w:szCs w:val="22"/>
          <w:lang w:val="en-US"/>
        </w:rPr>
      </w:pPr>
      <w:r w:rsidRPr="007C1150">
        <w:rPr>
          <w:rFonts w:asciiTheme="minorHAnsi" w:hAnsiTheme="minorHAnsi" w:cstheme="minorHAnsi"/>
          <w:b/>
          <w:color w:val="auto"/>
          <w:sz w:val="22"/>
          <w:szCs w:val="22"/>
          <w:lang w:val="en-US"/>
        </w:rPr>
        <w:t xml:space="preserve">CELLE | Whether real gin from the </w:t>
      </w:r>
      <w:proofErr w:type="spellStart"/>
      <w:r w:rsidRPr="007C1150">
        <w:rPr>
          <w:rFonts w:asciiTheme="minorHAnsi" w:hAnsiTheme="minorHAnsi" w:cstheme="minorHAnsi"/>
          <w:b/>
          <w:color w:val="auto"/>
          <w:sz w:val="22"/>
          <w:szCs w:val="22"/>
          <w:lang w:val="en-US"/>
        </w:rPr>
        <w:t>Lüneburg</w:t>
      </w:r>
      <w:proofErr w:type="spellEnd"/>
      <w:r w:rsidRPr="007C1150">
        <w:rPr>
          <w:rFonts w:asciiTheme="minorHAnsi" w:hAnsiTheme="minorHAnsi" w:cstheme="minorHAnsi"/>
          <w:b/>
          <w:color w:val="auto"/>
          <w:sz w:val="22"/>
          <w:szCs w:val="22"/>
          <w:lang w:val="en-US"/>
        </w:rPr>
        <w:t xml:space="preserve"> Heath or coffee from the city's own roastery. In the Lower Saxony city of Celle, the visitor can discover culinary delights – especially directly to take away – while strolling through Celle's shops, some of which are still run by its owner. Thus, there will be all the more reason to visit the historic Old Town of Celle with its more than 490 half-timbered houses. </w:t>
      </w:r>
    </w:p>
    <w:p w14:paraId="49F469C1" w14:textId="77777777" w:rsidR="007C1150" w:rsidRPr="007C1150" w:rsidRDefault="007C1150" w:rsidP="00D15DC9">
      <w:pPr>
        <w:pStyle w:val="Default"/>
        <w:spacing w:line="276" w:lineRule="auto"/>
        <w:ind w:left="709"/>
        <w:jc w:val="both"/>
        <w:rPr>
          <w:rFonts w:asciiTheme="minorHAnsi" w:hAnsiTheme="minorHAnsi" w:cstheme="minorHAnsi"/>
          <w:b/>
          <w:color w:val="auto"/>
          <w:sz w:val="22"/>
          <w:szCs w:val="22"/>
          <w:lang w:val="en-US"/>
        </w:rPr>
      </w:pPr>
    </w:p>
    <w:p w14:paraId="1DE10431" w14:textId="77777777" w:rsidR="00D15DC9" w:rsidRPr="007C1150" w:rsidRDefault="00D15DC9" w:rsidP="00D15DC9">
      <w:pPr>
        <w:pStyle w:val="Default"/>
        <w:spacing w:line="276" w:lineRule="auto"/>
        <w:ind w:left="709"/>
        <w:jc w:val="both"/>
        <w:rPr>
          <w:rFonts w:asciiTheme="minorHAnsi" w:hAnsiTheme="minorHAnsi" w:cstheme="minorHAnsi"/>
          <w:b/>
          <w:color w:val="auto"/>
          <w:sz w:val="22"/>
          <w:szCs w:val="22"/>
          <w:lang w:val="en-US"/>
        </w:rPr>
      </w:pPr>
    </w:p>
    <w:p w14:paraId="6402D5FC" w14:textId="25B2B998" w:rsidR="00D15DC9" w:rsidRDefault="00D15DC9" w:rsidP="00D15DC9">
      <w:pPr>
        <w:pStyle w:val="Default"/>
        <w:spacing w:line="276" w:lineRule="auto"/>
        <w:ind w:left="709"/>
        <w:jc w:val="both"/>
        <w:rPr>
          <w:rFonts w:ascii="Calibri" w:eastAsia="Calibri" w:hAnsi="Calibri" w:cs="Calibri"/>
          <w:sz w:val="22"/>
          <w:szCs w:val="22"/>
          <w:bdr w:val="nil"/>
          <w:lang w:val="en-GB"/>
        </w:rPr>
      </w:pPr>
      <w:r w:rsidRPr="00B62BE0">
        <w:rPr>
          <w:rFonts w:ascii="Calibri" w:eastAsia="Calibri" w:hAnsi="Calibri" w:cs="Calibri"/>
          <w:sz w:val="22"/>
          <w:szCs w:val="22"/>
          <w:bdr w:val="nil"/>
          <w:lang w:val="en-GB"/>
        </w:rPr>
        <w:lastRenderedPageBreak/>
        <w:t>Many regional specialities are coming from the direct vicinity or are grown and harvested here – for more and more tourists, the topics of sustainability and local products are becoming increasingly important. Celle can really score here: In 2017, Celle was the first city in northern Germany which received the award "</w:t>
      </w:r>
      <w:r w:rsidRPr="0025088A">
        <w:rPr>
          <w:rFonts w:ascii="Calibri" w:eastAsia="Calibri" w:hAnsi="Calibri" w:cs="Calibri"/>
          <w:sz w:val="22"/>
          <w:szCs w:val="22"/>
          <w:bdr w:val="nil"/>
          <w:lang w:val="en-GB"/>
        </w:rPr>
        <w:t>Sustainable Destination</w:t>
      </w:r>
      <w:r w:rsidRPr="00B62BE0">
        <w:rPr>
          <w:rFonts w:ascii="Calibri" w:eastAsia="Calibri" w:hAnsi="Calibri" w:cs="Calibri"/>
          <w:sz w:val="22"/>
          <w:szCs w:val="22"/>
          <w:bdr w:val="nil"/>
          <w:lang w:val="en-GB"/>
        </w:rPr>
        <w:t>".</w:t>
      </w:r>
    </w:p>
    <w:p w14:paraId="5486B8D6" w14:textId="77777777" w:rsidR="007C1150" w:rsidRPr="00B62BE0" w:rsidRDefault="007C1150" w:rsidP="00D15DC9">
      <w:pPr>
        <w:pStyle w:val="Default"/>
        <w:spacing w:line="276" w:lineRule="auto"/>
        <w:ind w:left="709"/>
        <w:jc w:val="both"/>
        <w:rPr>
          <w:rFonts w:ascii="Calibri" w:hAnsi="Calibri"/>
          <w:sz w:val="22"/>
          <w:lang w:val="en-GB"/>
        </w:rPr>
      </w:pPr>
    </w:p>
    <w:p w14:paraId="089D29C3" w14:textId="77777777" w:rsidR="00D15DC9" w:rsidRPr="00B62BE0" w:rsidRDefault="00D15DC9" w:rsidP="00D15DC9">
      <w:pPr>
        <w:spacing w:after="0"/>
        <w:ind w:left="709"/>
        <w:jc w:val="both"/>
        <w:rPr>
          <w:rFonts w:ascii="Calibri" w:hAnsi="Calibri" w:cs="Arial"/>
          <w:b/>
          <w:szCs w:val="20"/>
          <w:lang w:val="en-GB"/>
        </w:rPr>
      </w:pPr>
      <w:r w:rsidRPr="007C1150">
        <w:rPr>
          <w:rFonts w:ascii="Calibri" w:eastAsia="Calibri" w:hAnsi="Calibri" w:cs="Calibri"/>
          <w:b/>
          <w:bCs/>
          <w:sz w:val="24"/>
          <w:bdr w:val="nil"/>
          <w:lang w:val="en-GB"/>
        </w:rPr>
        <w:t>So, how about "typical Celle" or "made in South Heath" to take away?</w:t>
      </w:r>
    </w:p>
    <w:p w14:paraId="1057C854" w14:textId="4E365728" w:rsidR="00D15DC9" w:rsidRPr="0025088A" w:rsidRDefault="00D15DC9" w:rsidP="00D15DC9">
      <w:pPr>
        <w:spacing w:after="0"/>
        <w:ind w:left="708"/>
        <w:jc w:val="both"/>
        <w:rPr>
          <w:rFonts w:ascii="Calibri" w:eastAsia="Calibri" w:hAnsi="Calibri" w:cs="Calibri"/>
          <w:bdr w:val="nil"/>
          <w:lang w:val="en-GB"/>
        </w:rPr>
      </w:pPr>
      <w:proofErr w:type="spellStart"/>
      <w:r w:rsidRPr="00B62BE0">
        <w:rPr>
          <w:rFonts w:ascii="Calibri" w:eastAsia="Calibri" w:hAnsi="Calibri" w:cs="Calibri"/>
          <w:bdr w:val="nil"/>
          <w:lang w:val="en-GB"/>
        </w:rPr>
        <w:t>Calluna</w:t>
      </w:r>
      <w:proofErr w:type="spellEnd"/>
      <w:r w:rsidRPr="00B62BE0">
        <w:rPr>
          <w:rFonts w:ascii="Calibri" w:eastAsia="Calibri" w:hAnsi="Calibri" w:cs="Calibri"/>
          <w:bdr w:val="nil"/>
          <w:lang w:val="en-GB"/>
        </w:rPr>
        <w:t xml:space="preserve"> vulgaris is the botanical name for heather. So, what could be more evident than naming a local product after it and capturing the taste of the </w:t>
      </w:r>
      <w:proofErr w:type="spellStart"/>
      <w:r w:rsidRPr="00B62BE0">
        <w:rPr>
          <w:rFonts w:ascii="Calibri" w:eastAsia="Calibri" w:hAnsi="Calibri" w:cs="Calibri"/>
          <w:bdr w:val="nil"/>
          <w:lang w:val="en-GB"/>
        </w:rPr>
        <w:t>Lüneburg</w:t>
      </w:r>
      <w:proofErr w:type="spellEnd"/>
      <w:r w:rsidRPr="00B62BE0">
        <w:rPr>
          <w:rFonts w:ascii="Calibri" w:eastAsia="Calibri" w:hAnsi="Calibri" w:cs="Calibri"/>
          <w:bdr w:val="nil"/>
          <w:lang w:val="en-GB"/>
        </w:rPr>
        <w:t xml:space="preserve"> Heath in a bottle? </w:t>
      </w:r>
      <w:proofErr w:type="spellStart"/>
      <w:r w:rsidRPr="0025088A">
        <w:rPr>
          <w:rFonts w:ascii="Calibri" w:eastAsia="Calibri" w:hAnsi="Calibri" w:cs="Calibri"/>
          <w:bdr w:val="nil"/>
          <w:lang w:val="en-GB"/>
        </w:rPr>
        <w:t>Calluna</w:t>
      </w:r>
      <w:proofErr w:type="spellEnd"/>
      <w:r w:rsidRPr="0025088A">
        <w:rPr>
          <w:rFonts w:ascii="Calibri" w:eastAsia="Calibri" w:hAnsi="Calibri" w:cs="Calibri"/>
          <w:bdr w:val="nil"/>
          <w:lang w:val="en-GB"/>
        </w:rPr>
        <w:t xml:space="preserve"> </w:t>
      </w:r>
      <w:proofErr w:type="spellStart"/>
      <w:r w:rsidRPr="0025088A">
        <w:rPr>
          <w:rFonts w:ascii="Calibri" w:eastAsia="Calibri" w:hAnsi="Calibri" w:cs="Calibri"/>
          <w:bdr w:val="nil"/>
          <w:lang w:val="en-GB"/>
        </w:rPr>
        <w:t>Lüneburger</w:t>
      </w:r>
      <w:proofErr w:type="spellEnd"/>
      <w:r w:rsidRPr="0025088A">
        <w:rPr>
          <w:rFonts w:ascii="Calibri" w:eastAsia="Calibri" w:hAnsi="Calibri" w:cs="Calibri"/>
          <w:bdr w:val="nil"/>
          <w:lang w:val="en-GB"/>
        </w:rPr>
        <w:t xml:space="preserve"> Heide Gin</w:t>
      </w:r>
      <w:r w:rsidRPr="00B62BE0">
        <w:rPr>
          <w:rFonts w:ascii="Calibri" w:eastAsia="Calibri" w:hAnsi="Calibri" w:cs="Calibri"/>
          <w:bdr w:val="nil"/>
          <w:lang w:val="en-GB"/>
        </w:rPr>
        <w:t xml:space="preserve"> is made of typical local plants such as juniper and heather and tastes particularly good as it is additionally refined with distilled lavender and elderflowers and with an elegant hint of rose distillate. It is available in several local shops.</w:t>
      </w:r>
    </w:p>
    <w:p w14:paraId="12ACF19F" w14:textId="77777777" w:rsidR="00D15DC9" w:rsidRPr="0025088A" w:rsidRDefault="00D15DC9" w:rsidP="00D15DC9">
      <w:pPr>
        <w:spacing w:after="0"/>
        <w:ind w:left="708"/>
        <w:jc w:val="both"/>
        <w:rPr>
          <w:rFonts w:ascii="Calibri" w:eastAsia="Calibri" w:hAnsi="Calibri" w:cs="Calibri"/>
          <w:bdr w:val="nil"/>
          <w:lang w:val="en-GB"/>
        </w:rPr>
      </w:pPr>
    </w:p>
    <w:p w14:paraId="0FBE0F98" w14:textId="2CF454AB" w:rsidR="00D15DC9" w:rsidRPr="0025088A" w:rsidRDefault="00D15DC9" w:rsidP="00D15DC9">
      <w:pPr>
        <w:spacing w:after="0"/>
        <w:ind w:left="708"/>
        <w:jc w:val="both"/>
        <w:rPr>
          <w:rFonts w:ascii="Calibri" w:eastAsia="Calibri" w:hAnsi="Calibri" w:cs="Calibri"/>
          <w:bdr w:val="nil"/>
          <w:lang w:val="en-GB"/>
        </w:rPr>
      </w:pPr>
      <w:r w:rsidRPr="00B62BE0">
        <w:rPr>
          <w:rFonts w:ascii="Calibri" w:eastAsia="Calibri" w:hAnsi="Calibri" w:cs="Calibri"/>
          <w:bdr w:val="nil"/>
          <w:lang w:val="en-GB"/>
        </w:rPr>
        <w:t xml:space="preserve">And coffee-drinkers should not forget to add a packet of </w:t>
      </w:r>
      <w:proofErr w:type="spellStart"/>
      <w:r w:rsidRPr="0025088A">
        <w:rPr>
          <w:rFonts w:ascii="Calibri" w:eastAsia="Calibri" w:hAnsi="Calibri" w:cs="Calibri"/>
          <w:bdr w:val="nil"/>
          <w:lang w:val="en-GB"/>
        </w:rPr>
        <w:t>Huth's</w:t>
      </w:r>
      <w:proofErr w:type="spellEnd"/>
      <w:r w:rsidRPr="0025088A">
        <w:rPr>
          <w:rFonts w:ascii="Calibri" w:eastAsia="Calibri" w:hAnsi="Calibri" w:cs="Calibri"/>
          <w:bdr w:val="nil"/>
          <w:lang w:val="en-GB"/>
        </w:rPr>
        <w:t xml:space="preserve"> coffee</w:t>
      </w:r>
      <w:r w:rsidRPr="00B62BE0">
        <w:rPr>
          <w:rFonts w:ascii="Calibri" w:eastAsia="Calibri" w:hAnsi="Calibri" w:cs="Calibri"/>
          <w:bdr w:val="nil"/>
          <w:lang w:val="en-GB"/>
        </w:rPr>
        <w:t xml:space="preserve"> to their shopping bags. Just follow the nose, and you end up at </w:t>
      </w:r>
      <w:proofErr w:type="spellStart"/>
      <w:r w:rsidRPr="00B62BE0">
        <w:rPr>
          <w:rFonts w:ascii="Calibri" w:eastAsia="Calibri" w:hAnsi="Calibri" w:cs="Calibri"/>
          <w:bdr w:val="nil"/>
          <w:lang w:val="en-GB"/>
        </w:rPr>
        <w:t>Huth's</w:t>
      </w:r>
      <w:proofErr w:type="spellEnd"/>
      <w:r w:rsidRPr="00B62BE0">
        <w:rPr>
          <w:rFonts w:ascii="Calibri" w:eastAsia="Calibri" w:hAnsi="Calibri" w:cs="Calibri"/>
          <w:bdr w:val="nil"/>
          <w:lang w:val="en-GB"/>
        </w:rPr>
        <w:t xml:space="preserve"> </w:t>
      </w:r>
      <w:proofErr w:type="spellStart"/>
      <w:r w:rsidRPr="00B62BE0">
        <w:rPr>
          <w:rFonts w:ascii="Calibri" w:eastAsia="Calibri" w:hAnsi="Calibri" w:cs="Calibri"/>
          <w:bdr w:val="nil"/>
          <w:lang w:val="en-GB"/>
        </w:rPr>
        <w:t>Kaffee</w:t>
      </w:r>
      <w:proofErr w:type="spellEnd"/>
      <w:r w:rsidRPr="00B62BE0">
        <w:rPr>
          <w:rFonts w:ascii="Calibri" w:eastAsia="Calibri" w:hAnsi="Calibri" w:cs="Calibri"/>
          <w:bdr w:val="nil"/>
          <w:lang w:val="en-GB"/>
        </w:rPr>
        <w:t xml:space="preserve"> &amp; </w:t>
      </w:r>
      <w:proofErr w:type="spellStart"/>
      <w:r w:rsidRPr="00B62BE0">
        <w:rPr>
          <w:rFonts w:ascii="Calibri" w:eastAsia="Calibri" w:hAnsi="Calibri" w:cs="Calibri"/>
          <w:bdr w:val="nil"/>
          <w:lang w:val="en-GB"/>
        </w:rPr>
        <w:t>Feinkost</w:t>
      </w:r>
      <w:proofErr w:type="spellEnd"/>
      <w:r w:rsidRPr="00B62BE0">
        <w:rPr>
          <w:rFonts w:ascii="Calibri" w:eastAsia="Calibri" w:hAnsi="Calibri" w:cs="Calibri"/>
          <w:bdr w:val="nil"/>
          <w:lang w:val="en-GB"/>
        </w:rPr>
        <w:t>, where the coffee roaster is in motion almost every day. Here, the visitor can choose between about twenty home-roasted coffee and espresso varieties. But what about the sheepskin logo on the coffee bags? And what has a creative idea of the owner Hermann Bock in 1896 to do with it? You get to know the whole story in the shop on request or during a guided tour through the in-house roasting shop with the old Art Nouveau tiles and a coffee roaster from 1964.</w:t>
      </w:r>
    </w:p>
    <w:p w14:paraId="096901DB" w14:textId="77777777" w:rsidR="00D15DC9" w:rsidRPr="0025088A" w:rsidRDefault="00D15DC9" w:rsidP="00D15DC9">
      <w:pPr>
        <w:spacing w:after="0"/>
        <w:ind w:left="708"/>
        <w:jc w:val="both"/>
        <w:rPr>
          <w:rFonts w:ascii="Calibri" w:eastAsia="Calibri" w:hAnsi="Calibri" w:cs="Calibri"/>
          <w:bdr w:val="nil"/>
          <w:lang w:val="en-GB"/>
        </w:rPr>
      </w:pPr>
    </w:p>
    <w:p w14:paraId="1C78D48D" w14:textId="0571F545" w:rsidR="00D15DC9" w:rsidRDefault="00D15DC9" w:rsidP="00D15DC9">
      <w:pPr>
        <w:spacing w:after="0"/>
        <w:ind w:left="708"/>
        <w:jc w:val="both"/>
        <w:rPr>
          <w:rFonts w:ascii="Calibri" w:eastAsia="Calibri" w:hAnsi="Calibri" w:cs="Calibri"/>
          <w:bdr w:val="nil"/>
          <w:lang w:val="en-GB"/>
        </w:rPr>
      </w:pPr>
      <w:r w:rsidRPr="0025088A">
        <w:rPr>
          <w:rFonts w:ascii="Calibri" w:eastAsia="Calibri" w:hAnsi="Calibri" w:cs="Calibri"/>
          <w:bdr w:val="nil"/>
          <w:lang w:val="en-GB"/>
        </w:rPr>
        <w:t xml:space="preserve">A visit to the fish shop </w:t>
      </w:r>
      <w:proofErr w:type="spellStart"/>
      <w:r w:rsidRPr="0025088A">
        <w:rPr>
          <w:rFonts w:ascii="Calibri" w:eastAsia="Calibri" w:hAnsi="Calibri" w:cs="Calibri"/>
          <w:bdr w:val="nil"/>
          <w:lang w:val="en-GB"/>
        </w:rPr>
        <w:t>Nölke</w:t>
      </w:r>
      <w:proofErr w:type="spellEnd"/>
      <w:r w:rsidRPr="0025088A">
        <w:rPr>
          <w:rFonts w:ascii="Calibri" w:eastAsia="Calibri" w:hAnsi="Calibri" w:cs="Calibri"/>
          <w:bdr w:val="nil"/>
          <w:lang w:val="en-GB"/>
        </w:rPr>
        <w:t xml:space="preserve"> should not be missed. It is absolutely recommended to buy smoked fish fresh from the oven</w:t>
      </w:r>
      <w:r w:rsidRPr="00B62BE0">
        <w:rPr>
          <w:rFonts w:ascii="Calibri" w:eastAsia="Calibri" w:hAnsi="Calibri" w:cs="Calibri"/>
          <w:bdr w:val="nil"/>
          <w:lang w:val="en-GB"/>
        </w:rPr>
        <w:t xml:space="preserve"> to take away. The professional fisherman is allowed to lay out his pots over a length of 45 kilometres along the river Aller. An idyllic workplace where you can observe not only ospreys and sea eagles but also discover rare plants such as cotton grass and sundew. The river fishing ponds are home to carp, </w:t>
      </w:r>
      <w:proofErr w:type="spellStart"/>
      <w:r w:rsidRPr="00B62BE0">
        <w:rPr>
          <w:rFonts w:ascii="Calibri" w:eastAsia="Calibri" w:hAnsi="Calibri" w:cs="Calibri"/>
          <w:bdr w:val="nil"/>
          <w:lang w:val="en-GB"/>
        </w:rPr>
        <w:t>tench</w:t>
      </w:r>
      <w:proofErr w:type="spellEnd"/>
      <w:r w:rsidRPr="00B62BE0">
        <w:rPr>
          <w:rFonts w:ascii="Calibri" w:eastAsia="Calibri" w:hAnsi="Calibri" w:cs="Calibri"/>
          <w:bdr w:val="nil"/>
          <w:lang w:val="en-GB"/>
        </w:rPr>
        <w:t xml:space="preserve"> and pike. In the old stone oven, the fish is smoked over alder and beech wood.</w:t>
      </w:r>
    </w:p>
    <w:p w14:paraId="627EDC38" w14:textId="77777777" w:rsidR="00D15DC9" w:rsidRPr="00B62BE0" w:rsidRDefault="00D15DC9" w:rsidP="00D15DC9">
      <w:pPr>
        <w:spacing w:after="0"/>
        <w:ind w:left="708"/>
        <w:jc w:val="both"/>
        <w:rPr>
          <w:rFonts w:ascii="Calibri" w:hAnsi="Calibri"/>
          <w:lang w:val="en-GB"/>
        </w:rPr>
      </w:pPr>
    </w:p>
    <w:p w14:paraId="37D3369F" w14:textId="4F6DC18F" w:rsidR="00D15DC9" w:rsidRDefault="00D15DC9" w:rsidP="00D15DC9">
      <w:pPr>
        <w:spacing w:after="0"/>
        <w:ind w:left="708"/>
        <w:jc w:val="both"/>
        <w:outlineLvl w:val="0"/>
        <w:rPr>
          <w:rFonts w:ascii="Calibri" w:eastAsia="Calibri" w:hAnsi="Calibri" w:cs="Calibri"/>
          <w:bdr w:val="nil"/>
          <w:lang w:val="en-GB"/>
        </w:rPr>
      </w:pPr>
      <w:r w:rsidRPr="00B62BE0">
        <w:rPr>
          <w:rFonts w:ascii="Calibri" w:eastAsia="Calibri" w:hAnsi="Calibri" w:cs="Calibri"/>
          <w:bdr w:val="nil"/>
          <w:lang w:val="en-GB"/>
        </w:rPr>
        <w:t xml:space="preserve">Or how about something </w:t>
      </w:r>
      <w:r w:rsidRPr="0025088A">
        <w:rPr>
          <w:rFonts w:ascii="Calibri" w:eastAsia="Calibri" w:hAnsi="Calibri" w:cs="Calibri"/>
          <w:bdr w:val="nil"/>
          <w:lang w:val="en-GB"/>
        </w:rPr>
        <w:t>sweet from the Institute for Apiculture</w:t>
      </w:r>
      <w:r w:rsidRPr="00B62BE0">
        <w:rPr>
          <w:rFonts w:ascii="Calibri" w:eastAsia="Calibri" w:hAnsi="Calibri" w:cs="Calibri"/>
          <w:bdr w:val="nil"/>
          <w:lang w:val="en-GB"/>
        </w:rPr>
        <w:t xml:space="preserve">? Beekeeping has a long tradition in the heathland. Even our distant ancestors in the Stone Age knew the immense benefits of honey as an energy source. The Middle Ages are considered to be the heyday of beekeeping – and once Celle was one of the largest trading centres in the north. At that time there was already professional beekeeping here. The </w:t>
      </w:r>
      <w:r w:rsidRPr="00B62BE0">
        <w:rPr>
          <w:rFonts w:ascii="Calibri" w:eastAsia="Calibri" w:hAnsi="Calibri" w:cs="Calibri"/>
          <w:color w:val="000000"/>
          <w:bdr w:val="nil"/>
          <w:shd w:val="clear" w:color="auto" w:fill="FFFFFF"/>
          <w:lang w:val="en-GB"/>
        </w:rPr>
        <w:t xml:space="preserve">Institute for Apiology </w:t>
      </w:r>
      <w:r w:rsidRPr="00B62BE0">
        <w:rPr>
          <w:rFonts w:ascii="Calibri" w:eastAsia="Calibri" w:hAnsi="Calibri" w:cs="Calibri"/>
          <w:bdr w:val="nil"/>
          <w:lang w:val="en-GB"/>
        </w:rPr>
        <w:t xml:space="preserve">in Celle, which is the only beekeeping school in Germany, opens its doors every Wednesday morning for the weekly sale of honey. </w:t>
      </w:r>
    </w:p>
    <w:p w14:paraId="40A7604B" w14:textId="77777777" w:rsidR="007C1150" w:rsidRPr="00B62BE0" w:rsidRDefault="007C1150" w:rsidP="00D15DC9">
      <w:pPr>
        <w:spacing w:after="0"/>
        <w:ind w:left="708"/>
        <w:jc w:val="both"/>
        <w:outlineLvl w:val="0"/>
        <w:rPr>
          <w:rFonts w:ascii="Calibri" w:hAnsi="Calibri" w:cs="Arial"/>
          <w:lang w:val="en-GB"/>
        </w:rPr>
      </w:pPr>
    </w:p>
    <w:p w14:paraId="3CE34947" w14:textId="77777777" w:rsidR="00D15DC9" w:rsidRPr="00B62BE0" w:rsidRDefault="00D15DC9" w:rsidP="00D15DC9">
      <w:pPr>
        <w:spacing w:after="0"/>
        <w:ind w:left="708"/>
        <w:jc w:val="both"/>
        <w:outlineLvl w:val="0"/>
        <w:rPr>
          <w:rFonts w:ascii="Calibri" w:hAnsi="Calibri"/>
          <w:lang w:val="en-GB"/>
        </w:rPr>
      </w:pPr>
    </w:p>
    <w:p w14:paraId="767F08A0" w14:textId="77777777" w:rsidR="00D15DC9" w:rsidRPr="007C1150" w:rsidRDefault="00D15DC9" w:rsidP="00D15DC9">
      <w:pPr>
        <w:spacing w:after="0"/>
        <w:ind w:left="708"/>
        <w:jc w:val="both"/>
        <w:outlineLvl w:val="0"/>
        <w:rPr>
          <w:rFonts w:ascii="Calibri" w:hAnsi="Calibri"/>
          <w:b/>
          <w:sz w:val="24"/>
          <w:lang w:val="en-GB"/>
        </w:rPr>
      </w:pPr>
      <w:r w:rsidRPr="007C1150">
        <w:rPr>
          <w:rFonts w:ascii="Calibri" w:eastAsia="Calibri" w:hAnsi="Calibri" w:cs="Calibri"/>
          <w:b/>
          <w:bCs/>
          <w:sz w:val="24"/>
          <w:bdr w:val="nil"/>
          <w:lang w:val="en-GB"/>
        </w:rPr>
        <w:lastRenderedPageBreak/>
        <w:t>Sweet or bitter?</w:t>
      </w:r>
    </w:p>
    <w:p w14:paraId="027AC82E" w14:textId="69186829" w:rsidR="00D15DC9" w:rsidRPr="00B62BE0" w:rsidRDefault="00D15DC9" w:rsidP="00D15DC9">
      <w:pPr>
        <w:spacing w:after="0"/>
        <w:ind w:left="708"/>
        <w:jc w:val="both"/>
        <w:rPr>
          <w:rFonts w:ascii="Calibri" w:hAnsi="Calibri"/>
          <w:lang w:val="en-GB"/>
        </w:rPr>
      </w:pPr>
      <w:r w:rsidRPr="00B62BE0">
        <w:rPr>
          <w:rFonts w:ascii="Calibri" w:eastAsia="Calibri" w:hAnsi="Calibri" w:cs="Calibri"/>
          <w:bdr w:val="nil"/>
          <w:lang w:val="en-GB"/>
        </w:rPr>
        <w:t xml:space="preserve">For everyone with a sweet tooth, the homemade </w:t>
      </w:r>
      <w:r w:rsidRPr="0025088A">
        <w:rPr>
          <w:rFonts w:ascii="Calibri" w:eastAsia="Calibri" w:hAnsi="Calibri" w:cs="Calibri"/>
          <w:bdr w:val="nil"/>
          <w:lang w:val="en-GB"/>
        </w:rPr>
        <w:t xml:space="preserve">chocolates and pralines of the bakery </w:t>
      </w:r>
      <w:proofErr w:type="spellStart"/>
      <w:r w:rsidRPr="0025088A">
        <w:rPr>
          <w:rFonts w:ascii="Calibri" w:eastAsia="Calibri" w:hAnsi="Calibri" w:cs="Calibri"/>
          <w:bdr w:val="nil"/>
          <w:lang w:val="en-GB"/>
        </w:rPr>
        <w:t>Baxmann</w:t>
      </w:r>
      <w:proofErr w:type="spellEnd"/>
      <w:r w:rsidRPr="0025088A">
        <w:rPr>
          <w:rFonts w:ascii="Calibri" w:eastAsia="Calibri" w:hAnsi="Calibri" w:cs="Calibri"/>
          <w:bdr w:val="nil"/>
          <w:lang w:val="en-GB"/>
        </w:rPr>
        <w:t xml:space="preserve"> </w:t>
      </w:r>
      <w:proofErr w:type="spellStart"/>
      <w:r w:rsidRPr="0025088A">
        <w:rPr>
          <w:rFonts w:ascii="Calibri" w:eastAsia="Calibri" w:hAnsi="Calibri" w:cs="Calibri"/>
          <w:bdr w:val="nil"/>
          <w:lang w:val="en-GB"/>
        </w:rPr>
        <w:t>Konditor</w:t>
      </w:r>
      <w:proofErr w:type="spellEnd"/>
      <w:r w:rsidRPr="0025088A">
        <w:rPr>
          <w:rFonts w:ascii="Calibri" w:eastAsia="Calibri" w:hAnsi="Calibri" w:cs="Calibri"/>
          <w:bdr w:val="nil"/>
          <w:lang w:val="en-GB"/>
        </w:rPr>
        <w:t xml:space="preserve"> &amp; Chocolatier</w:t>
      </w:r>
      <w:r w:rsidRPr="00B62BE0">
        <w:rPr>
          <w:rFonts w:ascii="Calibri" w:eastAsia="Calibri" w:hAnsi="Calibri" w:cs="Calibri"/>
          <w:bdr w:val="nil"/>
          <w:lang w:val="en-GB"/>
        </w:rPr>
        <w:t xml:space="preserve"> are a culinary delight. The pralines which are made of Belgian chocolate were created in honour of Celle's last duchess </w:t>
      </w:r>
      <w:proofErr w:type="spellStart"/>
      <w:r w:rsidRPr="00B62BE0">
        <w:rPr>
          <w:rFonts w:ascii="Calibri" w:eastAsia="Calibri" w:hAnsi="Calibri" w:cs="Calibri"/>
          <w:bdr w:val="nil"/>
          <w:lang w:val="en-GB"/>
        </w:rPr>
        <w:t>Éléonore</w:t>
      </w:r>
      <w:proofErr w:type="spellEnd"/>
      <w:r w:rsidRPr="00B62BE0">
        <w:rPr>
          <w:rFonts w:ascii="Calibri" w:eastAsia="Calibri" w:hAnsi="Calibri" w:cs="Calibri"/>
          <w:bdr w:val="nil"/>
          <w:lang w:val="en-GB"/>
        </w:rPr>
        <w:t>. The honey-lavender creation with dark chocolate should remind of her French origin. The lavender stands for France, the honey for Celle. The creamy praline "</w:t>
      </w:r>
      <w:proofErr w:type="spellStart"/>
      <w:r w:rsidRPr="00B62BE0">
        <w:rPr>
          <w:rFonts w:ascii="Calibri" w:eastAsia="Calibri" w:hAnsi="Calibri" w:cs="Calibri"/>
          <w:bdr w:val="nil"/>
          <w:lang w:val="en-GB"/>
        </w:rPr>
        <w:t>Krönchen</w:t>
      </w:r>
      <w:proofErr w:type="spellEnd"/>
      <w:r w:rsidRPr="00B62BE0">
        <w:rPr>
          <w:rFonts w:ascii="Calibri" w:eastAsia="Calibri" w:hAnsi="Calibri" w:cs="Calibri"/>
          <w:bdr w:val="nil"/>
          <w:lang w:val="en-GB"/>
        </w:rPr>
        <w:t xml:space="preserve">" with milk chocolate and honey-juniper </w:t>
      </w:r>
      <w:proofErr w:type="spellStart"/>
      <w:r w:rsidRPr="00B62BE0">
        <w:rPr>
          <w:rFonts w:ascii="Calibri" w:eastAsia="Calibri" w:hAnsi="Calibri" w:cs="Calibri"/>
          <w:bdr w:val="nil"/>
          <w:lang w:val="en-GB"/>
        </w:rPr>
        <w:t>praliné</w:t>
      </w:r>
      <w:proofErr w:type="spellEnd"/>
      <w:r w:rsidRPr="00B62BE0">
        <w:rPr>
          <w:rFonts w:ascii="Calibri" w:eastAsia="Calibri" w:hAnsi="Calibri" w:cs="Calibri"/>
          <w:bdr w:val="nil"/>
          <w:lang w:val="en-GB"/>
        </w:rPr>
        <w:t xml:space="preserve"> filling is tied to her new home in the Ducal Town. Honey and juniper are inseparably linked with the heath. </w:t>
      </w:r>
    </w:p>
    <w:p w14:paraId="3B5E4F79" w14:textId="77777777" w:rsidR="00D15DC9" w:rsidRPr="00B62BE0" w:rsidRDefault="00D15DC9" w:rsidP="00D15DC9">
      <w:pPr>
        <w:spacing w:after="0"/>
        <w:ind w:left="708"/>
        <w:jc w:val="both"/>
        <w:rPr>
          <w:rFonts w:ascii="Calibri" w:hAnsi="Calibri"/>
          <w:lang w:val="en-GB"/>
        </w:rPr>
      </w:pPr>
    </w:p>
    <w:p w14:paraId="2C1BA8BB" w14:textId="1158EB8B" w:rsidR="00D15DC9" w:rsidRPr="00B62BE0" w:rsidRDefault="00D15DC9" w:rsidP="00D15DC9">
      <w:pPr>
        <w:spacing w:after="0"/>
        <w:ind w:left="708"/>
        <w:jc w:val="both"/>
        <w:rPr>
          <w:rFonts w:ascii="Calibri" w:hAnsi="Calibri" w:cs="Helvetica"/>
          <w:szCs w:val="28"/>
          <w:lang w:val="en-GB"/>
        </w:rPr>
      </w:pPr>
      <w:r w:rsidRPr="00B62BE0">
        <w:rPr>
          <w:rFonts w:ascii="Calibri" w:eastAsia="Calibri" w:hAnsi="Calibri" w:cs="Calibri"/>
          <w:bdr w:val="nil"/>
          <w:lang w:val="en-GB"/>
        </w:rPr>
        <w:t xml:space="preserve">The </w:t>
      </w:r>
      <w:r w:rsidRPr="0025088A">
        <w:rPr>
          <w:rFonts w:ascii="Calibri" w:eastAsia="Calibri" w:hAnsi="Calibri" w:cs="Calibri"/>
          <w:bdr w:val="nil"/>
          <w:lang w:val="en-GB"/>
        </w:rPr>
        <w:t xml:space="preserve">Alte Provisor that warms the stomach is made in Celle according to an old recipe. </w:t>
      </w:r>
      <w:r w:rsidRPr="00B62BE0">
        <w:rPr>
          <w:rFonts w:ascii="Calibri" w:eastAsia="Calibri" w:hAnsi="Calibri" w:cs="Calibri"/>
          <w:bdr w:val="nil"/>
          <w:lang w:val="en-GB"/>
        </w:rPr>
        <w:t>It has also been used previously to treat some little aches and pains. The composition – a closely guarded secret. Each week, the mixture is freshly prepared. The older the "Alte Provisor", the softer and more pleasant it's taste – and this not only as a medicine. If you are lucky, you can also get an insight into the lab, while visiting the shop of the same name.</w:t>
      </w:r>
    </w:p>
    <w:p w14:paraId="3C24DB43" w14:textId="77777777" w:rsidR="00D15DC9" w:rsidRPr="00B62BE0" w:rsidRDefault="00D15DC9" w:rsidP="00D15DC9">
      <w:pPr>
        <w:spacing w:after="0"/>
        <w:ind w:left="708"/>
        <w:jc w:val="both"/>
        <w:rPr>
          <w:rFonts w:ascii="Calibri" w:hAnsi="Calibri" w:cs="Helvetica"/>
          <w:szCs w:val="28"/>
          <w:lang w:val="en-GB"/>
        </w:rPr>
      </w:pPr>
    </w:p>
    <w:p w14:paraId="6CFC5E32" w14:textId="77777777" w:rsidR="00D15DC9" w:rsidRPr="007C1150" w:rsidRDefault="00D15DC9" w:rsidP="00D15DC9">
      <w:pPr>
        <w:spacing w:after="0"/>
        <w:ind w:left="708"/>
        <w:jc w:val="both"/>
        <w:rPr>
          <w:rFonts w:ascii="Calibri" w:hAnsi="Calibri" w:cs="Helvetica"/>
          <w:b/>
          <w:sz w:val="24"/>
          <w:szCs w:val="28"/>
          <w:lang w:val="en-GB"/>
        </w:rPr>
      </w:pPr>
      <w:r w:rsidRPr="007C1150">
        <w:rPr>
          <w:rFonts w:ascii="Calibri" w:eastAsia="Calibri" w:hAnsi="Calibri" w:cs="Calibri"/>
          <w:b/>
          <w:bCs/>
          <w:sz w:val="24"/>
          <w:bdr w:val="nil"/>
          <w:lang w:val="en-GB"/>
        </w:rPr>
        <w:t xml:space="preserve">Simply stronger – </w:t>
      </w:r>
      <w:proofErr w:type="spellStart"/>
      <w:r w:rsidRPr="007C1150">
        <w:rPr>
          <w:rFonts w:ascii="Calibri" w:eastAsia="Calibri" w:hAnsi="Calibri" w:cs="Calibri"/>
          <w:b/>
          <w:bCs/>
          <w:sz w:val="24"/>
          <w:bdr w:val="nil"/>
          <w:lang w:val="en-GB"/>
        </w:rPr>
        <w:t>Ratzeputz</w:t>
      </w:r>
      <w:proofErr w:type="spellEnd"/>
    </w:p>
    <w:p w14:paraId="28B6A199" w14:textId="756FDB8C" w:rsidR="00D15DC9" w:rsidRPr="0025088A" w:rsidRDefault="00D15DC9" w:rsidP="00D15DC9">
      <w:pPr>
        <w:spacing w:after="0"/>
        <w:ind w:left="708"/>
        <w:jc w:val="both"/>
        <w:rPr>
          <w:rFonts w:ascii="Calibri" w:eastAsia="Calibri" w:hAnsi="Calibri" w:cs="Calibri"/>
          <w:bdr w:val="nil"/>
          <w:lang w:val="en-GB"/>
        </w:rPr>
      </w:pPr>
      <w:r w:rsidRPr="00B62BE0">
        <w:rPr>
          <w:rFonts w:ascii="Calibri" w:eastAsia="Calibri" w:hAnsi="Calibri" w:cs="Calibri"/>
          <w:bdr w:val="nil"/>
          <w:lang w:val="en-GB"/>
        </w:rPr>
        <w:t>At the end of the 19</w:t>
      </w:r>
      <w:r w:rsidRPr="00B62BE0">
        <w:rPr>
          <w:rFonts w:ascii="Calibri" w:eastAsia="Calibri" w:hAnsi="Calibri" w:cs="Calibri"/>
          <w:bdr w:val="nil"/>
          <w:vertAlign w:val="superscript"/>
          <w:lang w:val="en-GB"/>
        </w:rPr>
        <w:t>th</w:t>
      </w:r>
      <w:r w:rsidRPr="00B62BE0">
        <w:rPr>
          <w:rFonts w:ascii="Calibri" w:eastAsia="Calibri" w:hAnsi="Calibri" w:cs="Calibri"/>
          <w:bdr w:val="nil"/>
          <w:lang w:val="en-GB"/>
        </w:rPr>
        <w:t xml:space="preserve"> century, the distiller Peter </w:t>
      </w:r>
      <w:proofErr w:type="spellStart"/>
      <w:r w:rsidRPr="00B62BE0">
        <w:rPr>
          <w:rFonts w:ascii="Calibri" w:eastAsia="Calibri" w:hAnsi="Calibri" w:cs="Calibri"/>
          <w:bdr w:val="nil"/>
          <w:lang w:val="en-GB"/>
        </w:rPr>
        <w:t>Weidmann</w:t>
      </w:r>
      <w:proofErr w:type="spellEnd"/>
      <w:r w:rsidRPr="00B62BE0">
        <w:rPr>
          <w:rFonts w:ascii="Calibri" w:eastAsia="Calibri" w:hAnsi="Calibri" w:cs="Calibri"/>
          <w:bdr w:val="nil"/>
          <w:lang w:val="en-GB"/>
        </w:rPr>
        <w:t xml:space="preserve">, a passionate traveller and hunter – still </w:t>
      </w:r>
      <w:r w:rsidRPr="00B62BE0">
        <w:rPr>
          <w:rFonts w:ascii="Calibri" w:eastAsia="Calibri" w:hAnsi="Calibri" w:cs="Calibri"/>
          <w:bdr w:val="nil"/>
          <w:shd w:val="clear" w:color="auto" w:fill="FFFFFF"/>
          <w:lang w:val="en-GB"/>
        </w:rPr>
        <w:t xml:space="preserve">today the </w:t>
      </w:r>
      <w:r w:rsidRPr="0025088A">
        <w:rPr>
          <w:rFonts w:ascii="Calibri" w:eastAsia="Calibri" w:hAnsi="Calibri" w:cs="Calibri"/>
          <w:bdr w:val="nil"/>
          <w:lang w:val="en-GB"/>
        </w:rPr>
        <w:t xml:space="preserve">guest can admire a stuffed crocodile shot by him which is exposed in the Restaurant Ratskeller – created the </w:t>
      </w:r>
      <w:proofErr w:type="spellStart"/>
      <w:r w:rsidRPr="0025088A">
        <w:rPr>
          <w:rFonts w:ascii="Calibri" w:eastAsia="Calibri" w:hAnsi="Calibri" w:cs="Calibri"/>
          <w:bdr w:val="nil"/>
          <w:lang w:val="en-GB"/>
        </w:rPr>
        <w:t>Ratzeputz</w:t>
      </w:r>
      <w:proofErr w:type="spellEnd"/>
      <w:r w:rsidRPr="00B62BE0">
        <w:rPr>
          <w:rFonts w:ascii="Calibri" w:eastAsia="Calibri" w:hAnsi="Calibri" w:cs="Calibri"/>
          <w:bdr w:val="nil"/>
          <w:lang w:val="en-GB"/>
        </w:rPr>
        <w:t>, a world-famous spirit. The schna</w:t>
      </w:r>
      <w:r>
        <w:rPr>
          <w:rFonts w:ascii="Calibri" w:eastAsia="Calibri" w:hAnsi="Calibri" w:cs="Calibri"/>
          <w:bdr w:val="nil"/>
          <w:lang w:val="en-GB"/>
        </w:rPr>
        <w:t>p</w:t>
      </w:r>
      <w:r w:rsidRPr="00B62BE0">
        <w:rPr>
          <w:rFonts w:ascii="Calibri" w:eastAsia="Calibri" w:hAnsi="Calibri" w:cs="Calibri"/>
          <w:bdr w:val="nil"/>
          <w:lang w:val="en-GB"/>
        </w:rPr>
        <w:t>ps which contains extracts of root ginger was highly estimated as a medicine during the German Spitzbergen expedition in 1937</w:t>
      </w:r>
      <w:r w:rsidRPr="0025088A">
        <w:rPr>
          <w:rFonts w:ascii="Calibri" w:eastAsia="Calibri" w:hAnsi="Calibri" w:cs="Calibri"/>
          <w:bdr w:val="nil"/>
          <w:lang w:val="en-GB"/>
        </w:rPr>
        <w:t xml:space="preserve"> </w:t>
      </w:r>
      <w:r w:rsidRPr="00B62BE0">
        <w:rPr>
          <w:rFonts w:ascii="Calibri" w:eastAsia="Calibri" w:hAnsi="Calibri" w:cs="Calibri"/>
          <w:bdr w:val="nil"/>
          <w:lang w:val="en-GB"/>
        </w:rPr>
        <w:t xml:space="preserve">to warm the "cold bones of the polar travellers". Incidentally, true fans drink their </w:t>
      </w:r>
      <w:proofErr w:type="spellStart"/>
      <w:r w:rsidRPr="00B62BE0">
        <w:rPr>
          <w:rFonts w:ascii="Calibri" w:eastAsia="Calibri" w:hAnsi="Calibri" w:cs="Calibri"/>
          <w:bdr w:val="nil"/>
          <w:lang w:val="en-GB"/>
        </w:rPr>
        <w:t>Ratzeputz</w:t>
      </w:r>
      <w:proofErr w:type="spellEnd"/>
      <w:r w:rsidRPr="00B62BE0">
        <w:rPr>
          <w:rFonts w:ascii="Calibri" w:eastAsia="Calibri" w:hAnsi="Calibri" w:cs="Calibri"/>
          <w:bdr w:val="nil"/>
          <w:lang w:val="en-GB"/>
        </w:rPr>
        <w:t xml:space="preserve"> today out of </w:t>
      </w:r>
      <w:r>
        <w:rPr>
          <w:rFonts w:ascii="Calibri" w:eastAsia="Calibri" w:hAnsi="Calibri" w:cs="Calibri"/>
          <w:bdr w:val="nil"/>
          <w:lang w:val="en-GB"/>
        </w:rPr>
        <w:t xml:space="preserve">special </w:t>
      </w:r>
      <w:proofErr w:type="spellStart"/>
      <w:r w:rsidRPr="00B62BE0">
        <w:rPr>
          <w:rFonts w:ascii="Calibri" w:eastAsia="Calibri" w:hAnsi="Calibri" w:cs="Calibri"/>
          <w:bdr w:val="nil"/>
          <w:lang w:val="en-GB"/>
        </w:rPr>
        <w:t>Ratzeputz</w:t>
      </w:r>
      <w:proofErr w:type="spellEnd"/>
      <w:r>
        <w:rPr>
          <w:rFonts w:ascii="Calibri" w:eastAsia="Calibri" w:hAnsi="Calibri" w:cs="Calibri"/>
          <w:bdr w:val="nil"/>
          <w:lang w:val="en-GB"/>
        </w:rPr>
        <w:t>-</w:t>
      </w:r>
      <w:r w:rsidRPr="00B62BE0">
        <w:rPr>
          <w:rFonts w:ascii="Calibri" w:eastAsia="Calibri" w:hAnsi="Calibri" w:cs="Calibri"/>
          <w:bdr w:val="nil"/>
          <w:lang w:val="en-GB"/>
        </w:rPr>
        <w:t>gl</w:t>
      </w:r>
      <w:r>
        <w:rPr>
          <w:rFonts w:ascii="Calibri" w:eastAsia="Calibri" w:hAnsi="Calibri" w:cs="Calibri"/>
          <w:bdr w:val="nil"/>
          <w:lang w:val="en-GB"/>
        </w:rPr>
        <w:t>asses</w:t>
      </w:r>
      <w:r w:rsidRPr="00B62BE0">
        <w:rPr>
          <w:rFonts w:ascii="Calibri" w:eastAsia="Calibri" w:hAnsi="Calibri" w:cs="Calibri"/>
          <w:bdr w:val="nil"/>
          <w:lang w:val="en-GB"/>
        </w:rPr>
        <w:t xml:space="preserve"> in proper style.</w:t>
      </w:r>
    </w:p>
    <w:p w14:paraId="016220C2" w14:textId="77777777" w:rsidR="00D15DC9" w:rsidRPr="0025088A" w:rsidRDefault="00D15DC9" w:rsidP="00D15DC9">
      <w:pPr>
        <w:spacing w:after="0"/>
        <w:ind w:left="708"/>
        <w:jc w:val="both"/>
        <w:rPr>
          <w:rFonts w:ascii="Calibri" w:eastAsia="Calibri" w:hAnsi="Calibri" w:cs="Calibri"/>
          <w:bdr w:val="nil"/>
          <w:lang w:val="en-GB"/>
        </w:rPr>
      </w:pPr>
    </w:p>
    <w:p w14:paraId="2C8F7278" w14:textId="30A9E242" w:rsidR="00D15DC9" w:rsidRPr="0025088A" w:rsidRDefault="00D15DC9" w:rsidP="00D15DC9">
      <w:pPr>
        <w:spacing w:after="0"/>
        <w:ind w:left="708"/>
        <w:jc w:val="both"/>
        <w:rPr>
          <w:rFonts w:ascii="Calibri" w:eastAsia="Calibri" w:hAnsi="Calibri" w:cs="Calibri"/>
          <w:bdr w:val="nil"/>
          <w:lang w:val="en-GB"/>
        </w:rPr>
      </w:pPr>
      <w:r w:rsidRPr="00B62BE0">
        <w:rPr>
          <w:rFonts w:ascii="Calibri" w:eastAsia="Calibri" w:hAnsi="Calibri" w:cs="Calibri"/>
          <w:bdr w:val="nil"/>
          <w:lang w:val="en-GB"/>
        </w:rPr>
        <w:t xml:space="preserve">Lovers of the hearty cuisine are recommended to try the </w:t>
      </w:r>
      <w:r w:rsidRPr="0025088A">
        <w:rPr>
          <w:rFonts w:ascii="Calibri" w:eastAsia="Calibri" w:hAnsi="Calibri" w:cs="Calibri"/>
          <w:bdr w:val="nil"/>
          <w:lang w:val="en-GB"/>
        </w:rPr>
        <w:t xml:space="preserve">Celler </w:t>
      </w:r>
      <w:proofErr w:type="spellStart"/>
      <w:r w:rsidRPr="0025088A">
        <w:rPr>
          <w:rFonts w:ascii="Calibri" w:eastAsia="Calibri" w:hAnsi="Calibri" w:cs="Calibri"/>
          <w:bdr w:val="nil"/>
          <w:lang w:val="en-GB"/>
        </w:rPr>
        <w:t>Gekochte</w:t>
      </w:r>
      <w:proofErr w:type="spellEnd"/>
      <w:r w:rsidRPr="00B62BE0">
        <w:rPr>
          <w:rFonts w:ascii="Calibri" w:eastAsia="Calibri" w:hAnsi="Calibri" w:cs="Calibri"/>
          <w:bdr w:val="nil"/>
          <w:lang w:val="en-GB"/>
        </w:rPr>
        <w:t xml:space="preserve">, a smoked and boiled pork sausage – which is the uncontested queen at the local meat counters! It is tasty when served warm with potato salad and cold on a slice of bread, especially the Celler </w:t>
      </w:r>
      <w:proofErr w:type="spellStart"/>
      <w:r w:rsidRPr="00B62BE0">
        <w:rPr>
          <w:rFonts w:ascii="Calibri" w:eastAsia="Calibri" w:hAnsi="Calibri" w:cs="Calibri"/>
          <w:bdr w:val="nil"/>
          <w:lang w:val="en-GB"/>
        </w:rPr>
        <w:t>Landbrot</w:t>
      </w:r>
      <w:proofErr w:type="spellEnd"/>
      <w:r w:rsidRPr="00B62BE0">
        <w:rPr>
          <w:rFonts w:ascii="Calibri" w:eastAsia="Calibri" w:hAnsi="Calibri" w:cs="Calibri"/>
          <w:bdr w:val="nil"/>
          <w:lang w:val="en-GB"/>
        </w:rPr>
        <w:t xml:space="preserve">. What is unique about this sausage is not only its delicious taste but also its preparation: As in former times, the lean meat is only finely minced or roughly chopped. You can buy it in butcher’s shops in and around Celle, especially at the traditional </w:t>
      </w:r>
      <w:proofErr w:type="spellStart"/>
      <w:r w:rsidRPr="00B62BE0">
        <w:rPr>
          <w:rFonts w:ascii="Calibri" w:eastAsia="Calibri" w:hAnsi="Calibri" w:cs="Calibri"/>
          <w:bdr w:val="nil"/>
          <w:lang w:val="en-GB"/>
        </w:rPr>
        <w:t>Fleischerei</w:t>
      </w:r>
      <w:proofErr w:type="spellEnd"/>
      <w:r w:rsidRPr="00B62BE0">
        <w:rPr>
          <w:rFonts w:ascii="Calibri" w:eastAsia="Calibri" w:hAnsi="Calibri" w:cs="Calibri"/>
          <w:bdr w:val="nil"/>
          <w:lang w:val="en-GB"/>
        </w:rPr>
        <w:t xml:space="preserve"> Zimmermann – located directly in the old town of Celle.</w:t>
      </w:r>
    </w:p>
    <w:p w14:paraId="16271DB8" w14:textId="77777777" w:rsidR="00D15DC9" w:rsidRPr="0025088A" w:rsidRDefault="00D15DC9" w:rsidP="00D15DC9">
      <w:pPr>
        <w:spacing w:after="0"/>
        <w:ind w:left="708"/>
        <w:jc w:val="both"/>
        <w:rPr>
          <w:rFonts w:ascii="Calibri" w:eastAsia="Calibri" w:hAnsi="Calibri" w:cs="Calibri"/>
          <w:bdr w:val="nil"/>
          <w:lang w:val="en-GB"/>
        </w:rPr>
      </w:pPr>
    </w:p>
    <w:p w14:paraId="75ABDCB1" w14:textId="0DCE0BBC" w:rsidR="00D15DC9" w:rsidRPr="00B62BE0" w:rsidRDefault="00D15DC9" w:rsidP="00D15DC9">
      <w:pPr>
        <w:spacing w:after="0"/>
        <w:ind w:left="708"/>
        <w:jc w:val="both"/>
        <w:rPr>
          <w:rFonts w:ascii="Calibri" w:hAnsi="Calibri" w:cs="Arial"/>
          <w:color w:val="000000" w:themeColor="text1"/>
          <w:szCs w:val="20"/>
          <w:lang w:val="en-GB"/>
        </w:rPr>
      </w:pPr>
      <w:r w:rsidRPr="00B62BE0">
        <w:rPr>
          <w:rFonts w:ascii="Calibri" w:eastAsia="Calibri" w:hAnsi="Calibri" w:cs="Calibri"/>
          <w:bdr w:val="nil"/>
          <w:lang w:val="en-GB"/>
        </w:rPr>
        <w:t xml:space="preserve">And last but not least, you should take a sack of </w:t>
      </w:r>
      <w:r w:rsidRPr="0025088A">
        <w:rPr>
          <w:rFonts w:ascii="Calibri" w:eastAsia="Calibri" w:hAnsi="Calibri" w:cs="Calibri"/>
          <w:bdr w:val="nil"/>
          <w:lang w:val="en-GB"/>
        </w:rPr>
        <w:t>Heide potatoes home</w:t>
      </w:r>
      <w:r w:rsidRPr="00B62BE0">
        <w:rPr>
          <w:rFonts w:ascii="Calibri" w:eastAsia="Calibri" w:hAnsi="Calibri" w:cs="Calibri"/>
          <w:color w:val="000000"/>
          <w:bdr w:val="nil"/>
          <w:lang w:val="en-GB"/>
        </w:rPr>
        <w:t xml:space="preserve"> with you!</w:t>
      </w:r>
      <w:r w:rsidRPr="00B62BE0">
        <w:rPr>
          <w:rFonts w:ascii="Calibri" w:eastAsia="Calibri" w:hAnsi="Calibri" w:cs="Calibri"/>
          <w:bdr w:val="nil"/>
          <w:lang w:val="en-GB"/>
        </w:rPr>
        <w:t xml:space="preserve"> </w:t>
      </w:r>
      <w:r w:rsidRPr="00B62BE0">
        <w:rPr>
          <w:rFonts w:ascii="Calibri" w:eastAsia="Calibri" w:hAnsi="Calibri" w:cs="Calibri"/>
          <w:color w:val="000000"/>
          <w:bdr w:val="nil"/>
          <w:lang w:val="en-GB"/>
        </w:rPr>
        <w:t xml:space="preserve">Everywhere in the rural district of Celle, you can buy locally grown potato varieties. Packed in different sized nets and sometimes even sorted according to size, the healthy tubers can be purchased at a low price and directly at the entrances of the farms – it’s just like a "drive-in": just stop for a while, throw some money into the cash </w:t>
      </w:r>
      <w:r>
        <w:rPr>
          <w:rFonts w:ascii="Calibri" w:eastAsia="Calibri" w:hAnsi="Calibri" w:cs="Calibri"/>
          <w:color w:val="000000"/>
          <w:bdr w:val="nil"/>
          <w:lang w:val="en-GB"/>
        </w:rPr>
        <w:t xml:space="preserve">box </w:t>
      </w:r>
      <w:r w:rsidRPr="00B62BE0">
        <w:rPr>
          <w:rFonts w:ascii="Calibri" w:eastAsia="Calibri" w:hAnsi="Calibri" w:cs="Calibri"/>
          <w:color w:val="000000"/>
          <w:bdr w:val="nil"/>
          <w:lang w:val="en-GB"/>
        </w:rPr>
        <w:t>and take some potatoes with you.</w:t>
      </w:r>
    </w:p>
    <w:p w14:paraId="5D3E6760" w14:textId="77777777" w:rsidR="00D15DC9" w:rsidRPr="00B62BE0" w:rsidRDefault="00D15DC9" w:rsidP="00D15DC9">
      <w:pPr>
        <w:spacing w:after="0"/>
        <w:ind w:left="708"/>
        <w:jc w:val="both"/>
        <w:rPr>
          <w:rFonts w:ascii="Calibri" w:hAnsi="Calibri" w:cs="Arial"/>
          <w:color w:val="000000" w:themeColor="text1"/>
          <w:szCs w:val="20"/>
          <w:lang w:val="en-GB"/>
        </w:rPr>
      </w:pPr>
    </w:p>
    <w:p w14:paraId="3E10B3DA" w14:textId="77777777" w:rsidR="00D15DC9" w:rsidRDefault="00D15DC9" w:rsidP="00D15DC9">
      <w:pPr>
        <w:spacing w:after="0"/>
        <w:ind w:left="708"/>
        <w:jc w:val="both"/>
        <w:rPr>
          <w:rFonts w:ascii="Calibri" w:eastAsia="Calibri" w:hAnsi="Calibri" w:cs="Calibri"/>
          <w:color w:val="000000"/>
          <w:bdr w:val="nil"/>
          <w:lang w:val="en-GB"/>
        </w:rPr>
      </w:pPr>
      <w:r w:rsidRPr="00B62BE0">
        <w:rPr>
          <w:rFonts w:ascii="Calibri" w:eastAsia="Calibri" w:hAnsi="Calibri" w:cs="Calibri"/>
          <w:color w:val="000000"/>
          <w:bdr w:val="nil"/>
          <w:lang w:val="en-GB"/>
        </w:rPr>
        <w:t>All these delicacies cannot only be discovered and tasted in Celle, but they can also be taken home straight away – s</w:t>
      </w:r>
      <w:r>
        <w:rPr>
          <w:rFonts w:ascii="Calibri" w:eastAsia="Calibri" w:hAnsi="Calibri" w:cs="Calibri"/>
          <w:color w:val="000000"/>
          <w:bdr w:val="nil"/>
          <w:lang w:val="en-GB"/>
        </w:rPr>
        <w:t>uch</w:t>
      </w:r>
      <w:r w:rsidRPr="00B62BE0">
        <w:rPr>
          <w:rFonts w:ascii="Calibri" w:eastAsia="Calibri" w:hAnsi="Calibri" w:cs="Calibri"/>
          <w:color w:val="000000"/>
          <w:bdr w:val="nil"/>
          <w:lang w:val="en-GB"/>
        </w:rPr>
        <w:t xml:space="preserve"> that your trip to Celle will also remain in your taste memory.</w:t>
      </w:r>
    </w:p>
    <w:p w14:paraId="1874DE9E" w14:textId="142CE515" w:rsidR="00A35148" w:rsidRPr="00025E4A" w:rsidRDefault="00A35148" w:rsidP="00D15DC9">
      <w:pPr>
        <w:ind w:left="709"/>
        <w:jc w:val="right"/>
        <w:rPr>
          <w:color w:val="000000" w:themeColor="text1"/>
          <w:lang w:val="en-US"/>
        </w:rPr>
      </w:pPr>
      <w:r>
        <w:rPr>
          <w:rFonts w:cstheme="minorHAnsi"/>
          <w:i/>
          <w:color w:val="000000" w:themeColor="text1"/>
          <w:sz w:val="16"/>
          <w:szCs w:val="16"/>
          <w:lang w:val="en-US"/>
        </w:rPr>
        <w:tab/>
      </w:r>
      <w:r>
        <w:rPr>
          <w:rFonts w:cstheme="minorHAnsi"/>
          <w:i/>
          <w:color w:val="000000" w:themeColor="text1"/>
          <w:sz w:val="16"/>
          <w:szCs w:val="16"/>
          <w:lang w:val="en-US"/>
        </w:rPr>
        <w:tab/>
      </w:r>
      <w:r>
        <w:rPr>
          <w:rFonts w:cstheme="minorHAnsi"/>
          <w:i/>
          <w:color w:val="000000" w:themeColor="text1"/>
          <w:sz w:val="16"/>
          <w:szCs w:val="16"/>
          <w:lang w:val="en-US"/>
        </w:rPr>
        <w:tab/>
      </w:r>
      <w:r>
        <w:rPr>
          <w:rFonts w:cstheme="minorHAnsi"/>
          <w:i/>
          <w:color w:val="000000" w:themeColor="text1"/>
          <w:sz w:val="16"/>
          <w:szCs w:val="16"/>
          <w:lang w:val="en-US"/>
        </w:rPr>
        <w:tab/>
      </w:r>
      <w:r w:rsidR="00D15DC9">
        <w:rPr>
          <w:rFonts w:cstheme="minorHAnsi"/>
          <w:i/>
          <w:color w:val="000000" w:themeColor="text1"/>
          <w:sz w:val="16"/>
          <w:szCs w:val="16"/>
          <w:lang w:val="en-US"/>
        </w:rPr>
        <w:br/>
      </w:r>
      <w:r w:rsidRPr="00025E4A">
        <w:rPr>
          <w:rFonts w:cstheme="minorHAnsi"/>
          <w:i/>
          <w:color w:val="000000" w:themeColor="text1"/>
          <w:sz w:val="16"/>
          <w:szCs w:val="16"/>
          <w:lang w:val="en-US"/>
        </w:rPr>
        <w:t>(</w:t>
      </w:r>
      <w:r w:rsidR="00782274">
        <w:rPr>
          <w:rFonts w:cstheme="minorHAnsi"/>
          <w:i/>
          <w:color w:val="000000" w:themeColor="text1"/>
          <w:sz w:val="16"/>
          <w:szCs w:val="16"/>
          <w:lang w:val="en-US"/>
        </w:rPr>
        <w:t>5.808</w:t>
      </w:r>
      <w:r w:rsidRPr="00025E4A">
        <w:rPr>
          <w:rFonts w:cstheme="minorHAnsi"/>
          <w:i/>
          <w:color w:val="000000" w:themeColor="text1"/>
          <w:sz w:val="16"/>
          <w:szCs w:val="16"/>
          <w:lang w:val="en-US"/>
        </w:rPr>
        <w:t xml:space="preserve"> letters)</w:t>
      </w:r>
    </w:p>
    <w:p w14:paraId="568D0FDD" w14:textId="77777777" w:rsidR="00A35148" w:rsidRDefault="00A35148" w:rsidP="00A35148">
      <w:pPr>
        <w:spacing w:after="0"/>
        <w:ind w:left="709"/>
        <w:jc w:val="center"/>
        <w:rPr>
          <w:rFonts w:cstheme="minorHAnsi"/>
          <w:lang w:val="en-US"/>
        </w:rPr>
      </w:pPr>
      <w:r w:rsidRPr="00DF1943">
        <w:rPr>
          <w:rFonts w:cstheme="minorHAnsi"/>
          <w:lang w:val="en-US"/>
        </w:rPr>
        <w:t># # #</w:t>
      </w:r>
      <w:bookmarkStart w:id="0" w:name="_GoBack"/>
      <w:bookmarkEnd w:id="0"/>
    </w:p>
    <w:p w14:paraId="7CA68186" w14:textId="77777777" w:rsidR="00A35148" w:rsidRPr="00DF1943" w:rsidRDefault="00A35148" w:rsidP="00A35148">
      <w:pPr>
        <w:spacing w:after="0"/>
        <w:ind w:left="709"/>
        <w:jc w:val="center"/>
        <w:rPr>
          <w:rFonts w:cstheme="minorHAnsi"/>
          <w:i/>
          <w:color w:val="000000" w:themeColor="text1"/>
          <w:sz w:val="16"/>
          <w:szCs w:val="16"/>
          <w:lang w:val="en-US"/>
        </w:rPr>
      </w:pPr>
    </w:p>
    <w:p w14:paraId="39945A71" w14:textId="77777777" w:rsidR="00A35148" w:rsidRPr="007C1150" w:rsidRDefault="00A35148" w:rsidP="00A35148">
      <w:pPr>
        <w:ind w:left="709"/>
        <w:jc w:val="both"/>
        <w:rPr>
          <w:rFonts w:cstheme="minorHAnsi"/>
          <w:b/>
          <w:lang w:val="en-US"/>
        </w:rPr>
      </w:pPr>
      <w:r w:rsidRPr="007C1150">
        <w:rPr>
          <w:rFonts w:cstheme="minorHAnsi"/>
          <w:b/>
          <w:lang w:val="en-US"/>
        </w:rPr>
        <w:t>Please send us a voucher copy after publication.</w:t>
      </w:r>
    </w:p>
    <w:p w14:paraId="06AFB121" w14:textId="5F46C8DB" w:rsidR="00A35148" w:rsidRPr="007C1150" w:rsidRDefault="00A35148" w:rsidP="00A35148">
      <w:pPr>
        <w:ind w:left="709"/>
        <w:jc w:val="both"/>
        <w:rPr>
          <w:rFonts w:cstheme="minorHAnsi"/>
          <w:b/>
          <w:lang w:val="en-US"/>
        </w:rPr>
      </w:pPr>
      <w:r w:rsidRPr="007C1150">
        <w:rPr>
          <w:rFonts w:cstheme="minorHAnsi"/>
          <w:b/>
          <w:lang w:val="en-US"/>
        </w:rPr>
        <w:t>You will find picture material and further information on our website. Should you require additional picture material, please contact us.</w:t>
      </w:r>
    </w:p>
    <w:p w14:paraId="58A53973" w14:textId="1B955867" w:rsidR="00A35148" w:rsidRPr="007C1150" w:rsidRDefault="007C1150" w:rsidP="00A35148">
      <w:pPr>
        <w:ind w:left="709"/>
        <w:jc w:val="both"/>
        <w:rPr>
          <w:rFonts w:cstheme="minorHAnsi"/>
          <w:b/>
          <w:lang w:val="en-US"/>
        </w:rPr>
      </w:pPr>
      <w:hyperlink r:id="rId9" w:history="1">
        <w:r w:rsidR="00A35148" w:rsidRPr="007C1150">
          <w:rPr>
            <w:rStyle w:val="Hyperlink"/>
            <w:rFonts w:cstheme="minorHAnsi"/>
            <w:b/>
            <w:lang w:val="en-US"/>
          </w:rPr>
          <w:t>www.celle-tourismus.de</w:t>
        </w:r>
      </w:hyperlink>
      <w:r w:rsidR="00A35148" w:rsidRPr="007C1150">
        <w:rPr>
          <w:rFonts w:cstheme="minorHAnsi"/>
          <w:b/>
          <w:lang w:val="en-US"/>
        </w:rPr>
        <w:t xml:space="preserve"> </w:t>
      </w:r>
      <w:r w:rsidR="00A35148" w:rsidRPr="007C1150">
        <w:rPr>
          <w:rFonts w:cstheme="minorHAnsi"/>
          <w:b/>
          <w:lang w:val="en-US"/>
        </w:rPr>
        <w:br/>
      </w:r>
      <w:hyperlink r:id="rId10" w:history="1">
        <w:r w:rsidR="00A35148" w:rsidRPr="007C1150">
          <w:rPr>
            <w:rStyle w:val="Hyperlink"/>
            <w:rFonts w:cstheme="minorHAnsi"/>
            <w:b/>
            <w:lang w:val="en-US"/>
          </w:rPr>
          <w:t>celle.travel</w:t>
        </w:r>
      </w:hyperlink>
      <w:r w:rsidR="00A35148" w:rsidRPr="007C1150">
        <w:rPr>
          <w:rFonts w:cstheme="minorHAnsi"/>
          <w:b/>
          <w:lang w:val="en-US"/>
        </w:rPr>
        <w:t xml:space="preserve"> </w:t>
      </w:r>
    </w:p>
    <w:p w14:paraId="021DF3A2" w14:textId="77777777" w:rsidR="00E457BE" w:rsidRPr="007C1150" w:rsidRDefault="00E457BE" w:rsidP="00A35148">
      <w:pPr>
        <w:spacing w:after="0"/>
        <w:ind w:left="709"/>
        <w:rPr>
          <w:rFonts w:cstheme="minorHAnsi"/>
          <w:sz w:val="10"/>
          <w:szCs w:val="10"/>
          <w:lang w:val="en-US"/>
        </w:rPr>
      </w:pPr>
    </w:p>
    <w:sectPr w:rsidR="00E457BE" w:rsidRPr="007C1150">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C28F8" w14:textId="77777777" w:rsidR="001827A2" w:rsidRDefault="001827A2" w:rsidP="003B3ED4">
      <w:pPr>
        <w:spacing w:after="0" w:line="240" w:lineRule="auto"/>
      </w:pPr>
      <w:r>
        <w:separator/>
      </w:r>
    </w:p>
  </w:endnote>
  <w:endnote w:type="continuationSeparator" w:id="0">
    <w:p w14:paraId="38BC3528" w14:textId="77777777" w:rsidR="001827A2" w:rsidRDefault="001827A2"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r w:rsidRPr="009748A2">
      <w:rPr>
        <w:rFonts w:cstheme="minorHAnsi"/>
        <w:sz w:val="16"/>
        <w:szCs w:val="16"/>
      </w:rPr>
      <w:t>www.celle-tourismus.de</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FD148" w14:textId="77777777" w:rsidR="001827A2" w:rsidRDefault="001827A2" w:rsidP="003B3ED4">
      <w:pPr>
        <w:spacing w:after="0" w:line="240" w:lineRule="auto"/>
      </w:pPr>
      <w:r>
        <w:separator/>
      </w:r>
    </w:p>
  </w:footnote>
  <w:footnote w:type="continuationSeparator" w:id="0">
    <w:p w14:paraId="2CF60245" w14:textId="77777777" w:rsidR="001827A2" w:rsidRDefault="001827A2"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5E36EE06" w:rsidR="0088586D" w:rsidRPr="00F2300E" w:rsidRDefault="0088586D">
    <w:pPr>
      <w:pStyle w:val="Kopfzeile"/>
      <w:rPr>
        <w:b/>
        <w:sz w:val="44"/>
        <w:szCs w:val="44"/>
      </w:rPr>
    </w:pPr>
    <w:r w:rsidRPr="00F42696">
      <w:rPr>
        <w:b/>
        <w:sz w:val="44"/>
        <w:szCs w:val="44"/>
        <w:u w:val="single"/>
      </w:rPr>
      <w:t>PR</w:t>
    </w:r>
    <w:r w:rsidR="00A35148">
      <w:rPr>
        <w:b/>
        <w:sz w:val="44"/>
        <w:szCs w:val="44"/>
        <w:u w:val="single"/>
      </w:rPr>
      <w:t>ESS RELEASE</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67F6"/>
    <w:rsid w:val="000320BC"/>
    <w:rsid w:val="000322E5"/>
    <w:rsid w:val="00041F55"/>
    <w:rsid w:val="00046BC5"/>
    <w:rsid w:val="00052181"/>
    <w:rsid w:val="00062648"/>
    <w:rsid w:val="0006450E"/>
    <w:rsid w:val="000666E4"/>
    <w:rsid w:val="00072DC7"/>
    <w:rsid w:val="0007304B"/>
    <w:rsid w:val="00074354"/>
    <w:rsid w:val="0007561B"/>
    <w:rsid w:val="00076736"/>
    <w:rsid w:val="00077F74"/>
    <w:rsid w:val="00080B24"/>
    <w:rsid w:val="00081074"/>
    <w:rsid w:val="00082824"/>
    <w:rsid w:val="00087313"/>
    <w:rsid w:val="000945D0"/>
    <w:rsid w:val="00097486"/>
    <w:rsid w:val="000A6878"/>
    <w:rsid w:val="000B02B4"/>
    <w:rsid w:val="000B435D"/>
    <w:rsid w:val="000B58F1"/>
    <w:rsid w:val="000B7E29"/>
    <w:rsid w:val="000C0B4A"/>
    <w:rsid w:val="000C1124"/>
    <w:rsid w:val="000C4ED4"/>
    <w:rsid w:val="000C73A1"/>
    <w:rsid w:val="000D3010"/>
    <w:rsid w:val="000E6610"/>
    <w:rsid w:val="000E7365"/>
    <w:rsid w:val="000F063A"/>
    <w:rsid w:val="000F1087"/>
    <w:rsid w:val="000F4085"/>
    <w:rsid w:val="000F5B94"/>
    <w:rsid w:val="00100571"/>
    <w:rsid w:val="00102851"/>
    <w:rsid w:val="00103FD1"/>
    <w:rsid w:val="00113443"/>
    <w:rsid w:val="0012039F"/>
    <w:rsid w:val="001215D9"/>
    <w:rsid w:val="001223B5"/>
    <w:rsid w:val="00122623"/>
    <w:rsid w:val="001269C0"/>
    <w:rsid w:val="00127F7A"/>
    <w:rsid w:val="001305A0"/>
    <w:rsid w:val="0013092C"/>
    <w:rsid w:val="00135B0C"/>
    <w:rsid w:val="00136983"/>
    <w:rsid w:val="00136E1B"/>
    <w:rsid w:val="00137D38"/>
    <w:rsid w:val="0014350E"/>
    <w:rsid w:val="00143FB9"/>
    <w:rsid w:val="001468FA"/>
    <w:rsid w:val="00147A6B"/>
    <w:rsid w:val="001503B4"/>
    <w:rsid w:val="00150C09"/>
    <w:rsid w:val="00153325"/>
    <w:rsid w:val="00156CF2"/>
    <w:rsid w:val="00160D84"/>
    <w:rsid w:val="00161CD8"/>
    <w:rsid w:val="001643F5"/>
    <w:rsid w:val="00164E3A"/>
    <w:rsid w:val="00167CF8"/>
    <w:rsid w:val="00176EB1"/>
    <w:rsid w:val="0017788B"/>
    <w:rsid w:val="0018067D"/>
    <w:rsid w:val="001827A2"/>
    <w:rsid w:val="001835F0"/>
    <w:rsid w:val="00185779"/>
    <w:rsid w:val="001861B1"/>
    <w:rsid w:val="00187E57"/>
    <w:rsid w:val="0019235C"/>
    <w:rsid w:val="00193B77"/>
    <w:rsid w:val="00196EFD"/>
    <w:rsid w:val="001A1C6D"/>
    <w:rsid w:val="001A24BA"/>
    <w:rsid w:val="001A44F4"/>
    <w:rsid w:val="001A5171"/>
    <w:rsid w:val="001B05CE"/>
    <w:rsid w:val="001B7739"/>
    <w:rsid w:val="001C69E6"/>
    <w:rsid w:val="001D0816"/>
    <w:rsid w:val="001D65DF"/>
    <w:rsid w:val="001D77AA"/>
    <w:rsid w:val="001E4BA1"/>
    <w:rsid w:val="001E703C"/>
    <w:rsid w:val="001F4499"/>
    <w:rsid w:val="00203961"/>
    <w:rsid w:val="00203E24"/>
    <w:rsid w:val="00204642"/>
    <w:rsid w:val="00206159"/>
    <w:rsid w:val="0020630C"/>
    <w:rsid w:val="00213FC0"/>
    <w:rsid w:val="002147FD"/>
    <w:rsid w:val="00217153"/>
    <w:rsid w:val="00223571"/>
    <w:rsid w:val="002247AE"/>
    <w:rsid w:val="00225CC6"/>
    <w:rsid w:val="0023114B"/>
    <w:rsid w:val="00232D1A"/>
    <w:rsid w:val="0023363D"/>
    <w:rsid w:val="0024085C"/>
    <w:rsid w:val="002409CB"/>
    <w:rsid w:val="00241E17"/>
    <w:rsid w:val="00243224"/>
    <w:rsid w:val="0025088A"/>
    <w:rsid w:val="00255169"/>
    <w:rsid w:val="002601D3"/>
    <w:rsid w:val="00260B20"/>
    <w:rsid w:val="002627BC"/>
    <w:rsid w:val="00263B84"/>
    <w:rsid w:val="0026502B"/>
    <w:rsid w:val="002674E7"/>
    <w:rsid w:val="00272617"/>
    <w:rsid w:val="0027787A"/>
    <w:rsid w:val="00283773"/>
    <w:rsid w:val="00284D63"/>
    <w:rsid w:val="00286F3D"/>
    <w:rsid w:val="00290146"/>
    <w:rsid w:val="00296903"/>
    <w:rsid w:val="002A2625"/>
    <w:rsid w:val="002A320F"/>
    <w:rsid w:val="002B725F"/>
    <w:rsid w:val="002B7C3D"/>
    <w:rsid w:val="002C2795"/>
    <w:rsid w:val="002C6BB5"/>
    <w:rsid w:val="002D3E30"/>
    <w:rsid w:val="002E0648"/>
    <w:rsid w:val="002E31FE"/>
    <w:rsid w:val="002E7927"/>
    <w:rsid w:val="002F58B4"/>
    <w:rsid w:val="0030076A"/>
    <w:rsid w:val="0030077A"/>
    <w:rsid w:val="0030209F"/>
    <w:rsid w:val="0030475B"/>
    <w:rsid w:val="00305589"/>
    <w:rsid w:val="00305B32"/>
    <w:rsid w:val="00307792"/>
    <w:rsid w:val="00310AD7"/>
    <w:rsid w:val="00311F1D"/>
    <w:rsid w:val="0031479B"/>
    <w:rsid w:val="00315242"/>
    <w:rsid w:val="00322B7E"/>
    <w:rsid w:val="003267FD"/>
    <w:rsid w:val="00334167"/>
    <w:rsid w:val="0033579C"/>
    <w:rsid w:val="003414B4"/>
    <w:rsid w:val="003441B7"/>
    <w:rsid w:val="00344ABD"/>
    <w:rsid w:val="00347DAB"/>
    <w:rsid w:val="00351901"/>
    <w:rsid w:val="00356FEA"/>
    <w:rsid w:val="00360189"/>
    <w:rsid w:val="003606AE"/>
    <w:rsid w:val="00361245"/>
    <w:rsid w:val="00366812"/>
    <w:rsid w:val="00370A4A"/>
    <w:rsid w:val="00373A38"/>
    <w:rsid w:val="00374BA5"/>
    <w:rsid w:val="0037540E"/>
    <w:rsid w:val="003756A8"/>
    <w:rsid w:val="0038218A"/>
    <w:rsid w:val="00382E64"/>
    <w:rsid w:val="00383CE5"/>
    <w:rsid w:val="0038485A"/>
    <w:rsid w:val="00385769"/>
    <w:rsid w:val="003921E3"/>
    <w:rsid w:val="0039307D"/>
    <w:rsid w:val="003968DF"/>
    <w:rsid w:val="003A24B9"/>
    <w:rsid w:val="003A40A8"/>
    <w:rsid w:val="003A59D1"/>
    <w:rsid w:val="003A7FC6"/>
    <w:rsid w:val="003B21FA"/>
    <w:rsid w:val="003B3ED4"/>
    <w:rsid w:val="003B62CF"/>
    <w:rsid w:val="003C002B"/>
    <w:rsid w:val="003C464A"/>
    <w:rsid w:val="003D177C"/>
    <w:rsid w:val="003D3612"/>
    <w:rsid w:val="003D608B"/>
    <w:rsid w:val="003D60B2"/>
    <w:rsid w:val="003E0078"/>
    <w:rsid w:val="003E014C"/>
    <w:rsid w:val="003E06DB"/>
    <w:rsid w:val="003E6801"/>
    <w:rsid w:val="003E7442"/>
    <w:rsid w:val="003F1E62"/>
    <w:rsid w:val="003F1F57"/>
    <w:rsid w:val="003F4AF6"/>
    <w:rsid w:val="004048A8"/>
    <w:rsid w:val="0041577D"/>
    <w:rsid w:val="004167F7"/>
    <w:rsid w:val="00421DAF"/>
    <w:rsid w:val="0042324A"/>
    <w:rsid w:val="0043237D"/>
    <w:rsid w:val="004368CB"/>
    <w:rsid w:val="004429DB"/>
    <w:rsid w:val="0044353D"/>
    <w:rsid w:val="0044506D"/>
    <w:rsid w:val="004500CD"/>
    <w:rsid w:val="0045154B"/>
    <w:rsid w:val="00455A48"/>
    <w:rsid w:val="00460B6C"/>
    <w:rsid w:val="0046641B"/>
    <w:rsid w:val="00467540"/>
    <w:rsid w:val="00474074"/>
    <w:rsid w:val="00477295"/>
    <w:rsid w:val="00483A4A"/>
    <w:rsid w:val="0048534B"/>
    <w:rsid w:val="00486020"/>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25D0"/>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5BDA"/>
    <w:rsid w:val="004F65B9"/>
    <w:rsid w:val="00504B5C"/>
    <w:rsid w:val="00506861"/>
    <w:rsid w:val="005113B5"/>
    <w:rsid w:val="00511967"/>
    <w:rsid w:val="00511C93"/>
    <w:rsid w:val="00514B83"/>
    <w:rsid w:val="00515771"/>
    <w:rsid w:val="00520534"/>
    <w:rsid w:val="0052268B"/>
    <w:rsid w:val="005239EB"/>
    <w:rsid w:val="00526C75"/>
    <w:rsid w:val="005338B9"/>
    <w:rsid w:val="00534FB2"/>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A3C8B"/>
    <w:rsid w:val="005A41B6"/>
    <w:rsid w:val="005A514F"/>
    <w:rsid w:val="005A75FE"/>
    <w:rsid w:val="005B13B2"/>
    <w:rsid w:val="005B37AB"/>
    <w:rsid w:val="005B49F1"/>
    <w:rsid w:val="005C1812"/>
    <w:rsid w:val="005C1E77"/>
    <w:rsid w:val="005C4F9A"/>
    <w:rsid w:val="005C65B1"/>
    <w:rsid w:val="005D2CB3"/>
    <w:rsid w:val="005D3EB2"/>
    <w:rsid w:val="005E1624"/>
    <w:rsid w:val="005E410B"/>
    <w:rsid w:val="005E418C"/>
    <w:rsid w:val="005E4C12"/>
    <w:rsid w:val="005F1FC7"/>
    <w:rsid w:val="005F3B14"/>
    <w:rsid w:val="005F5CD6"/>
    <w:rsid w:val="005F6C39"/>
    <w:rsid w:val="00600B8A"/>
    <w:rsid w:val="00603099"/>
    <w:rsid w:val="00606001"/>
    <w:rsid w:val="00607C9B"/>
    <w:rsid w:val="0061011A"/>
    <w:rsid w:val="0061017A"/>
    <w:rsid w:val="00610701"/>
    <w:rsid w:val="006170A0"/>
    <w:rsid w:val="00621E38"/>
    <w:rsid w:val="0062364A"/>
    <w:rsid w:val="00623D62"/>
    <w:rsid w:val="00624C0A"/>
    <w:rsid w:val="00625AD7"/>
    <w:rsid w:val="00625BBB"/>
    <w:rsid w:val="00625E69"/>
    <w:rsid w:val="00626513"/>
    <w:rsid w:val="00630657"/>
    <w:rsid w:val="00631193"/>
    <w:rsid w:val="00635C83"/>
    <w:rsid w:val="00637B93"/>
    <w:rsid w:val="00643DD4"/>
    <w:rsid w:val="006475BB"/>
    <w:rsid w:val="00657A3C"/>
    <w:rsid w:val="00661214"/>
    <w:rsid w:val="00663974"/>
    <w:rsid w:val="00666815"/>
    <w:rsid w:val="00673C09"/>
    <w:rsid w:val="00674BA9"/>
    <w:rsid w:val="00682014"/>
    <w:rsid w:val="0068443F"/>
    <w:rsid w:val="00692711"/>
    <w:rsid w:val="006943D7"/>
    <w:rsid w:val="00695418"/>
    <w:rsid w:val="00695691"/>
    <w:rsid w:val="006969D4"/>
    <w:rsid w:val="00696E02"/>
    <w:rsid w:val="006A3BB6"/>
    <w:rsid w:val="006B41BD"/>
    <w:rsid w:val="006B4B47"/>
    <w:rsid w:val="006C0EAD"/>
    <w:rsid w:val="006C0FB1"/>
    <w:rsid w:val="006C1769"/>
    <w:rsid w:val="006C29FC"/>
    <w:rsid w:val="006C2E9F"/>
    <w:rsid w:val="006C3A22"/>
    <w:rsid w:val="006C3BA2"/>
    <w:rsid w:val="006C3DC5"/>
    <w:rsid w:val="006C7172"/>
    <w:rsid w:val="006D4D78"/>
    <w:rsid w:val="006D5031"/>
    <w:rsid w:val="006D510B"/>
    <w:rsid w:val="006D655D"/>
    <w:rsid w:val="006E2488"/>
    <w:rsid w:val="006E304A"/>
    <w:rsid w:val="006E4654"/>
    <w:rsid w:val="006F213B"/>
    <w:rsid w:val="006F4A29"/>
    <w:rsid w:val="006F64CA"/>
    <w:rsid w:val="006F6559"/>
    <w:rsid w:val="006F7276"/>
    <w:rsid w:val="00700183"/>
    <w:rsid w:val="00702F45"/>
    <w:rsid w:val="00705307"/>
    <w:rsid w:val="00712CFE"/>
    <w:rsid w:val="007171C4"/>
    <w:rsid w:val="00720DF2"/>
    <w:rsid w:val="00731D56"/>
    <w:rsid w:val="00736F6C"/>
    <w:rsid w:val="00737B8E"/>
    <w:rsid w:val="007420FB"/>
    <w:rsid w:val="00742F25"/>
    <w:rsid w:val="00746161"/>
    <w:rsid w:val="007477DF"/>
    <w:rsid w:val="00760403"/>
    <w:rsid w:val="00761052"/>
    <w:rsid w:val="00763346"/>
    <w:rsid w:val="0076651A"/>
    <w:rsid w:val="007702FA"/>
    <w:rsid w:val="00771F9D"/>
    <w:rsid w:val="00772E7C"/>
    <w:rsid w:val="00773448"/>
    <w:rsid w:val="00774A2B"/>
    <w:rsid w:val="0078138B"/>
    <w:rsid w:val="00782274"/>
    <w:rsid w:val="00785451"/>
    <w:rsid w:val="00787F79"/>
    <w:rsid w:val="00791543"/>
    <w:rsid w:val="0079170A"/>
    <w:rsid w:val="00796EEF"/>
    <w:rsid w:val="00797DE0"/>
    <w:rsid w:val="007A6B6C"/>
    <w:rsid w:val="007B2A2A"/>
    <w:rsid w:val="007B2CBF"/>
    <w:rsid w:val="007B2DD0"/>
    <w:rsid w:val="007B567E"/>
    <w:rsid w:val="007B6B33"/>
    <w:rsid w:val="007B6ED8"/>
    <w:rsid w:val="007B72C4"/>
    <w:rsid w:val="007C1150"/>
    <w:rsid w:val="007C3841"/>
    <w:rsid w:val="007C3E0F"/>
    <w:rsid w:val="007D02D7"/>
    <w:rsid w:val="007D08EE"/>
    <w:rsid w:val="007D1C76"/>
    <w:rsid w:val="007D4FA7"/>
    <w:rsid w:val="007D52C2"/>
    <w:rsid w:val="007E332B"/>
    <w:rsid w:val="007E63C9"/>
    <w:rsid w:val="007E7D89"/>
    <w:rsid w:val="00800A48"/>
    <w:rsid w:val="00800CF1"/>
    <w:rsid w:val="00802D13"/>
    <w:rsid w:val="00805C4D"/>
    <w:rsid w:val="008068D9"/>
    <w:rsid w:val="008106A1"/>
    <w:rsid w:val="00823984"/>
    <w:rsid w:val="008339B5"/>
    <w:rsid w:val="0084199D"/>
    <w:rsid w:val="00844403"/>
    <w:rsid w:val="008469C3"/>
    <w:rsid w:val="00847470"/>
    <w:rsid w:val="008510DA"/>
    <w:rsid w:val="00853664"/>
    <w:rsid w:val="00856ED2"/>
    <w:rsid w:val="008648F0"/>
    <w:rsid w:val="008654F5"/>
    <w:rsid w:val="00873A5F"/>
    <w:rsid w:val="00873D7F"/>
    <w:rsid w:val="00876C59"/>
    <w:rsid w:val="0087711B"/>
    <w:rsid w:val="00883AF0"/>
    <w:rsid w:val="0088586D"/>
    <w:rsid w:val="00890870"/>
    <w:rsid w:val="008928D8"/>
    <w:rsid w:val="008A3776"/>
    <w:rsid w:val="008B007C"/>
    <w:rsid w:val="008B008A"/>
    <w:rsid w:val="008B33E0"/>
    <w:rsid w:val="008B4B9B"/>
    <w:rsid w:val="008B65D9"/>
    <w:rsid w:val="008D045F"/>
    <w:rsid w:val="008D2FF5"/>
    <w:rsid w:val="008D3F20"/>
    <w:rsid w:val="008E14E9"/>
    <w:rsid w:val="008E2F0D"/>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4F6"/>
    <w:rsid w:val="00935B37"/>
    <w:rsid w:val="00935EEB"/>
    <w:rsid w:val="00937507"/>
    <w:rsid w:val="00940093"/>
    <w:rsid w:val="00942D98"/>
    <w:rsid w:val="00950779"/>
    <w:rsid w:val="00961495"/>
    <w:rsid w:val="009638CD"/>
    <w:rsid w:val="009647B0"/>
    <w:rsid w:val="009740B9"/>
    <w:rsid w:val="0097456B"/>
    <w:rsid w:val="0097498C"/>
    <w:rsid w:val="00975455"/>
    <w:rsid w:val="00984D73"/>
    <w:rsid w:val="00985AA7"/>
    <w:rsid w:val="00985FDE"/>
    <w:rsid w:val="009911A8"/>
    <w:rsid w:val="0099400B"/>
    <w:rsid w:val="00995CB3"/>
    <w:rsid w:val="00996F98"/>
    <w:rsid w:val="009975F5"/>
    <w:rsid w:val="009A09FD"/>
    <w:rsid w:val="009A37CA"/>
    <w:rsid w:val="009A5A7D"/>
    <w:rsid w:val="009B4966"/>
    <w:rsid w:val="009B4ABA"/>
    <w:rsid w:val="009B52FC"/>
    <w:rsid w:val="009B6F55"/>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24C15"/>
    <w:rsid w:val="00A334A7"/>
    <w:rsid w:val="00A33580"/>
    <w:rsid w:val="00A35148"/>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0B92"/>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4EB2"/>
    <w:rsid w:val="00B250AF"/>
    <w:rsid w:val="00B26892"/>
    <w:rsid w:val="00B31FE2"/>
    <w:rsid w:val="00B33C34"/>
    <w:rsid w:val="00B3583A"/>
    <w:rsid w:val="00B43878"/>
    <w:rsid w:val="00B456FC"/>
    <w:rsid w:val="00B50F87"/>
    <w:rsid w:val="00B5386A"/>
    <w:rsid w:val="00B55A4F"/>
    <w:rsid w:val="00B55C3C"/>
    <w:rsid w:val="00B56824"/>
    <w:rsid w:val="00B62BB6"/>
    <w:rsid w:val="00B76CC8"/>
    <w:rsid w:val="00B855A1"/>
    <w:rsid w:val="00B8722D"/>
    <w:rsid w:val="00B92F1C"/>
    <w:rsid w:val="00B93985"/>
    <w:rsid w:val="00B96D33"/>
    <w:rsid w:val="00BA13CB"/>
    <w:rsid w:val="00BA170C"/>
    <w:rsid w:val="00BA2C20"/>
    <w:rsid w:val="00BB3F72"/>
    <w:rsid w:val="00BC3E11"/>
    <w:rsid w:val="00BC60DC"/>
    <w:rsid w:val="00BD3187"/>
    <w:rsid w:val="00BD5DDA"/>
    <w:rsid w:val="00BE6E14"/>
    <w:rsid w:val="00BF1394"/>
    <w:rsid w:val="00BF29EF"/>
    <w:rsid w:val="00BF2E35"/>
    <w:rsid w:val="00BF4D05"/>
    <w:rsid w:val="00BF4F76"/>
    <w:rsid w:val="00BF5473"/>
    <w:rsid w:val="00BF61DA"/>
    <w:rsid w:val="00C005D8"/>
    <w:rsid w:val="00C01743"/>
    <w:rsid w:val="00C105C2"/>
    <w:rsid w:val="00C11D3B"/>
    <w:rsid w:val="00C12214"/>
    <w:rsid w:val="00C1314D"/>
    <w:rsid w:val="00C132C4"/>
    <w:rsid w:val="00C225FD"/>
    <w:rsid w:val="00C24C75"/>
    <w:rsid w:val="00C27432"/>
    <w:rsid w:val="00C32337"/>
    <w:rsid w:val="00C34030"/>
    <w:rsid w:val="00C42E80"/>
    <w:rsid w:val="00C43611"/>
    <w:rsid w:val="00C45022"/>
    <w:rsid w:val="00C515A8"/>
    <w:rsid w:val="00C522A0"/>
    <w:rsid w:val="00C62A53"/>
    <w:rsid w:val="00C64EBF"/>
    <w:rsid w:val="00C66611"/>
    <w:rsid w:val="00C71058"/>
    <w:rsid w:val="00C71FAC"/>
    <w:rsid w:val="00C71FBB"/>
    <w:rsid w:val="00C75607"/>
    <w:rsid w:val="00C77CFF"/>
    <w:rsid w:val="00C81F2D"/>
    <w:rsid w:val="00C824D5"/>
    <w:rsid w:val="00C82DDE"/>
    <w:rsid w:val="00C864D7"/>
    <w:rsid w:val="00C87B39"/>
    <w:rsid w:val="00C936FE"/>
    <w:rsid w:val="00C96272"/>
    <w:rsid w:val="00CA0A27"/>
    <w:rsid w:val="00CA1ABF"/>
    <w:rsid w:val="00CA34C0"/>
    <w:rsid w:val="00CC758F"/>
    <w:rsid w:val="00CD48FB"/>
    <w:rsid w:val="00CD5E8C"/>
    <w:rsid w:val="00CE0B72"/>
    <w:rsid w:val="00CE1B5F"/>
    <w:rsid w:val="00CE312E"/>
    <w:rsid w:val="00CE47A7"/>
    <w:rsid w:val="00CF0A58"/>
    <w:rsid w:val="00CF26E3"/>
    <w:rsid w:val="00CF6DA1"/>
    <w:rsid w:val="00D057E8"/>
    <w:rsid w:val="00D06A08"/>
    <w:rsid w:val="00D119A8"/>
    <w:rsid w:val="00D15DC9"/>
    <w:rsid w:val="00D17C8F"/>
    <w:rsid w:val="00D22C5D"/>
    <w:rsid w:val="00D22FB5"/>
    <w:rsid w:val="00D317C1"/>
    <w:rsid w:val="00D341AE"/>
    <w:rsid w:val="00D346FF"/>
    <w:rsid w:val="00D47F75"/>
    <w:rsid w:val="00D5202C"/>
    <w:rsid w:val="00D55BA3"/>
    <w:rsid w:val="00D62E14"/>
    <w:rsid w:val="00D6319C"/>
    <w:rsid w:val="00D6533A"/>
    <w:rsid w:val="00D66D26"/>
    <w:rsid w:val="00D72D39"/>
    <w:rsid w:val="00D76A51"/>
    <w:rsid w:val="00D76C76"/>
    <w:rsid w:val="00D76ED5"/>
    <w:rsid w:val="00D77147"/>
    <w:rsid w:val="00D771F6"/>
    <w:rsid w:val="00D92520"/>
    <w:rsid w:val="00D94450"/>
    <w:rsid w:val="00D9740C"/>
    <w:rsid w:val="00DA11A5"/>
    <w:rsid w:val="00DA1E28"/>
    <w:rsid w:val="00DA25CC"/>
    <w:rsid w:val="00DA33E9"/>
    <w:rsid w:val="00DA45E5"/>
    <w:rsid w:val="00DA4A93"/>
    <w:rsid w:val="00DA4DA2"/>
    <w:rsid w:val="00DA5B2F"/>
    <w:rsid w:val="00DA5B76"/>
    <w:rsid w:val="00DB5B56"/>
    <w:rsid w:val="00DC029E"/>
    <w:rsid w:val="00DC0FF3"/>
    <w:rsid w:val="00DC1037"/>
    <w:rsid w:val="00DC1BDC"/>
    <w:rsid w:val="00DC4F26"/>
    <w:rsid w:val="00DD000D"/>
    <w:rsid w:val="00DD5F5C"/>
    <w:rsid w:val="00DD6BA6"/>
    <w:rsid w:val="00DE27E3"/>
    <w:rsid w:val="00DE65EE"/>
    <w:rsid w:val="00DE7B83"/>
    <w:rsid w:val="00DF1122"/>
    <w:rsid w:val="00DF1229"/>
    <w:rsid w:val="00DF1DD6"/>
    <w:rsid w:val="00DF42AD"/>
    <w:rsid w:val="00E1049E"/>
    <w:rsid w:val="00E1135F"/>
    <w:rsid w:val="00E12928"/>
    <w:rsid w:val="00E12D6B"/>
    <w:rsid w:val="00E13079"/>
    <w:rsid w:val="00E15337"/>
    <w:rsid w:val="00E16A71"/>
    <w:rsid w:val="00E16B69"/>
    <w:rsid w:val="00E23443"/>
    <w:rsid w:val="00E319AA"/>
    <w:rsid w:val="00E35FA9"/>
    <w:rsid w:val="00E457BE"/>
    <w:rsid w:val="00E47EE0"/>
    <w:rsid w:val="00E508E9"/>
    <w:rsid w:val="00E51689"/>
    <w:rsid w:val="00E55CD3"/>
    <w:rsid w:val="00E60402"/>
    <w:rsid w:val="00E6618A"/>
    <w:rsid w:val="00E668C2"/>
    <w:rsid w:val="00E72B9C"/>
    <w:rsid w:val="00E74106"/>
    <w:rsid w:val="00E9346C"/>
    <w:rsid w:val="00EA0161"/>
    <w:rsid w:val="00EA02C6"/>
    <w:rsid w:val="00EA10AB"/>
    <w:rsid w:val="00EA10F4"/>
    <w:rsid w:val="00EA284C"/>
    <w:rsid w:val="00EA2C37"/>
    <w:rsid w:val="00EB2823"/>
    <w:rsid w:val="00EB6368"/>
    <w:rsid w:val="00EB7DA3"/>
    <w:rsid w:val="00ED233C"/>
    <w:rsid w:val="00ED39A2"/>
    <w:rsid w:val="00EE1F4D"/>
    <w:rsid w:val="00EE2400"/>
    <w:rsid w:val="00EF471B"/>
    <w:rsid w:val="00F02079"/>
    <w:rsid w:val="00F05D3B"/>
    <w:rsid w:val="00F11210"/>
    <w:rsid w:val="00F1417B"/>
    <w:rsid w:val="00F15F70"/>
    <w:rsid w:val="00F167A1"/>
    <w:rsid w:val="00F16FBC"/>
    <w:rsid w:val="00F20FBB"/>
    <w:rsid w:val="00F2300E"/>
    <w:rsid w:val="00F33E0D"/>
    <w:rsid w:val="00F37D99"/>
    <w:rsid w:val="00F42696"/>
    <w:rsid w:val="00F45EBF"/>
    <w:rsid w:val="00F46E45"/>
    <w:rsid w:val="00F5079F"/>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79B5"/>
    <w:rsid w:val="00F93DD7"/>
    <w:rsid w:val="00F94DCA"/>
    <w:rsid w:val="00F95E71"/>
    <w:rsid w:val="00F969B0"/>
    <w:rsid w:val="00F96EED"/>
    <w:rsid w:val="00FA329F"/>
    <w:rsid w:val="00FA71C0"/>
    <w:rsid w:val="00FA7D86"/>
    <w:rsid w:val="00FB160B"/>
    <w:rsid w:val="00FB1862"/>
    <w:rsid w:val="00FB20F6"/>
    <w:rsid w:val="00FB3019"/>
    <w:rsid w:val="00FB3834"/>
    <w:rsid w:val="00FB49B6"/>
    <w:rsid w:val="00FC0B13"/>
    <w:rsid w:val="00FD62DC"/>
    <w:rsid w:val="00FD7833"/>
    <w:rsid w:val="00FE0742"/>
    <w:rsid w:val="00FE564D"/>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elle.travel/" TargetMode="External"/><Relationship Id="rId4" Type="http://schemas.openxmlformats.org/officeDocument/2006/relationships/settings" Target="settings.xml"/><Relationship Id="rId9" Type="http://schemas.openxmlformats.org/officeDocument/2006/relationships/hyperlink" Target="http://www.celle-tourismus.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E905B-DF2C-4FD7-AF1B-46738EF4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5564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11</cp:revision>
  <cp:lastPrinted>2021-04-26T15:18:00Z</cp:lastPrinted>
  <dcterms:created xsi:type="dcterms:W3CDTF">2021-03-10T09:45:00Z</dcterms:created>
  <dcterms:modified xsi:type="dcterms:W3CDTF">2021-04-27T12:01:00Z</dcterms:modified>
</cp:coreProperties>
</file>