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C1635" w14:textId="5D1D1019" w:rsidR="00026C7A" w:rsidRPr="00B5086A" w:rsidRDefault="00B5086A" w:rsidP="00B5086A">
      <w:pPr>
        <w:tabs>
          <w:tab w:val="left" w:pos="1792"/>
        </w:tabs>
        <w:jc w:val="both"/>
        <w:rPr>
          <w:rFonts w:ascii="Arial" w:hAnsi="Arial" w:cs="Arial"/>
          <w:b/>
          <w:sz w:val="28"/>
          <w:szCs w:val="28"/>
        </w:rPr>
      </w:pPr>
      <w:r w:rsidRPr="00B5086A">
        <w:rPr>
          <w:rFonts w:ascii="Arial" w:hAnsi="Arial" w:cs="Arial"/>
          <w:b/>
          <w:sz w:val="28"/>
          <w:szCs w:val="28"/>
        </w:rPr>
        <w:t xml:space="preserve">Chemikerin der Universität Koblenz mit </w:t>
      </w:r>
      <w:r w:rsidR="00026C7A" w:rsidRPr="00B5086A">
        <w:rPr>
          <w:rFonts w:ascii="Arial" w:hAnsi="Arial" w:cs="Arial"/>
          <w:b/>
          <w:sz w:val="28"/>
          <w:szCs w:val="28"/>
        </w:rPr>
        <w:t xml:space="preserve">Günter </w:t>
      </w:r>
      <w:proofErr w:type="spellStart"/>
      <w:r w:rsidR="00026C7A" w:rsidRPr="00B5086A">
        <w:rPr>
          <w:rFonts w:ascii="Arial" w:hAnsi="Arial" w:cs="Arial"/>
          <w:b/>
          <w:sz w:val="28"/>
          <w:szCs w:val="28"/>
        </w:rPr>
        <w:t>Landbeck</w:t>
      </w:r>
      <w:proofErr w:type="spellEnd"/>
      <w:r w:rsidR="00026C7A" w:rsidRPr="00B5086A">
        <w:rPr>
          <w:rFonts w:ascii="Arial" w:hAnsi="Arial" w:cs="Arial"/>
          <w:b/>
          <w:sz w:val="28"/>
          <w:szCs w:val="28"/>
        </w:rPr>
        <w:t xml:space="preserve"> Excellence Award</w:t>
      </w:r>
      <w:r w:rsidRPr="00B5086A">
        <w:rPr>
          <w:rFonts w:ascii="Arial" w:hAnsi="Arial" w:cs="Arial"/>
          <w:b/>
          <w:sz w:val="28"/>
          <w:szCs w:val="28"/>
        </w:rPr>
        <w:t xml:space="preserve"> ausgezeichnet</w:t>
      </w:r>
    </w:p>
    <w:p w14:paraId="24DF1EF0" w14:textId="77777777" w:rsidR="00026C7A" w:rsidRPr="00B5086A" w:rsidRDefault="00026C7A" w:rsidP="00B5086A">
      <w:pPr>
        <w:tabs>
          <w:tab w:val="left" w:pos="1792"/>
        </w:tabs>
        <w:jc w:val="both"/>
        <w:rPr>
          <w:rFonts w:ascii="Arial" w:hAnsi="Arial" w:cs="Arial"/>
          <w:sz w:val="28"/>
          <w:szCs w:val="28"/>
        </w:rPr>
      </w:pPr>
    </w:p>
    <w:p w14:paraId="65CDF63D" w14:textId="5C64624D" w:rsidR="00026C7A" w:rsidRDefault="00026C7A" w:rsidP="00B5086A">
      <w:pPr>
        <w:pStyle w:val="StandardWeb"/>
        <w:spacing w:before="0" w:beforeAutospacing="0" w:after="270" w:afterAutospacing="0"/>
        <w:jc w:val="both"/>
        <w:rPr>
          <w:rStyle w:val="Hervorhebung"/>
          <w:rFonts w:ascii="Arial" w:hAnsi="Arial" w:cs="Arial"/>
          <w:i w:val="0"/>
          <w:color w:val="222222"/>
          <w:sz w:val="28"/>
          <w:szCs w:val="28"/>
        </w:rPr>
      </w:pPr>
      <w:r w:rsidRPr="00B5086A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>Jun.-Prof. Dr. Marie-T. Hopp</w:t>
      </w:r>
      <w:r w:rsidR="0039506C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>,</w:t>
      </w:r>
      <w:r w:rsidR="00DD2806" w:rsidRPr="00B5086A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 xml:space="preserve"> </w:t>
      </w:r>
      <w:r w:rsidR="0039506C" w:rsidRPr="00B5086A">
        <w:rPr>
          <w:rStyle w:val="Hervorhebung"/>
          <w:rFonts w:ascii="Arial" w:hAnsi="Arial" w:cs="Arial"/>
          <w:i w:val="0"/>
          <w:iCs w:val="0"/>
          <w:color w:val="222222"/>
          <w:sz w:val="28"/>
          <w:szCs w:val="28"/>
        </w:rPr>
        <w:t>Juniorprofessorin für Organische Chemie – Bioorganische Chemie am Institut für Integrierte Naturwissenschaften der Universität Koblenz</w:t>
      </w:r>
      <w:r w:rsidR="0039506C">
        <w:rPr>
          <w:rStyle w:val="Hervorhebung"/>
          <w:rFonts w:ascii="Arial" w:hAnsi="Arial" w:cs="Arial"/>
          <w:i w:val="0"/>
          <w:iCs w:val="0"/>
          <w:color w:val="222222"/>
          <w:sz w:val="28"/>
          <w:szCs w:val="28"/>
        </w:rPr>
        <w:t>,</w:t>
      </w:r>
      <w:r w:rsidR="0039506C" w:rsidRPr="00B5086A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 xml:space="preserve"> </w:t>
      </w:r>
      <w:r w:rsidRPr="00B5086A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 xml:space="preserve">erhielt den </w:t>
      </w:r>
      <w:r w:rsidR="00DD2806" w:rsidRPr="00B5086A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>renommierten</w:t>
      </w:r>
      <w:r w:rsidRPr="00B5086A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 xml:space="preserve"> Günter </w:t>
      </w:r>
      <w:proofErr w:type="spellStart"/>
      <w:r w:rsidRPr="00B5086A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>Landbeck</w:t>
      </w:r>
      <w:proofErr w:type="spellEnd"/>
      <w:r w:rsidRPr="00B5086A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 xml:space="preserve"> Excellence Award in der Kategorie „Experimentelle Arbeiten“. Diese Auszeichnung </w:t>
      </w:r>
      <w:r w:rsidR="00997A25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>ist</w:t>
      </w:r>
      <w:r w:rsidR="00DD2806" w:rsidRPr="00B5086A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 xml:space="preserve"> </w:t>
      </w:r>
      <w:r w:rsidR="0039506C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>am 10. November 2023</w:t>
      </w:r>
      <w:r w:rsidR="007535DB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 xml:space="preserve"> ihr</w:t>
      </w:r>
      <w:r w:rsidR="0039506C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 xml:space="preserve"> </w:t>
      </w:r>
      <w:r w:rsidR="00DD2806" w:rsidRPr="00B5086A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>im Rahmen des Hamburger Hämophilie Symposion</w:t>
      </w:r>
      <w:r w:rsidR="007535DB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>s</w:t>
      </w:r>
      <w:r w:rsidRPr="00B5086A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 xml:space="preserve"> für herausragende </w:t>
      </w:r>
      <w:r w:rsidR="00DD2806" w:rsidRPr="00B5086A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>Forschung im Bereich der</w:t>
      </w:r>
      <w:r w:rsidRPr="00B5086A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 xml:space="preserve"> </w:t>
      </w:r>
      <w:r w:rsidR="00DD2806" w:rsidRPr="00B5086A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>Hämostaseologie</w:t>
      </w:r>
      <w:r w:rsidRPr="00B5086A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 xml:space="preserve"> verliehen</w:t>
      </w:r>
      <w:r w:rsidR="00997A25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 xml:space="preserve"> worden</w:t>
      </w:r>
      <w:r w:rsidRPr="00B5086A">
        <w:rPr>
          <w:rStyle w:val="Hervorhebung"/>
          <w:rFonts w:ascii="Arial" w:hAnsi="Arial" w:cs="Arial"/>
          <w:i w:val="0"/>
          <w:color w:val="222222"/>
          <w:sz w:val="28"/>
          <w:szCs w:val="28"/>
        </w:rPr>
        <w:t>.</w:t>
      </w:r>
    </w:p>
    <w:p w14:paraId="76295F91" w14:textId="76CB249B" w:rsidR="0039506C" w:rsidRDefault="0039506C" w:rsidP="0039506C">
      <w:pPr>
        <w:pStyle w:val="StandardWeb"/>
        <w:spacing w:before="0" w:beforeAutospacing="0" w:after="27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B5086A">
        <w:rPr>
          <w:rFonts w:ascii="Arial" w:hAnsi="Arial" w:cs="Arial"/>
          <w:color w:val="222222"/>
          <w:sz w:val="28"/>
          <w:szCs w:val="28"/>
        </w:rPr>
        <w:t xml:space="preserve">Der Excellence Award würdigt damit </w:t>
      </w:r>
      <w:r w:rsidR="007535DB">
        <w:rPr>
          <w:rFonts w:ascii="Arial" w:hAnsi="Arial" w:cs="Arial"/>
          <w:color w:val="222222"/>
          <w:sz w:val="28"/>
          <w:szCs w:val="28"/>
        </w:rPr>
        <w:t>Hopps</w:t>
      </w:r>
      <w:r w:rsidRPr="00B5086A">
        <w:rPr>
          <w:rFonts w:ascii="Arial" w:hAnsi="Arial" w:cs="Arial"/>
          <w:color w:val="222222"/>
          <w:sz w:val="28"/>
          <w:szCs w:val="28"/>
        </w:rPr>
        <w:t xml:space="preserve"> Forschungstätigkeit im Bereich von Gerinnungsstörungen bei bestimmten Bluterkrankungen, die sie durch die Charakterisierung der Interaktion des Blutbestandteils Häm mit Gerinnungsproteinen mittels bioorganischer, biochemischer und bioanalytischer Techniken beleuchtet</w:t>
      </w:r>
      <w:r w:rsidR="007535DB">
        <w:rPr>
          <w:rFonts w:ascii="Arial" w:hAnsi="Arial" w:cs="Arial"/>
          <w:color w:val="222222"/>
          <w:sz w:val="28"/>
          <w:szCs w:val="28"/>
        </w:rPr>
        <w:t xml:space="preserve"> hat</w:t>
      </w:r>
      <w:r w:rsidRPr="00B5086A">
        <w:rPr>
          <w:rFonts w:ascii="Arial" w:hAnsi="Arial" w:cs="Arial"/>
          <w:color w:val="222222"/>
          <w:sz w:val="28"/>
          <w:szCs w:val="28"/>
        </w:rPr>
        <w:t>. In aktuellen Studien wird dies auch auf ein weiteres Protein, den Gerinnungsfaktor VIII, ausgeweitet, mit dem auch Hämophilie</w:t>
      </w:r>
      <w:r w:rsidR="00BB4DC6">
        <w:rPr>
          <w:rFonts w:ascii="Arial" w:hAnsi="Arial" w:cs="Arial"/>
          <w:color w:val="222222"/>
          <w:sz w:val="28"/>
          <w:szCs w:val="28"/>
        </w:rPr>
        <w:t>-</w:t>
      </w:r>
      <w:bookmarkStart w:id="0" w:name="_GoBack"/>
      <w:bookmarkEnd w:id="0"/>
      <w:r w:rsidRPr="00B5086A">
        <w:rPr>
          <w:rFonts w:ascii="Arial" w:hAnsi="Arial" w:cs="Arial"/>
          <w:color w:val="222222"/>
          <w:sz w:val="28"/>
          <w:szCs w:val="28"/>
        </w:rPr>
        <w:t xml:space="preserve">A-Patient*innen aufgrund eines Defizits substituiert werden. Das mit dem Award verbundene Preisgeld soll zukünftige Untersuchungen des funktionellen Effekts des Häm-Moleküls auf dieses Protein unterstützen, um so auch Folgen der FVIII-Injektion bei Hämophilie-A-Patient*innen auf molekularem Level charakterisieren und Behandlungen </w:t>
      </w:r>
      <w:r w:rsidR="007535DB">
        <w:rPr>
          <w:rFonts w:ascii="Arial" w:hAnsi="Arial" w:cs="Arial"/>
          <w:color w:val="222222"/>
          <w:sz w:val="28"/>
          <w:szCs w:val="28"/>
        </w:rPr>
        <w:t xml:space="preserve">dieser Patient*innen entsprechend </w:t>
      </w:r>
      <w:r w:rsidRPr="00B5086A">
        <w:rPr>
          <w:rFonts w:ascii="Arial" w:hAnsi="Arial" w:cs="Arial"/>
          <w:color w:val="222222"/>
          <w:sz w:val="28"/>
          <w:szCs w:val="28"/>
        </w:rPr>
        <w:t xml:space="preserve">optimieren zu können. </w:t>
      </w:r>
    </w:p>
    <w:p w14:paraId="42F6F785" w14:textId="021A287B" w:rsidR="0039506C" w:rsidRDefault="00DD2806" w:rsidP="00B5086A">
      <w:pPr>
        <w:pStyle w:val="StandardWeb"/>
        <w:spacing w:before="0" w:beforeAutospacing="0" w:after="27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B5086A">
        <w:rPr>
          <w:rFonts w:ascii="Arial" w:hAnsi="Arial" w:cs="Arial"/>
          <w:color w:val="222222"/>
          <w:sz w:val="28"/>
          <w:szCs w:val="28"/>
        </w:rPr>
        <w:t xml:space="preserve">Der </w:t>
      </w:r>
      <w:r w:rsidR="0039506C" w:rsidRPr="00B5086A">
        <w:rPr>
          <w:rFonts w:ascii="Arial" w:hAnsi="Arial" w:cs="Arial"/>
          <w:color w:val="222222"/>
          <w:sz w:val="28"/>
          <w:szCs w:val="28"/>
        </w:rPr>
        <w:t xml:space="preserve">jährliche Günter </w:t>
      </w:r>
      <w:proofErr w:type="spellStart"/>
      <w:r w:rsidR="0039506C" w:rsidRPr="00B5086A">
        <w:rPr>
          <w:rFonts w:ascii="Arial" w:hAnsi="Arial" w:cs="Arial"/>
          <w:color w:val="222222"/>
          <w:sz w:val="28"/>
          <w:szCs w:val="28"/>
        </w:rPr>
        <w:t>Landbeck</w:t>
      </w:r>
      <w:proofErr w:type="spellEnd"/>
      <w:r w:rsidR="0039506C" w:rsidRPr="00B5086A">
        <w:rPr>
          <w:rFonts w:ascii="Arial" w:hAnsi="Arial" w:cs="Arial"/>
          <w:color w:val="222222"/>
          <w:sz w:val="28"/>
          <w:szCs w:val="28"/>
        </w:rPr>
        <w:t xml:space="preserve"> Excellence Award</w:t>
      </w:r>
      <w:r w:rsidRPr="00B5086A">
        <w:rPr>
          <w:rFonts w:ascii="Arial" w:hAnsi="Arial" w:cs="Arial"/>
          <w:color w:val="222222"/>
          <w:sz w:val="28"/>
          <w:szCs w:val="28"/>
        </w:rPr>
        <w:t xml:space="preserve"> ist nach einem der Pioniere in der deutschen Hämophilie-Forschung, Prof. Dr. Günter </w:t>
      </w:r>
      <w:proofErr w:type="spellStart"/>
      <w:r w:rsidRPr="00B5086A">
        <w:rPr>
          <w:rFonts w:ascii="Arial" w:hAnsi="Arial" w:cs="Arial"/>
          <w:color w:val="222222"/>
          <w:sz w:val="28"/>
          <w:szCs w:val="28"/>
        </w:rPr>
        <w:t>Landbeck</w:t>
      </w:r>
      <w:proofErr w:type="spellEnd"/>
      <w:r w:rsidRPr="00B5086A">
        <w:rPr>
          <w:rFonts w:ascii="Arial" w:hAnsi="Arial" w:cs="Arial"/>
          <w:color w:val="222222"/>
          <w:sz w:val="28"/>
          <w:szCs w:val="28"/>
        </w:rPr>
        <w:t xml:space="preserve"> (1925</w:t>
      </w:r>
      <w:r w:rsidR="0039506C">
        <w:rPr>
          <w:rFonts w:ascii="Arial" w:hAnsi="Arial" w:cs="Arial"/>
          <w:color w:val="222222"/>
          <w:sz w:val="28"/>
          <w:szCs w:val="28"/>
        </w:rPr>
        <w:t xml:space="preserve"> bis </w:t>
      </w:r>
      <w:r w:rsidRPr="00B5086A">
        <w:rPr>
          <w:rFonts w:ascii="Arial" w:hAnsi="Arial" w:cs="Arial"/>
          <w:color w:val="222222"/>
          <w:sz w:val="28"/>
          <w:szCs w:val="28"/>
        </w:rPr>
        <w:t>1992), benannt und mit 25.000 Euro Projektmittel</w:t>
      </w:r>
      <w:r w:rsidR="007535DB">
        <w:rPr>
          <w:rFonts w:ascii="Arial" w:hAnsi="Arial" w:cs="Arial"/>
          <w:color w:val="222222"/>
          <w:sz w:val="28"/>
          <w:szCs w:val="28"/>
        </w:rPr>
        <w:t>n</w:t>
      </w:r>
      <w:r w:rsidRPr="00B5086A">
        <w:rPr>
          <w:rFonts w:ascii="Arial" w:hAnsi="Arial" w:cs="Arial"/>
          <w:color w:val="222222"/>
          <w:sz w:val="28"/>
          <w:szCs w:val="28"/>
        </w:rPr>
        <w:t xml:space="preserve"> dotiert. </w:t>
      </w:r>
      <w:r w:rsidR="00026C7A" w:rsidRPr="00B5086A">
        <w:rPr>
          <w:rFonts w:ascii="Arial" w:hAnsi="Arial" w:cs="Arial"/>
          <w:color w:val="222222"/>
          <w:sz w:val="28"/>
          <w:szCs w:val="28"/>
        </w:rPr>
        <w:t xml:space="preserve">Mit der Auszeichnung </w:t>
      </w:r>
      <w:r w:rsidRPr="00B5086A">
        <w:rPr>
          <w:rFonts w:ascii="Arial" w:hAnsi="Arial" w:cs="Arial"/>
          <w:color w:val="222222"/>
          <w:sz w:val="28"/>
          <w:szCs w:val="28"/>
        </w:rPr>
        <w:t>werden</w:t>
      </w:r>
      <w:r w:rsidR="00026C7A" w:rsidRPr="00B5086A">
        <w:rPr>
          <w:rFonts w:ascii="Arial" w:hAnsi="Arial" w:cs="Arial"/>
          <w:color w:val="222222"/>
          <w:sz w:val="28"/>
          <w:szCs w:val="28"/>
        </w:rPr>
        <w:t xml:space="preserve"> </w:t>
      </w:r>
      <w:r w:rsidRPr="00B5086A">
        <w:rPr>
          <w:rFonts w:ascii="Arial" w:hAnsi="Arial" w:cs="Arial"/>
          <w:color w:val="222222"/>
          <w:sz w:val="28"/>
          <w:szCs w:val="28"/>
        </w:rPr>
        <w:t>exzellente</w:t>
      </w:r>
      <w:r w:rsidR="00026C7A" w:rsidRPr="00B5086A">
        <w:rPr>
          <w:rFonts w:ascii="Arial" w:hAnsi="Arial" w:cs="Arial"/>
          <w:color w:val="222222"/>
          <w:sz w:val="28"/>
          <w:szCs w:val="28"/>
        </w:rPr>
        <w:t xml:space="preserve"> Forschung</w:t>
      </w:r>
      <w:r w:rsidRPr="00B5086A">
        <w:rPr>
          <w:rFonts w:ascii="Arial" w:hAnsi="Arial" w:cs="Arial"/>
          <w:color w:val="222222"/>
          <w:sz w:val="28"/>
          <w:szCs w:val="28"/>
        </w:rPr>
        <w:t xml:space="preserve"> und</w:t>
      </w:r>
      <w:r w:rsidR="00026C7A" w:rsidRPr="00B5086A">
        <w:rPr>
          <w:rFonts w:ascii="Arial" w:hAnsi="Arial" w:cs="Arial"/>
          <w:color w:val="222222"/>
          <w:sz w:val="28"/>
          <w:szCs w:val="28"/>
        </w:rPr>
        <w:t xml:space="preserve"> neue Perspektiven </w:t>
      </w:r>
      <w:r w:rsidRPr="00B5086A">
        <w:rPr>
          <w:rFonts w:ascii="Arial" w:hAnsi="Arial" w:cs="Arial"/>
          <w:color w:val="222222"/>
          <w:sz w:val="28"/>
          <w:szCs w:val="28"/>
        </w:rPr>
        <w:t>für das Verständnis und die B</w:t>
      </w:r>
      <w:r w:rsidR="00026C7A" w:rsidRPr="00B5086A">
        <w:rPr>
          <w:rFonts w:ascii="Arial" w:hAnsi="Arial" w:cs="Arial"/>
          <w:color w:val="222222"/>
          <w:sz w:val="28"/>
          <w:szCs w:val="28"/>
        </w:rPr>
        <w:t>ehandlung von Gerinnungsstörungen</w:t>
      </w:r>
      <w:r w:rsidRPr="00B5086A">
        <w:rPr>
          <w:rFonts w:ascii="Arial" w:hAnsi="Arial" w:cs="Arial"/>
          <w:color w:val="222222"/>
          <w:sz w:val="28"/>
          <w:szCs w:val="28"/>
        </w:rPr>
        <w:t>, insbesondere der Hämophilie, gewürdigt</w:t>
      </w:r>
      <w:r w:rsidR="00026C7A" w:rsidRPr="00B5086A">
        <w:rPr>
          <w:rFonts w:ascii="Arial" w:hAnsi="Arial" w:cs="Arial"/>
          <w:color w:val="222222"/>
          <w:sz w:val="28"/>
          <w:szCs w:val="28"/>
        </w:rPr>
        <w:t xml:space="preserve">. </w:t>
      </w:r>
    </w:p>
    <w:p w14:paraId="00949371" w14:textId="6DEEFF88" w:rsidR="00DD2806" w:rsidRDefault="0039506C" w:rsidP="00B5086A">
      <w:pPr>
        <w:pStyle w:val="StandardWeb"/>
        <w:spacing w:before="0" w:beforeAutospacing="0" w:after="27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Er</w:t>
      </w:r>
      <w:r w:rsidR="00DD2806" w:rsidRPr="00B5086A">
        <w:rPr>
          <w:rFonts w:ascii="Arial" w:hAnsi="Arial" w:cs="Arial"/>
          <w:color w:val="222222"/>
          <w:sz w:val="28"/>
          <w:szCs w:val="28"/>
        </w:rPr>
        <w:t xml:space="preserve"> wird außer in der Kategorie „Experimentelle Arbeiten“ auch für „Klinische Studien“ verliehen und ging parallel in diesem Jahr an Prof. Dr. Cihan Ay, Professor für Hämatologie an der Universität Wien.</w:t>
      </w:r>
    </w:p>
    <w:p w14:paraId="4CEC9A7D" w14:textId="71FA2D3A" w:rsidR="0039506C" w:rsidRPr="007535DB" w:rsidRDefault="0039506C" w:rsidP="0039506C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7535DB">
        <w:rPr>
          <w:rFonts w:ascii="Arial" w:hAnsi="Arial" w:cs="Arial"/>
          <w:b/>
          <w:color w:val="222222"/>
          <w:sz w:val="28"/>
          <w:szCs w:val="28"/>
        </w:rPr>
        <w:t>Fachliche Ansprechpartnerin</w:t>
      </w:r>
    </w:p>
    <w:p w14:paraId="25A5FE83" w14:textId="0BC88C43" w:rsidR="0039506C" w:rsidRPr="00BB4DC6" w:rsidRDefault="0039506C" w:rsidP="0039506C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BB4DC6">
        <w:rPr>
          <w:rFonts w:ascii="Arial" w:hAnsi="Arial" w:cs="Arial"/>
          <w:color w:val="222222"/>
          <w:sz w:val="28"/>
          <w:szCs w:val="28"/>
        </w:rPr>
        <w:t>Jun.-Prof. Dr. Marie-T. Hopp</w:t>
      </w:r>
    </w:p>
    <w:p w14:paraId="27B99F83" w14:textId="457ADF59" w:rsidR="0039506C" w:rsidRPr="00BB4DC6" w:rsidRDefault="0039506C" w:rsidP="0039506C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BB4DC6">
        <w:rPr>
          <w:rFonts w:ascii="Arial" w:hAnsi="Arial" w:cs="Arial"/>
          <w:color w:val="222222"/>
          <w:sz w:val="28"/>
          <w:szCs w:val="28"/>
        </w:rPr>
        <w:t>Universität Koblenz</w:t>
      </w:r>
    </w:p>
    <w:p w14:paraId="15D72F34" w14:textId="517C14E4" w:rsidR="0039506C" w:rsidRPr="00BB4DC6" w:rsidRDefault="0039506C" w:rsidP="0039506C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BB4DC6">
        <w:rPr>
          <w:rFonts w:ascii="Arial" w:hAnsi="Arial" w:cs="Arial"/>
          <w:color w:val="222222"/>
          <w:sz w:val="28"/>
          <w:szCs w:val="28"/>
        </w:rPr>
        <w:t>Universitätsstraße 1</w:t>
      </w:r>
    </w:p>
    <w:p w14:paraId="6A60C760" w14:textId="203A5F5F" w:rsidR="0039506C" w:rsidRPr="00BB4DC6" w:rsidRDefault="0039506C" w:rsidP="0039506C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BB4DC6">
        <w:rPr>
          <w:rFonts w:ascii="Arial" w:hAnsi="Arial" w:cs="Arial"/>
          <w:color w:val="222222"/>
          <w:sz w:val="28"/>
          <w:szCs w:val="28"/>
        </w:rPr>
        <w:t xml:space="preserve">56070 Koblenz </w:t>
      </w:r>
    </w:p>
    <w:p w14:paraId="7A69929B" w14:textId="3F2A2F02" w:rsidR="0039506C" w:rsidRPr="00BB4DC6" w:rsidRDefault="0039506C" w:rsidP="0039506C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14:paraId="505A2C61" w14:textId="0D70B684" w:rsidR="0039506C" w:rsidRPr="007535DB" w:rsidRDefault="0039506C" w:rsidP="0039506C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7535DB">
        <w:rPr>
          <w:rFonts w:ascii="Arial" w:hAnsi="Arial" w:cs="Arial"/>
          <w:color w:val="222222"/>
          <w:sz w:val="28"/>
          <w:szCs w:val="28"/>
        </w:rPr>
        <w:t>Tel.: 0261 287 2259</w:t>
      </w:r>
    </w:p>
    <w:p w14:paraId="70E98C7E" w14:textId="6AFC781A" w:rsidR="0039506C" w:rsidRDefault="0039506C" w:rsidP="0039506C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39506C">
        <w:rPr>
          <w:rFonts w:ascii="Arial" w:hAnsi="Arial" w:cs="Arial"/>
          <w:color w:val="222222"/>
          <w:sz w:val="28"/>
          <w:szCs w:val="28"/>
        </w:rPr>
        <w:t xml:space="preserve">E-Mail: </w:t>
      </w:r>
      <w:hyperlink r:id="rId4" w:history="1">
        <w:r w:rsidR="007535DB" w:rsidRPr="000C722D">
          <w:rPr>
            <w:rStyle w:val="Hyperlink"/>
            <w:rFonts w:ascii="Arial" w:hAnsi="Arial" w:cs="Arial"/>
            <w:sz w:val="28"/>
            <w:szCs w:val="28"/>
          </w:rPr>
          <w:t>mhopp@uni-koblenz.de</w:t>
        </w:r>
      </w:hyperlink>
    </w:p>
    <w:p w14:paraId="0DF40FBF" w14:textId="729864EB" w:rsidR="007535DB" w:rsidRDefault="007535DB" w:rsidP="0039506C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14:paraId="5B6485BA" w14:textId="3A6B223D" w:rsidR="007535DB" w:rsidRDefault="007535DB" w:rsidP="0039506C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14:paraId="3B0D46B1" w14:textId="762F66D8" w:rsidR="007535DB" w:rsidRPr="007535DB" w:rsidRDefault="007535DB" w:rsidP="0039506C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7535DB">
        <w:rPr>
          <w:rFonts w:ascii="Arial" w:hAnsi="Arial" w:cs="Arial"/>
          <w:b/>
          <w:color w:val="222222"/>
          <w:sz w:val="28"/>
          <w:szCs w:val="28"/>
        </w:rPr>
        <w:lastRenderedPageBreak/>
        <w:t>Pressekontakt</w:t>
      </w:r>
    </w:p>
    <w:p w14:paraId="13897418" w14:textId="0BC6289A" w:rsidR="007535DB" w:rsidRDefault="007535DB" w:rsidP="0039506C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Dr. Birgit Förg</w:t>
      </w:r>
    </w:p>
    <w:p w14:paraId="4C105EDB" w14:textId="31E6FD32" w:rsidR="007535DB" w:rsidRDefault="007535DB" w:rsidP="0039506C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Universität Koblenz</w:t>
      </w:r>
    </w:p>
    <w:p w14:paraId="058C473A" w14:textId="2BD3E457" w:rsidR="007535DB" w:rsidRDefault="007535DB" w:rsidP="0039506C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Universitätsstraße 1</w:t>
      </w:r>
    </w:p>
    <w:p w14:paraId="7AEBA9F4" w14:textId="2B95D326" w:rsidR="007535DB" w:rsidRDefault="007535DB" w:rsidP="0039506C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56070 Koblenz</w:t>
      </w:r>
    </w:p>
    <w:p w14:paraId="2DD22D8D" w14:textId="732A3E68" w:rsidR="007535DB" w:rsidRDefault="007535DB" w:rsidP="0039506C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14:paraId="36A900DC" w14:textId="5B400E8C" w:rsidR="007535DB" w:rsidRDefault="007535DB" w:rsidP="0039506C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Tel.: 0261 287 1766</w:t>
      </w:r>
    </w:p>
    <w:p w14:paraId="437AF364" w14:textId="21F379B4" w:rsidR="007535DB" w:rsidRPr="0039506C" w:rsidRDefault="007535DB" w:rsidP="0039506C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E-Mail: birgitfoerg@uni-koblenz.de</w:t>
      </w:r>
    </w:p>
    <w:p w14:paraId="25E21613" w14:textId="77777777" w:rsidR="00026C7A" w:rsidRPr="0039506C" w:rsidRDefault="00026C7A" w:rsidP="00B5086A">
      <w:pPr>
        <w:tabs>
          <w:tab w:val="left" w:pos="1792"/>
        </w:tabs>
        <w:jc w:val="both"/>
        <w:rPr>
          <w:rFonts w:ascii="Arial" w:eastAsia="Times New Roman" w:hAnsi="Arial" w:cs="Arial"/>
          <w:color w:val="222222"/>
          <w:sz w:val="28"/>
          <w:szCs w:val="28"/>
          <w:lang w:eastAsia="de-DE"/>
        </w:rPr>
      </w:pPr>
    </w:p>
    <w:p w14:paraId="551BD0F0" w14:textId="39D909FE" w:rsidR="00026C7A" w:rsidRPr="00B5086A" w:rsidRDefault="00026C7A" w:rsidP="00B5086A">
      <w:pPr>
        <w:tabs>
          <w:tab w:val="left" w:pos="1792"/>
        </w:tabs>
        <w:jc w:val="both"/>
        <w:rPr>
          <w:rFonts w:ascii="Arial" w:eastAsia="Times New Roman" w:hAnsi="Arial" w:cs="Arial"/>
          <w:color w:val="222222"/>
          <w:sz w:val="28"/>
          <w:szCs w:val="28"/>
          <w:lang w:eastAsia="de-DE"/>
        </w:rPr>
      </w:pPr>
      <w:r w:rsidRPr="00B5086A">
        <w:rPr>
          <w:rFonts w:ascii="Arial" w:eastAsia="Times New Roman" w:hAnsi="Arial" w:cs="Arial"/>
          <w:color w:val="222222"/>
          <w:sz w:val="28"/>
          <w:szCs w:val="28"/>
          <w:lang w:eastAsia="de-DE"/>
        </w:rPr>
        <w:t xml:space="preserve">Bild: © </w:t>
      </w:r>
      <w:r w:rsidR="00DD2806" w:rsidRPr="00B5086A">
        <w:rPr>
          <w:rFonts w:ascii="Arial" w:eastAsia="Times New Roman" w:hAnsi="Arial" w:cs="Arial"/>
          <w:color w:val="222222"/>
          <w:sz w:val="28"/>
          <w:szCs w:val="28"/>
          <w:lang w:eastAsia="de-DE"/>
        </w:rPr>
        <w:t>Lorena Kröner/Jun.-Prof. Dr. Marie-T. Hopp</w:t>
      </w:r>
    </w:p>
    <w:p w14:paraId="48E23C6F" w14:textId="77777777" w:rsidR="00026C7A" w:rsidRPr="00B5086A" w:rsidRDefault="00026C7A" w:rsidP="00B5086A">
      <w:pPr>
        <w:tabs>
          <w:tab w:val="left" w:pos="1792"/>
        </w:tabs>
        <w:jc w:val="both"/>
        <w:rPr>
          <w:rFonts w:ascii="Arial" w:eastAsia="Times New Roman" w:hAnsi="Arial" w:cs="Arial"/>
          <w:color w:val="222222"/>
          <w:sz w:val="28"/>
          <w:szCs w:val="28"/>
          <w:lang w:eastAsia="de-DE"/>
        </w:rPr>
      </w:pPr>
    </w:p>
    <w:sectPr w:rsidR="00026C7A" w:rsidRPr="00B508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7A"/>
    <w:rsid w:val="00026C7A"/>
    <w:rsid w:val="001856B3"/>
    <w:rsid w:val="0039506C"/>
    <w:rsid w:val="00512039"/>
    <w:rsid w:val="007535DB"/>
    <w:rsid w:val="00997A25"/>
    <w:rsid w:val="00B5086A"/>
    <w:rsid w:val="00BB4DC6"/>
    <w:rsid w:val="00BF1FEB"/>
    <w:rsid w:val="00D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740B"/>
  <w15:chartTrackingRefBased/>
  <w15:docId w15:val="{A9CAD869-E6C3-0B4E-AB50-BCEDDDB9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26C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26C7A"/>
  </w:style>
  <w:style w:type="paragraph" w:styleId="StandardWeb">
    <w:name w:val="Normal (Web)"/>
    <w:basedOn w:val="Standard"/>
    <w:uiPriority w:val="99"/>
    <w:semiHidden/>
    <w:unhideWhenUsed/>
    <w:rsid w:val="00026C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026C7A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7535D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3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opp@uni-koble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CF9843FA</Template>
  <TotalTime>0</TotalTime>
  <Pages>2</Pages>
  <Words>321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Hopp</dc:creator>
  <cp:keywords/>
  <dc:description/>
  <cp:lastModifiedBy>Dr. Birgit Förg</cp:lastModifiedBy>
  <cp:revision>5</cp:revision>
  <dcterms:created xsi:type="dcterms:W3CDTF">2023-11-14T08:52:00Z</dcterms:created>
  <dcterms:modified xsi:type="dcterms:W3CDTF">2023-11-14T11:58:00Z</dcterms:modified>
</cp:coreProperties>
</file>