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76E46" w14:textId="77777777" w:rsidR="00027D43" w:rsidRDefault="00027D43">
      <w:pPr>
        <w:spacing w:line="360" w:lineRule="auto"/>
        <w:rPr>
          <w:rFonts w:ascii="Arial" w:hAnsi="Arial" w:cs="Arial"/>
          <w:b/>
          <w:bCs/>
          <w:szCs w:val="24"/>
        </w:rPr>
      </w:pPr>
    </w:p>
    <w:p w14:paraId="682E6626" w14:textId="59678B45" w:rsidR="00027D43" w:rsidRPr="00B30168" w:rsidRDefault="00000000">
      <w:pPr>
        <w:spacing w:line="360" w:lineRule="auto"/>
        <w:rPr>
          <w:rFonts w:ascii="Arial" w:hAnsi="Arial"/>
          <w:b/>
          <w:szCs w:val="24"/>
          <w:lang w:val="de-DE"/>
        </w:rPr>
      </w:pPr>
      <w:r w:rsidRPr="00B30168">
        <w:rPr>
          <w:rFonts w:ascii="Arial" w:hAnsi="Arial" w:cs="Arial"/>
          <w:b/>
          <w:bCs/>
          <w:szCs w:val="24"/>
          <w:lang w:val="de-DE"/>
        </w:rPr>
        <w:t>„</w:t>
      </w:r>
      <w:r w:rsidRPr="00B30168">
        <w:rPr>
          <w:rFonts w:ascii="Arial" w:hAnsi="Arial"/>
          <w:b/>
          <w:szCs w:val="24"/>
          <w:lang w:val="de-DE"/>
        </w:rPr>
        <w:t>Sterne des Sports</w:t>
      </w:r>
      <w:r w:rsidRPr="00B30168">
        <w:rPr>
          <w:rFonts w:ascii="Arial" w:hAnsi="Arial" w:cs="Arial"/>
          <w:b/>
          <w:bCs/>
          <w:szCs w:val="24"/>
          <w:lang w:val="de-DE"/>
        </w:rPr>
        <w:t>“</w:t>
      </w:r>
      <w:r w:rsidRPr="00B30168">
        <w:rPr>
          <w:rFonts w:ascii="Arial" w:hAnsi="Arial"/>
          <w:b/>
          <w:szCs w:val="24"/>
          <w:lang w:val="de-DE"/>
        </w:rPr>
        <w:t xml:space="preserve"> in Silber 2024 für Rheinland-Pfalz</w:t>
      </w:r>
    </w:p>
    <w:p w14:paraId="37C3E291" w14:textId="77777777" w:rsidR="00027D43" w:rsidRPr="00B30168" w:rsidRDefault="00027D43">
      <w:pPr>
        <w:spacing w:line="360" w:lineRule="auto"/>
        <w:rPr>
          <w:rFonts w:ascii="Arial" w:hAnsi="Arial" w:cs="Arial"/>
          <w:b/>
          <w:szCs w:val="24"/>
          <w:lang w:val="de-DE" w:eastAsia="ja-JP"/>
        </w:rPr>
      </w:pPr>
    </w:p>
    <w:p w14:paraId="2FA324F3" w14:textId="3C25CEC6" w:rsidR="00027D43" w:rsidRDefault="00000000">
      <w:pPr>
        <w:autoSpaceDE w:val="0"/>
        <w:autoSpaceDN w:val="0"/>
        <w:adjustRightInd w:val="0"/>
        <w:rPr>
          <w:rFonts w:ascii="Arial" w:hAnsi="Arial" w:cs="Arial"/>
          <w:b/>
          <w:lang w:val="de-DE" w:eastAsia="ja-JP"/>
        </w:rPr>
      </w:pPr>
      <w:r>
        <w:rPr>
          <w:rFonts w:ascii="Arial" w:hAnsi="Arial" w:cs="Arial"/>
          <w:b/>
          <w:lang w:val="de-DE" w:eastAsia="ja-JP"/>
        </w:rPr>
        <w:t>SV 1919 Lemberg e.V.</w:t>
      </w:r>
    </w:p>
    <w:p w14:paraId="663E71DE" w14:textId="77777777" w:rsidR="00027D43" w:rsidRDefault="00027D43">
      <w:pPr>
        <w:spacing w:line="360" w:lineRule="auto"/>
        <w:rPr>
          <w:rFonts w:ascii="Arial" w:hAnsi="Arial"/>
          <w:b/>
          <w:lang w:val="de-DE"/>
        </w:rPr>
      </w:pPr>
    </w:p>
    <w:p w14:paraId="20BAF2A0" w14:textId="41707661" w:rsidR="00027D43" w:rsidRPr="00B30168" w:rsidRDefault="00000000">
      <w:pPr>
        <w:spacing w:line="360" w:lineRule="auto"/>
        <w:rPr>
          <w:rFonts w:ascii="Arial" w:hAnsi="Arial" w:cs="Arial"/>
          <w:szCs w:val="24"/>
          <w:lang w:val="de-DE"/>
        </w:rPr>
      </w:pPr>
      <w:r w:rsidRPr="00B30168">
        <w:rPr>
          <w:rFonts w:ascii="Arial" w:hAnsi="Arial"/>
          <w:lang w:val="de-DE"/>
        </w:rPr>
        <w:t xml:space="preserve">In jeder Krise steckt auch eine Chance </w:t>
      </w:r>
      <w:r>
        <w:rPr>
          <w:rFonts w:ascii="Arial" w:hAnsi="Arial"/>
          <w:lang w:val="de-DE"/>
        </w:rPr>
        <w:t>–</w:t>
      </w:r>
      <w:r w:rsidRPr="00B30168">
        <w:rPr>
          <w:rFonts w:ascii="Arial" w:hAnsi="Arial"/>
          <w:lang w:val="de-DE"/>
        </w:rPr>
        <w:t xml:space="preserve"> das hat sich der SV 1919 Lemberg gedacht und sein gesamtes Energiekonzept umgestellt, als in einem heißen Sommer die Sprinkleranlage für den Rasen aufgab. Das Ergebnis: „</w:t>
      </w:r>
      <w:r w:rsidRPr="00B30168">
        <w:rPr>
          <w:rFonts w:ascii="Arial" w:hAnsi="Arial" w:cs="Arial"/>
          <w:szCs w:val="24"/>
          <w:lang w:val="de-DE"/>
        </w:rPr>
        <w:t>SV Lemberg: Grün auf und neben dem Platz“. Nach einer Energieberatung nahm der Fußballverein in den vergangenen fünf Jahren verschiedene Maßnahmen in Angriff: Mit LED-Flutlicht, smarten Sprinklern, wassersparenden Armaturen, eigener Photovoltaik-Anlage und Wärmepumpe spielt er aktuell nicht nur auf Sieg, sondern setzt sich umfassend für die Umwelt und eine nachhaltigere Zukunft ein. Weitere Faktoren sind dabei eine komplett papierlose, cloudbasierte Verwaltung, ein klimaneutraler Fanshop, das Organisieren von Fahrgemeinschaften und der Verzicht auf Plastik oder Einwegverpackung bei Veranstaltungen und Catering. Ein echtes Erfolgsmodell!</w:t>
      </w:r>
    </w:p>
    <w:p w14:paraId="39FE25E4" w14:textId="77777777" w:rsidR="00027D43" w:rsidRDefault="00027D43">
      <w:pPr>
        <w:autoSpaceDE w:val="0"/>
        <w:autoSpaceDN w:val="0"/>
        <w:adjustRightInd w:val="0"/>
        <w:rPr>
          <w:rFonts w:ascii="Arial" w:hAnsi="Arial"/>
          <w:lang w:val="de-DE"/>
        </w:rPr>
      </w:pPr>
    </w:p>
    <w:p w14:paraId="0EB14EB5" w14:textId="734FD1C2" w:rsidR="00027D43" w:rsidRDefault="00000000">
      <w:pPr>
        <w:autoSpaceDE w:val="0"/>
        <w:autoSpaceDN w:val="0"/>
        <w:adjustRightInd w:val="0"/>
        <w:rPr>
          <w:rFonts w:ascii="Arial" w:hAnsi="Arial" w:cs="Arial"/>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Sterne des Sports</w:t>
      </w:r>
      <w:r w:rsidRPr="00B30168">
        <w:rPr>
          <w:rFonts w:ascii="Arial" w:hAnsi="Arial" w:cs="Arial"/>
          <w:szCs w:val="24"/>
          <w:lang w:val="de-DE"/>
        </w:rPr>
        <w:t>“</w:t>
      </w:r>
      <w:r>
        <w:rPr>
          <w:rFonts w:ascii="Arial" w:hAnsi="Arial"/>
          <w:lang w:val="de-DE"/>
        </w:rPr>
        <w:t xml:space="preserve"> 2024 </w:t>
      </w:r>
      <w:r w:rsidRPr="00B30168">
        <w:rPr>
          <w:rFonts w:ascii="Arial" w:hAnsi="Arial" w:cs="Arial"/>
          <w:szCs w:val="24"/>
          <w:lang w:val="de-DE" w:eastAsia="ja-JP"/>
        </w:rPr>
        <w:t xml:space="preserve">ging an die </w:t>
      </w:r>
      <w:r>
        <w:rPr>
          <w:rFonts w:ascii="Arial" w:hAnsi="Arial" w:cs="Arial"/>
          <w:lang w:val="de-DE" w:eastAsia="ja-JP"/>
        </w:rPr>
        <w:t>VR-Bank Südwestpfalz eG Pirmasens-Zweibrücken.</w:t>
      </w:r>
    </w:p>
    <w:p w14:paraId="57267A25" w14:textId="77777777" w:rsidR="00027D43" w:rsidRDefault="00027D43">
      <w:pPr>
        <w:autoSpaceDE w:val="0"/>
        <w:autoSpaceDN w:val="0"/>
        <w:adjustRightInd w:val="0"/>
        <w:rPr>
          <w:rFonts w:ascii="Arial" w:hAnsi="Arial" w:cs="Arial"/>
          <w:b/>
          <w:lang w:val="de-DE" w:eastAsia="ja-JP"/>
        </w:rPr>
      </w:pPr>
    </w:p>
    <w:p w14:paraId="2E7A0E19" w14:textId="77777777" w:rsidR="00027D43" w:rsidRDefault="00027D43">
      <w:pPr>
        <w:autoSpaceDE w:val="0"/>
        <w:autoSpaceDN w:val="0"/>
        <w:adjustRightInd w:val="0"/>
        <w:rPr>
          <w:rFonts w:ascii="Arial" w:hAnsi="Arial" w:cs="Arial"/>
          <w:b/>
          <w:lang w:val="de-DE" w:eastAsia="ja-JP"/>
        </w:rPr>
      </w:pPr>
    </w:p>
    <w:p w14:paraId="2D249374" w14:textId="7ACA43EE" w:rsidR="00027D43" w:rsidRPr="00B30168" w:rsidRDefault="00000000">
      <w:pPr>
        <w:spacing w:line="360" w:lineRule="auto"/>
        <w:rPr>
          <w:rFonts w:ascii="Arial" w:hAnsi="Arial" w:cs="Arial"/>
          <w:b/>
          <w:szCs w:val="24"/>
          <w:lang w:val="de-DE" w:eastAsia="ja-JP"/>
        </w:rPr>
      </w:pPr>
      <w:r>
        <w:rPr>
          <w:rFonts w:ascii="Arial" w:hAnsi="Arial" w:cs="Arial"/>
          <w:b/>
          <w:lang w:val="de-DE" w:eastAsia="ja-JP"/>
        </w:rPr>
        <w:t>TSV SCHOTT Mainz e.V.</w:t>
      </w:r>
    </w:p>
    <w:p w14:paraId="7B845040" w14:textId="77777777" w:rsidR="00027D43" w:rsidRPr="00B30168" w:rsidRDefault="00027D43">
      <w:pPr>
        <w:spacing w:line="360" w:lineRule="auto"/>
        <w:rPr>
          <w:rFonts w:ascii="Arial" w:hAnsi="Arial" w:cs="Arial"/>
          <w:b/>
          <w:szCs w:val="24"/>
          <w:lang w:val="de-DE" w:eastAsia="ja-JP"/>
        </w:rPr>
      </w:pPr>
    </w:p>
    <w:p w14:paraId="210764D6" w14:textId="127A2F66" w:rsidR="00027D43" w:rsidRPr="00B30168" w:rsidRDefault="00000000">
      <w:pPr>
        <w:spacing w:line="360" w:lineRule="auto"/>
        <w:rPr>
          <w:rFonts w:ascii="Arial" w:hAnsi="Arial"/>
          <w:lang w:val="de-DE"/>
        </w:rPr>
      </w:pPr>
      <w:r w:rsidRPr="00B30168">
        <w:rPr>
          <w:rFonts w:ascii="Arial" w:hAnsi="Arial"/>
          <w:lang w:val="de-DE"/>
        </w:rPr>
        <w:t xml:space="preserve">Mit seiner „Seniorensport-Akademie“ setzt der TSV SCHOTT Mainz neue Meilensteine im Bereich Seniorensport. Ziel ist es, die Lebensqualität der teilnehmenden Senior*innen zu verbessern und ihnen ein aktives, erfülltes Leben zu ermöglichen. Das kreative Konzept baut auf mehreren Säulen auf. Dazu gehören der ganzheitliche Ansatz, der beim Trainingsprogramm körperliche Bewegung, geistige Herausforderungen und seelisches Gleichgewicht berücksichtigt. </w:t>
      </w:r>
      <w:r w:rsidRPr="00B30168">
        <w:rPr>
          <w:rFonts w:ascii="Arial" w:hAnsi="Arial" w:cs="Arial"/>
          <w:szCs w:val="24"/>
          <w:lang w:val="de-DE" w:eastAsia="ja-JP"/>
        </w:rPr>
        <w:t xml:space="preserve">Ungewöhnliche Sportangebote und Motto-Monate, wie zum Thema Glück, die neue Perspektiven eröffnen sowie </w:t>
      </w:r>
      <w:r w:rsidRPr="00B30168">
        <w:rPr>
          <w:rFonts w:ascii="Arial" w:hAnsi="Arial"/>
          <w:lang w:val="de-DE"/>
        </w:rPr>
        <w:t>die Zusammenarbeit mit Studierenden und Gesundheitsexperten, die den Verein dabei unterstützten, das Angebot zu evaluieren und weiterzuentwickeln.</w:t>
      </w:r>
    </w:p>
    <w:p w14:paraId="59D51290" w14:textId="77777777" w:rsidR="00027D43" w:rsidRPr="00B30168" w:rsidRDefault="00027D43">
      <w:pPr>
        <w:autoSpaceDE w:val="0"/>
        <w:autoSpaceDN w:val="0"/>
        <w:adjustRightInd w:val="0"/>
        <w:rPr>
          <w:rFonts w:ascii="Arial" w:hAnsi="Arial" w:cs="Arial"/>
          <w:szCs w:val="24"/>
          <w:lang w:val="de-DE" w:eastAsia="ja-JP"/>
        </w:rPr>
      </w:pPr>
    </w:p>
    <w:p w14:paraId="72FDE4E3" w14:textId="033A8636" w:rsidR="00027D43" w:rsidRPr="00B30168" w:rsidRDefault="00000000">
      <w:pPr>
        <w:autoSpaceDE w:val="0"/>
        <w:autoSpaceDN w:val="0"/>
        <w:adjustRightInd w:val="0"/>
        <w:rPr>
          <w:rFonts w:ascii="Arial" w:hAnsi="Arial" w:cs="Arial"/>
          <w:szCs w:val="24"/>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Sterne des Sports</w:t>
      </w:r>
      <w:r w:rsidRPr="00B30168">
        <w:rPr>
          <w:rFonts w:ascii="Arial" w:hAnsi="Arial" w:cs="Arial"/>
          <w:szCs w:val="24"/>
          <w:lang w:val="de-DE"/>
        </w:rPr>
        <w:t>“</w:t>
      </w:r>
      <w:r>
        <w:rPr>
          <w:rFonts w:ascii="Arial" w:hAnsi="Arial"/>
          <w:lang w:val="de-DE"/>
        </w:rPr>
        <w:t xml:space="preserve"> 2024 </w:t>
      </w:r>
      <w:r w:rsidRPr="00B30168">
        <w:rPr>
          <w:rFonts w:ascii="Arial" w:hAnsi="Arial" w:cs="Arial"/>
          <w:szCs w:val="24"/>
          <w:lang w:val="de-DE" w:eastAsia="ja-JP"/>
        </w:rPr>
        <w:t>ging an die Volksbank Darmstadt Mainz eG.</w:t>
      </w:r>
    </w:p>
    <w:p w14:paraId="5F3F342C" w14:textId="77777777" w:rsidR="00027D43" w:rsidRDefault="00027D43">
      <w:pPr>
        <w:autoSpaceDE w:val="0"/>
        <w:autoSpaceDN w:val="0"/>
        <w:adjustRightInd w:val="0"/>
        <w:rPr>
          <w:rFonts w:ascii="Arial" w:hAnsi="Arial" w:cs="Arial"/>
          <w:b/>
          <w:lang w:val="de-DE" w:eastAsia="ja-JP"/>
        </w:rPr>
      </w:pPr>
    </w:p>
    <w:p w14:paraId="0BF01F5B" w14:textId="77777777" w:rsidR="00027D43" w:rsidRDefault="00027D43">
      <w:pPr>
        <w:autoSpaceDE w:val="0"/>
        <w:autoSpaceDN w:val="0"/>
        <w:adjustRightInd w:val="0"/>
        <w:rPr>
          <w:rFonts w:ascii="Arial" w:hAnsi="Arial" w:cs="Arial"/>
          <w:b/>
          <w:lang w:val="de-DE" w:eastAsia="ja-JP"/>
        </w:rPr>
      </w:pPr>
    </w:p>
    <w:p w14:paraId="3C9CD00F" w14:textId="08F1081F" w:rsidR="00027D43" w:rsidRDefault="00000000">
      <w:pPr>
        <w:autoSpaceDE w:val="0"/>
        <w:autoSpaceDN w:val="0"/>
        <w:adjustRightInd w:val="0"/>
        <w:rPr>
          <w:rFonts w:ascii="Arial" w:hAnsi="Arial" w:cs="Arial"/>
          <w:b/>
          <w:lang w:val="de-DE" w:eastAsia="ja-JP"/>
        </w:rPr>
      </w:pPr>
      <w:r>
        <w:rPr>
          <w:rFonts w:ascii="Arial" w:hAnsi="Arial" w:cs="Arial"/>
          <w:b/>
          <w:lang w:val="de-DE" w:eastAsia="ja-JP"/>
        </w:rPr>
        <w:t xml:space="preserve">Bernkasteler Ruderverein 1874 e.V. </w:t>
      </w:r>
    </w:p>
    <w:p w14:paraId="3BF58EC8" w14:textId="20613844" w:rsidR="00027D43" w:rsidRPr="00B30168" w:rsidRDefault="00027D43">
      <w:pPr>
        <w:spacing w:line="360" w:lineRule="auto"/>
        <w:rPr>
          <w:rFonts w:ascii="Arial" w:hAnsi="Arial" w:cs="Arial"/>
          <w:b/>
          <w:szCs w:val="24"/>
          <w:lang w:val="de-DE" w:eastAsia="ja-JP"/>
        </w:rPr>
      </w:pPr>
    </w:p>
    <w:p w14:paraId="50C7E17F" w14:textId="00632EFA" w:rsidR="00027D43" w:rsidRPr="00B30168" w:rsidRDefault="00000000">
      <w:pPr>
        <w:spacing w:line="360" w:lineRule="auto"/>
        <w:rPr>
          <w:rFonts w:ascii="Arial" w:hAnsi="Arial"/>
          <w:lang w:val="de-DE"/>
        </w:rPr>
      </w:pPr>
      <w:r w:rsidRPr="00B30168">
        <w:rPr>
          <w:rFonts w:ascii="Arial" w:hAnsi="Arial"/>
          <w:lang w:val="de-DE"/>
        </w:rPr>
        <w:t xml:space="preserve">Der Bernkasteler Ruderverein 1874 setzt bei seiner Vereinsentwicklung auf das Modell „Rudern: Horizonterweiterung durch Frauenpower". Breitensportlerinnen des Vereins haben neue Ideen entwickelt und locken so andere Frauen an, die sich für Sport interessieren. Vorher hatte sich der Verein auf reinen Rudersport konzentriert, auf Initiative der Frauen sind inzwischen neue Kurse im Bereich Gesundheits- und Indoor-Ausdauersport entstanden. Sie orientieren sich speziell an den Bedürfnissen von berufstätigen Frauen, die passende Sportangebote und Gemeinschaft suchen. Es gibt gemeinsame Wanderfahrten, kulturelle Veranstaltungen und vieles mehr. Diese Angebote sollen im zweiten Schritt auch für andere Vereinsmitglieder geöffnet werden, also für Männer und die Inklusionssportgruppe. Ein Gewinn für den ganzen Verein! </w:t>
      </w:r>
    </w:p>
    <w:p w14:paraId="6DBC26D7" w14:textId="77777777" w:rsidR="00027D43" w:rsidRPr="00B30168" w:rsidRDefault="00027D43">
      <w:pPr>
        <w:spacing w:line="360" w:lineRule="auto"/>
        <w:rPr>
          <w:rFonts w:ascii="Arial" w:hAnsi="Arial"/>
          <w:lang w:val="de-DE"/>
        </w:rPr>
      </w:pPr>
    </w:p>
    <w:p w14:paraId="70AECC3A" w14:textId="44A48468" w:rsidR="00027D43" w:rsidRDefault="00000000">
      <w:pPr>
        <w:autoSpaceDE w:val="0"/>
        <w:autoSpaceDN w:val="0"/>
        <w:adjustRightInd w:val="0"/>
        <w:rPr>
          <w:rFonts w:ascii="Arial" w:hAnsi="Arial" w:cs="Arial"/>
          <w:b/>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Sterne des Sports</w:t>
      </w:r>
      <w:r w:rsidRPr="00B30168">
        <w:rPr>
          <w:rFonts w:ascii="Arial" w:hAnsi="Arial" w:cs="Arial"/>
          <w:szCs w:val="24"/>
          <w:lang w:val="de-DE"/>
        </w:rPr>
        <w:t>“</w:t>
      </w:r>
      <w:r>
        <w:rPr>
          <w:rFonts w:ascii="Arial" w:hAnsi="Arial"/>
          <w:lang w:val="de-DE"/>
        </w:rPr>
        <w:t xml:space="preserve"> 2024 ging an die </w:t>
      </w:r>
      <w:r w:rsidRPr="00B30168">
        <w:rPr>
          <w:rFonts w:ascii="Arial" w:hAnsi="Arial" w:cs="Arial"/>
          <w:szCs w:val="24"/>
          <w:lang w:val="de-DE" w:eastAsia="ja-JP"/>
        </w:rPr>
        <w:t>Vereinigte Volksbank Raiffeisenbank eG</w:t>
      </w:r>
      <w:r>
        <w:rPr>
          <w:rFonts w:ascii="Arial" w:hAnsi="Arial" w:cs="Arial"/>
          <w:lang w:val="de-DE" w:eastAsia="ja-JP"/>
        </w:rPr>
        <w:t>.</w:t>
      </w:r>
    </w:p>
    <w:p w14:paraId="00F8B32C" w14:textId="77777777" w:rsidR="00027D43" w:rsidRDefault="00027D43">
      <w:pPr>
        <w:autoSpaceDE w:val="0"/>
        <w:autoSpaceDN w:val="0"/>
        <w:adjustRightInd w:val="0"/>
        <w:rPr>
          <w:rFonts w:ascii="Arial" w:hAnsi="Arial" w:cs="Arial"/>
          <w:lang w:val="de-DE" w:eastAsia="ja-JP"/>
        </w:rPr>
      </w:pPr>
    </w:p>
    <w:p w14:paraId="5596E430" w14:textId="77777777" w:rsidR="00027D43" w:rsidRDefault="00027D43">
      <w:pPr>
        <w:spacing w:line="360" w:lineRule="auto"/>
        <w:rPr>
          <w:rFonts w:ascii="Arial" w:hAnsi="Arial" w:cs="Arial"/>
          <w:b/>
          <w:lang w:val="de-DE" w:eastAsia="ja-JP"/>
        </w:rPr>
      </w:pPr>
    </w:p>
    <w:p w14:paraId="3AE937E4" w14:textId="091F41A9" w:rsidR="00027D43" w:rsidRPr="00B30168" w:rsidRDefault="00000000">
      <w:pPr>
        <w:spacing w:line="360" w:lineRule="auto"/>
        <w:rPr>
          <w:rFonts w:ascii="Arial" w:hAnsi="Arial" w:cs="Arial"/>
          <w:b/>
          <w:lang w:val="en-GB" w:eastAsia="ja-JP"/>
        </w:rPr>
      </w:pPr>
      <w:r w:rsidRPr="00B30168">
        <w:rPr>
          <w:rFonts w:ascii="Arial" w:hAnsi="Arial" w:cs="Arial"/>
          <w:b/>
          <w:lang w:val="en-GB" w:eastAsia="ja-JP"/>
        </w:rPr>
        <w:t>VIKINGS MUAY THAI e.V.</w:t>
      </w:r>
    </w:p>
    <w:p w14:paraId="28173BE6" w14:textId="77777777" w:rsidR="00027D43" w:rsidRDefault="00027D43">
      <w:pPr>
        <w:spacing w:line="360" w:lineRule="auto"/>
        <w:rPr>
          <w:rFonts w:ascii="Arial" w:hAnsi="Arial" w:cs="Arial"/>
          <w:b/>
          <w:szCs w:val="24"/>
          <w:lang w:eastAsia="ja-JP"/>
        </w:rPr>
      </w:pPr>
    </w:p>
    <w:p w14:paraId="560F0374" w14:textId="5748FDD3" w:rsidR="00027D43" w:rsidRPr="00B30168" w:rsidRDefault="00000000">
      <w:pPr>
        <w:spacing w:line="360" w:lineRule="auto"/>
        <w:rPr>
          <w:rFonts w:ascii="Arial" w:hAnsi="Arial" w:cs="Arial"/>
          <w:szCs w:val="24"/>
          <w:lang w:val="de-DE"/>
        </w:rPr>
      </w:pPr>
      <w:r w:rsidRPr="00B30168">
        <w:rPr>
          <w:rFonts w:ascii="Arial" w:hAnsi="Arial"/>
          <w:lang w:val="de-DE"/>
        </w:rPr>
        <w:t>Schon die Kleinsten können die Grundlagen der Selbstverteidigung lernen, davon sind die VIKINGS MUAY THAI überzeugt, die sich ein eigenes Trainingsprogramm speziell für Kita- und Grundschulkinder ausgedacht haben: „SUPERKRÄFTE LEHREN! SELBSTBEHAUPTUNG, neues Konzept an KITAS</w:t>
      </w:r>
      <w:r w:rsidRPr="00B30168">
        <w:rPr>
          <w:rFonts w:ascii="Arial" w:hAnsi="Arial" w:cs="Arial"/>
          <w:szCs w:val="24"/>
          <w:lang w:val="de-DE"/>
        </w:rPr>
        <w:t>“. Die Kinder können bei den Workshops des Vereins ihre Superkräfte entdecken. Die Übungen sind spielerisch und mit viel Bewegung aufgebaut. Es geht darum, Körpersprache richtig zu deuten, Gefahrensituationen einzuschätzen und sich selbst zu behaupten. Jede Einheit hat ein bestimmtes Lernziel, das hinterher mit den Kindern besprochen wird. Beim Fangenspielen lernen die Kinder zum Beispiel laut und deutlich Nein zu sagen, wenn sie in die Enge getrieben oder angefasst werden. Ein Angebot, das bei Pädagog*innen und Eltern gleichermaßen gut ankommt!</w:t>
      </w:r>
    </w:p>
    <w:p w14:paraId="12FCD851" w14:textId="77777777" w:rsidR="00027D43" w:rsidRPr="00B30168" w:rsidRDefault="00027D43">
      <w:pPr>
        <w:autoSpaceDE w:val="0"/>
        <w:autoSpaceDN w:val="0"/>
        <w:adjustRightInd w:val="0"/>
        <w:rPr>
          <w:rFonts w:ascii="Arial" w:hAnsi="Arial" w:cs="Arial"/>
          <w:szCs w:val="24"/>
          <w:lang w:val="de-DE" w:eastAsia="ja-JP"/>
        </w:rPr>
      </w:pPr>
    </w:p>
    <w:p w14:paraId="7E7D00E5" w14:textId="052ACA13" w:rsidR="00027D43" w:rsidRDefault="00000000">
      <w:pPr>
        <w:autoSpaceDE w:val="0"/>
        <w:autoSpaceDN w:val="0"/>
        <w:adjustRightInd w:val="0"/>
        <w:rPr>
          <w:rFonts w:ascii="Arial" w:hAnsi="Arial" w:cs="Arial"/>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Sterne des Sports</w:t>
      </w:r>
      <w:r w:rsidRPr="00B30168">
        <w:rPr>
          <w:rFonts w:ascii="Arial" w:hAnsi="Arial" w:cs="Arial"/>
          <w:szCs w:val="24"/>
          <w:lang w:val="de-DE"/>
        </w:rPr>
        <w:t>“</w:t>
      </w:r>
      <w:r>
        <w:rPr>
          <w:rFonts w:ascii="Arial" w:hAnsi="Arial"/>
          <w:lang w:val="de-DE"/>
        </w:rPr>
        <w:t xml:space="preserve"> 2024 </w:t>
      </w:r>
      <w:r w:rsidRPr="00B30168">
        <w:rPr>
          <w:rFonts w:ascii="Arial" w:hAnsi="Arial" w:cs="Arial"/>
          <w:szCs w:val="24"/>
          <w:lang w:val="de-DE" w:eastAsia="ja-JP"/>
        </w:rPr>
        <w:t xml:space="preserve">ging an die </w:t>
      </w:r>
      <w:r>
        <w:rPr>
          <w:rFonts w:ascii="Arial" w:hAnsi="Arial"/>
          <w:lang w:val="de-DE"/>
        </w:rPr>
        <w:t>Volksbank Alzey-Worms eG</w:t>
      </w:r>
      <w:r>
        <w:rPr>
          <w:rFonts w:ascii="Arial" w:hAnsi="Arial" w:cs="Arial"/>
          <w:lang w:val="de-DE" w:eastAsia="ja-JP"/>
        </w:rPr>
        <w:t>.</w:t>
      </w:r>
    </w:p>
    <w:p w14:paraId="09308C4F" w14:textId="77777777" w:rsidR="00027D43" w:rsidRDefault="00027D43">
      <w:pPr>
        <w:autoSpaceDE w:val="0"/>
        <w:autoSpaceDN w:val="0"/>
        <w:adjustRightInd w:val="0"/>
        <w:rPr>
          <w:rFonts w:ascii="Arial" w:hAnsi="Arial" w:cs="Arial"/>
          <w:b/>
          <w:lang w:val="de-DE" w:eastAsia="ja-JP"/>
        </w:rPr>
      </w:pPr>
    </w:p>
    <w:p w14:paraId="6C5D04C0" w14:textId="31C40FEB" w:rsidR="00027D43" w:rsidRDefault="00000000">
      <w:pPr>
        <w:autoSpaceDE w:val="0"/>
        <w:autoSpaceDN w:val="0"/>
        <w:adjustRightInd w:val="0"/>
        <w:rPr>
          <w:rFonts w:ascii="Arial" w:hAnsi="Arial" w:cs="Arial"/>
          <w:b/>
          <w:lang w:val="de-DE" w:eastAsia="ja-JP"/>
        </w:rPr>
      </w:pPr>
      <w:r>
        <w:rPr>
          <w:rFonts w:ascii="Arial" w:hAnsi="Arial" w:cs="Arial"/>
          <w:b/>
          <w:lang w:val="de-DE" w:eastAsia="ja-JP"/>
        </w:rPr>
        <w:t>SRS e.V.</w:t>
      </w:r>
    </w:p>
    <w:p w14:paraId="478C1BAE" w14:textId="77777777" w:rsidR="00027D43" w:rsidRPr="00B30168" w:rsidRDefault="00027D43">
      <w:pPr>
        <w:spacing w:line="360" w:lineRule="auto"/>
        <w:rPr>
          <w:rFonts w:ascii="Arial" w:hAnsi="Arial" w:cs="Arial"/>
          <w:b/>
          <w:szCs w:val="24"/>
          <w:lang w:val="de-DE" w:eastAsia="ja-JP"/>
        </w:rPr>
      </w:pPr>
    </w:p>
    <w:p w14:paraId="096AF27C" w14:textId="6DF6017E" w:rsidR="00027D43" w:rsidRPr="00B30168" w:rsidRDefault="00000000">
      <w:pPr>
        <w:spacing w:line="360" w:lineRule="auto"/>
        <w:rPr>
          <w:rFonts w:ascii="Arial" w:hAnsi="Arial" w:cs="Arial"/>
          <w:szCs w:val="24"/>
          <w:lang w:val="de-DE"/>
        </w:rPr>
      </w:pPr>
      <w:r w:rsidRPr="00B30168">
        <w:rPr>
          <w:rFonts w:ascii="Arial" w:hAnsi="Arial"/>
          <w:lang w:val="de-DE"/>
        </w:rPr>
        <w:t>„Bergebezwingen</w:t>
      </w:r>
      <w:r>
        <w:rPr>
          <w:rFonts w:ascii="Arial" w:hAnsi="Arial"/>
          <w:lang w:val="de-DE"/>
        </w:rPr>
        <w:t>–</w:t>
      </w:r>
      <w:r w:rsidRPr="00B30168">
        <w:rPr>
          <w:rFonts w:ascii="Arial" w:hAnsi="Arial"/>
          <w:lang w:val="de-DE"/>
        </w:rPr>
        <w:t>Lebensschule auf dem Mountainbike</w:t>
      </w:r>
      <w:r w:rsidRPr="00B30168">
        <w:rPr>
          <w:rFonts w:ascii="Arial" w:hAnsi="Arial" w:cs="Arial"/>
          <w:szCs w:val="24"/>
          <w:lang w:val="de-DE"/>
        </w:rPr>
        <w:t xml:space="preserve">“ ist eine Initiative von SRS e.V. Im Sport. Für Menschen. Mit Gott. Sie kombiniert professionelles Training auf dem Mountainbike mit offenen Bildungs- und Freizeitangeboten und Ferienzeltlagern. Der Verein möchte Kinder und Jugendliche im Alter von 9 bis 16 Jahren auf dem Weg zum Erwachsenwerden begleiten. Beim Mountainbiken entdecken sie ihr Potenzial und lernen, Hindernisse zu überwinden. In der Bergebezwinger Base können sie drei Mal in der Woche ein Mittagessen bekommen, Hausaufgaben machen und in der Fahrradwerkstatt an ihrem Bike schrauben. Bei Problemen finden sie jederzeit qualifizierte Ansprechpartner*innen. In der Gemeinschaft erleben sie Wertschätzung, Respekt und Vertrauen. So lernen die Kids füreinander da zu sein, auf andere zu achten und sich gegenseitig zu unterstützen. Im Team lassen sich viele Herausforderungen besser bewältigen </w:t>
      </w:r>
      <w:r>
        <w:rPr>
          <w:rFonts w:ascii="Arial" w:hAnsi="Arial"/>
          <w:lang w:val="de-DE"/>
        </w:rPr>
        <w:t>–</w:t>
      </w:r>
      <w:r w:rsidRPr="00B30168">
        <w:rPr>
          <w:rFonts w:ascii="Arial" w:hAnsi="Arial" w:cs="Arial"/>
          <w:szCs w:val="24"/>
          <w:lang w:val="de-DE"/>
        </w:rPr>
        <w:t xml:space="preserve"> das gilt im Sport und im Leben.</w:t>
      </w:r>
    </w:p>
    <w:p w14:paraId="27F2AA57" w14:textId="77777777" w:rsidR="00027D43" w:rsidRPr="00B30168" w:rsidRDefault="00027D43">
      <w:pPr>
        <w:spacing w:line="360" w:lineRule="auto"/>
        <w:rPr>
          <w:rFonts w:ascii="Arial" w:hAnsi="Arial" w:cs="Arial"/>
          <w:szCs w:val="24"/>
          <w:lang w:val="de-DE"/>
        </w:rPr>
      </w:pPr>
    </w:p>
    <w:p w14:paraId="3724D557" w14:textId="66CBE99C" w:rsidR="00027D43" w:rsidRDefault="00000000">
      <w:pPr>
        <w:autoSpaceDE w:val="0"/>
        <w:autoSpaceDN w:val="0"/>
        <w:adjustRightInd w:val="0"/>
        <w:rPr>
          <w:rFonts w:ascii="Arial" w:hAnsi="Arial" w:cs="Arial"/>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Sterne des Sports“ 2024 ging an die Spar- und Kreditbank des Bundes Freier evangelischer Gemeinden eG.</w:t>
      </w:r>
    </w:p>
    <w:p w14:paraId="1B193A08" w14:textId="77777777" w:rsidR="00027D43" w:rsidRDefault="00027D43">
      <w:pPr>
        <w:autoSpaceDE w:val="0"/>
        <w:autoSpaceDN w:val="0"/>
        <w:adjustRightInd w:val="0"/>
        <w:rPr>
          <w:rFonts w:ascii="Arial" w:hAnsi="Arial" w:cs="Arial"/>
          <w:lang w:val="de-DE" w:eastAsia="ja-JP"/>
        </w:rPr>
      </w:pPr>
    </w:p>
    <w:p w14:paraId="31D40D10" w14:textId="77777777" w:rsidR="00027D43" w:rsidRDefault="00027D43">
      <w:pPr>
        <w:spacing w:line="360" w:lineRule="auto"/>
        <w:rPr>
          <w:rFonts w:ascii="Arial" w:hAnsi="Arial" w:cs="Arial"/>
          <w:b/>
          <w:lang w:val="de-DE" w:eastAsia="ja-JP"/>
        </w:rPr>
      </w:pPr>
    </w:p>
    <w:p w14:paraId="372556A7" w14:textId="77777777" w:rsidR="00027D43" w:rsidRDefault="00027D43">
      <w:pPr>
        <w:spacing w:line="360" w:lineRule="auto"/>
        <w:rPr>
          <w:rFonts w:ascii="Arial" w:hAnsi="Arial" w:cs="Arial"/>
          <w:b/>
          <w:lang w:val="de-DE" w:eastAsia="ja-JP"/>
        </w:rPr>
      </w:pPr>
    </w:p>
    <w:p w14:paraId="12AB15A5" w14:textId="1194E945" w:rsidR="00027D43" w:rsidRPr="00B30168" w:rsidRDefault="00000000">
      <w:pPr>
        <w:spacing w:line="360" w:lineRule="auto"/>
        <w:rPr>
          <w:rFonts w:ascii="Arial" w:hAnsi="Arial" w:cs="Arial"/>
          <w:b/>
          <w:szCs w:val="24"/>
          <w:lang w:val="de-DE" w:eastAsia="ja-JP"/>
        </w:rPr>
      </w:pPr>
      <w:r>
        <w:rPr>
          <w:rFonts w:ascii="Arial" w:hAnsi="Arial" w:cs="Arial"/>
          <w:b/>
          <w:lang w:val="de-DE" w:eastAsia="ja-JP"/>
        </w:rPr>
        <w:t>TG 1848 Osthofen</w:t>
      </w:r>
    </w:p>
    <w:p w14:paraId="2889D98B" w14:textId="77777777" w:rsidR="00027D43" w:rsidRPr="00B30168" w:rsidRDefault="00027D43">
      <w:pPr>
        <w:spacing w:line="360" w:lineRule="auto"/>
        <w:rPr>
          <w:rFonts w:ascii="Arial" w:hAnsi="Arial" w:cs="Arial"/>
          <w:szCs w:val="24"/>
          <w:lang w:val="de-DE" w:eastAsia="ja-JP"/>
        </w:rPr>
      </w:pPr>
    </w:p>
    <w:p w14:paraId="4B7D02B1" w14:textId="44EE4896" w:rsidR="00027D43" w:rsidRPr="00B30168" w:rsidRDefault="00000000">
      <w:pPr>
        <w:spacing w:line="360" w:lineRule="auto"/>
        <w:rPr>
          <w:rFonts w:ascii="Arial" w:hAnsi="Arial"/>
          <w:lang w:val="de-DE"/>
        </w:rPr>
      </w:pPr>
      <w:r w:rsidRPr="00B30168">
        <w:rPr>
          <w:rFonts w:ascii="Arial" w:hAnsi="Arial"/>
          <w:lang w:val="de-DE"/>
        </w:rPr>
        <w:t>Kinder sollen glücklich und frei von Stress und Angst leben. Das ist das, was alle Eltern sich für ihre Kinder wünschen. Doch leider sieht der Alltag oft anders aus. Immer mehr Kinder leiden unter Überforderung oder Depressionen. Hier vorzubeugen, und die seelische Gesundheit von Kindern zu stärken, ist für die Turngemeinde 1848 Osthofen ein echtes Herzensanliegen. Mit „Glücksferien</w:t>
      </w:r>
      <w:r>
        <w:rPr>
          <w:rFonts w:ascii="Arial" w:eastAsia="Arial" w:hAnsi="Arial" w:cs="Arial"/>
          <w:lang w:val="de-DE"/>
        </w:rPr>
        <w:t>–</w:t>
      </w:r>
      <w:r w:rsidRPr="00B30168">
        <w:rPr>
          <w:rFonts w:ascii="Arial" w:hAnsi="Arial"/>
          <w:lang w:val="de-DE"/>
        </w:rPr>
        <w:t xml:space="preserve"> Resilienz stärken </w:t>
      </w:r>
      <w:r>
        <w:rPr>
          <w:rFonts w:ascii="Arial" w:hAnsi="Arial"/>
          <w:lang w:val="de-DE"/>
        </w:rPr>
        <w:t>–</w:t>
      </w:r>
      <w:r w:rsidRPr="00B30168">
        <w:rPr>
          <w:rFonts w:ascii="Arial" w:hAnsi="Arial"/>
          <w:lang w:val="de-DE"/>
        </w:rPr>
        <w:t>Sport mit Psychologie</w:t>
      </w:r>
      <w:r w:rsidRPr="00B30168">
        <w:rPr>
          <w:rFonts w:ascii="Arial" w:hAnsi="Arial" w:cs="Arial"/>
          <w:szCs w:val="24"/>
          <w:lang w:val="de-DE"/>
        </w:rPr>
        <w:t>“ hat die TGO zusammen mit Psycholog*innen ein Ferienangebot auf den Weg gebracht, bei dem Kinder von sechs bis zehn Jahren lernen, wie sie auf ihren Körper hören und mit Gefühlen besser umgehen können</w:t>
      </w:r>
      <w:r w:rsidRPr="00B30168">
        <w:rPr>
          <w:rFonts w:ascii="Arial" w:hAnsi="Arial" w:cs="Arial"/>
          <w:szCs w:val="24"/>
          <w:lang w:val="de-DE" w:eastAsia="ja-JP"/>
        </w:rPr>
        <w:t>. Ein gelungener Mix aus Bewegung, Sport und Kreativität!</w:t>
      </w:r>
    </w:p>
    <w:p w14:paraId="0BE53953" w14:textId="77777777" w:rsidR="00027D43" w:rsidRPr="00B30168" w:rsidRDefault="00027D43">
      <w:pPr>
        <w:autoSpaceDE w:val="0"/>
        <w:autoSpaceDN w:val="0"/>
        <w:adjustRightInd w:val="0"/>
        <w:rPr>
          <w:rFonts w:ascii="Arial" w:hAnsi="Arial" w:cs="Arial"/>
          <w:szCs w:val="24"/>
          <w:lang w:val="de-DE" w:eastAsia="ja-JP"/>
        </w:rPr>
      </w:pPr>
    </w:p>
    <w:p w14:paraId="73F07FA0" w14:textId="024E459B" w:rsidR="00027D43" w:rsidRDefault="00000000">
      <w:pPr>
        <w:autoSpaceDE w:val="0"/>
        <w:autoSpaceDN w:val="0"/>
        <w:adjustRightInd w:val="0"/>
        <w:rPr>
          <w:rFonts w:ascii="Arial" w:hAnsi="Arial" w:cs="Arial"/>
          <w:lang w:val="de-DE" w:eastAsia="ja-JP"/>
        </w:rPr>
      </w:pPr>
      <w:r w:rsidRPr="00B30168">
        <w:rPr>
          <w:rFonts w:ascii="Arial" w:hAnsi="Arial" w:cs="Arial"/>
          <w:szCs w:val="24"/>
          <w:lang w:val="de-DE" w:eastAsia="ja-JP"/>
        </w:rPr>
        <w:t xml:space="preserve">Die Bewerbung </w:t>
      </w:r>
      <w:r>
        <w:rPr>
          <w:rFonts w:ascii="Arial" w:hAnsi="Arial"/>
          <w:lang w:val="de-DE"/>
        </w:rPr>
        <w:t xml:space="preserve">für die </w:t>
      </w:r>
      <w:r w:rsidRPr="00B30168">
        <w:rPr>
          <w:rFonts w:ascii="Arial" w:hAnsi="Arial"/>
          <w:lang w:val="de-DE"/>
        </w:rPr>
        <w:t>„</w:t>
      </w:r>
      <w:r>
        <w:rPr>
          <w:rFonts w:ascii="Arial" w:hAnsi="Arial"/>
          <w:lang w:val="de-DE"/>
        </w:rPr>
        <w:t xml:space="preserve">Sterne des Sports“ 2024 </w:t>
      </w:r>
      <w:r w:rsidRPr="00B30168">
        <w:rPr>
          <w:rFonts w:ascii="Arial" w:hAnsi="Arial" w:cs="Arial"/>
          <w:szCs w:val="24"/>
          <w:lang w:val="de-DE" w:eastAsia="ja-JP"/>
        </w:rPr>
        <w:t xml:space="preserve">ging an die Volksbank Alzey-Worms </w:t>
      </w:r>
      <w:r>
        <w:rPr>
          <w:rFonts w:ascii="Arial" w:hAnsi="Arial" w:cs="Arial"/>
          <w:lang w:val="de-DE" w:eastAsia="ja-JP"/>
        </w:rPr>
        <w:t>eG.</w:t>
      </w:r>
    </w:p>
    <w:sectPr w:rsidR="00027D43">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37DB1" w14:textId="77777777" w:rsidR="00E6226E" w:rsidRDefault="00E6226E">
      <w:r>
        <w:separator/>
      </w:r>
    </w:p>
  </w:endnote>
  <w:endnote w:type="continuationSeparator" w:id="0">
    <w:p w14:paraId="6F4C334E" w14:textId="77777777" w:rsidR="00E6226E" w:rsidRDefault="00E6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2C99" w14:textId="77777777" w:rsidR="00E6226E" w:rsidRDefault="00E6226E">
      <w:r>
        <w:separator/>
      </w:r>
    </w:p>
  </w:footnote>
  <w:footnote w:type="continuationSeparator" w:id="0">
    <w:p w14:paraId="70AC0BB1" w14:textId="77777777" w:rsidR="00E6226E" w:rsidRDefault="00E6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D4A9" w14:textId="77777777" w:rsidR="00F719EE" w:rsidRDefault="00F719EE">
    <w:pPr>
      <w:pStyle w:val="Kopfzeile"/>
      <w:rPr>
        <w:i/>
      </w:rPr>
    </w:pPr>
    <w:r>
      <w:rPr>
        <w:i/>
      </w:rPr>
      <w:cr/>
    </w:r>
  </w:p>
  <w:p w14:paraId="488028D7" w14:textId="31BEE789" w:rsidR="00F719EE" w:rsidRDefault="00B30168">
    <w:pPr>
      <w:pStyle w:val="Kopfzeile"/>
    </w:pPr>
    <w:r>
      <w:drawing>
        <wp:inline distT="0" distB="0" distL="0" distR="0" wp14:anchorId="5A35FB23" wp14:editId="64A1E444">
          <wp:extent cx="5768340" cy="563880"/>
          <wp:effectExtent l="0" t="0" r="381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63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12B8A"/>
    <w:rsid w:val="00017030"/>
    <w:rsid w:val="00017B92"/>
    <w:rsid w:val="00020593"/>
    <w:rsid w:val="00023BEC"/>
    <w:rsid w:val="00024612"/>
    <w:rsid w:val="00024A1D"/>
    <w:rsid w:val="00026547"/>
    <w:rsid w:val="00027D43"/>
    <w:rsid w:val="00037ECD"/>
    <w:rsid w:val="00063C00"/>
    <w:rsid w:val="0008148D"/>
    <w:rsid w:val="00082FC7"/>
    <w:rsid w:val="00090B00"/>
    <w:rsid w:val="000974D6"/>
    <w:rsid w:val="000A1A1A"/>
    <w:rsid w:val="000A32C7"/>
    <w:rsid w:val="000A7FC8"/>
    <w:rsid w:val="000B16F7"/>
    <w:rsid w:val="000B2342"/>
    <w:rsid w:val="000B620F"/>
    <w:rsid w:val="000C1383"/>
    <w:rsid w:val="000C4F97"/>
    <w:rsid w:val="000D3316"/>
    <w:rsid w:val="000D3527"/>
    <w:rsid w:val="000E218A"/>
    <w:rsid w:val="000E2C2B"/>
    <w:rsid w:val="000E426A"/>
    <w:rsid w:val="000E6089"/>
    <w:rsid w:val="000F4890"/>
    <w:rsid w:val="00100089"/>
    <w:rsid w:val="001014AB"/>
    <w:rsid w:val="0010781C"/>
    <w:rsid w:val="00111478"/>
    <w:rsid w:val="001238C0"/>
    <w:rsid w:val="00125524"/>
    <w:rsid w:val="00134410"/>
    <w:rsid w:val="00134637"/>
    <w:rsid w:val="0013576E"/>
    <w:rsid w:val="00135D26"/>
    <w:rsid w:val="00135EBE"/>
    <w:rsid w:val="001407BD"/>
    <w:rsid w:val="001447E0"/>
    <w:rsid w:val="00145B38"/>
    <w:rsid w:val="00146CDE"/>
    <w:rsid w:val="00155685"/>
    <w:rsid w:val="001568C9"/>
    <w:rsid w:val="00162861"/>
    <w:rsid w:val="00164444"/>
    <w:rsid w:val="00165AD1"/>
    <w:rsid w:val="00171204"/>
    <w:rsid w:val="00172309"/>
    <w:rsid w:val="00175D91"/>
    <w:rsid w:val="001875EC"/>
    <w:rsid w:val="001904D6"/>
    <w:rsid w:val="001956CA"/>
    <w:rsid w:val="00196337"/>
    <w:rsid w:val="001A7C5F"/>
    <w:rsid w:val="001B19C3"/>
    <w:rsid w:val="001B60B4"/>
    <w:rsid w:val="001C4195"/>
    <w:rsid w:val="001D04D4"/>
    <w:rsid w:val="001D15F5"/>
    <w:rsid w:val="001D546A"/>
    <w:rsid w:val="001D7437"/>
    <w:rsid w:val="001D7AA5"/>
    <w:rsid w:val="001E2A6A"/>
    <w:rsid w:val="001E4B44"/>
    <w:rsid w:val="001F4FFC"/>
    <w:rsid w:val="00202F4F"/>
    <w:rsid w:val="00205521"/>
    <w:rsid w:val="00206325"/>
    <w:rsid w:val="002219A0"/>
    <w:rsid w:val="00223B9C"/>
    <w:rsid w:val="0022578C"/>
    <w:rsid w:val="0023698B"/>
    <w:rsid w:val="002379A3"/>
    <w:rsid w:val="002458F7"/>
    <w:rsid w:val="00245CBF"/>
    <w:rsid w:val="00257720"/>
    <w:rsid w:val="002648A0"/>
    <w:rsid w:val="00283852"/>
    <w:rsid w:val="00291400"/>
    <w:rsid w:val="002A27C3"/>
    <w:rsid w:val="002A2B18"/>
    <w:rsid w:val="002A2EF9"/>
    <w:rsid w:val="002A38CC"/>
    <w:rsid w:val="002A7439"/>
    <w:rsid w:val="002B1B83"/>
    <w:rsid w:val="002B1E63"/>
    <w:rsid w:val="002B6D78"/>
    <w:rsid w:val="002C0123"/>
    <w:rsid w:val="002C1269"/>
    <w:rsid w:val="002C6D02"/>
    <w:rsid w:val="002D37BB"/>
    <w:rsid w:val="002D3ABC"/>
    <w:rsid w:val="002D63CB"/>
    <w:rsid w:val="002D71EC"/>
    <w:rsid w:val="002E08F6"/>
    <w:rsid w:val="002E3E89"/>
    <w:rsid w:val="002E3EAA"/>
    <w:rsid w:val="002F3F39"/>
    <w:rsid w:val="00301BF7"/>
    <w:rsid w:val="003058CE"/>
    <w:rsid w:val="00312515"/>
    <w:rsid w:val="003149A9"/>
    <w:rsid w:val="00325E10"/>
    <w:rsid w:val="003308C3"/>
    <w:rsid w:val="003428CE"/>
    <w:rsid w:val="0034657E"/>
    <w:rsid w:val="00347588"/>
    <w:rsid w:val="00352822"/>
    <w:rsid w:val="00370BC9"/>
    <w:rsid w:val="00371CC1"/>
    <w:rsid w:val="00373A76"/>
    <w:rsid w:val="0037530D"/>
    <w:rsid w:val="00377590"/>
    <w:rsid w:val="00383C23"/>
    <w:rsid w:val="00386925"/>
    <w:rsid w:val="003914BF"/>
    <w:rsid w:val="00394F41"/>
    <w:rsid w:val="00394FD4"/>
    <w:rsid w:val="00395325"/>
    <w:rsid w:val="003A015A"/>
    <w:rsid w:val="003A4541"/>
    <w:rsid w:val="003A72CE"/>
    <w:rsid w:val="003B5408"/>
    <w:rsid w:val="003C3F4B"/>
    <w:rsid w:val="003C40AD"/>
    <w:rsid w:val="003D6DCE"/>
    <w:rsid w:val="003E0730"/>
    <w:rsid w:val="003F1D33"/>
    <w:rsid w:val="003F398F"/>
    <w:rsid w:val="003F4968"/>
    <w:rsid w:val="003F7333"/>
    <w:rsid w:val="00400048"/>
    <w:rsid w:val="0040292C"/>
    <w:rsid w:val="00403AE1"/>
    <w:rsid w:val="00407947"/>
    <w:rsid w:val="00420312"/>
    <w:rsid w:val="00421C56"/>
    <w:rsid w:val="00426C81"/>
    <w:rsid w:val="00427175"/>
    <w:rsid w:val="00442073"/>
    <w:rsid w:val="004437D9"/>
    <w:rsid w:val="00443D63"/>
    <w:rsid w:val="00444921"/>
    <w:rsid w:val="0045238F"/>
    <w:rsid w:val="004554A5"/>
    <w:rsid w:val="004557C9"/>
    <w:rsid w:val="00461B66"/>
    <w:rsid w:val="00466B81"/>
    <w:rsid w:val="00473CB1"/>
    <w:rsid w:val="004778D2"/>
    <w:rsid w:val="00477E2E"/>
    <w:rsid w:val="00482807"/>
    <w:rsid w:val="004829A4"/>
    <w:rsid w:val="00493A29"/>
    <w:rsid w:val="00496025"/>
    <w:rsid w:val="004A0843"/>
    <w:rsid w:val="004A248C"/>
    <w:rsid w:val="004A4A8C"/>
    <w:rsid w:val="004A618C"/>
    <w:rsid w:val="004A66CF"/>
    <w:rsid w:val="004B00ED"/>
    <w:rsid w:val="004B2B51"/>
    <w:rsid w:val="004C0E69"/>
    <w:rsid w:val="004C31BE"/>
    <w:rsid w:val="004C7B95"/>
    <w:rsid w:val="004D1719"/>
    <w:rsid w:val="004D180E"/>
    <w:rsid w:val="004D7FBE"/>
    <w:rsid w:val="004E03D1"/>
    <w:rsid w:val="004E0615"/>
    <w:rsid w:val="004E1251"/>
    <w:rsid w:val="004E76E5"/>
    <w:rsid w:val="004F0DBB"/>
    <w:rsid w:val="004F205B"/>
    <w:rsid w:val="004F5D61"/>
    <w:rsid w:val="004F65A0"/>
    <w:rsid w:val="00511C8E"/>
    <w:rsid w:val="00513020"/>
    <w:rsid w:val="00514975"/>
    <w:rsid w:val="00516858"/>
    <w:rsid w:val="00525DA4"/>
    <w:rsid w:val="00543484"/>
    <w:rsid w:val="005438E9"/>
    <w:rsid w:val="005441F0"/>
    <w:rsid w:val="00566DC8"/>
    <w:rsid w:val="00570E47"/>
    <w:rsid w:val="0057327E"/>
    <w:rsid w:val="00573E98"/>
    <w:rsid w:val="00576DE0"/>
    <w:rsid w:val="005818E6"/>
    <w:rsid w:val="00582816"/>
    <w:rsid w:val="005871E8"/>
    <w:rsid w:val="005A097F"/>
    <w:rsid w:val="005A1684"/>
    <w:rsid w:val="005A1C08"/>
    <w:rsid w:val="005A26F1"/>
    <w:rsid w:val="005A294E"/>
    <w:rsid w:val="005B2F1F"/>
    <w:rsid w:val="005B53E2"/>
    <w:rsid w:val="005C259B"/>
    <w:rsid w:val="005C2D1F"/>
    <w:rsid w:val="005C38ED"/>
    <w:rsid w:val="005D0F5F"/>
    <w:rsid w:val="005D36D6"/>
    <w:rsid w:val="005E52E2"/>
    <w:rsid w:val="005E6C95"/>
    <w:rsid w:val="005F156A"/>
    <w:rsid w:val="005F2DF0"/>
    <w:rsid w:val="006059FB"/>
    <w:rsid w:val="00605A7F"/>
    <w:rsid w:val="00607BD5"/>
    <w:rsid w:val="006316C4"/>
    <w:rsid w:val="00640210"/>
    <w:rsid w:val="0064168E"/>
    <w:rsid w:val="0064739E"/>
    <w:rsid w:val="00661153"/>
    <w:rsid w:val="0066426B"/>
    <w:rsid w:val="00665142"/>
    <w:rsid w:val="00670689"/>
    <w:rsid w:val="006744E0"/>
    <w:rsid w:val="00674BD4"/>
    <w:rsid w:val="00681BAA"/>
    <w:rsid w:val="006834EF"/>
    <w:rsid w:val="0068583F"/>
    <w:rsid w:val="00687A7F"/>
    <w:rsid w:val="006A05E9"/>
    <w:rsid w:val="006A2086"/>
    <w:rsid w:val="006A683B"/>
    <w:rsid w:val="006B072A"/>
    <w:rsid w:val="006B09D1"/>
    <w:rsid w:val="006B3BDE"/>
    <w:rsid w:val="006B4B68"/>
    <w:rsid w:val="006B605A"/>
    <w:rsid w:val="006C34BB"/>
    <w:rsid w:val="006D35E7"/>
    <w:rsid w:val="006D3B5D"/>
    <w:rsid w:val="006D752A"/>
    <w:rsid w:val="006E58B1"/>
    <w:rsid w:val="006F7113"/>
    <w:rsid w:val="00702019"/>
    <w:rsid w:val="00714575"/>
    <w:rsid w:val="007259A0"/>
    <w:rsid w:val="00725B51"/>
    <w:rsid w:val="00730F37"/>
    <w:rsid w:val="00731324"/>
    <w:rsid w:val="007314B0"/>
    <w:rsid w:val="00734112"/>
    <w:rsid w:val="00741280"/>
    <w:rsid w:val="00754357"/>
    <w:rsid w:val="00764BEC"/>
    <w:rsid w:val="00766FE8"/>
    <w:rsid w:val="00776C03"/>
    <w:rsid w:val="00780CD5"/>
    <w:rsid w:val="00781EF2"/>
    <w:rsid w:val="00782566"/>
    <w:rsid w:val="0078334D"/>
    <w:rsid w:val="00784FCA"/>
    <w:rsid w:val="00785097"/>
    <w:rsid w:val="00793407"/>
    <w:rsid w:val="00796878"/>
    <w:rsid w:val="007A4D1E"/>
    <w:rsid w:val="007B1AD8"/>
    <w:rsid w:val="007B3712"/>
    <w:rsid w:val="007B544D"/>
    <w:rsid w:val="007C02A9"/>
    <w:rsid w:val="007C2B1C"/>
    <w:rsid w:val="007C7B6B"/>
    <w:rsid w:val="007D2A45"/>
    <w:rsid w:val="007E42D4"/>
    <w:rsid w:val="007E4F07"/>
    <w:rsid w:val="007E705B"/>
    <w:rsid w:val="007F5D6A"/>
    <w:rsid w:val="0080294F"/>
    <w:rsid w:val="0080640A"/>
    <w:rsid w:val="0081297A"/>
    <w:rsid w:val="008146DD"/>
    <w:rsid w:val="0081529E"/>
    <w:rsid w:val="00816EF8"/>
    <w:rsid w:val="00817767"/>
    <w:rsid w:val="00820040"/>
    <w:rsid w:val="008204C1"/>
    <w:rsid w:val="00821FEF"/>
    <w:rsid w:val="008225EE"/>
    <w:rsid w:val="00833599"/>
    <w:rsid w:val="00836239"/>
    <w:rsid w:val="00837DD4"/>
    <w:rsid w:val="008426B0"/>
    <w:rsid w:val="00847EBF"/>
    <w:rsid w:val="00850B93"/>
    <w:rsid w:val="008531F0"/>
    <w:rsid w:val="00854677"/>
    <w:rsid w:val="008705DD"/>
    <w:rsid w:val="00870E3C"/>
    <w:rsid w:val="00873652"/>
    <w:rsid w:val="00891387"/>
    <w:rsid w:val="00892FD2"/>
    <w:rsid w:val="00893153"/>
    <w:rsid w:val="008A374E"/>
    <w:rsid w:val="008A3F89"/>
    <w:rsid w:val="008A4DC2"/>
    <w:rsid w:val="008B2AF7"/>
    <w:rsid w:val="008B5F89"/>
    <w:rsid w:val="008D00F7"/>
    <w:rsid w:val="008D025B"/>
    <w:rsid w:val="008D3DAE"/>
    <w:rsid w:val="008D6426"/>
    <w:rsid w:val="008E42BC"/>
    <w:rsid w:val="008F1DAC"/>
    <w:rsid w:val="0092505D"/>
    <w:rsid w:val="00932122"/>
    <w:rsid w:val="00941752"/>
    <w:rsid w:val="0094393A"/>
    <w:rsid w:val="00944413"/>
    <w:rsid w:val="00944F0F"/>
    <w:rsid w:val="00946E27"/>
    <w:rsid w:val="00947776"/>
    <w:rsid w:val="0095042F"/>
    <w:rsid w:val="00950E96"/>
    <w:rsid w:val="009541EA"/>
    <w:rsid w:val="00960540"/>
    <w:rsid w:val="00967951"/>
    <w:rsid w:val="0097106E"/>
    <w:rsid w:val="00971F39"/>
    <w:rsid w:val="00974094"/>
    <w:rsid w:val="009763BF"/>
    <w:rsid w:val="0097661E"/>
    <w:rsid w:val="00990411"/>
    <w:rsid w:val="00991154"/>
    <w:rsid w:val="00991654"/>
    <w:rsid w:val="00992633"/>
    <w:rsid w:val="00993941"/>
    <w:rsid w:val="00996544"/>
    <w:rsid w:val="009A2136"/>
    <w:rsid w:val="009B0B24"/>
    <w:rsid w:val="009B2850"/>
    <w:rsid w:val="009B49CA"/>
    <w:rsid w:val="009C7C9F"/>
    <w:rsid w:val="009D15EC"/>
    <w:rsid w:val="009D4794"/>
    <w:rsid w:val="009D4E8D"/>
    <w:rsid w:val="009F0C41"/>
    <w:rsid w:val="009F1100"/>
    <w:rsid w:val="009F4905"/>
    <w:rsid w:val="00A0116F"/>
    <w:rsid w:val="00A06106"/>
    <w:rsid w:val="00A07A0E"/>
    <w:rsid w:val="00A11035"/>
    <w:rsid w:val="00A11BD7"/>
    <w:rsid w:val="00A1231F"/>
    <w:rsid w:val="00A1369E"/>
    <w:rsid w:val="00A1593F"/>
    <w:rsid w:val="00A20349"/>
    <w:rsid w:val="00A27252"/>
    <w:rsid w:val="00A27775"/>
    <w:rsid w:val="00A334D5"/>
    <w:rsid w:val="00A33679"/>
    <w:rsid w:val="00A36B6C"/>
    <w:rsid w:val="00A46176"/>
    <w:rsid w:val="00A464CD"/>
    <w:rsid w:val="00A47775"/>
    <w:rsid w:val="00A60EB1"/>
    <w:rsid w:val="00A64875"/>
    <w:rsid w:val="00A64EA5"/>
    <w:rsid w:val="00A730C9"/>
    <w:rsid w:val="00A7385F"/>
    <w:rsid w:val="00A86084"/>
    <w:rsid w:val="00A90C3B"/>
    <w:rsid w:val="00AA0A5E"/>
    <w:rsid w:val="00AA31D8"/>
    <w:rsid w:val="00AC66E9"/>
    <w:rsid w:val="00AD01ED"/>
    <w:rsid w:val="00AD5D65"/>
    <w:rsid w:val="00AF7A33"/>
    <w:rsid w:val="00B02A69"/>
    <w:rsid w:val="00B14180"/>
    <w:rsid w:val="00B2456A"/>
    <w:rsid w:val="00B2600F"/>
    <w:rsid w:val="00B30168"/>
    <w:rsid w:val="00B3097D"/>
    <w:rsid w:val="00B35453"/>
    <w:rsid w:val="00B35BC5"/>
    <w:rsid w:val="00B41BA8"/>
    <w:rsid w:val="00B4215D"/>
    <w:rsid w:val="00B44445"/>
    <w:rsid w:val="00B466FB"/>
    <w:rsid w:val="00B52CA9"/>
    <w:rsid w:val="00B543E2"/>
    <w:rsid w:val="00B6775E"/>
    <w:rsid w:val="00B7663C"/>
    <w:rsid w:val="00B80116"/>
    <w:rsid w:val="00B81D6B"/>
    <w:rsid w:val="00B92F52"/>
    <w:rsid w:val="00BA4BBB"/>
    <w:rsid w:val="00BA5925"/>
    <w:rsid w:val="00BA7BFC"/>
    <w:rsid w:val="00BA7CCA"/>
    <w:rsid w:val="00BB2991"/>
    <w:rsid w:val="00BC0C6A"/>
    <w:rsid w:val="00BC0D7D"/>
    <w:rsid w:val="00BC7E21"/>
    <w:rsid w:val="00BD215B"/>
    <w:rsid w:val="00BD2C0B"/>
    <w:rsid w:val="00BF0FB1"/>
    <w:rsid w:val="00BF1F98"/>
    <w:rsid w:val="00BF21A0"/>
    <w:rsid w:val="00C02E9B"/>
    <w:rsid w:val="00C07AC7"/>
    <w:rsid w:val="00C11370"/>
    <w:rsid w:val="00C11DED"/>
    <w:rsid w:val="00C207CD"/>
    <w:rsid w:val="00C25511"/>
    <w:rsid w:val="00C30755"/>
    <w:rsid w:val="00C35349"/>
    <w:rsid w:val="00C51E1A"/>
    <w:rsid w:val="00C62124"/>
    <w:rsid w:val="00C747DB"/>
    <w:rsid w:val="00C813EE"/>
    <w:rsid w:val="00C81620"/>
    <w:rsid w:val="00C81DD6"/>
    <w:rsid w:val="00C8412A"/>
    <w:rsid w:val="00C96571"/>
    <w:rsid w:val="00CA21CB"/>
    <w:rsid w:val="00CA36CF"/>
    <w:rsid w:val="00CA4FA0"/>
    <w:rsid w:val="00CA7B5E"/>
    <w:rsid w:val="00CB02C8"/>
    <w:rsid w:val="00CB0A58"/>
    <w:rsid w:val="00CC5C40"/>
    <w:rsid w:val="00CC699C"/>
    <w:rsid w:val="00CD1AF3"/>
    <w:rsid w:val="00CD42D3"/>
    <w:rsid w:val="00CF15EE"/>
    <w:rsid w:val="00D055B3"/>
    <w:rsid w:val="00D16373"/>
    <w:rsid w:val="00D16817"/>
    <w:rsid w:val="00D23842"/>
    <w:rsid w:val="00D23CDD"/>
    <w:rsid w:val="00D37506"/>
    <w:rsid w:val="00D4555F"/>
    <w:rsid w:val="00D456B0"/>
    <w:rsid w:val="00D461EC"/>
    <w:rsid w:val="00D510B7"/>
    <w:rsid w:val="00D5558E"/>
    <w:rsid w:val="00D61400"/>
    <w:rsid w:val="00D63CD9"/>
    <w:rsid w:val="00D64AA8"/>
    <w:rsid w:val="00D7159B"/>
    <w:rsid w:val="00D75759"/>
    <w:rsid w:val="00D77650"/>
    <w:rsid w:val="00D77C2B"/>
    <w:rsid w:val="00D84BFD"/>
    <w:rsid w:val="00D86260"/>
    <w:rsid w:val="00D9188F"/>
    <w:rsid w:val="00D94213"/>
    <w:rsid w:val="00D95D80"/>
    <w:rsid w:val="00DA4450"/>
    <w:rsid w:val="00DA7018"/>
    <w:rsid w:val="00DC32C4"/>
    <w:rsid w:val="00DC51FE"/>
    <w:rsid w:val="00DC7623"/>
    <w:rsid w:val="00DD5CDA"/>
    <w:rsid w:val="00DE450A"/>
    <w:rsid w:val="00DE659D"/>
    <w:rsid w:val="00DF3E89"/>
    <w:rsid w:val="00DF459C"/>
    <w:rsid w:val="00E06DEE"/>
    <w:rsid w:val="00E20CAA"/>
    <w:rsid w:val="00E304A0"/>
    <w:rsid w:val="00E4763C"/>
    <w:rsid w:val="00E50CFA"/>
    <w:rsid w:val="00E5103D"/>
    <w:rsid w:val="00E60A26"/>
    <w:rsid w:val="00E6226E"/>
    <w:rsid w:val="00E64812"/>
    <w:rsid w:val="00E64C17"/>
    <w:rsid w:val="00E67022"/>
    <w:rsid w:val="00E76E84"/>
    <w:rsid w:val="00E7744F"/>
    <w:rsid w:val="00E82AF6"/>
    <w:rsid w:val="00E854A9"/>
    <w:rsid w:val="00E915A3"/>
    <w:rsid w:val="00E96C8C"/>
    <w:rsid w:val="00EA34EC"/>
    <w:rsid w:val="00EB153D"/>
    <w:rsid w:val="00EB20D5"/>
    <w:rsid w:val="00EC2B33"/>
    <w:rsid w:val="00ED067C"/>
    <w:rsid w:val="00ED0717"/>
    <w:rsid w:val="00EE4512"/>
    <w:rsid w:val="00EE48CC"/>
    <w:rsid w:val="00EE6CB1"/>
    <w:rsid w:val="00EF1708"/>
    <w:rsid w:val="00EF4711"/>
    <w:rsid w:val="00F020FA"/>
    <w:rsid w:val="00F07E2F"/>
    <w:rsid w:val="00F11D2F"/>
    <w:rsid w:val="00F12378"/>
    <w:rsid w:val="00F16E44"/>
    <w:rsid w:val="00F25565"/>
    <w:rsid w:val="00F27E17"/>
    <w:rsid w:val="00F350B6"/>
    <w:rsid w:val="00F357AD"/>
    <w:rsid w:val="00F35B90"/>
    <w:rsid w:val="00F40E9C"/>
    <w:rsid w:val="00F5135C"/>
    <w:rsid w:val="00F52A3D"/>
    <w:rsid w:val="00F63C5F"/>
    <w:rsid w:val="00F719EE"/>
    <w:rsid w:val="00F733A6"/>
    <w:rsid w:val="00F7416D"/>
    <w:rsid w:val="00F90AB1"/>
    <w:rsid w:val="00F952D9"/>
    <w:rsid w:val="00FA25E3"/>
    <w:rsid w:val="00FA7FE4"/>
    <w:rsid w:val="00FB1A5B"/>
    <w:rsid w:val="00FB3F46"/>
    <w:rsid w:val="00FB3F93"/>
    <w:rsid w:val="00FD083C"/>
    <w:rsid w:val="00FD3403"/>
    <w:rsid w:val="00FE1C36"/>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82108D88-60B2-4606-8618-2E26AD4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2A7439"/>
    <w:rPr>
      <w:rFonts w:ascii="Times" w:eastAsia="Times" w:hAnsi="Times"/>
      <w:noProof/>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 w:id="1683435494">
      <w:bodyDiv w:val="1"/>
      <w:marLeft w:val="0"/>
      <w:marRight w:val="0"/>
      <w:marTop w:val="0"/>
      <w:marBottom w:val="0"/>
      <w:divBdr>
        <w:top w:val="none" w:sz="0" w:space="0" w:color="auto"/>
        <w:left w:val="none" w:sz="0" w:space="0" w:color="auto"/>
        <w:bottom w:val="none" w:sz="0" w:space="0" w:color="auto"/>
        <w:right w:val="none" w:sz="0" w:space="0" w:color="auto"/>
      </w:divBdr>
    </w:div>
    <w:div w:id="1910068005">
      <w:bodyDiv w:val="1"/>
      <w:marLeft w:val="0"/>
      <w:marRight w:val="0"/>
      <w:marTop w:val="0"/>
      <w:marBottom w:val="0"/>
      <w:divBdr>
        <w:top w:val="none" w:sz="0" w:space="0" w:color="auto"/>
        <w:left w:val="none" w:sz="0" w:space="0" w:color="auto"/>
        <w:bottom w:val="none" w:sz="0" w:space="0" w:color="auto"/>
        <w:right w:val="none" w:sz="0" w:space="0" w:color="auto"/>
      </w:divBdr>
    </w:div>
    <w:div w:id="2094887502">
      <w:bodyDiv w:val="1"/>
      <w:marLeft w:val="0"/>
      <w:marRight w:val="0"/>
      <w:marTop w:val="0"/>
      <w:marBottom w:val="0"/>
      <w:divBdr>
        <w:top w:val="none" w:sz="0" w:space="0" w:color="auto"/>
        <w:left w:val="none" w:sz="0" w:space="0" w:color="auto"/>
        <w:bottom w:val="none" w:sz="0" w:space="0" w:color="auto"/>
        <w:right w:val="none" w:sz="0" w:space="0" w:color="auto"/>
      </w:divBdr>
      <w:divsChild>
        <w:div w:id="671835246">
          <w:marLeft w:val="0"/>
          <w:marRight w:val="0"/>
          <w:marTop w:val="0"/>
          <w:marBottom w:val="0"/>
          <w:divBdr>
            <w:top w:val="none" w:sz="0" w:space="0" w:color="auto"/>
            <w:left w:val="none" w:sz="0" w:space="0" w:color="auto"/>
            <w:bottom w:val="none" w:sz="0" w:space="0" w:color="auto"/>
            <w:right w:val="none" w:sz="0" w:space="0" w:color="auto"/>
          </w:divBdr>
          <w:divsChild>
            <w:div w:id="1311179587">
              <w:marLeft w:val="0"/>
              <w:marRight w:val="0"/>
              <w:marTop w:val="0"/>
              <w:marBottom w:val="0"/>
              <w:divBdr>
                <w:top w:val="none" w:sz="0" w:space="0" w:color="auto"/>
                <w:left w:val="none" w:sz="0" w:space="0" w:color="auto"/>
                <w:bottom w:val="none" w:sz="0" w:space="0" w:color="auto"/>
                <w:right w:val="none" w:sz="0" w:space="0" w:color="auto"/>
              </w:divBdr>
              <w:divsChild>
                <w:div w:id="1211066007">
                  <w:marLeft w:val="0"/>
                  <w:marRight w:val="0"/>
                  <w:marTop w:val="0"/>
                  <w:marBottom w:val="0"/>
                  <w:divBdr>
                    <w:top w:val="none" w:sz="0" w:space="0" w:color="auto"/>
                    <w:left w:val="none" w:sz="0" w:space="0" w:color="auto"/>
                    <w:bottom w:val="none" w:sz="0" w:space="0" w:color="auto"/>
                    <w:right w:val="none" w:sz="0" w:space="0" w:color="auto"/>
                  </w:divBdr>
                  <w:divsChild>
                    <w:div w:id="188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D029-C4C0-2D44-98BC-05F370E1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Sarka B</cp:lastModifiedBy>
  <cp:revision>2</cp:revision>
  <cp:lastPrinted>2022-10-15T17:52:00Z</cp:lastPrinted>
  <dcterms:created xsi:type="dcterms:W3CDTF">2024-09-23T08:56:00Z</dcterms:created>
  <dcterms:modified xsi:type="dcterms:W3CDTF">2024-09-23T08:56:00Z</dcterms:modified>
</cp:coreProperties>
</file>