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61CD" w14:textId="77777777" w:rsidR="002D1159" w:rsidRDefault="002D1159" w:rsidP="00A81237">
      <w:pPr>
        <w:pStyle w:val="DachzeilePressemitteilung"/>
      </w:pPr>
      <w:r>
        <w:t>Pressemitteilung</w:t>
      </w:r>
    </w:p>
    <w:p w14:paraId="769F71FB" w14:textId="5C59DABE" w:rsidR="00C0049D" w:rsidRPr="00C0049D" w:rsidRDefault="00C0049D" w:rsidP="00C0049D">
      <w:pPr>
        <w:pStyle w:val="TitelPressemitteilung"/>
        <w:spacing w:line="276" w:lineRule="auto"/>
        <w:rPr>
          <w:sz w:val="36"/>
          <w:szCs w:val="36"/>
        </w:rPr>
      </w:pPr>
      <w:r w:rsidRPr="00C0049D">
        <w:rPr>
          <w:sz w:val="36"/>
          <w:szCs w:val="36"/>
        </w:rPr>
        <w:t>VDI Young Engineers Kongress 2025:</w:t>
      </w:r>
      <w:r w:rsidRPr="00C0049D">
        <w:rPr>
          <w:b w:val="0"/>
          <w:bCs w:val="0"/>
          <w:sz w:val="36"/>
          <w:szCs w:val="36"/>
        </w:rPr>
        <w:t> </w:t>
      </w:r>
      <w:r w:rsidRPr="00C0049D">
        <w:rPr>
          <w:sz w:val="36"/>
          <w:szCs w:val="36"/>
        </w:rPr>
        <w:t xml:space="preserve">Karrierechancen und Soft Skills für den </w:t>
      </w:r>
      <w:r>
        <w:rPr>
          <w:sz w:val="36"/>
          <w:szCs w:val="36"/>
        </w:rPr>
        <w:t>Ingenieurberuf der Zukunft</w:t>
      </w:r>
    </w:p>
    <w:p w14:paraId="7B62EFFA" w14:textId="77777777" w:rsidR="00BA06FB" w:rsidRPr="000E7A69" w:rsidRDefault="00BA06FB" w:rsidP="000E7A69">
      <w:pPr>
        <w:pStyle w:val="TitelPressemitteilung"/>
        <w:spacing w:line="360" w:lineRule="exact"/>
        <w:rPr>
          <w:sz w:val="40"/>
          <w:szCs w:val="48"/>
        </w:rPr>
      </w:pPr>
    </w:p>
    <w:p w14:paraId="1D9D39D7" w14:textId="77777777" w:rsidR="00F20096" w:rsidRDefault="00F20096" w:rsidP="00317ACD"/>
    <w:p w14:paraId="33C0B5DD" w14:textId="1B0B9640" w:rsidR="0074631E" w:rsidRPr="0074631E" w:rsidRDefault="0074631E" w:rsidP="00317ACD">
      <w:pPr>
        <w:rPr>
          <w:b/>
          <w:bCs/>
          <w:lang w:val="en-GB"/>
        </w:rPr>
      </w:pPr>
      <w:r w:rsidRPr="0074631E">
        <w:rPr>
          <w:b/>
          <w:bCs/>
          <w:noProof/>
        </w:rPr>
        <w:drawing>
          <wp:anchor distT="0" distB="0" distL="114300" distR="114300" simplePos="0" relativeHeight="251658240" behindDoc="1" locked="0" layoutInCell="1" allowOverlap="0" wp14:anchorId="54DFCDE6" wp14:editId="306B364C">
            <wp:simplePos x="0" y="0"/>
            <wp:positionH relativeFrom="column">
              <wp:posOffset>116205</wp:posOffset>
            </wp:positionH>
            <wp:positionV relativeFrom="paragraph">
              <wp:posOffset>69215</wp:posOffset>
            </wp:positionV>
            <wp:extent cx="2392680" cy="1594485"/>
            <wp:effectExtent l="0" t="0" r="7620"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2680" cy="1594485"/>
                    </a:xfrm>
                    <a:prstGeom prst="rect">
                      <a:avLst/>
                    </a:prstGeom>
                  </pic:spPr>
                </pic:pic>
              </a:graphicData>
            </a:graphic>
            <wp14:sizeRelH relativeFrom="margin">
              <wp14:pctWidth>0</wp14:pctWidth>
            </wp14:sizeRelH>
            <wp14:sizeRelV relativeFrom="margin">
              <wp14:pctHeight>0</wp14:pctHeight>
            </wp14:sizeRelV>
          </wp:anchor>
        </w:drawing>
      </w:r>
    </w:p>
    <w:p w14:paraId="0CEBF5C3" w14:textId="604C1964" w:rsidR="00C0049D" w:rsidRDefault="00C0049D" w:rsidP="00C0049D">
      <w:r w:rsidRPr="00C0049D">
        <w:rPr>
          <w:b/>
          <w:bCs/>
        </w:rPr>
        <w:t>Düsseldorf, [</w:t>
      </w:r>
      <w:r w:rsidR="00A64034">
        <w:rPr>
          <w:b/>
          <w:bCs/>
        </w:rPr>
        <w:t>19.02.2025</w:t>
      </w:r>
      <w:r w:rsidRPr="00C0049D">
        <w:rPr>
          <w:b/>
          <w:bCs/>
        </w:rPr>
        <w:t>]</w:t>
      </w:r>
      <w:r w:rsidRPr="00C0049D">
        <w:t xml:space="preserve"> – </w:t>
      </w:r>
      <w:r w:rsidRPr="00C0049D">
        <w:rPr>
          <w:b/>
          <w:bCs/>
        </w:rPr>
        <w:t xml:space="preserve">Wie sieht die Zukunft der Ingenieurskunst aus? Welche Fähigkeiten brauchen Berufseinsteiger wirklich? Auf dem VDI Young Engineers Kongress finden Teilnehmende vom 14. bis 17. Mai 2025 Antworten. </w:t>
      </w:r>
      <w:r w:rsidR="00ED2802">
        <w:rPr>
          <w:b/>
          <w:bCs/>
        </w:rPr>
        <w:t xml:space="preserve">Die Veranstaltung findet im Rahmen des Deutschen Ingenieurtags (DIT) 2025 in Düsseldorf statt. </w:t>
      </w:r>
    </w:p>
    <w:p w14:paraId="599C4A46" w14:textId="77777777" w:rsidR="00C0049D" w:rsidRDefault="00C0049D" w:rsidP="00C0049D"/>
    <w:p w14:paraId="57F5D1F7" w14:textId="53400212" w:rsidR="00C0049D" w:rsidRDefault="00C0049D" w:rsidP="00C0049D">
      <w:r w:rsidRPr="00C0049D">
        <w:t xml:space="preserve">Jungen Ingenieurinnen und Ingenieuren sowie Studierenden eröffnet sich die Chance, sich nicht nur fachlich weiterzubilden, sondern auch essenzielle </w:t>
      </w:r>
      <w:r w:rsidRPr="00D6237D">
        <w:t>Soft Skills</w:t>
      </w:r>
      <w:r w:rsidRPr="00C0049D">
        <w:t xml:space="preserve"> zu entwickeln – ein Bereich, der im Studium oft zu kurz kommt, aber in der Praxis immer wichtiger wird. </w:t>
      </w:r>
    </w:p>
    <w:p w14:paraId="5F29EE59" w14:textId="77777777" w:rsidR="00C0049D" w:rsidRPr="00C0049D" w:rsidRDefault="00C0049D" w:rsidP="00C0049D">
      <w:pPr>
        <w:rPr>
          <w:b/>
          <w:bCs/>
        </w:rPr>
      </w:pPr>
    </w:p>
    <w:p w14:paraId="0C84CFE5" w14:textId="097937C8" w:rsidR="00C0049D" w:rsidRDefault="00C0049D" w:rsidP="00C0049D">
      <w:r w:rsidRPr="00C0049D">
        <w:t xml:space="preserve">Neben inspirierenden </w:t>
      </w:r>
      <w:r w:rsidRPr="00C0049D">
        <w:rPr>
          <w:b/>
          <w:bCs/>
        </w:rPr>
        <w:t>Workshops, Fachvorträgen und Exkursionen</w:t>
      </w:r>
      <w:r w:rsidR="00ED2802">
        <w:rPr>
          <w:b/>
          <w:bCs/>
        </w:rPr>
        <w:t xml:space="preserve"> im Rahmen des DIT 2025</w:t>
      </w:r>
      <w:r w:rsidRPr="00C0049D">
        <w:t xml:space="preserve"> bietet die Veranstaltung </w:t>
      </w:r>
      <w:r w:rsidRPr="00D6237D">
        <w:t>ein starkes Netzwerk renommierter Unternehmen</w:t>
      </w:r>
      <w:r w:rsidRPr="00C0049D">
        <w:t xml:space="preserve"> wie Accenture, </w:t>
      </w:r>
      <w:r w:rsidR="006D0D1E">
        <w:t xml:space="preserve">Clarios, </w:t>
      </w:r>
      <w:r w:rsidRPr="00C0049D">
        <w:t xml:space="preserve">Deutsche Bahn, </w:t>
      </w:r>
      <w:r w:rsidR="006D0D1E">
        <w:t>Novelis</w:t>
      </w:r>
      <w:r w:rsidR="006D0D1E" w:rsidRPr="00C0049D">
        <w:t xml:space="preserve"> </w:t>
      </w:r>
      <w:r w:rsidRPr="00C0049D">
        <w:t>oder Rheinmetall. “Für Nachwuchskräfte sind berufliche Orientierung und persönliche Weiterentwicklung entscheidend. Der Kongress vereint diese Themen”, sagt Lucas Cayé, Ressort Corporate Communication bei den VDI Young Engineers. </w:t>
      </w:r>
    </w:p>
    <w:p w14:paraId="16868A14" w14:textId="77777777" w:rsidR="00C0049D" w:rsidRPr="00C0049D" w:rsidRDefault="00C0049D" w:rsidP="00C0049D"/>
    <w:p w14:paraId="5E282B87" w14:textId="77777777" w:rsidR="00C0049D" w:rsidRPr="00C0049D" w:rsidRDefault="00C0049D" w:rsidP="00C0049D">
      <w:r w:rsidRPr="00C0049D">
        <w:rPr>
          <w:b/>
          <w:bCs/>
        </w:rPr>
        <w:t>Networking, Wissenstransfer und Soft Skills im Fokus</w:t>
      </w:r>
      <w:r w:rsidRPr="00C0049D">
        <w:t> </w:t>
      </w:r>
    </w:p>
    <w:p w14:paraId="461AC1BE" w14:textId="77777777" w:rsidR="00C0049D" w:rsidRPr="00C0049D" w:rsidRDefault="00C0049D" w:rsidP="00C0049D">
      <w:r w:rsidRPr="00C0049D">
        <w:t>Soft Skills wie Kommunikation, Teamfähigkeit und Kompetenzen für eine spätere Führungsposition sind entscheidend für den erfolgreichen Einstieg ins Berufsleben. Der Kongress setzt daher einen besonderen Schwerpunkt auf diese Fähigkeiten und bietet gezielte Trainings, um junge Talente optimal auf ihre Karriere vorzubereiten. </w:t>
      </w:r>
    </w:p>
    <w:p w14:paraId="0B877EDA" w14:textId="7891A328" w:rsidR="00C0049D" w:rsidRDefault="00C0049D" w:rsidP="00C0049D">
      <w:r w:rsidRPr="00C0049D">
        <w:t>Die Teilnehmenden können sich bei Exkursionen</w:t>
      </w:r>
      <w:r w:rsidR="00ED2802">
        <w:t xml:space="preserve">, die beim Deutschen Ingenieurtag angeboten werden, </w:t>
      </w:r>
      <w:r w:rsidRPr="00C0049D">
        <w:t xml:space="preserve"> direkt vor Ort ein Bild von innovativen Unternehmen machen und wertvolle Kontakte knüpfen. Besonders das interaktive Networking in der Firmenarea und der exklusive Netzwerkabend</w:t>
      </w:r>
      <w:r w:rsidR="00B415AB" w:rsidRPr="00B415AB">
        <w:t>, präsentiert vom Versicherungsdienst der Ingenieure GmbH,</w:t>
      </w:r>
      <w:r w:rsidR="00B415AB">
        <w:t xml:space="preserve"> </w:t>
      </w:r>
      <w:r w:rsidRPr="00C0049D">
        <w:t>ermöglichen es, mit erfahrenen Profis ins Gespräch zu kommen. </w:t>
      </w:r>
    </w:p>
    <w:p w14:paraId="41E0BFC0" w14:textId="77777777" w:rsidR="00C0049D" w:rsidRPr="00C0049D" w:rsidRDefault="00C0049D" w:rsidP="00C0049D"/>
    <w:p w14:paraId="681A2917" w14:textId="77777777" w:rsidR="00C0049D" w:rsidRPr="00C0049D" w:rsidRDefault="00C0049D" w:rsidP="00C0049D">
      <w:r w:rsidRPr="00C0049D">
        <w:rPr>
          <w:b/>
          <w:bCs/>
        </w:rPr>
        <w:t>Zukunft aktiv mitgestalten</w:t>
      </w:r>
      <w:r w:rsidRPr="00C0049D">
        <w:t> </w:t>
      </w:r>
    </w:p>
    <w:p w14:paraId="4EA74487" w14:textId="77777777" w:rsidR="00C0049D" w:rsidRDefault="00C0049D" w:rsidP="00C0049D">
      <w:r w:rsidRPr="00C0049D">
        <w:t xml:space="preserve">Der Young Engineers Kongress ist eingebunden in den </w:t>
      </w:r>
      <w:r w:rsidRPr="00C0049D">
        <w:rPr>
          <w:b/>
          <w:bCs/>
        </w:rPr>
        <w:t>Deutschen Ingenieurtag 2025</w:t>
      </w:r>
      <w:r w:rsidRPr="00C0049D">
        <w:t xml:space="preserve">, der sich unter dem Leitmotiv </w:t>
      </w:r>
      <w:r w:rsidRPr="00C0049D">
        <w:rPr>
          <w:b/>
          <w:bCs/>
        </w:rPr>
        <w:t>„Zukunft Deutschland“</w:t>
      </w:r>
      <w:r w:rsidRPr="00C0049D">
        <w:t xml:space="preserve"> mit entscheidenden Fragen der Branche befasst. Junge Ingenieurinnen und Ingenieure können hier Impulse für ihre eigene Karriere gewinnen und erleben, wie die Zukunft aktiv mitgestaltet wird. </w:t>
      </w:r>
    </w:p>
    <w:p w14:paraId="4E4C8CEA" w14:textId="77777777" w:rsidR="00C0049D" w:rsidRPr="00C0049D" w:rsidRDefault="00C0049D" w:rsidP="00C0049D"/>
    <w:p w14:paraId="0B904FF2" w14:textId="4F6A2538" w:rsidR="00C0049D" w:rsidRDefault="00C0049D" w:rsidP="00C0049D">
      <w:r w:rsidRPr="00C0049D">
        <w:t xml:space="preserve">Mit </w:t>
      </w:r>
      <w:r w:rsidR="009C5BF3">
        <w:t>rund</w:t>
      </w:r>
      <w:r w:rsidRPr="00C0049D">
        <w:t xml:space="preserve"> 200 Teilnehmenden bietet der Kongress eine Chance, sich frühzeitig beruflich zu positionieren und die Weichen für eine erfolgreiche Karriere zu stellen. Der VDI fördert mit diesem Format gezielt den Nachwuchs im Ingenieurberuf und zeigt: Technisches Wissen allein reicht nicht – die Zukunft gehört denen, die sich vernetzen, weiterentwickeln und über </w:t>
      </w:r>
    </w:p>
    <w:p w14:paraId="01FCBB79" w14:textId="69C6D2C2" w:rsidR="00C0049D" w:rsidRPr="00C0049D" w:rsidRDefault="00C0049D" w:rsidP="00C0049D">
      <w:r w:rsidRPr="00C0049D">
        <w:t>den Tellerrand hinausblicken. </w:t>
      </w:r>
    </w:p>
    <w:p w14:paraId="4FA97614" w14:textId="77777777" w:rsidR="00C0049D" w:rsidRDefault="00C0049D" w:rsidP="00C0049D">
      <w:pPr>
        <w:rPr>
          <w:b/>
          <w:bCs/>
        </w:rPr>
      </w:pPr>
    </w:p>
    <w:p w14:paraId="592933AF" w14:textId="7C6AF605" w:rsidR="00C0049D" w:rsidRPr="00C0049D" w:rsidRDefault="00C0049D" w:rsidP="00317ACD">
      <w:r w:rsidRPr="00C0049D">
        <w:rPr>
          <w:b/>
          <w:bCs/>
        </w:rPr>
        <w:t xml:space="preserve">Weitere Informationen und Anmeldung: </w:t>
      </w:r>
      <w:hyperlink r:id="rId12" w:tgtFrame="_blank" w:history="1">
        <w:r w:rsidRPr="00C0049D">
          <w:rPr>
            <w:rStyle w:val="Hyperlink"/>
          </w:rPr>
          <w:t>www.vdi.de/young-engineers-kongress</w:t>
        </w:r>
      </w:hyperlink>
      <w:r w:rsidRPr="00C0049D">
        <w:t> </w:t>
      </w:r>
    </w:p>
    <w:p w14:paraId="3F3499C4" w14:textId="77777777" w:rsidR="00C0049D" w:rsidRDefault="00C0049D" w:rsidP="00317ACD">
      <w:pPr>
        <w:rPr>
          <w:lang w:val="en-GB"/>
        </w:rPr>
      </w:pPr>
    </w:p>
    <w:p w14:paraId="2ECE6969"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7636E3CF" wp14:editId="32CE80E6">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2C5AA5CB"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3FAEA182" w14:textId="77777777" w:rsidR="00A81237" w:rsidRPr="00FE19D8" w:rsidRDefault="00A81237" w:rsidP="002D1159">
      <w:pPr>
        <w:pStyle w:val="EinfAbs"/>
        <w:rPr>
          <w:b/>
          <w:bCs/>
          <w:lang w:val="en-US"/>
        </w:rPr>
      </w:pPr>
    </w:p>
    <w:p w14:paraId="2976D331" w14:textId="77E74CDF" w:rsidR="002D1159" w:rsidRPr="002D1159" w:rsidRDefault="002D1159" w:rsidP="002D1159">
      <w:pPr>
        <w:pStyle w:val="EinfAbs"/>
        <w:rPr>
          <w:b/>
          <w:bCs/>
        </w:rPr>
      </w:pPr>
      <w:r w:rsidRPr="002D1159">
        <w:rPr>
          <w:b/>
          <w:bCs/>
        </w:rPr>
        <w:t>Fachliche Ansprechpartner</w:t>
      </w:r>
      <w:r w:rsidR="00D64668">
        <w:rPr>
          <w:b/>
          <w:bCs/>
        </w:rPr>
        <w:t>in</w:t>
      </w:r>
      <w:r w:rsidRPr="002D1159">
        <w:rPr>
          <w:b/>
          <w:bCs/>
        </w:rPr>
        <w:t>:</w:t>
      </w:r>
    </w:p>
    <w:p w14:paraId="1F3A3ACC" w14:textId="0089A2E2" w:rsidR="00ED2802" w:rsidRPr="00ED2802" w:rsidRDefault="00ED2802" w:rsidP="00ED2802">
      <w:pPr>
        <w:pStyle w:val="EinfAbs"/>
      </w:pPr>
      <w:r w:rsidRPr="00ED2802">
        <w:t>Vanessa Kreid</w:t>
      </w:r>
      <w:r w:rsidRPr="00ED2802">
        <w:br/>
        <w:t>Projektleitung Kongress 202</w:t>
      </w:r>
      <w:r w:rsidR="00D2432C">
        <w:t xml:space="preserve">5, </w:t>
      </w:r>
      <w:r w:rsidRPr="00ED2802">
        <w:t xml:space="preserve">VDI Young Engineers </w:t>
      </w:r>
    </w:p>
    <w:p w14:paraId="17EE79FB" w14:textId="77777777" w:rsidR="00ED2802" w:rsidRPr="00ED2802" w:rsidRDefault="00000000" w:rsidP="00ED2802">
      <w:pPr>
        <w:pStyle w:val="EinfAbs"/>
      </w:pPr>
      <w:hyperlink r:id="rId13" w:history="1">
        <w:r w:rsidR="00ED2802" w:rsidRPr="00ED2802">
          <w:rPr>
            <w:rStyle w:val="Hyperlink"/>
          </w:rPr>
          <w:t>kongress@young-engineers.vdi.de</w:t>
        </w:r>
      </w:hyperlink>
    </w:p>
    <w:p w14:paraId="12EDC9A6" w14:textId="77777777" w:rsidR="002D1159" w:rsidRDefault="002D1159" w:rsidP="002D1159">
      <w:pPr>
        <w:pStyle w:val="EinfAbs"/>
      </w:pPr>
    </w:p>
    <w:p w14:paraId="475DB015" w14:textId="77777777" w:rsidR="002D1159" w:rsidRPr="002D1159" w:rsidRDefault="002D1159" w:rsidP="002D1159">
      <w:pPr>
        <w:pStyle w:val="EinfAbs"/>
        <w:rPr>
          <w:b/>
          <w:bCs/>
          <w:sz w:val="24"/>
          <w:szCs w:val="24"/>
        </w:rPr>
      </w:pPr>
      <w:r w:rsidRPr="002D1159">
        <w:rPr>
          <w:b/>
          <w:bCs/>
          <w:sz w:val="24"/>
          <w:szCs w:val="24"/>
        </w:rPr>
        <w:t>VDI als Gestalter der Zukunft</w:t>
      </w:r>
    </w:p>
    <w:p w14:paraId="7038FA1B" w14:textId="1439EAE0" w:rsidR="00F34607" w:rsidRDefault="00C0049D" w:rsidP="002D1159">
      <w:pPr>
        <w:pStyle w:val="EinfAbs"/>
      </w:pPr>
      <w:r w:rsidRPr="00C0049D">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2E8C104A" w14:textId="77777777" w:rsidR="00C0049D" w:rsidRDefault="00C0049D" w:rsidP="002D1159">
      <w:pPr>
        <w:pStyle w:val="EinfAbs"/>
      </w:pPr>
    </w:p>
    <w:p w14:paraId="23E3869E" w14:textId="77777777" w:rsidR="00C0049D" w:rsidRPr="00C0049D" w:rsidRDefault="00C0049D" w:rsidP="00C0049D">
      <w:pPr>
        <w:pStyle w:val="EinfAbs"/>
      </w:pPr>
      <w:r w:rsidRPr="00C0049D">
        <w:rPr>
          <w:b/>
          <w:bCs/>
        </w:rPr>
        <w:t>Hinweis an die Redaktion:</w:t>
      </w:r>
    </w:p>
    <w:p w14:paraId="6AB02760" w14:textId="77777777" w:rsidR="00C0049D" w:rsidRPr="00C0049D" w:rsidRDefault="00C0049D" w:rsidP="00C0049D">
      <w:pPr>
        <w:pStyle w:val="EinfAbs"/>
      </w:pPr>
      <w:r w:rsidRPr="00C0049D">
        <w:t>Ihre Ansprechpartnerin in der VDI-Pressestelle: Sarah Janczura, Telefon: +49 211 62 14- 641 × E-Mail: </w:t>
      </w:r>
      <w:hyperlink r:id="rId14" w:tgtFrame="_blank" w:history="1">
        <w:r w:rsidRPr="00C0049D">
          <w:rPr>
            <w:rStyle w:val="Hyperlink"/>
          </w:rPr>
          <w:t>presse@vdi.de</w:t>
        </w:r>
      </w:hyperlink>
    </w:p>
    <w:p w14:paraId="093E8BAD" w14:textId="77777777" w:rsidR="00C0049D" w:rsidRPr="002D1159" w:rsidRDefault="00C0049D" w:rsidP="002D1159">
      <w:pPr>
        <w:pStyle w:val="EinfAbs"/>
      </w:pPr>
    </w:p>
    <w:sectPr w:rsidR="00C0049D" w:rsidRPr="002D1159" w:rsidSect="00CC3F44">
      <w:headerReference w:type="even" r:id="rId15"/>
      <w:headerReference w:type="default" r:id="rId16"/>
      <w:headerReference w:type="first" r:id="rId17"/>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6EE3" w14:textId="77777777" w:rsidR="005A2557" w:rsidRDefault="005A2557" w:rsidP="000154AE">
      <w:pPr>
        <w:spacing w:line="240" w:lineRule="auto"/>
      </w:pPr>
      <w:r>
        <w:separator/>
      </w:r>
    </w:p>
  </w:endnote>
  <w:endnote w:type="continuationSeparator" w:id="0">
    <w:p w14:paraId="3C09723D" w14:textId="77777777" w:rsidR="005A2557" w:rsidRDefault="005A2557"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D4CB" w14:textId="77777777" w:rsidR="005A2557" w:rsidRDefault="005A2557" w:rsidP="000154AE">
      <w:pPr>
        <w:spacing w:line="240" w:lineRule="auto"/>
      </w:pPr>
      <w:r>
        <w:separator/>
      </w:r>
    </w:p>
  </w:footnote>
  <w:footnote w:type="continuationSeparator" w:id="0">
    <w:p w14:paraId="251F420D" w14:textId="77777777" w:rsidR="005A2557" w:rsidRDefault="005A2557"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0576D5EF"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AF9E394"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4F72EBD8"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6CEA972"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39194C80" wp14:editId="1A98A457">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C671"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6CE56F46" wp14:editId="38EAD02F">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23416960" wp14:editId="1F745A99">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9D"/>
    <w:rsid w:val="0000758A"/>
    <w:rsid w:val="000154AE"/>
    <w:rsid w:val="00024104"/>
    <w:rsid w:val="000303A5"/>
    <w:rsid w:val="00031036"/>
    <w:rsid w:val="00044EB1"/>
    <w:rsid w:val="000468D5"/>
    <w:rsid w:val="00094B13"/>
    <w:rsid w:val="000C6435"/>
    <w:rsid w:val="000E7A69"/>
    <w:rsid w:val="00102189"/>
    <w:rsid w:val="00117A02"/>
    <w:rsid w:val="00124ECD"/>
    <w:rsid w:val="001376B6"/>
    <w:rsid w:val="001578A8"/>
    <w:rsid w:val="001642D2"/>
    <w:rsid w:val="001769D7"/>
    <w:rsid w:val="00184FBD"/>
    <w:rsid w:val="001B236A"/>
    <w:rsid w:val="001C639F"/>
    <w:rsid w:val="001E4E1F"/>
    <w:rsid w:val="0020587F"/>
    <w:rsid w:val="0027036C"/>
    <w:rsid w:val="00277786"/>
    <w:rsid w:val="00287C8C"/>
    <w:rsid w:val="002909F5"/>
    <w:rsid w:val="002A2E2C"/>
    <w:rsid w:val="002A597C"/>
    <w:rsid w:val="002A67AF"/>
    <w:rsid w:val="002D1159"/>
    <w:rsid w:val="002E5EAA"/>
    <w:rsid w:val="0030067A"/>
    <w:rsid w:val="00317ACD"/>
    <w:rsid w:val="003212E0"/>
    <w:rsid w:val="0033319A"/>
    <w:rsid w:val="00333F48"/>
    <w:rsid w:val="003358D5"/>
    <w:rsid w:val="00336851"/>
    <w:rsid w:val="003B0A27"/>
    <w:rsid w:val="003D10D4"/>
    <w:rsid w:val="003E28E2"/>
    <w:rsid w:val="00406901"/>
    <w:rsid w:val="004254B5"/>
    <w:rsid w:val="004359E7"/>
    <w:rsid w:val="00454617"/>
    <w:rsid w:val="00487F00"/>
    <w:rsid w:val="004C3633"/>
    <w:rsid w:val="004F08A3"/>
    <w:rsid w:val="004F0C93"/>
    <w:rsid w:val="00520298"/>
    <w:rsid w:val="00560BB7"/>
    <w:rsid w:val="0058509F"/>
    <w:rsid w:val="005A2557"/>
    <w:rsid w:val="00626989"/>
    <w:rsid w:val="00661D46"/>
    <w:rsid w:val="00665362"/>
    <w:rsid w:val="006868F2"/>
    <w:rsid w:val="006C628B"/>
    <w:rsid w:val="006C780C"/>
    <w:rsid w:val="006D0D1E"/>
    <w:rsid w:val="006D358A"/>
    <w:rsid w:val="007219AD"/>
    <w:rsid w:val="00742C94"/>
    <w:rsid w:val="0074631E"/>
    <w:rsid w:val="00767CB7"/>
    <w:rsid w:val="007719E1"/>
    <w:rsid w:val="007E1A1A"/>
    <w:rsid w:val="00815451"/>
    <w:rsid w:val="00841004"/>
    <w:rsid w:val="00841BB4"/>
    <w:rsid w:val="00847195"/>
    <w:rsid w:val="008605DB"/>
    <w:rsid w:val="00891782"/>
    <w:rsid w:val="008B1EFE"/>
    <w:rsid w:val="008D3543"/>
    <w:rsid w:val="008E18DD"/>
    <w:rsid w:val="00920E92"/>
    <w:rsid w:val="00946809"/>
    <w:rsid w:val="00952DED"/>
    <w:rsid w:val="00977999"/>
    <w:rsid w:val="00993EA1"/>
    <w:rsid w:val="009C5BF3"/>
    <w:rsid w:val="009D44FD"/>
    <w:rsid w:val="009D6D69"/>
    <w:rsid w:val="009E3CB8"/>
    <w:rsid w:val="009E7CB9"/>
    <w:rsid w:val="00A11C5C"/>
    <w:rsid w:val="00A53A7F"/>
    <w:rsid w:val="00A64034"/>
    <w:rsid w:val="00A64359"/>
    <w:rsid w:val="00A81237"/>
    <w:rsid w:val="00AF3522"/>
    <w:rsid w:val="00B232BD"/>
    <w:rsid w:val="00B34F6A"/>
    <w:rsid w:val="00B415AB"/>
    <w:rsid w:val="00B80D3F"/>
    <w:rsid w:val="00B810DE"/>
    <w:rsid w:val="00BA06FB"/>
    <w:rsid w:val="00BD23A3"/>
    <w:rsid w:val="00BE25A9"/>
    <w:rsid w:val="00C0049D"/>
    <w:rsid w:val="00C27A88"/>
    <w:rsid w:val="00C433C8"/>
    <w:rsid w:val="00C54CAD"/>
    <w:rsid w:val="00C63F18"/>
    <w:rsid w:val="00C8355B"/>
    <w:rsid w:val="00CA21DC"/>
    <w:rsid w:val="00CA3242"/>
    <w:rsid w:val="00CA6514"/>
    <w:rsid w:val="00CC29EA"/>
    <w:rsid w:val="00CC3F44"/>
    <w:rsid w:val="00CE23E3"/>
    <w:rsid w:val="00D02919"/>
    <w:rsid w:val="00D1309E"/>
    <w:rsid w:val="00D2432C"/>
    <w:rsid w:val="00D43C1E"/>
    <w:rsid w:val="00D47C7C"/>
    <w:rsid w:val="00D6237D"/>
    <w:rsid w:val="00D64668"/>
    <w:rsid w:val="00D64D5B"/>
    <w:rsid w:val="00D75FE7"/>
    <w:rsid w:val="00D93442"/>
    <w:rsid w:val="00DC0179"/>
    <w:rsid w:val="00DD6ED4"/>
    <w:rsid w:val="00DE69E1"/>
    <w:rsid w:val="00E10445"/>
    <w:rsid w:val="00E75B81"/>
    <w:rsid w:val="00E820FA"/>
    <w:rsid w:val="00ED2802"/>
    <w:rsid w:val="00F03762"/>
    <w:rsid w:val="00F20096"/>
    <w:rsid w:val="00F22D0C"/>
    <w:rsid w:val="00F34607"/>
    <w:rsid w:val="00F4614D"/>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C1250"/>
  <w15:chartTrackingRefBased/>
  <w15:docId w15:val="{D7B8528C-BA1F-4667-98CF-654BE157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C0049D"/>
    <w:rPr>
      <w:color w:val="FE5000" w:themeColor="hyperlink"/>
      <w:u w:val="single"/>
    </w:rPr>
  </w:style>
  <w:style w:type="character" w:styleId="NichtaufgelsteErwhnung">
    <w:name w:val="Unresolved Mention"/>
    <w:basedOn w:val="Absatz-Standardschriftart"/>
    <w:uiPriority w:val="99"/>
    <w:semiHidden/>
    <w:unhideWhenUsed/>
    <w:rsid w:val="00C0049D"/>
    <w:rPr>
      <w:color w:val="605E5C"/>
      <w:shd w:val="clear" w:color="auto" w:fill="E1DFDD"/>
    </w:rPr>
  </w:style>
  <w:style w:type="character" w:styleId="Kommentarzeichen">
    <w:name w:val="annotation reference"/>
    <w:basedOn w:val="Absatz-Standardschriftart"/>
    <w:uiPriority w:val="99"/>
    <w:semiHidden/>
    <w:unhideWhenUsed/>
    <w:rsid w:val="00C0049D"/>
    <w:rPr>
      <w:sz w:val="16"/>
      <w:szCs w:val="16"/>
    </w:rPr>
  </w:style>
  <w:style w:type="paragraph" w:styleId="Kommentartext">
    <w:name w:val="annotation text"/>
    <w:basedOn w:val="Standard"/>
    <w:link w:val="KommentartextZchn"/>
    <w:uiPriority w:val="99"/>
    <w:unhideWhenUsed/>
    <w:rsid w:val="00C0049D"/>
    <w:pPr>
      <w:spacing w:line="240" w:lineRule="auto"/>
    </w:pPr>
    <w:rPr>
      <w:szCs w:val="20"/>
    </w:rPr>
  </w:style>
  <w:style w:type="character" w:customStyle="1" w:styleId="KommentartextZchn">
    <w:name w:val="Kommentartext Zchn"/>
    <w:basedOn w:val="Absatz-Standardschriftart"/>
    <w:link w:val="Kommentartext"/>
    <w:uiPriority w:val="99"/>
    <w:rsid w:val="00C0049D"/>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C0049D"/>
    <w:rPr>
      <w:b/>
      <w:bCs/>
    </w:rPr>
  </w:style>
  <w:style w:type="character" w:customStyle="1" w:styleId="KommentarthemaZchn">
    <w:name w:val="Kommentarthema Zchn"/>
    <w:basedOn w:val="KommentartextZchn"/>
    <w:link w:val="Kommentarthema"/>
    <w:uiPriority w:val="99"/>
    <w:semiHidden/>
    <w:rsid w:val="00C0049D"/>
    <w:rPr>
      <w:rFonts w:ascii="Nunito Sans Light" w:hAnsi="Nunito Sans Light" w:cs="Times New Roman (Textkörper CS)"/>
      <w:b/>
      <w:bCs/>
      <w:color w:val="000C19" w:themeColor="text1"/>
      <w:spacing w:val="4"/>
      <w:sz w:val="20"/>
      <w:szCs w:val="20"/>
    </w:rPr>
  </w:style>
  <w:style w:type="paragraph" w:styleId="berarbeitung">
    <w:name w:val="Revision"/>
    <w:hidden/>
    <w:uiPriority w:val="99"/>
    <w:semiHidden/>
    <w:rsid w:val="009C5BF3"/>
    <w:rPr>
      <w:rFonts w:ascii="Nunito Sans Light" w:hAnsi="Nunito Sans Light" w:cs="Times New Roman (Textkörper CS)"/>
      <w:color w:val="000C19" w:themeColor="text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2772">
      <w:bodyDiv w:val="1"/>
      <w:marLeft w:val="0"/>
      <w:marRight w:val="0"/>
      <w:marTop w:val="0"/>
      <w:marBottom w:val="0"/>
      <w:divBdr>
        <w:top w:val="none" w:sz="0" w:space="0" w:color="auto"/>
        <w:left w:val="none" w:sz="0" w:space="0" w:color="auto"/>
        <w:bottom w:val="none" w:sz="0" w:space="0" w:color="auto"/>
        <w:right w:val="none" w:sz="0" w:space="0" w:color="auto"/>
      </w:divBdr>
    </w:div>
    <w:div w:id="952401283">
      <w:bodyDiv w:val="1"/>
      <w:marLeft w:val="0"/>
      <w:marRight w:val="0"/>
      <w:marTop w:val="0"/>
      <w:marBottom w:val="0"/>
      <w:divBdr>
        <w:top w:val="none" w:sz="0" w:space="0" w:color="auto"/>
        <w:left w:val="none" w:sz="0" w:space="0" w:color="auto"/>
        <w:bottom w:val="none" w:sz="0" w:space="0" w:color="auto"/>
        <w:right w:val="none" w:sz="0" w:space="0" w:color="auto"/>
      </w:divBdr>
      <w:divsChild>
        <w:div w:id="246691073">
          <w:marLeft w:val="0"/>
          <w:marRight w:val="0"/>
          <w:marTop w:val="0"/>
          <w:marBottom w:val="0"/>
          <w:divBdr>
            <w:top w:val="none" w:sz="0" w:space="0" w:color="auto"/>
            <w:left w:val="none" w:sz="0" w:space="0" w:color="auto"/>
            <w:bottom w:val="none" w:sz="0" w:space="0" w:color="auto"/>
            <w:right w:val="none" w:sz="0" w:space="0" w:color="auto"/>
          </w:divBdr>
        </w:div>
        <w:div w:id="2122988814">
          <w:marLeft w:val="0"/>
          <w:marRight w:val="0"/>
          <w:marTop w:val="0"/>
          <w:marBottom w:val="0"/>
          <w:divBdr>
            <w:top w:val="none" w:sz="0" w:space="0" w:color="auto"/>
            <w:left w:val="none" w:sz="0" w:space="0" w:color="auto"/>
            <w:bottom w:val="none" w:sz="0" w:space="0" w:color="auto"/>
            <w:right w:val="none" w:sz="0" w:space="0" w:color="auto"/>
          </w:divBdr>
        </w:div>
        <w:div w:id="1473399475">
          <w:marLeft w:val="0"/>
          <w:marRight w:val="0"/>
          <w:marTop w:val="0"/>
          <w:marBottom w:val="0"/>
          <w:divBdr>
            <w:top w:val="none" w:sz="0" w:space="0" w:color="auto"/>
            <w:left w:val="none" w:sz="0" w:space="0" w:color="auto"/>
            <w:bottom w:val="none" w:sz="0" w:space="0" w:color="auto"/>
            <w:right w:val="none" w:sz="0" w:space="0" w:color="auto"/>
          </w:divBdr>
        </w:div>
        <w:div w:id="1450660777">
          <w:marLeft w:val="0"/>
          <w:marRight w:val="0"/>
          <w:marTop w:val="0"/>
          <w:marBottom w:val="0"/>
          <w:divBdr>
            <w:top w:val="none" w:sz="0" w:space="0" w:color="auto"/>
            <w:left w:val="none" w:sz="0" w:space="0" w:color="auto"/>
            <w:bottom w:val="none" w:sz="0" w:space="0" w:color="auto"/>
            <w:right w:val="none" w:sz="0" w:space="0" w:color="auto"/>
          </w:divBdr>
        </w:div>
        <w:div w:id="635722566">
          <w:marLeft w:val="0"/>
          <w:marRight w:val="0"/>
          <w:marTop w:val="0"/>
          <w:marBottom w:val="0"/>
          <w:divBdr>
            <w:top w:val="none" w:sz="0" w:space="0" w:color="auto"/>
            <w:left w:val="none" w:sz="0" w:space="0" w:color="auto"/>
            <w:bottom w:val="none" w:sz="0" w:space="0" w:color="auto"/>
            <w:right w:val="none" w:sz="0" w:space="0" w:color="auto"/>
          </w:divBdr>
        </w:div>
        <w:div w:id="524099424">
          <w:marLeft w:val="0"/>
          <w:marRight w:val="0"/>
          <w:marTop w:val="0"/>
          <w:marBottom w:val="0"/>
          <w:divBdr>
            <w:top w:val="none" w:sz="0" w:space="0" w:color="auto"/>
            <w:left w:val="none" w:sz="0" w:space="0" w:color="auto"/>
            <w:bottom w:val="none" w:sz="0" w:space="0" w:color="auto"/>
            <w:right w:val="none" w:sz="0" w:space="0" w:color="auto"/>
          </w:divBdr>
        </w:div>
        <w:div w:id="1186359779">
          <w:marLeft w:val="0"/>
          <w:marRight w:val="0"/>
          <w:marTop w:val="0"/>
          <w:marBottom w:val="0"/>
          <w:divBdr>
            <w:top w:val="none" w:sz="0" w:space="0" w:color="auto"/>
            <w:left w:val="none" w:sz="0" w:space="0" w:color="auto"/>
            <w:bottom w:val="none" w:sz="0" w:space="0" w:color="auto"/>
            <w:right w:val="none" w:sz="0" w:space="0" w:color="auto"/>
          </w:divBdr>
        </w:div>
        <w:div w:id="1124812761">
          <w:marLeft w:val="0"/>
          <w:marRight w:val="0"/>
          <w:marTop w:val="0"/>
          <w:marBottom w:val="0"/>
          <w:divBdr>
            <w:top w:val="none" w:sz="0" w:space="0" w:color="auto"/>
            <w:left w:val="none" w:sz="0" w:space="0" w:color="auto"/>
            <w:bottom w:val="none" w:sz="0" w:space="0" w:color="auto"/>
            <w:right w:val="none" w:sz="0" w:space="0" w:color="auto"/>
          </w:divBdr>
        </w:div>
        <w:div w:id="1575970648">
          <w:marLeft w:val="0"/>
          <w:marRight w:val="0"/>
          <w:marTop w:val="0"/>
          <w:marBottom w:val="0"/>
          <w:divBdr>
            <w:top w:val="none" w:sz="0" w:space="0" w:color="auto"/>
            <w:left w:val="none" w:sz="0" w:space="0" w:color="auto"/>
            <w:bottom w:val="none" w:sz="0" w:space="0" w:color="auto"/>
            <w:right w:val="none" w:sz="0" w:space="0" w:color="auto"/>
          </w:divBdr>
        </w:div>
        <w:div w:id="1077901503">
          <w:marLeft w:val="0"/>
          <w:marRight w:val="0"/>
          <w:marTop w:val="0"/>
          <w:marBottom w:val="0"/>
          <w:divBdr>
            <w:top w:val="none" w:sz="0" w:space="0" w:color="auto"/>
            <w:left w:val="none" w:sz="0" w:space="0" w:color="auto"/>
            <w:bottom w:val="none" w:sz="0" w:space="0" w:color="auto"/>
            <w:right w:val="none" w:sz="0" w:space="0" w:color="auto"/>
          </w:divBdr>
        </w:div>
        <w:div w:id="1988631679">
          <w:marLeft w:val="0"/>
          <w:marRight w:val="0"/>
          <w:marTop w:val="0"/>
          <w:marBottom w:val="0"/>
          <w:divBdr>
            <w:top w:val="none" w:sz="0" w:space="0" w:color="auto"/>
            <w:left w:val="none" w:sz="0" w:space="0" w:color="auto"/>
            <w:bottom w:val="none" w:sz="0" w:space="0" w:color="auto"/>
            <w:right w:val="none" w:sz="0" w:space="0" w:color="auto"/>
          </w:divBdr>
        </w:div>
        <w:div w:id="1454204539">
          <w:marLeft w:val="0"/>
          <w:marRight w:val="0"/>
          <w:marTop w:val="0"/>
          <w:marBottom w:val="0"/>
          <w:divBdr>
            <w:top w:val="none" w:sz="0" w:space="0" w:color="auto"/>
            <w:left w:val="none" w:sz="0" w:space="0" w:color="auto"/>
            <w:bottom w:val="none" w:sz="0" w:space="0" w:color="auto"/>
            <w:right w:val="none" w:sz="0" w:space="0" w:color="auto"/>
          </w:divBdr>
        </w:div>
        <w:div w:id="503672335">
          <w:marLeft w:val="0"/>
          <w:marRight w:val="0"/>
          <w:marTop w:val="0"/>
          <w:marBottom w:val="0"/>
          <w:divBdr>
            <w:top w:val="none" w:sz="0" w:space="0" w:color="auto"/>
            <w:left w:val="none" w:sz="0" w:space="0" w:color="auto"/>
            <w:bottom w:val="none" w:sz="0" w:space="0" w:color="auto"/>
            <w:right w:val="none" w:sz="0" w:space="0" w:color="auto"/>
          </w:divBdr>
        </w:div>
        <w:div w:id="1320421458">
          <w:marLeft w:val="0"/>
          <w:marRight w:val="0"/>
          <w:marTop w:val="0"/>
          <w:marBottom w:val="0"/>
          <w:divBdr>
            <w:top w:val="none" w:sz="0" w:space="0" w:color="auto"/>
            <w:left w:val="none" w:sz="0" w:space="0" w:color="auto"/>
            <w:bottom w:val="none" w:sz="0" w:space="0" w:color="auto"/>
            <w:right w:val="none" w:sz="0" w:space="0" w:color="auto"/>
          </w:divBdr>
        </w:div>
      </w:divsChild>
    </w:div>
    <w:div w:id="1025406068">
      <w:bodyDiv w:val="1"/>
      <w:marLeft w:val="0"/>
      <w:marRight w:val="0"/>
      <w:marTop w:val="0"/>
      <w:marBottom w:val="0"/>
      <w:divBdr>
        <w:top w:val="none" w:sz="0" w:space="0" w:color="auto"/>
        <w:left w:val="none" w:sz="0" w:space="0" w:color="auto"/>
        <w:bottom w:val="none" w:sz="0" w:space="0" w:color="auto"/>
        <w:right w:val="none" w:sz="0" w:space="0" w:color="auto"/>
      </w:divBdr>
      <w:divsChild>
        <w:div w:id="1809130395">
          <w:marLeft w:val="0"/>
          <w:marRight w:val="0"/>
          <w:marTop w:val="0"/>
          <w:marBottom w:val="0"/>
          <w:divBdr>
            <w:top w:val="none" w:sz="0" w:space="0" w:color="auto"/>
            <w:left w:val="none" w:sz="0" w:space="0" w:color="auto"/>
            <w:bottom w:val="none" w:sz="0" w:space="0" w:color="auto"/>
            <w:right w:val="none" w:sz="0" w:space="0" w:color="auto"/>
          </w:divBdr>
        </w:div>
        <w:div w:id="129712196">
          <w:marLeft w:val="0"/>
          <w:marRight w:val="0"/>
          <w:marTop w:val="0"/>
          <w:marBottom w:val="0"/>
          <w:divBdr>
            <w:top w:val="none" w:sz="0" w:space="0" w:color="auto"/>
            <w:left w:val="none" w:sz="0" w:space="0" w:color="auto"/>
            <w:bottom w:val="none" w:sz="0" w:space="0" w:color="auto"/>
            <w:right w:val="none" w:sz="0" w:space="0" w:color="auto"/>
          </w:divBdr>
        </w:div>
        <w:div w:id="2026009730">
          <w:marLeft w:val="0"/>
          <w:marRight w:val="0"/>
          <w:marTop w:val="0"/>
          <w:marBottom w:val="0"/>
          <w:divBdr>
            <w:top w:val="none" w:sz="0" w:space="0" w:color="auto"/>
            <w:left w:val="none" w:sz="0" w:space="0" w:color="auto"/>
            <w:bottom w:val="none" w:sz="0" w:space="0" w:color="auto"/>
            <w:right w:val="none" w:sz="0" w:space="0" w:color="auto"/>
          </w:divBdr>
        </w:div>
        <w:div w:id="1147824784">
          <w:marLeft w:val="0"/>
          <w:marRight w:val="0"/>
          <w:marTop w:val="0"/>
          <w:marBottom w:val="0"/>
          <w:divBdr>
            <w:top w:val="none" w:sz="0" w:space="0" w:color="auto"/>
            <w:left w:val="none" w:sz="0" w:space="0" w:color="auto"/>
            <w:bottom w:val="none" w:sz="0" w:space="0" w:color="auto"/>
            <w:right w:val="none" w:sz="0" w:space="0" w:color="auto"/>
          </w:divBdr>
        </w:div>
        <w:div w:id="886524569">
          <w:marLeft w:val="0"/>
          <w:marRight w:val="0"/>
          <w:marTop w:val="0"/>
          <w:marBottom w:val="0"/>
          <w:divBdr>
            <w:top w:val="none" w:sz="0" w:space="0" w:color="auto"/>
            <w:left w:val="none" w:sz="0" w:space="0" w:color="auto"/>
            <w:bottom w:val="none" w:sz="0" w:space="0" w:color="auto"/>
            <w:right w:val="none" w:sz="0" w:space="0" w:color="auto"/>
          </w:divBdr>
        </w:div>
        <w:div w:id="1613511551">
          <w:marLeft w:val="0"/>
          <w:marRight w:val="0"/>
          <w:marTop w:val="0"/>
          <w:marBottom w:val="0"/>
          <w:divBdr>
            <w:top w:val="none" w:sz="0" w:space="0" w:color="auto"/>
            <w:left w:val="none" w:sz="0" w:space="0" w:color="auto"/>
            <w:bottom w:val="none" w:sz="0" w:space="0" w:color="auto"/>
            <w:right w:val="none" w:sz="0" w:space="0" w:color="auto"/>
          </w:divBdr>
        </w:div>
        <w:div w:id="229778782">
          <w:marLeft w:val="0"/>
          <w:marRight w:val="0"/>
          <w:marTop w:val="0"/>
          <w:marBottom w:val="0"/>
          <w:divBdr>
            <w:top w:val="none" w:sz="0" w:space="0" w:color="auto"/>
            <w:left w:val="none" w:sz="0" w:space="0" w:color="auto"/>
            <w:bottom w:val="none" w:sz="0" w:space="0" w:color="auto"/>
            <w:right w:val="none" w:sz="0" w:space="0" w:color="auto"/>
          </w:divBdr>
        </w:div>
        <w:div w:id="241373243">
          <w:marLeft w:val="0"/>
          <w:marRight w:val="0"/>
          <w:marTop w:val="0"/>
          <w:marBottom w:val="0"/>
          <w:divBdr>
            <w:top w:val="none" w:sz="0" w:space="0" w:color="auto"/>
            <w:left w:val="none" w:sz="0" w:space="0" w:color="auto"/>
            <w:bottom w:val="none" w:sz="0" w:space="0" w:color="auto"/>
            <w:right w:val="none" w:sz="0" w:space="0" w:color="auto"/>
          </w:divBdr>
        </w:div>
        <w:div w:id="1000543712">
          <w:marLeft w:val="0"/>
          <w:marRight w:val="0"/>
          <w:marTop w:val="0"/>
          <w:marBottom w:val="0"/>
          <w:divBdr>
            <w:top w:val="none" w:sz="0" w:space="0" w:color="auto"/>
            <w:left w:val="none" w:sz="0" w:space="0" w:color="auto"/>
            <w:bottom w:val="none" w:sz="0" w:space="0" w:color="auto"/>
            <w:right w:val="none" w:sz="0" w:space="0" w:color="auto"/>
          </w:divBdr>
        </w:div>
        <w:div w:id="1318607671">
          <w:marLeft w:val="0"/>
          <w:marRight w:val="0"/>
          <w:marTop w:val="0"/>
          <w:marBottom w:val="0"/>
          <w:divBdr>
            <w:top w:val="none" w:sz="0" w:space="0" w:color="auto"/>
            <w:left w:val="none" w:sz="0" w:space="0" w:color="auto"/>
            <w:bottom w:val="none" w:sz="0" w:space="0" w:color="auto"/>
            <w:right w:val="none" w:sz="0" w:space="0" w:color="auto"/>
          </w:divBdr>
        </w:div>
        <w:div w:id="1644309789">
          <w:marLeft w:val="0"/>
          <w:marRight w:val="0"/>
          <w:marTop w:val="0"/>
          <w:marBottom w:val="0"/>
          <w:divBdr>
            <w:top w:val="none" w:sz="0" w:space="0" w:color="auto"/>
            <w:left w:val="none" w:sz="0" w:space="0" w:color="auto"/>
            <w:bottom w:val="none" w:sz="0" w:space="0" w:color="auto"/>
            <w:right w:val="none" w:sz="0" w:space="0" w:color="auto"/>
          </w:divBdr>
        </w:div>
        <w:div w:id="1138759939">
          <w:marLeft w:val="0"/>
          <w:marRight w:val="0"/>
          <w:marTop w:val="0"/>
          <w:marBottom w:val="0"/>
          <w:divBdr>
            <w:top w:val="none" w:sz="0" w:space="0" w:color="auto"/>
            <w:left w:val="none" w:sz="0" w:space="0" w:color="auto"/>
            <w:bottom w:val="none" w:sz="0" w:space="0" w:color="auto"/>
            <w:right w:val="none" w:sz="0" w:space="0" w:color="auto"/>
          </w:divBdr>
        </w:div>
        <w:div w:id="580716308">
          <w:marLeft w:val="0"/>
          <w:marRight w:val="0"/>
          <w:marTop w:val="0"/>
          <w:marBottom w:val="0"/>
          <w:divBdr>
            <w:top w:val="none" w:sz="0" w:space="0" w:color="auto"/>
            <w:left w:val="none" w:sz="0" w:space="0" w:color="auto"/>
            <w:bottom w:val="none" w:sz="0" w:space="0" w:color="auto"/>
            <w:right w:val="none" w:sz="0" w:space="0" w:color="auto"/>
          </w:divBdr>
        </w:div>
        <w:div w:id="145166709">
          <w:marLeft w:val="0"/>
          <w:marRight w:val="0"/>
          <w:marTop w:val="0"/>
          <w:marBottom w:val="0"/>
          <w:divBdr>
            <w:top w:val="none" w:sz="0" w:space="0" w:color="auto"/>
            <w:left w:val="none" w:sz="0" w:space="0" w:color="auto"/>
            <w:bottom w:val="none" w:sz="0" w:space="0" w:color="auto"/>
            <w:right w:val="none" w:sz="0" w:space="0" w:color="auto"/>
          </w:divBdr>
        </w:div>
      </w:divsChild>
    </w:div>
    <w:div w:id="1034501168">
      <w:bodyDiv w:val="1"/>
      <w:marLeft w:val="0"/>
      <w:marRight w:val="0"/>
      <w:marTop w:val="0"/>
      <w:marBottom w:val="0"/>
      <w:divBdr>
        <w:top w:val="none" w:sz="0" w:space="0" w:color="auto"/>
        <w:left w:val="none" w:sz="0" w:space="0" w:color="auto"/>
        <w:bottom w:val="none" w:sz="0" w:space="0" w:color="auto"/>
        <w:right w:val="none" w:sz="0" w:space="0" w:color="auto"/>
      </w:divBdr>
    </w:div>
    <w:div w:id="1857110584">
      <w:bodyDiv w:val="1"/>
      <w:marLeft w:val="0"/>
      <w:marRight w:val="0"/>
      <w:marTop w:val="0"/>
      <w:marBottom w:val="0"/>
      <w:divBdr>
        <w:top w:val="none" w:sz="0" w:space="0" w:color="auto"/>
        <w:left w:val="none" w:sz="0" w:space="0" w:color="auto"/>
        <w:bottom w:val="none" w:sz="0" w:space="0" w:color="auto"/>
        <w:right w:val="none" w:sz="0" w:space="0" w:color="auto"/>
      </w:divBdr>
    </w:div>
    <w:div w:id="19116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gress@young-engineers.vd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ww.vdi.de/young-engineers-kongr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vd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2.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4.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10</cp:revision>
  <cp:lastPrinted>2022-05-31T16:46:00Z</cp:lastPrinted>
  <dcterms:created xsi:type="dcterms:W3CDTF">2025-02-11T16:09:00Z</dcterms:created>
  <dcterms:modified xsi:type="dcterms:W3CDTF">2025-02-13T11:21:00Z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