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D06C8" w14:textId="77777777" w:rsidR="00256CE0" w:rsidRPr="00D4638A" w:rsidRDefault="00256CE0" w:rsidP="00842629">
      <w:pPr>
        <w:spacing w:after="0" w:line="360" w:lineRule="auto"/>
        <w:ind w:left="0" w:right="0" w:firstLine="0"/>
        <w:jc w:val="right"/>
        <w:rPr>
          <w:b/>
          <w:szCs w:val="24"/>
        </w:rPr>
      </w:pPr>
      <w:r w:rsidRPr="00D4638A">
        <w:rPr>
          <w:noProof/>
          <w:szCs w:val="24"/>
        </w:rPr>
        <w:drawing>
          <wp:inline distT="0" distB="0" distL="0" distR="0" wp14:anchorId="5D544F21" wp14:editId="6B751C54">
            <wp:extent cx="1772838" cy="646237"/>
            <wp:effectExtent l="0" t="0" r="0" b="1905"/>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86375" cy="651171"/>
                    </a:xfrm>
                    <a:prstGeom prst="rect">
                      <a:avLst/>
                    </a:prstGeom>
                  </pic:spPr>
                </pic:pic>
              </a:graphicData>
            </a:graphic>
          </wp:inline>
        </w:drawing>
      </w:r>
    </w:p>
    <w:p w14:paraId="34A0EC68" w14:textId="77777777" w:rsidR="00F90E1F" w:rsidRDefault="00F90E1F" w:rsidP="0071319A">
      <w:pPr>
        <w:pStyle w:val="StandardWeb"/>
        <w:tabs>
          <w:tab w:val="left" w:pos="2948"/>
        </w:tabs>
        <w:spacing w:before="0" w:beforeAutospacing="0" w:after="240" w:afterAutospacing="0"/>
        <w:jc w:val="both"/>
        <w:textAlignment w:val="baseline"/>
        <w:rPr>
          <w:rFonts w:ascii="Arial" w:eastAsia="Arial" w:hAnsi="Arial" w:cs="Arial"/>
          <w:b/>
          <w:color w:val="000000"/>
        </w:rPr>
      </w:pPr>
      <w:bookmarkStart w:id="0" w:name="_Hlk66208327"/>
      <w:bookmarkStart w:id="1" w:name="_Hlk64901521"/>
      <w:bookmarkStart w:id="2" w:name="_Hlk81900176"/>
    </w:p>
    <w:p w14:paraId="7B940A9A" w14:textId="77777777" w:rsidR="003247C0" w:rsidRDefault="00256CE0" w:rsidP="0071319A">
      <w:pPr>
        <w:pStyle w:val="StandardWeb"/>
        <w:tabs>
          <w:tab w:val="left" w:pos="2948"/>
        </w:tabs>
        <w:spacing w:before="0" w:beforeAutospacing="0" w:after="0" w:afterAutospacing="0"/>
        <w:jc w:val="both"/>
        <w:textAlignment w:val="baseline"/>
        <w:rPr>
          <w:rFonts w:ascii="Arial" w:eastAsia="Arial" w:hAnsi="Arial" w:cs="Arial"/>
          <w:b/>
          <w:color w:val="000000"/>
          <w:sz w:val="20"/>
          <w:szCs w:val="20"/>
        </w:rPr>
      </w:pPr>
      <w:r w:rsidRPr="00F90E1F">
        <w:rPr>
          <w:rFonts w:ascii="Arial" w:eastAsia="Arial" w:hAnsi="Arial" w:cs="Arial"/>
          <w:b/>
          <w:color w:val="000000"/>
          <w:sz w:val="20"/>
          <w:szCs w:val="20"/>
        </w:rPr>
        <w:t>Pressemitteilung</w:t>
      </w:r>
      <w:bookmarkEnd w:id="0"/>
      <w:bookmarkEnd w:id="1"/>
      <w:bookmarkEnd w:id="2"/>
    </w:p>
    <w:p w14:paraId="2F6BC8B7" w14:textId="444FDA20" w:rsidR="00E15CA4" w:rsidRPr="00E15CA4" w:rsidRDefault="003F0334" w:rsidP="00BC7A0B">
      <w:pPr>
        <w:pStyle w:val="StandardWeb"/>
        <w:tabs>
          <w:tab w:val="left" w:pos="2948"/>
        </w:tabs>
        <w:spacing w:before="0" w:beforeAutospacing="0" w:after="0" w:afterAutospacing="0" w:line="276" w:lineRule="auto"/>
        <w:jc w:val="both"/>
        <w:textAlignment w:val="baseline"/>
        <w:rPr>
          <w:rFonts w:ascii="Arial" w:eastAsia="Arial" w:hAnsi="Arial" w:cs="Arial"/>
          <w:b/>
          <w:sz w:val="28"/>
          <w:szCs w:val="28"/>
        </w:rPr>
      </w:pPr>
      <w:r w:rsidRPr="00F90E1F">
        <w:rPr>
          <w:rFonts w:ascii="Arial" w:eastAsia="Arial" w:hAnsi="Arial" w:cs="Arial"/>
          <w:b/>
          <w:sz w:val="20"/>
          <w:szCs w:val="20"/>
        </w:rPr>
        <w:br/>
      </w:r>
      <w:r w:rsidR="00E15CA4">
        <w:rPr>
          <w:rFonts w:ascii="Arial" w:eastAsia="Arial" w:hAnsi="Arial" w:cs="Arial"/>
          <w:b/>
          <w:sz w:val="28"/>
          <w:szCs w:val="28"/>
        </w:rPr>
        <w:t>Immobilienwirt</w:t>
      </w:r>
      <w:r w:rsidR="00FF2011">
        <w:rPr>
          <w:rFonts w:ascii="Arial" w:eastAsia="Arial" w:hAnsi="Arial" w:cs="Arial"/>
          <w:b/>
          <w:sz w:val="28"/>
          <w:szCs w:val="28"/>
        </w:rPr>
        <w:t>s</w:t>
      </w:r>
      <w:r w:rsidR="00E15CA4">
        <w:rPr>
          <w:rFonts w:ascii="Arial" w:eastAsia="Arial" w:hAnsi="Arial" w:cs="Arial"/>
          <w:b/>
          <w:sz w:val="28"/>
          <w:szCs w:val="28"/>
        </w:rPr>
        <w:t>chaft</w:t>
      </w:r>
      <w:r w:rsidR="00CA5BFC">
        <w:rPr>
          <w:rFonts w:ascii="Arial" w:eastAsia="Arial" w:hAnsi="Arial" w:cs="Arial"/>
          <w:b/>
          <w:sz w:val="28"/>
          <w:szCs w:val="28"/>
        </w:rPr>
        <w:t xml:space="preserve"> </w:t>
      </w:r>
      <w:r w:rsidR="00BC7A0B">
        <w:rPr>
          <w:rFonts w:ascii="Arial" w:eastAsia="Arial" w:hAnsi="Arial" w:cs="Arial"/>
          <w:b/>
          <w:sz w:val="28"/>
          <w:szCs w:val="28"/>
        </w:rPr>
        <w:t>zu</w:t>
      </w:r>
      <w:r w:rsidR="008F0502">
        <w:rPr>
          <w:rFonts w:ascii="Arial" w:eastAsia="Arial" w:hAnsi="Arial" w:cs="Arial"/>
          <w:b/>
          <w:sz w:val="28"/>
          <w:szCs w:val="28"/>
        </w:rPr>
        <w:t>m</w:t>
      </w:r>
      <w:r w:rsidR="00BC7A0B">
        <w:rPr>
          <w:rFonts w:ascii="Arial" w:eastAsia="Arial" w:hAnsi="Arial" w:cs="Arial"/>
          <w:b/>
          <w:sz w:val="28"/>
          <w:szCs w:val="28"/>
        </w:rPr>
        <w:t xml:space="preserve"> steigenden Leitzins:</w:t>
      </w:r>
      <w:r w:rsidR="00EB75C5">
        <w:rPr>
          <w:rFonts w:ascii="Arial" w:eastAsia="Arial" w:hAnsi="Arial" w:cs="Arial"/>
          <w:b/>
          <w:sz w:val="28"/>
          <w:szCs w:val="28"/>
        </w:rPr>
        <w:t xml:space="preserve"> „</w:t>
      </w:r>
      <w:r w:rsidR="00EB75C5" w:rsidRPr="00EB75C5">
        <w:rPr>
          <w:rFonts w:ascii="Arial" w:eastAsia="Arial" w:hAnsi="Arial" w:cs="Arial"/>
          <w:b/>
          <w:sz w:val="28"/>
          <w:szCs w:val="28"/>
        </w:rPr>
        <w:t xml:space="preserve">Steuern runter, </w:t>
      </w:r>
      <w:r w:rsidR="007E4162">
        <w:rPr>
          <w:rFonts w:ascii="Arial" w:eastAsia="Arial" w:hAnsi="Arial" w:cs="Arial"/>
          <w:b/>
          <w:sz w:val="28"/>
          <w:szCs w:val="28"/>
        </w:rPr>
        <w:t>Ab</w:t>
      </w:r>
      <w:r w:rsidR="00EB75C5" w:rsidRPr="00EB75C5">
        <w:rPr>
          <w:rFonts w:ascii="Arial" w:eastAsia="Arial" w:hAnsi="Arial" w:cs="Arial"/>
          <w:b/>
          <w:sz w:val="28"/>
          <w:szCs w:val="28"/>
        </w:rPr>
        <w:t xml:space="preserve">gaben runter, </w:t>
      </w:r>
      <w:r w:rsidR="007E4162">
        <w:rPr>
          <w:rFonts w:ascii="Arial" w:eastAsia="Arial" w:hAnsi="Arial" w:cs="Arial"/>
          <w:b/>
          <w:sz w:val="28"/>
          <w:szCs w:val="28"/>
        </w:rPr>
        <w:t>Vor</w:t>
      </w:r>
      <w:r w:rsidR="00EB75C5" w:rsidRPr="00EB75C5">
        <w:rPr>
          <w:rFonts w:ascii="Arial" w:eastAsia="Arial" w:hAnsi="Arial" w:cs="Arial"/>
          <w:b/>
          <w:sz w:val="28"/>
          <w:szCs w:val="28"/>
        </w:rPr>
        <w:t>gaben runter</w:t>
      </w:r>
      <w:r w:rsidR="00EB75C5">
        <w:rPr>
          <w:rFonts w:ascii="Arial" w:eastAsia="Arial" w:hAnsi="Arial" w:cs="Arial"/>
          <w:b/>
          <w:sz w:val="28"/>
          <w:szCs w:val="28"/>
        </w:rPr>
        <w:t xml:space="preserve"> – das muss </w:t>
      </w:r>
      <w:r w:rsidR="00C45FBE">
        <w:rPr>
          <w:rFonts w:ascii="Arial" w:eastAsia="Arial" w:hAnsi="Arial" w:cs="Arial"/>
          <w:b/>
          <w:sz w:val="28"/>
          <w:szCs w:val="28"/>
        </w:rPr>
        <w:t>jetzt</w:t>
      </w:r>
      <w:r w:rsidR="003D4DE6">
        <w:rPr>
          <w:rFonts w:ascii="Arial" w:eastAsia="Arial" w:hAnsi="Arial" w:cs="Arial"/>
          <w:b/>
          <w:sz w:val="28"/>
          <w:szCs w:val="28"/>
        </w:rPr>
        <w:t xml:space="preserve"> </w:t>
      </w:r>
      <w:r w:rsidR="006626BC">
        <w:rPr>
          <w:rFonts w:ascii="Arial" w:eastAsia="Arial" w:hAnsi="Arial" w:cs="Arial"/>
          <w:b/>
          <w:sz w:val="28"/>
          <w:szCs w:val="28"/>
        </w:rPr>
        <w:t xml:space="preserve">die </w:t>
      </w:r>
      <w:r w:rsidR="00EB75C5">
        <w:rPr>
          <w:rFonts w:ascii="Arial" w:eastAsia="Arial" w:hAnsi="Arial" w:cs="Arial"/>
          <w:b/>
          <w:sz w:val="28"/>
          <w:szCs w:val="28"/>
        </w:rPr>
        <w:t>Maßgabe sein“</w:t>
      </w:r>
    </w:p>
    <w:p w14:paraId="2C0C2D17" w14:textId="77777777" w:rsidR="00FF2011" w:rsidRDefault="00FF2011" w:rsidP="004B7294">
      <w:pPr>
        <w:pStyle w:val="StandardWeb"/>
        <w:tabs>
          <w:tab w:val="left" w:pos="2948"/>
        </w:tabs>
        <w:spacing w:before="0" w:beforeAutospacing="0" w:after="0" w:afterAutospacing="0"/>
        <w:ind w:left="709"/>
        <w:jc w:val="both"/>
        <w:textAlignment w:val="baseline"/>
        <w:rPr>
          <w:rFonts w:ascii="Arial" w:eastAsia="Arial" w:hAnsi="Arial" w:cs="Arial"/>
          <w:b/>
          <w:sz w:val="22"/>
          <w:szCs w:val="22"/>
        </w:rPr>
      </w:pPr>
    </w:p>
    <w:p w14:paraId="1C608F26" w14:textId="4232B804" w:rsidR="00FE773D" w:rsidRDefault="00DB44FC" w:rsidP="00FE773D">
      <w:pPr>
        <w:pStyle w:val="StandardWeb"/>
        <w:tabs>
          <w:tab w:val="left" w:pos="2948"/>
        </w:tabs>
        <w:spacing w:before="0" w:beforeAutospacing="0" w:after="0" w:afterAutospacing="0" w:line="360" w:lineRule="auto"/>
        <w:jc w:val="both"/>
        <w:textAlignment w:val="baseline"/>
        <w:rPr>
          <w:rFonts w:ascii="Arial" w:eastAsia="Arial" w:hAnsi="Arial" w:cs="Arial"/>
          <w:bCs/>
        </w:rPr>
      </w:pPr>
      <w:r w:rsidRPr="00842629">
        <w:rPr>
          <w:rFonts w:ascii="Arial" w:eastAsia="Arial" w:hAnsi="Arial" w:cs="Arial"/>
          <w:b/>
        </w:rPr>
        <w:t>Berlin,</w:t>
      </w:r>
      <w:r w:rsidR="00DB5025" w:rsidRPr="00842629">
        <w:rPr>
          <w:rFonts w:ascii="Arial" w:eastAsia="Arial" w:hAnsi="Arial" w:cs="Arial"/>
          <w:b/>
        </w:rPr>
        <w:t xml:space="preserve"> </w:t>
      </w:r>
      <w:r w:rsidR="001F20A2" w:rsidRPr="00842629">
        <w:rPr>
          <w:rFonts w:ascii="Arial" w:eastAsia="Arial" w:hAnsi="Arial" w:cs="Arial"/>
          <w:b/>
        </w:rPr>
        <w:t>2</w:t>
      </w:r>
      <w:r w:rsidR="00BC7A0B" w:rsidRPr="00842629">
        <w:rPr>
          <w:rFonts w:ascii="Arial" w:eastAsia="Arial" w:hAnsi="Arial" w:cs="Arial"/>
          <w:b/>
        </w:rPr>
        <w:t>8</w:t>
      </w:r>
      <w:r w:rsidRPr="00842629">
        <w:rPr>
          <w:rFonts w:ascii="Arial" w:eastAsia="Arial" w:hAnsi="Arial" w:cs="Arial"/>
          <w:b/>
        </w:rPr>
        <w:t>.0</w:t>
      </w:r>
      <w:r w:rsidR="00AF6BAE" w:rsidRPr="00842629">
        <w:rPr>
          <w:rFonts w:ascii="Arial" w:eastAsia="Arial" w:hAnsi="Arial" w:cs="Arial"/>
          <w:b/>
        </w:rPr>
        <w:t>7</w:t>
      </w:r>
      <w:r w:rsidRPr="00842629">
        <w:rPr>
          <w:rFonts w:ascii="Arial" w:eastAsia="Arial" w:hAnsi="Arial" w:cs="Arial"/>
          <w:b/>
        </w:rPr>
        <w:t>.2023</w:t>
      </w:r>
      <w:r w:rsidRPr="00842629">
        <w:rPr>
          <w:rFonts w:ascii="Arial" w:eastAsia="Arial" w:hAnsi="Arial" w:cs="Arial"/>
          <w:bCs/>
        </w:rPr>
        <w:t xml:space="preserve"> –</w:t>
      </w:r>
      <w:r w:rsidR="00CA5BFC" w:rsidRPr="00842629">
        <w:rPr>
          <w:rFonts w:ascii="Arial" w:eastAsia="Arial" w:hAnsi="Arial" w:cs="Arial"/>
          <w:bCs/>
        </w:rPr>
        <w:t xml:space="preserve"> </w:t>
      </w:r>
      <w:r w:rsidR="00BC7A0B" w:rsidRPr="00842629">
        <w:rPr>
          <w:rFonts w:ascii="Arial" w:eastAsia="Arial" w:hAnsi="Arial" w:cs="Arial"/>
          <w:bCs/>
        </w:rPr>
        <w:t xml:space="preserve">Angesichts der Ankündigung </w:t>
      </w:r>
      <w:r w:rsidR="00C45FBE">
        <w:rPr>
          <w:rFonts w:ascii="Arial" w:eastAsia="Arial" w:hAnsi="Arial" w:cs="Arial"/>
          <w:bCs/>
        </w:rPr>
        <w:t>des EZB-Rats</w:t>
      </w:r>
      <w:r w:rsidR="00BC7A0B" w:rsidRPr="00842629">
        <w:rPr>
          <w:rFonts w:ascii="Arial" w:eastAsia="Arial" w:hAnsi="Arial" w:cs="Arial"/>
          <w:bCs/>
        </w:rPr>
        <w:t xml:space="preserve">, den Leitzins </w:t>
      </w:r>
      <w:r w:rsidR="00BC7A0B" w:rsidRPr="00842629">
        <w:rPr>
          <w:rFonts w:ascii="Arial" w:eastAsia="Arial" w:hAnsi="Arial" w:cs="Arial"/>
          <w:bCs/>
        </w:rPr>
        <w:t xml:space="preserve">erneut </w:t>
      </w:r>
      <w:r w:rsidR="00BC7A0B" w:rsidRPr="00842629">
        <w:rPr>
          <w:rFonts w:ascii="Arial" w:eastAsia="Arial" w:hAnsi="Arial" w:cs="Arial"/>
          <w:bCs/>
        </w:rPr>
        <w:t>anzuheben, hält die Immobilienwirtschaft grundlegende politische Veränderungen für zwingender denn je.</w:t>
      </w:r>
      <w:r w:rsidR="00BC7A0B" w:rsidRPr="00842629">
        <w:rPr>
          <w:rFonts w:ascii="Arial" w:eastAsia="Arial" w:hAnsi="Arial" w:cs="Arial"/>
          <w:bCs/>
        </w:rPr>
        <w:t xml:space="preserve"> „</w:t>
      </w:r>
      <w:r w:rsidR="00B33A5A">
        <w:rPr>
          <w:rFonts w:ascii="Arial" w:eastAsia="Arial" w:hAnsi="Arial" w:cs="Arial"/>
          <w:bCs/>
        </w:rPr>
        <w:t>Der abermals</w:t>
      </w:r>
      <w:r w:rsidR="00BC7A0B" w:rsidRPr="00842629">
        <w:rPr>
          <w:rFonts w:ascii="Arial" w:eastAsia="Arial" w:hAnsi="Arial" w:cs="Arial"/>
          <w:bCs/>
        </w:rPr>
        <w:t xml:space="preserve"> erhöh</w:t>
      </w:r>
      <w:r w:rsidR="00B33A5A">
        <w:rPr>
          <w:rFonts w:ascii="Arial" w:eastAsia="Arial" w:hAnsi="Arial" w:cs="Arial"/>
          <w:bCs/>
        </w:rPr>
        <w:t>te Leitzins verstärkt noch einmal</w:t>
      </w:r>
      <w:r w:rsidR="00BC7A0B" w:rsidRPr="00842629">
        <w:rPr>
          <w:rFonts w:ascii="Arial" w:eastAsia="Arial" w:hAnsi="Arial" w:cs="Arial"/>
          <w:bCs/>
        </w:rPr>
        <w:t xml:space="preserve"> den Veränderungsdruck. Damit es bei Baugenehmigungen und Baustart nicht </w:t>
      </w:r>
      <w:r w:rsidR="008B0307">
        <w:rPr>
          <w:rFonts w:ascii="Arial" w:eastAsia="Arial" w:hAnsi="Arial" w:cs="Arial"/>
          <w:bCs/>
        </w:rPr>
        <w:t>noch mehr</w:t>
      </w:r>
      <w:r w:rsidR="00BC7A0B" w:rsidRPr="00842629">
        <w:rPr>
          <w:rFonts w:ascii="Arial" w:eastAsia="Arial" w:hAnsi="Arial" w:cs="Arial"/>
          <w:bCs/>
        </w:rPr>
        <w:t xml:space="preserve"> </w:t>
      </w:r>
      <w:r w:rsidR="00FE773D" w:rsidRPr="00842629">
        <w:rPr>
          <w:rFonts w:ascii="Arial" w:eastAsia="Arial" w:hAnsi="Arial" w:cs="Arial"/>
          <w:bCs/>
        </w:rPr>
        <w:t>b</w:t>
      </w:r>
      <w:r w:rsidR="00BC7A0B" w:rsidRPr="00842629">
        <w:rPr>
          <w:rFonts w:ascii="Arial" w:eastAsia="Arial" w:hAnsi="Arial" w:cs="Arial"/>
          <w:bCs/>
        </w:rPr>
        <w:t>ergab</w:t>
      </w:r>
      <w:r w:rsidR="00FE773D" w:rsidRPr="00842629">
        <w:rPr>
          <w:rFonts w:ascii="Arial" w:eastAsia="Arial" w:hAnsi="Arial" w:cs="Arial"/>
          <w:bCs/>
        </w:rPr>
        <w:t xml:space="preserve"> </w:t>
      </w:r>
      <w:r w:rsidR="00BC7A0B" w:rsidRPr="00842629">
        <w:rPr>
          <w:rFonts w:ascii="Arial" w:eastAsia="Arial" w:hAnsi="Arial" w:cs="Arial"/>
          <w:bCs/>
        </w:rPr>
        <w:t xml:space="preserve">geht, braucht es </w:t>
      </w:r>
      <w:r w:rsidR="00C45FBE">
        <w:rPr>
          <w:rFonts w:ascii="Arial" w:eastAsia="Arial" w:hAnsi="Arial" w:cs="Arial"/>
          <w:bCs/>
        </w:rPr>
        <w:t>unbedingt</w:t>
      </w:r>
      <w:r w:rsidR="00BC7A0B" w:rsidRPr="00842629">
        <w:rPr>
          <w:rFonts w:ascii="Arial" w:eastAsia="Arial" w:hAnsi="Arial" w:cs="Arial"/>
          <w:bCs/>
        </w:rPr>
        <w:t xml:space="preserve"> </w:t>
      </w:r>
      <w:r w:rsidR="007E4162">
        <w:rPr>
          <w:rFonts w:ascii="Arial" w:eastAsia="Arial" w:hAnsi="Arial" w:cs="Arial"/>
          <w:bCs/>
        </w:rPr>
        <w:t>starke</w:t>
      </w:r>
      <w:r w:rsidR="00BC7A0B" w:rsidRPr="00842629">
        <w:rPr>
          <w:rFonts w:ascii="Arial" w:eastAsia="Arial" w:hAnsi="Arial" w:cs="Arial"/>
          <w:bCs/>
        </w:rPr>
        <w:t xml:space="preserve"> politische Entscheidungen</w:t>
      </w:r>
      <w:r w:rsidR="00BC7A0B" w:rsidRPr="00842629">
        <w:rPr>
          <w:rFonts w:ascii="Arial" w:eastAsia="Arial" w:hAnsi="Arial" w:cs="Arial"/>
          <w:bCs/>
        </w:rPr>
        <w:t>“, sagt ZIA-</w:t>
      </w:r>
      <w:r w:rsidR="008B0307">
        <w:rPr>
          <w:rFonts w:ascii="Arial" w:eastAsia="Arial" w:hAnsi="Arial" w:cs="Arial"/>
          <w:bCs/>
        </w:rPr>
        <w:t>Hauptgeschäftsführer Oliver Wittke</w:t>
      </w:r>
      <w:r w:rsidR="00BC7A0B" w:rsidRPr="00842629">
        <w:rPr>
          <w:rFonts w:ascii="Arial" w:eastAsia="Arial" w:hAnsi="Arial" w:cs="Arial"/>
          <w:bCs/>
        </w:rPr>
        <w:t xml:space="preserve">. </w:t>
      </w:r>
      <w:r w:rsidR="00FE773D" w:rsidRPr="00842629">
        <w:rPr>
          <w:rFonts w:ascii="Arial" w:hAnsi="Arial" w:cs="Arial"/>
          <w:bCs/>
        </w:rPr>
        <w:t>„</w:t>
      </w:r>
      <w:r w:rsidR="00B33A5A">
        <w:rPr>
          <w:rFonts w:ascii="Arial" w:hAnsi="Arial" w:cs="Arial"/>
        </w:rPr>
        <w:t>Die weiter steigenden Zinsen werden</w:t>
      </w:r>
      <w:r w:rsidR="00FE773D" w:rsidRPr="00842629">
        <w:rPr>
          <w:rFonts w:ascii="Arial" w:hAnsi="Arial" w:cs="Arial"/>
        </w:rPr>
        <w:t xml:space="preserve"> für alle, die investieren wollen</w:t>
      </w:r>
      <w:r w:rsidR="008B0307">
        <w:rPr>
          <w:rFonts w:ascii="Arial" w:hAnsi="Arial" w:cs="Arial"/>
        </w:rPr>
        <w:t>,</w:t>
      </w:r>
      <w:r w:rsidR="00FE773D" w:rsidRPr="00842629">
        <w:rPr>
          <w:rFonts w:ascii="Arial" w:hAnsi="Arial" w:cs="Arial"/>
        </w:rPr>
        <w:t xml:space="preserve"> und für Mieterinnen und Mieter, die </w:t>
      </w:r>
      <w:r w:rsidR="00842629">
        <w:rPr>
          <w:rFonts w:ascii="Arial" w:hAnsi="Arial" w:cs="Arial"/>
        </w:rPr>
        <w:t>verzweifelt</w:t>
      </w:r>
      <w:r w:rsidR="00FE773D" w:rsidRPr="00842629">
        <w:rPr>
          <w:rFonts w:ascii="Arial" w:hAnsi="Arial" w:cs="Arial"/>
        </w:rPr>
        <w:t xml:space="preserve"> neuen Wohnraum </w:t>
      </w:r>
      <w:r w:rsidR="00842629">
        <w:rPr>
          <w:rFonts w:ascii="Arial" w:hAnsi="Arial" w:cs="Arial"/>
        </w:rPr>
        <w:t>suchen</w:t>
      </w:r>
      <w:r w:rsidR="00FE773D" w:rsidRPr="00842629">
        <w:rPr>
          <w:rFonts w:ascii="Arial" w:hAnsi="Arial" w:cs="Arial"/>
        </w:rPr>
        <w:t xml:space="preserve">, </w:t>
      </w:r>
      <w:r w:rsidR="00FE773D" w:rsidRPr="00842629">
        <w:rPr>
          <w:rFonts w:ascii="Arial" w:hAnsi="Arial" w:cs="Arial"/>
        </w:rPr>
        <w:t>zu</w:t>
      </w:r>
      <w:r w:rsidR="00FE773D" w:rsidRPr="00842629">
        <w:rPr>
          <w:rFonts w:ascii="Arial" w:hAnsi="Arial" w:cs="Arial"/>
        </w:rPr>
        <w:t xml:space="preserve">m </w:t>
      </w:r>
      <w:r w:rsidR="00B33A5A">
        <w:rPr>
          <w:rFonts w:ascii="Arial" w:hAnsi="Arial" w:cs="Arial"/>
        </w:rPr>
        <w:t>ernsten Problem</w:t>
      </w:r>
      <w:r w:rsidR="00FE773D" w:rsidRPr="00842629">
        <w:rPr>
          <w:rFonts w:ascii="Arial" w:hAnsi="Arial" w:cs="Arial"/>
        </w:rPr>
        <w:t>.</w:t>
      </w:r>
      <w:r w:rsidR="00842629">
        <w:rPr>
          <w:rFonts w:ascii="Arial" w:hAnsi="Arial" w:cs="Arial"/>
        </w:rPr>
        <w:t xml:space="preserve">“ </w:t>
      </w:r>
      <w:r w:rsidR="000950F4">
        <w:rPr>
          <w:rFonts w:ascii="Arial" w:hAnsi="Arial" w:cs="Arial"/>
        </w:rPr>
        <w:t>In Zeiten enormer Kost</w:t>
      </w:r>
      <w:r w:rsidR="00035050">
        <w:rPr>
          <w:rFonts w:ascii="Arial" w:hAnsi="Arial" w:cs="Arial"/>
        </w:rPr>
        <w:t>enst</w:t>
      </w:r>
      <w:r w:rsidR="000950F4">
        <w:rPr>
          <w:rFonts w:ascii="Arial" w:hAnsi="Arial" w:cs="Arial"/>
        </w:rPr>
        <w:t>eigerungen durch die breite Inflation fielen die Zi</w:t>
      </w:r>
      <w:r w:rsidR="007E4162">
        <w:rPr>
          <w:rFonts w:ascii="Arial" w:hAnsi="Arial" w:cs="Arial"/>
        </w:rPr>
        <w:t>n</w:t>
      </w:r>
      <w:r w:rsidR="000950F4">
        <w:rPr>
          <w:rFonts w:ascii="Arial" w:hAnsi="Arial" w:cs="Arial"/>
        </w:rPr>
        <w:t>sen umso stärker ins Gewicht</w:t>
      </w:r>
      <w:r w:rsidR="00B33A5A">
        <w:rPr>
          <w:rFonts w:ascii="Arial" w:hAnsi="Arial" w:cs="Arial"/>
        </w:rPr>
        <w:t>, betont er</w:t>
      </w:r>
      <w:r w:rsidR="000950F4">
        <w:rPr>
          <w:rFonts w:ascii="Arial" w:hAnsi="Arial" w:cs="Arial"/>
        </w:rPr>
        <w:t xml:space="preserve">. </w:t>
      </w:r>
      <w:r w:rsidR="008D2C67">
        <w:rPr>
          <w:rFonts w:ascii="Arial" w:hAnsi="Arial" w:cs="Arial"/>
        </w:rPr>
        <w:t>„</w:t>
      </w:r>
      <w:r w:rsidR="00FE773D" w:rsidRPr="00842629">
        <w:rPr>
          <w:rFonts w:ascii="Arial" w:hAnsi="Arial" w:cs="Arial"/>
        </w:rPr>
        <w:t xml:space="preserve">Gerade, weil </w:t>
      </w:r>
      <w:r w:rsidR="00B33A5A">
        <w:rPr>
          <w:rFonts w:ascii="Arial" w:hAnsi="Arial" w:cs="Arial"/>
        </w:rPr>
        <w:t>Politikerinn</w:t>
      </w:r>
      <w:r w:rsidR="00304C34">
        <w:rPr>
          <w:rFonts w:ascii="Arial" w:hAnsi="Arial" w:cs="Arial"/>
        </w:rPr>
        <w:t>en</w:t>
      </w:r>
      <w:r w:rsidR="00B33A5A">
        <w:rPr>
          <w:rFonts w:ascii="Arial" w:hAnsi="Arial" w:cs="Arial"/>
        </w:rPr>
        <w:t xml:space="preserve"> und </w:t>
      </w:r>
      <w:r w:rsidR="00FE773D" w:rsidRPr="00842629">
        <w:rPr>
          <w:rFonts w:ascii="Arial" w:hAnsi="Arial" w:cs="Arial"/>
        </w:rPr>
        <w:t xml:space="preserve">Politiker </w:t>
      </w:r>
      <w:r w:rsidR="008D2C67">
        <w:rPr>
          <w:rFonts w:ascii="Arial" w:hAnsi="Arial" w:cs="Arial"/>
        </w:rPr>
        <w:t>auf Zinsen keinerlei Einfluss haben</w:t>
      </w:r>
      <w:r w:rsidR="00FE773D" w:rsidRPr="00842629">
        <w:rPr>
          <w:rFonts w:ascii="Arial" w:hAnsi="Arial" w:cs="Arial"/>
        </w:rPr>
        <w:t xml:space="preserve">, müssen Sie umso dringender den Part </w:t>
      </w:r>
      <w:r w:rsidR="00FE773D" w:rsidRPr="00842629">
        <w:rPr>
          <w:rFonts w:ascii="Arial" w:hAnsi="Arial" w:cs="Arial"/>
        </w:rPr>
        <w:t>erfüllen</w:t>
      </w:r>
      <w:r w:rsidR="00FE773D" w:rsidRPr="00842629">
        <w:rPr>
          <w:rFonts w:ascii="Arial" w:hAnsi="Arial" w:cs="Arial"/>
        </w:rPr>
        <w:t>, für den sie Verantwortung tragen</w:t>
      </w:r>
      <w:r w:rsidR="008D2C67">
        <w:rPr>
          <w:rFonts w:ascii="Arial" w:hAnsi="Arial" w:cs="Arial"/>
        </w:rPr>
        <w:t>“</w:t>
      </w:r>
      <w:r w:rsidR="000950F4">
        <w:rPr>
          <w:rFonts w:ascii="Arial" w:hAnsi="Arial" w:cs="Arial"/>
        </w:rPr>
        <w:t xml:space="preserve">, </w:t>
      </w:r>
      <w:r w:rsidR="00304C34">
        <w:rPr>
          <w:rFonts w:ascii="Arial" w:hAnsi="Arial" w:cs="Arial"/>
        </w:rPr>
        <w:t>erklärt</w:t>
      </w:r>
      <w:r w:rsidR="000950F4">
        <w:rPr>
          <w:rFonts w:ascii="Arial" w:hAnsi="Arial" w:cs="Arial"/>
        </w:rPr>
        <w:t xml:space="preserve"> Wittke.</w:t>
      </w:r>
      <w:r w:rsidR="00FE773D" w:rsidRPr="00842629">
        <w:rPr>
          <w:rFonts w:ascii="Arial" w:hAnsi="Arial" w:cs="Arial"/>
        </w:rPr>
        <w:t xml:space="preserve"> </w:t>
      </w:r>
      <w:r w:rsidR="00FE773D" w:rsidRPr="00842629">
        <w:rPr>
          <w:rFonts w:ascii="Arial" w:eastAsia="Arial" w:hAnsi="Arial" w:cs="Arial"/>
          <w:bCs/>
        </w:rPr>
        <w:t xml:space="preserve">Die Forderung: „Steuern runter, </w:t>
      </w:r>
      <w:r w:rsidR="007E4162">
        <w:rPr>
          <w:rFonts w:ascii="Arial" w:eastAsia="Arial" w:hAnsi="Arial" w:cs="Arial"/>
          <w:bCs/>
        </w:rPr>
        <w:t>Ab</w:t>
      </w:r>
      <w:r w:rsidR="00FE773D" w:rsidRPr="00842629">
        <w:rPr>
          <w:rFonts w:ascii="Arial" w:eastAsia="Arial" w:hAnsi="Arial" w:cs="Arial"/>
          <w:bCs/>
        </w:rPr>
        <w:t xml:space="preserve">gaben runter, </w:t>
      </w:r>
      <w:r w:rsidR="007E4162">
        <w:rPr>
          <w:rFonts w:ascii="Arial" w:eastAsia="Arial" w:hAnsi="Arial" w:cs="Arial"/>
          <w:bCs/>
        </w:rPr>
        <w:t>Vor</w:t>
      </w:r>
      <w:r w:rsidR="00FE773D" w:rsidRPr="00842629">
        <w:rPr>
          <w:rFonts w:ascii="Arial" w:eastAsia="Arial" w:hAnsi="Arial" w:cs="Arial"/>
          <w:bCs/>
        </w:rPr>
        <w:t>gaben runter – das muss jetzt die Maßgabe sein, damit es beim Wohnungsbau wieder aufwärtsge</w:t>
      </w:r>
      <w:r w:rsidR="00FE773D" w:rsidRPr="00842629">
        <w:rPr>
          <w:rFonts w:ascii="Arial" w:eastAsia="Arial" w:hAnsi="Arial" w:cs="Arial"/>
          <w:bCs/>
        </w:rPr>
        <w:t>ht</w:t>
      </w:r>
      <w:r w:rsidR="00842629">
        <w:rPr>
          <w:rFonts w:ascii="Arial" w:eastAsia="Arial" w:hAnsi="Arial" w:cs="Arial"/>
          <w:bCs/>
        </w:rPr>
        <w:t>.</w:t>
      </w:r>
      <w:r w:rsidR="00FE773D" w:rsidRPr="00842629">
        <w:rPr>
          <w:rFonts w:ascii="Arial" w:eastAsia="Arial" w:hAnsi="Arial" w:cs="Arial"/>
          <w:bCs/>
        </w:rPr>
        <w:t>“</w:t>
      </w:r>
      <w:r w:rsidR="000950F4">
        <w:rPr>
          <w:rFonts w:ascii="Arial" w:eastAsia="Arial" w:hAnsi="Arial" w:cs="Arial"/>
          <w:bCs/>
        </w:rPr>
        <w:t xml:space="preserve"> </w:t>
      </w:r>
    </w:p>
    <w:p w14:paraId="57F079AF" w14:textId="021E3AAB" w:rsidR="007F2E2C" w:rsidRPr="00842629" w:rsidRDefault="007F2E2C" w:rsidP="00FE773D">
      <w:pPr>
        <w:pStyle w:val="StandardWeb"/>
        <w:tabs>
          <w:tab w:val="left" w:pos="2948"/>
        </w:tabs>
        <w:spacing w:before="0" w:beforeAutospacing="0" w:after="0" w:afterAutospacing="0" w:line="360" w:lineRule="auto"/>
        <w:jc w:val="both"/>
        <w:textAlignment w:val="baseline"/>
        <w:rPr>
          <w:rFonts w:ascii="Arial" w:eastAsia="Arial" w:hAnsi="Arial" w:cs="Arial"/>
          <w:bCs/>
        </w:rPr>
      </w:pPr>
      <w:bookmarkStart w:id="3" w:name="_Hlk141356036"/>
      <w:r w:rsidRPr="007F2E2C">
        <w:rPr>
          <w:rFonts w:ascii="Arial" w:eastAsia="Arial" w:hAnsi="Arial" w:cs="Arial"/>
          <w:bCs/>
        </w:rPr>
        <w:t xml:space="preserve">Völlig </w:t>
      </w:r>
      <w:r>
        <w:rPr>
          <w:rFonts w:ascii="Arial" w:eastAsia="Arial" w:hAnsi="Arial" w:cs="Arial"/>
          <w:bCs/>
        </w:rPr>
        <w:t xml:space="preserve">unverständlich und sogar </w:t>
      </w:r>
      <w:r w:rsidRPr="007F2E2C">
        <w:rPr>
          <w:rFonts w:ascii="Arial" w:eastAsia="Arial" w:hAnsi="Arial" w:cs="Arial"/>
          <w:bCs/>
        </w:rPr>
        <w:t xml:space="preserve">kontraproduktiv sei vor diesem Hintergrund die </w:t>
      </w:r>
      <w:r>
        <w:rPr>
          <w:rFonts w:ascii="Arial" w:eastAsia="Arial" w:hAnsi="Arial" w:cs="Arial"/>
          <w:bCs/>
        </w:rPr>
        <w:t>vorgeschlagene</w:t>
      </w:r>
      <w:r w:rsidRPr="007F2E2C">
        <w:rPr>
          <w:rFonts w:ascii="Arial" w:eastAsia="Arial" w:hAnsi="Arial" w:cs="Arial"/>
          <w:bCs/>
        </w:rPr>
        <w:t xml:space="preserve"> Anpassung der steuerlichen Regelung zur Zinsschranke, die der Referentenentwurf eines Wachstumschancengesetzes des Bundesfinanzministeriums vorsieht. Danach soll für Unternehmen </w:t>
      </w:r>
      <w:r>
        <w:rPr>
          <w:rFonts w:ascii="Arial" w:eastAsia="Arial" w:hAnsi="Arial" w:cs="Arial"/>
          <w:bCs/>
        </w:rPr>
        <w:t xml:space="preserve">zum Beispiel </w:t>
      </w:r>
      <w:r w:rsidRPr="007F2E2C">
        <w:rPr>
          <w:rFonts w:ascii="Arial" w:eastAsia="Arial" w:hAnsi="Arial" w:cs="Arial"/>
          <w:bCs/>
        </w:rPr>
        <w:t xml:space="preserve">die Möglichkeit </w:t>
      </w:r>
      <w:r>
        <w:rPr>
          <w:rFonts w:ascii="Arial" w:eastAsia="Arial" w:hAnsi="Arial" w:cs="Arial"/>
          <w:bCs/>
        </w:rPr>
        <w:t xml:space="preserve">eingeschränkt werden, </w:t>
      </w:r>
      <w:r w:rsidRPr="007F2E2C">
        <w:rPr>
          <w:rFonts w:ascii="Arial" w:eastAsia="Arial" w:hAnsi="Arial" w:cs="Arial"/>
          <w:bCs/>
        </w:rPr>
        <w:t xml:space="preserve">Darlehenszinsen bei einer Bank </w:t>
      </w:r>
      <w:r>
        <w:rPr>
          <w:rFonts w:ascii="Arial" w:eastAsia="Arial" w:hAnsi="Arial" w:cs="Arial"/>
          <w:bCs/>
        </w:rPr>
        <w:t>steuerlich geltend zu machen.</w:t>
      </w:r>
      <w:r w:rsidRPr="007F2E2C">
        <w:rPr>
          <w:rFonts w:ascii="Arial" w:eastAsia="Arial" w:hAnsi="Arial" w:cs="Arial"/>
          <w:bCs/>
        </w:rPr>
        <w:t xml:space="preserve"> </w:t>
      </w:r>
      <w:r>
        <w:rPr>
          <w:rFonts w:ascii="Arial" w:eastAsia="Arial" w:hAnsi="Arial" w:cs="Arial"/>
          <w:bCs/>
        </w:rPr>
        <w:t xml:space="preserve">Dies hätte für </w:t>
      </w:r>
      <w:r w:rsidRPr="007F2E2C">
        <w:rPr>
          <w:rFonts w:ascii="Arial" w:eastAsia="Arial" w:hAnsi="Arial" w:cs="Arial"/>
          <w:bCs/>
        </w:rPr>
        <w:t xml:space="preserve">Projektentwicklungen </w:t>
      </w:r>
      <w:r>
        <w:rPr>
          <w:rFonts w:ascii="Arial" w:eastAsia="Arial" w:hAnsi="Arial" w:cs="Arial"/>
          <w:bCs/>
        </w:rPr>
        <w:t>massive negative Folgen</w:t>
      </w:r>
      <w:r w:rsidRPr="007F2E2C">
        <w:rPr>
          <w:rFonts w:ascii="Arial" w:eastAsia="Arial" w:hAnsi="Arial" w:cs="Arial"/>
          <w:bCs/>
        </w:rPr>
        <w:t>. „Eine solche Anpassung der Zinsschrankenregelung schadet der Wirtschaft sowie der Immobilienbranche und wäre genau das Gegenteil von dem, was politisch nun auf den Weg gebracht werden müsste“</w:t>
      </w:r>
      <w:r>
        <w:rPr>
          <w:rFonts w:ascii="Arial" w:eastAsia="Arial" w:hAnsi="Arial" w:cs="Arial"/>
          <w:bCs/>
        </w:rPr>
        <w:t>, warnt Wittke.</w:t>
      </w:r>
    </w:p>
    <w:bookmarkEnd w:id="3"/>
    <w:p w14:paraId="5C3260EC" w14:textId="161E73AD" w:rsidR="00FE773D" w:rsidRDefault="00FE773D" w:rsidP="00FE773D">
      <w:pPr>
        <w:pStyle w:val="StandardWeb"/>
        <w:tabs>
          <w:tab w:val="left" w:pos="2948"/>
        </w:tabs>
        <w:spacing w:before="0" w:beforeAutospacing="0" w:after="0" w:afterAutospacing="0" w:line="360" w:lineRule="auto"/>
        <w:jc w:val="both"/>
        <w:textAlignment w:val="baseline"/>
        <w:rPr>
          <w:rFonts w:ascii="Arial" w:eastAsia="Arial" w:hAnsi="Arial" w:cs="Arial"/>
          <w:bCs/>
        </w:rPr>
      </w:pPr>
      <w:r w:rsidRPr="00842629">
        <w:rPr>
          <w:rFonts w:ascii="Arial" w:eastAsia="Arial" w:hAnsi="Arial" w:cs="Arial"/>
          <w:bCs/>
        </w:rPr>
        <w:t xml:space="preserve">Aus Sicht des Verbandes ist hier keineswegs nur der Bund am Zug. </w:t>
      </w:r>
      <w:r w:rsidR="00BC7A0B" w:rsidRPr="00842629">
        <w:rPr>
          <w:rFonts w:ascii="Arial" w:eastAsia="Arial" w:hAnsi="Arial" w:cs="Arial"/>
          <w:bCs/>
        </w:rPr>
        <w:t>„</w:t>
      </w:r>
      <w:r w:rsidR="00BC7A0B" w:rsidRPr="00842629">
        <w:rPr>
          <w:rFonts w:ascii="Arial" w:eastAsia="Arial" w:hAnsi="Arial" w:cs="Arial"/>
          <w:bCs/>
        </w:rPr>
        <w:t>Für Le</w:t>
      </w:r>
      <w:r w:rsidR="00BC7A0B" w:rsidRPr="00842629">
        <w:rPr>
          <w:rFonts w:ascii="Arial" w:eastAsia="Arial" w:hAnsi="Arial" w:cs="Arial"/>
          <w:bCs/>
        </w:rPr>
        <w:t>e</w:t>
      </w:r>
      <w:r w:rsidR="00BC7A0B" w:rsidRPr="00842629">
        <w:rPr>
          <w:rFonts w:ascii="Arial" w:eastAsia="Arial" w:hAnsi="Arial" w:cs="Arial"/>
          <w:bCs/>
        </w:rPr>
        <w:t>rstellen am Wohnungsmarkt tragen</w:t>
      </w:r>
      <w:r w:rsidRPr="00842629">
        <w:rPr>
          <w:rFonts w:ascii="Arial" w:eastAsia="Arial" w:hAnsi="Arial" w:cs="Arial"/>
          <w:bCs/>
        </w:rPr>
        <w:t xml:space="preserve"> auch </w:t>
      </w:r>
      <w:r w:rsidR="00BC7A0B" w:rsidRPr="00842629">
        <w:rPr>
          <w:rFonts w:ascii="Arial" w:eastAsia="Arial" w:hAnsi="Arial" w:cs="Arial"/>
          <w:bCs/>
        </w:rPr>
        <w:t xml:space="preserve">Länder und Kommunen </w:t>
      </w:r>
      <w:r w:rsidR="00304C34">
        <w:rPr>
          <w:rFonts w:ascii="Arial" w:eastAsia="Arial" w:hAnsi="Arial" w:cs="Arial"/>
          <w:bCs/>
        </w:rPr>
        <w:t xml:space="preserve">große </w:t>
      </w:r>
      <w:r w:rsidR="00BC7A0B" w:rsidRPr="00842629">
        <w:rPr>
          <w:rFonts w:ascii="Arial" w:eastAsia="Arial" w:hAnsi="Arial" w:cs="Arial"/>
          <w:bCs/>
        </w:rPr>
        <w:t xml:space="preserve">Verantwortung. Denn sie haben entscheidenden Anteil daran, dass </w:t>
      </w:r>
      <w:r w:rsidRPr="00842629">
        <w:rPr>
          <w:rFonts w:ascii="Arial" w:eastAsia="Arial" w:hAnsi="Arial" w:cs="Arial"/>
          <w:bCs/>
        </w:rPr>
        <w:t xml:space="preserve">mehr als ein </w:t>
      </w:r>
      <w:r w:rsidR="007E4162">
        <w:rPr>
          <w:rFonts w:ascii="Arial" w:eastAsia="Arial" w:hAnsi="Arial" w:cs="Arial"/>
          <w:bCs/>
        </w:rPr>
        <w:t xml:space="preserve">Drittel </w:t>
      </w:r>
      <w:r w:rsidRPr="00842629">
        <w:rPr>
          <w:rFonts w:ascii="Arial" w:eastAsia="Arial" w:hAnsi="Arial" w:cs="Arial"/>
          <w:bCs/>
        </w:rPr>
        <w:t>der</w:t>
      </w:r>
      <w:r w:rsidR="00BC7A0B" w:rsidRPr="00842629">
        <w:rPr>
          <w:rFonts w:ascii="Arial" w:eastAsia="Arial" w:hAnsi="Arial" w:cs="Arial"/>
          <w:bCs/>
        </w:rPr>
        <w:t xml:space="preserve"> Kosten beim Wohnungsbau </w:t>
      </w:r>
      <w:r w:rsidRPr="00842629">
        <w:rPr>
          <w:rFonts w:ascii="Arial" w:eastAsia="Arial" w:hAnsi="Arial" w:cs="Arial"/>
          <w:bCs/>
        </w:rPr>
        <w:t>staatlich verursacht sind“</w:t>
      </w:r>
      <w:r w:rsidR="008B0307">
        <w:rPr>
          <w:rFonts w:ascii="Arial" w:eastAsia="Arial" w:hAnsi="Arial" w:cs="Arial"/>
          <w:bCs/>
        </w:rPr>
        <w:t>, betont der ZIA-Hauptgeschäftsführer.</w:t>
      </w:r>
      <w:r w:rsidR="00842629">
        <w:rPr>
          <w:rFonts w:ascii="Arial" w:eastAsia="Arial" w:hAnsi="Arial" w:cs="Arial"/>
          <w:bCs/>
        </w:rPr>
        <w:t xml:space="preserve"> Ein </w:t>
      </w:r>
      <w:r w:rsidR="00842629">
        <w:rPr>
          <w:rFonts w:ascii="Arial" w:eastAsia="Arial" w:hAnsi="Arial" w:cs="Arial"/>
          <w:bCs/>
        </w:rPr>
        <w:lastRenderedPageBreak/>
        <w:t>Aussetzen der  Grunderwerbsteuer</w:t>
      </w:r>
      <w:r w:rsidR="003920F2">
        <w:rPr>
          <w:rFonts w:ascii="Arial" w:eastAsia="Arial" w:hAnsi="Arial" w:cs="Arial"/>
          <w:bCs/>
        </w:rPr>
        <w:t xml:space="preserve">, und zwar </w:t>
      </w:r>
      <w:r w:rsidR="00842629">
        <w:rPr>
          <w:rFonts w:ascii="Arial" w:eastAsia="Arial" w:hAnsi="Arial" w:cs="Arial"/>
          <w:bCs/>
        </w:rPr>
        <w:t>für alle, die Wohnraum schaffen, ist hier ein entscheidender Hebel.</w:t>
      </w:r>
      <w:r w:rsidR="00C45FBE">
        <w:rPr>
          <w:rFonts w:ascii="Arial" w:eastAsia="Arial" w:hAnsi="Arial" w:cs="Arial"/>
          <w:bCs/>
        </w:rPr>
        <w:t xml:space="preserve"> </w:t>
      </w:r>
      <w:r w:rsidR="005716B7">
        <w:rPr>
          <w:rFonts w:ascii="Arial" w:eastAsia="Arial" w:hAnsi="Arial" w:cs="Arial"/>
          <w:bCs/>
        </w:rPr>
        <w:t xml:space="preserve"> </w:t>
      </w:r>
    </w:p>
    <w:p w14:paraId="03EE01D7" w14:textId="4091DF70" w:rsidR="003920F2" w:rsidRPr="00842629" w:rsidRDefault="003920F2" w:rsidP="00FE773D">
      <w:pPr>
        <w:pStyle w:val="StandardWeb"/>
        <w:tabs>
          <w:tab w:val="left" w:pos="2948"/>
        </w:tabs>
        <w:spacing w:before="0" w:beforeAutospacing="0" w:after="0" w:afterAutospacing="0" w:line="360" w:lineRule="auto"/>
        <w:jc w:val="both"/>
        <w:textAlignment w:val="baseline"/>
        <w:rPr>
          <w:rFonts w:ascii="Arial" w:eastAsia="Arial" w:hAnsi="Arial" w:cs="Arial"/>
          <w:bCs/>
        </w:rPr>
      </w:pPr>
      <w:r>
        <w:rPr>
          <w:rFonts w:ascii="Arial" w:eastAsia="Arial" w:hAnsi="Arial" w:cs="Arial"/>
          <w:bCs/>
        </w:rPr>
        <w:t>Weiterer Schlüsselpunkt</w:t>
      </w:r>
      <w:r w:rsidR="000950F4">
        <w:rPr>
          <w:rFonts w:ascii="Arial" w:eastAsia="Arial" w:hAnsi="Arial" w:cs="Arial"/>
          <w:bCs/>
        </w:rPr>
        <w:t xml:space="preserve"> für den Verband</w:t>
      </w:r>
      <w:r>
        <w:rPr>
          <w:rFonts w:ascii="Arial" w:eastAsia="Arial" w:hAnsi="Arial" w:cs="Arial"/>
          <w:bCs/>
        </w:rPr>
        <w:t>: d</w:t>
      </w:r>
      <w:r w:rsidRPr="003920F2">
        <w:rPr>
          <w:rFonts w:ascii="Arial" w:eastAsia="Arial" w:hAnsi="Arial" w:cs="Arial"/>
          <w:bCs/>
        </w:rPr>
        <w:t xml:space="preserve">ie Wiedereinführung einer degressiven Abschreibung. </w:t>
      </w:r>
      <w:r w:rsidR="00B05C53">
        <w:rPr>
          <w:rFonts w:ascii="Arial" w:eastAsia="Arial" w:hAnsi="Arial" w:cs="Arial"/>
          <w:bCs/>
        </w:rPr>
        <w:t xml:space="preserve">„Die jüngsten Signale von Bundesbauministerin Klara Geywitz machen uns optimistisch, dass sich hier etwas tut“, sagt Wittke. „Wir setzten darauf, dass sie hier breite Unterstützung bekommt.“ Um die Liquidität zu verbessern und den </w:t>
      </w:r>
      <w:r w:rsidRPr="003920F2">
        <w:rPr>
          <w:rFonts w:ascii="Arial" w:eastAsia="Arial" w:hAnsi="Arial" w:cs="Arial"/>
          <w:bCs/>
        </w:rPr>
        <w:t xml:space="preserve">tatsächlichen Werteverzehr von Immobilien </w:t>
      </w:r>
      <w:r w:rsidR="000950F4">
        <w:rPr>
          <w:rFonts w:ascii="Arial" w:eastAsia="Arial" w:hAnsi="Arial" w:cs="Arial"/>
          <w:bCs/>
        </w:rPr>
        <w:t>„</w:t>
      </w:r>
      <w:r w:rsidR="00B05C53" w:rsidRPr="003920F2">
        <w:rPr>
          <w:rFonts w:ascii="Arial" w:eastAsia="Arial" w:hAnsi="Arial" w:cs="Arial"/>
          <w:bCs/>
        </w:rPr>
        <w:t xml:space="preserve">steuerrechtlich fair </w:t>
      </w:r>
      <w:r w:rsidR="00B05C53">
        <w:rPr>
          <w:rFonts w:ascii="Arial" w:eastAsia="Arial" w:hAnsi="Arial" w:cs="Arial"/>
          <w:bCs/>
        </w:rPr>
        <w:t>abzubilden</w:t>
      </w:r>
      <w:r w:rsidR="000950F4">
        <w:rPr>
          <w:rFonts w:ascii="Arial" w:eastAsia="Arial" w:hAnsi="Arial" w:cs="Arial"/>
          <w:bCs/>
        </w:rPr>
        <w:t>“</w:t>
      </w:r>
      <w:r w:rsidR="00B05C53">
        <w:rPr>
          <w:rFonts w:ascii="Arial" w:eastAsia="Arial" w:hAnsi="Arial" w:cs="Arial"/>
          <w:bCs/>
        </w:rPr>
        <w:t xml:space="preserve">, sollte </w:t>
      </w:r>
      <w:r w:rsidRPr="003920F2">
        <w:rPr>
          <w:rFonts w:ascii="Arial" w:eastAsia="Arial" w:hAnsi="Arial" w:cs="Arial"/>
          <w:bCs/>
        </w:rPr>
        <w:t xml:space="preserve">die degressive Gebäude-AfA für alle wieder eingeführt werden. </w:t>
      </w:r>
    </w:p>
    <w:p w14:paraId="062CAFBB" w14:textId="18D64F86" w:rsidR="002F12C0" w:rsidRPr="00842629" w:rsidRDefault="00E83184" w:rsidP="00842629">
      <w:pPr>
        <w:pStyle w:val="StandardWeb"/>
        <w:tabs>
          <w:tab w:val="left" w:pos="2948"/>
        </w:tabs>
        <w:spacing w:before="0" w:beforeAutospacing="0" w:after="0" w:afterAutospacing="0" w:line="360" w:lineRule="auto"/>
        <w:textAlignment w:val="baseline"/>
        <w:rPr>
          <w:rFonts w:ascii="Arial" w:eastAsia="Arial" w:hAnsi="Arial" w:cs="Arial"/>
          <w:bCs/>
        </w:rPr>
      </w:pPr>
      <w:r w:rsidRPr="002F35E1">
        <w:rPr>
          <w:rFonts w:ascii="Arial" w:hAnsi="Arial" w:cs="Arial"/>
        </w:rPr>
        <w:t>---</w:t>
      </w:r>
      <w:r w:rsidR="00234236">
        <w:rPr>
          <w:rFonts w:ascii="Arial" w:eastAsia="Arial" w:hAnsi="Arial" w:cs="Arial"/>
          <w:bCs/>
        </w:rPr>
        <w:br/>
      </w:r>
      <w:r w:rsidR="002F12C0" w:rsidRPr="00D50628">
        <w:rPr>
          <w:rFonts w:ascii="Arial" w:hAnsi="Arial" w:cs="Arial"/>
          <w:b/>
          <w:sz w:val="18"/>
          <w:szCs w:val="18"/>
        </w:rPr>
        <w:t>Der ZIA</w:t>
      </w:r>
      <w:r w:rsidR="00234236">
        <w:rPr>
          <w:rFonts w:ascii="Arial" w:hAnsi="Arial" w:cs="Arial"/>
          <w:b/>
          <w:sz w:val="18"/>
          <w:szCs w:val="18"/>
        </w:rPr>
        <w:br/>
      </w:r>
      <w:r w:rsidR="002F12C0" w:rsidRPr="009C084B">
        <w:rPr>
          <w:bCs/>
          <w:sz w:val="18"/>
          <w:szCs w:val="18"/>
        </w:rPr>
        <w:t>Der Zentrale Immobilien Ausschuss e.V. (ZIA) ist der Spitzenverband der Immobilienwirtschaft. Er spricht durch seine Mitglieder, darunter 3</w:t>
      </w:r>
      <w:r w:rsidR="0030240D" w:rsidRPr="009C084B">
        <w:rPr>
          <w:bCs/>
          <w:sz w:val="18"/>
          <w:szCs w:val="18"/>
        </w:rPr>
        <w:t>3</w:t>
      </w:r>
      <w:r w:rsidR="002F12C0" w:rsidRPr="009C084B">
        <w:rPr>
          <w:bCs/>
          <w:sz w:val="18"/>
          <w:szCs w:val="18"/>
        </w:rPr>
        <w:t xml:space="preserve">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 und im Bundesverband der deutschen Industrie (BDI). Präsident des Verbandes ist Dr. Andreas Mattner.</w:t>
      </w:r>
    </w:p>
    <w:p w14:paraId="7B5E4969" w14:textId="77777777" w:rsidR="002F12C0" w:rsidRPr="00CC3CA0" w:rsidRDefault="002F12C0" w:rsidP="0071319A">
      <w:pPr>
        <w:spacing w:after="0" w:line="259" w:lineRule="auto"/>
        <w:ind w:left="-5" w:right="0"/>
        <w:rPr>
          <w:color w:val="000000" w:themeColor="text1"/>
          <w:sz w:val="22"/>
          <w:szCs w:val="20"/>
        </w:rPr>
      </w:pPr>
      <w:r w:rsidRPr="00CC3CA0">
        <w:rPr>
          <w:b/>
          <w:color w:val="000000" w:themeColor="text1"/>
          <w:sz w:val="18"/>
          <w:szCs w:val="20"/>
        </w:rPr>
        <w:t xml:space="preserve">Kontakt </w:t>
      </w:r>
    </w:p>
    <w:p w14:paraId="6B332EFD" w14:textId="77777777" w:rsidR="002F12C0" w:rsidRPr="00CC3CA0" w:rsidRDefault="002F12C0" w:rsidP="0071319A">
      <w:pPr>
        <w:spacing w:after="0" w:line="268" w:lineRule="auto"/>
        <w:ind w:left="-5" w:right="54"/>
        <w:rPr>
          <w:color w:val="000000" w:themeColor="text1"/>
          <w:sz w:val="22"/>
          <w:szCs w:val="20"/>
        </w:rPr>
      </w:pPr>
      <w:r w:rsidRPr="00CC3CA0">
        <w:rPr>
          <w:color w:val="000000" w:themeColor="text1"/>
          <w:sz w:val="18"/>
          <w:szCs w:val="20"/>
        </w:rPr>
        <w:t xml:space="preserve">ZIA Zentraler Immobilien Ausschuss e.V. </w:t>
      </w:r>
    </w:p>
    <w:p w14:paraId="259E84D7" w14:textId="77777777" w:rsidR="002F12C0" w:rsidRPr="00CC3CA0" w:rsidRDefault="002F12C0" w:rsidP="0071319A">
      <w:pPr>
        <w:spacing w:after="0" w:line="268" w:lineRule="auto"/>
        <w:ind w:left="-5" w:right="54"/>
        <w:rPr>
          <w:color w:val="000000" w:themeColor="text1"/>
          <w:sz w:val="22"/>
          <w:szCs w:val="20"/>
        </w:rPr>
      </w:pPr>
      <w:r w:rsidRPr="00CC3CA0">
        <w:rPr>
          <w:color w:val="000000" w:themeColor="text1"/>
          <w:sz w:val="18"/>
          <w:szCs w:val="20"/>
        </w:rPr>
        <w:t xml:space="preserve">Leipziger Platz 9 </w:t>
      </w:r>
    </w:p>
    <w:p w14:paraId="4D5AF95B" w14:textId="77777777" w:rsidR="002F12C0" w:rsidRPr="00CC3CA0" w:rsidRDefault="002F12C0" w:rsidP="0071319A">
      <w:pPr>
        <w:spacing w:after="0" w:line="268" w:lineRule="auto"/>
        <w:ind w:left="-5" w:right="54"/>
        <w:rPr>
          <w:color w:val="000000" w:themeColor="text1"/>
          <w:sz w:val="22"/>
          <w:szCs w:val="20"/>
        </w:rPr>
      </w:pPr>
      <w:r w:rsidRPr="00CC3CA0">
        <w:rPr>
          <w:color w:val="000000" w:themeColor="text1"/>
          <w:sz w:val="18"/>
          <w:szCs w:val="20"/>
        </w:rPr>
        <w:t xml:space="preserve">10117 Berlin </w:t>
      </w:r>
    </w:p>
    <w:p w14:paraId="361CFC50" w14:textId="77777777" w:rsidR="002F12C0" w:rsidRPr="00CC3CA0" w:rsidRDefault="002F12C0" w:rsidP="0071319A">
      <w:pPr>
        <w:spacing w:after="0" w:line="268" w:lineRule="auto"/>
        <w:ind w:left="-5" w:right="54"/>
        <w:rPr>
          <w:color w:val="000000" w:themeColor="text1"/>
          <w:sz w:val="22"/>
          <w:szCs w:val="20"/>
        </w:rPr>
      </w:pPr>
      <w:r w:rsidRPr="00CC3CA0">
        <w:rPr>
          <w:color w:val="000000" w:themeColor="text1"/>
          <w:sz w:val="18"/>
          <w:szCs w:val="20"/>
        </w:rPr>
        <w:t>Tel.: 030/20 21 585 23</w:t>
      </w:r>
    </w:p>
    <w:p w14:paraId="5172F1CE" w14:textId="04FE235D" w:rsidR="00B35CB7" w:rsidRDefault="002F12C0" w:rsidP="0071319A">
      <w:pPr>
        <w:spacing w:after="0" w:line="265" w:lineRule="auto"/>
        <w:ind w:right="0"/>
        <w:rPr>
          <w:color w:val="0000FF"/>
          <w:sz w:val="18"/>
          <w:szCs w:val="20"/>
          <w:u w:val="single" w:color="0000FF"/>
        </w:rPr>
      </w:pPr>
      <w:r w:rsidRPr="00CC3CA0">
        <w:rPr>
          <w:color w:val="000000" w:themeColor="text1"/>
          <w:sz w:val="18"/>
          <w:szCs w:val="20"/>
        </w:rPr>
        <w:t xml:space="preserve">E-Mail: </w:t>
      </w:r>
      <w:hyperlink r:id="rId10" w:history="1">
        <w:r w:rsidRPr="00CC3CA0">
          <w:rPr>
            <w:rStyle w:val="Hyperlink"/>
            <w:sz w:val="18"/>
            <w:szCs w:val="20"/>
          </w:rPr>
          <w:t>presse@zia-deutschland.de</w:t>
        </w:r>
      </w:hyperlink>
      <w:r w:rsidRPr="00CC3CA0">
        <w:rPr>
          <w:color w:val="000000" w:themeColor="text1"/>
          <w:sz w:val="18"/>
          <w:szCs w:val="20"/>
        </w:rPr>
        <w:t xml:space="preserve">  </w:t>
      </w:r>
      <w:r w:rsidRPr="00CC3CA0">
        <w:rPr>
          <w:sz w:val="18"/>
          <w:szCs w:val="20"/>
        </w:rPr>
        <w:t xml:space="preserve">Internet: </w:t>
      </w:r>
      <w:hyperlink r:id="rId11">
        <w:r w:rsidRPr="00CC3CA0">
          <w:rPr>
            <w:color w:val="0000FF"/>
            <w:sz w:val="18"/>
            <w:szCs w:val="20"/>
            <w:u w:val="single" w:color="0000FF"/>
          </w:rPr>
          <w:t>www.zia</w:t>
        </w:r>
      </w:hyperlink>
      <w:hyperlink r:id="rId12">
        <w:r w:rsidRPr="00CC3CA0">
          <w:rPr>
            <w:color w:val="0000FF"/>
            <w:sz w:val="18"/>
            <w:szCs w:val="20"/>
            <w:u w:val="single" w:color="0000FF"/>
          </w:rPr>
          <w:t>-</w:t>
        </w:r>
      </w:hyperlink>
      <w:r w:rsidRPr="00CC3CA0">
        <w:rPr>
          <w:rFonts w:ascii="Times New Roman" w:eastAsia="Times New Roman" w:hAnsi="Times New Roman" w:cs="Times New Roman"/>
          <w:snapToGrid w:val="0"/>
          <w:w w:val="0"/>
          <w:sz w:val="2"/>
          <w:szCs w:val="2"/>
          <w:u w:color="000000"/>
          <w:bdr w:val="none" w:sz="0" w:space="0" w:color="000000"/>
          <w:shd w:val="clear" w:color="000000" w:fill="000000"/>
          <w:lang w:val="x-none" w:eastAsia="x-none" w:bidi="x-none"/>
        </w:rPr>
        <w:t xml:space="preserve"> </w:t>
      </w:r>
      <w:r w:rsidRPr="00CC3CA0">
        <w:rPr>
          <w:color w:val="0000FF"/>
          <w:sz w:val="18"/>
          <w:szCs w:val="20"/>
          <w:u w:val="single" w:color="0000FF"/>
        </w:rPr>
        <w:t>deutschland.de</w:t>
      </w:r>
    </w:p>
    <w:p w14:paraId="0E79637C" w14:textId="77777777" w:rsidR="00B35CB7" w:rsidRDefault="00B35CB7" w:rsidP="0071319A">
      <w:pPr>
        <w:spacing w:after="0" w:line="265" w:lineRule="auto"/>
        <w:ind w:right="0"/>
        <w:rPr>
          <w:color w:val="0000FF"/>
          <w:sz w:val="18"/>
          <w:szCs w:val="20"/>
          <w:u w:val="single" w:color="0000FF"/>
        </w:rPr>
      </w:pPr>
    </w:p>
    <w:p w14:paraId="41D0A8A8" w14:textId="61EA38A1" w:rsidR="001A4EEE" w:rsidRPr="002454A0" w:rsidRDefault="0030240D" w:rsidP="0071319A">
      <w:pPr>
        <w:spacing w:after="0" w:line="265" w:lineRule="auto"/>
        <w:ind w:right="0"/>
        <w:rPr>
          <w:color w:val="auto"/>
          <w:sz w:val="18"/>
          <w:szCs w:val="20"/>
          <w:u w:val="single" w:color="0000FF"/>
        </w:rPr>
      </w:pPr>
      <w:r>
        <w:rPr>
          <w:noProof/>
          <w:szCs w:val="24"/>
        </w:rPr>
        <w:drawing>
          <wp:inline distT="0" distB="0" distL="0" distR="0" wp14:anchorId="0B64B5E4" wp14:editId="7255B78A">
            <wp:extent cx="5760720" cy="1440180"/>
            <wp:effectExtent l="0" t="0" r="0" b="7620"/>
            <wp:docPr id="1898460747" name="Picture 1" descr="Ein Bild, das Text, Kleidung, Person,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460747" name="Picture 1" descr="Ein Bild, das Text, Kleidung, Person, Mann enthält.&#10;&#10;Automatisch generierte Beschreibung"/>
                    <pic:cNvPicPr/>
                  </pic:nvPicPr>
                  <pic:blipFill>
                    <a:blip r:embed="rId13">
                      <a:extLst>
                        <a:ext uri="{28A0092B-C50C-407E-A947-70E740481C1C}">
                          <a14:useLocalDpi xmlns:a14="http://schemas.microsoft.com/office/drawing/2010/main" val="0"/>
                        </a:ext>
                      </a:extLst>
                    </a:blip>
                    <a:stretch>
                      <a:fillRect/>
                    </a:stretch>
                  </pic:blipFill>
                  <pic:spPr>
                    <a:xfrm>
                      <a:off x="0" y="0"/>
                      <a:ext cx="5760720" cy="1440180"/>
                    </a:xfrm>
                    <a:prstGeom prst="rect">
                      <a:avLst/>
                    </a:prstGeom>
                  </pic:spPr>
                </pic:pic>
              </a:graphicData>
            </a:graphic>
          </wp:inline>
        </w:drawing>
      </w:r>
    </w:p>
    <w:p w14:paraId="2C068679" w14:textId="77777777" w:rsidR="001A4EEE" w:rsidRPr="002454A0" w:rsidRDefault="001A4EEE" w:rsidP="0071319A">
      <w:pPr>
        <w:spacing w:after="0" w:line="265" w:lineRule="auto"/>
        <w:ind w:right="0"/>
        <w:rPr>
          <w:color w:val="auto"/>
          <w:sz w:val="18"/>
          <w:szCs w:val="20"/>
          <w:u w:val="single" w:color="0000FF"/>
        </w:rPr>
      </w:pPr>
    </w:p>
    <w:sectPr w:rsidR="001A4EEE" w:rsidRPr="002454A0" w:rsidSect="00B35CB7">
      <w:pgSz w:w="11906" w:h="16838"/>
      <w:pgMar w:top="1418"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75E36"/>
    <w:multiLevelType w:val="multilevel"/>
    <w:tmpl w:val="D9AC52FA"/>
    <w:lvl w:ilvl="0">
      <w:start w:val="1"/>
      <w:numFmt w:val="bullet"/>
      <w:lvlText w:val=""/>
      <w:lvlJc w:val="left"/>
      <w:pPr>
        <w:tabs>
          <w:tab w:val="num" w:pos="720"/>
        </w:tabs>
        <w:ind w:left="72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85CF4"/>
    <w:multiLevelType w:val="hybridMultilevel"/>
    <w:tmpl w:val="229AAF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1AB79D9"/>
    <w:multiLevelType w:val="hybridMultilevel"/>
    <w:tmpl w:val="5A4454EA"/>
    <w:lvl w:ilvl="0" w:tplc="C8A60558">
      <w:start w:val="5"/>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4050A1F"/>
    <w:multiLevelType w:val="hybridMultilevel"/>
    <w:tmpl w:val="E86C1440"/>
    <w:lvl w:ilvl="0" w:tplc="05AE61F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4" w15:restartNumberingAfterBreak="0">
    <w:nsid w:val="28527AF4"/>
    <w:multiLevelType w:val="hybridMultilevel"/>
    <w:tmpl w:val="B28E94D2"/>
    <w:lvl w:ilvl="0" w:tplc="EB4A39B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5" w15:restartNumberingAfterBreak="0">
    <w:nsid w:val="2C027C2C"/>
    <w:multiLevelType w:val="hybridMultilevel"/>
    <w:tmpl w:val="B344A632"/>
    <w:lvl w:ilvl="0" w:tplc="3C36395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D595874"/>
    <w:multiLevelType w:val="multilevel"/>
    <w:tmpl w:val="213EC7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F711504"/>
    <w:multiLevelType w:val="hybridMultilevel"/>
    <w:tmpl w:val="DD0828AA"/>
    <w:lvl w:ilvl="0" w:tplc="6136D7E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7664B73"/>
    <w:multiLevelType w:val="hybridMultilevel"/>
    <w:tmpl w:val="E7B6B4EC"/>
    <w:lvl w:ilvl="0" w:tplc="4238E626">
      <w:start w:val="1"/>
      <w:numFmt w:val="decimal"/>
      <w:lvlText w:val="%1."/>
      <w:lvlJc w:val="left"/>
      <w:pPr>
        <w:ind w:left="720" w:hanging="360"/>
      </w:pPr>
      <w:rPr>
        <w:rFonts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68C758B"/>
    <w:multiLevelType w:val="hybridMultilevel"/>
    <w:tmpl w:val="F1AE313E"/>
    <w:lvl w:ilvl="0" w:tplc="741823C8">
      <w:start w:val="1"/>
      <w:numFmt w:val="decimal"/>
      <w:lvlText w:val="%1."/>
      <w:lvlJc w:val="left"/>
      <w:pPr>
        <w:ind w:left="360" w:hanging="360"/>
      </w:pPr>
      <w:rPr>
        <w:rFonts w:ascii="Arial" w:eastAsia="Times New Roman" w:hAnsi="Arial" w:cs="Arial"/>
        <w:b/>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5AFB1CF1"/>
    <w:multiLevelType w:val="hybridMultilevel"/>
    <w:tmpl w:val="F6165758"/>
    <w:lvl w:ilvl="0" w:tplc="4BFA1362">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04A3C23"/>
    <w:multiLevelType w:val="hybridMultilevel"/>
    <w:tmpl w:val="E3363F46"/>
    <w:lvl w:ilvl="0" w:tplc="3AD0C6F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05D71B1"/>
    <w:multiLevelType w:val="hybridMultilevel"/>
    <w:tmpl w:val="E9E0FF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5242991"/>
    <w:multiLevelType w:val="multilevel"/>
    <w:tmpl w:val="D048D8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863329383">
    <w:abstractNumId w:val="8"/>
  </w:num>
  <w:num w:numId="2" w16cid:durableId="1263536483">
    <w:abstractNumId w:val="11"/>
  </w:num>
  <w:num w:numId="3" w16cid:durableId="1065883575">
    <w:abstractNumId w:val="7"/>
  </w:num>
  <w:num w:numId="4" w16cid:durableId="1957177194">
    <w:abstractNumId w:val="1"/>
  </w:num>
  <w:num w:numId="5" w16cid:durableId="99496350">
    <w:abstractNumId w:val="5"/>
  </w:num>
  <w:num w:numId="6" w16cid:durableId="13280491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85410323">
    <w:abstractNumId w:val="9"/>
  </w:num>
  <w:num w:numId="8" w16cid:durableId="359822432">
    <w:abstractNumId w:val="6"/>
  </w:num>
  <w:num w:numId="9" w16cid:durableId="1279988700">
    <w:abstractNumId w:val="14"/>
  </w:num>
  <w:num w:numId="10" w16cid:durableId="2040618816">
    <w:abstractNumId w:val="12"/>
  </w:num>
  <w:num w:numId="11" w16cid:durableId="1649557845">
    <w:abstractNumId w:val="2"/>
  </w:num>
  <w:num w:numId="12" w16cid:durableId="72092084">
    <w:abstractNumId w:val="0"/>
  </w:num>
  <w:num w:numId="13" w16cid:durableId="407191453">
    <w:abstractNumId w:val="10"/>
  </w:num>
  <w:num w:numId="14" w16cid:durableId="1761021822">
    <w:abstractNumId w:val="3"/>
  </w:num>
  <w:num w:numId="15" w16cid:durableId="973021158">
    <w:abstractNumId w:val="4"/>
  </w:num>
  <w:num w:numId="16" w16cid:durableId="148222968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CE0"/>
    <w:rsid w:val="00002A50"/>
    <w:rsid w:val="00006FCD"/>
    <w:rsid w:val="00007D48"/>
    <w:rsid w:val="0002440F"/>
    <w:rsid w:val="000248A5"/>
    <w:rsid w:val="00033465"/>
    <w:rsid w:val="00035050"/>
    <w:rsid w:val="000465AE"/>
    <w:rsid w:val="000506BE"/>
    <w:rsid w:val="000613EB"/>
    <w:rsid w:val="00071F26"/>
    <w:rsid w:val="000769BE"/>
    <w:rsid w:val="00085465"/>
    <w:rsid w:val="0008576A"/>
    <w:rsid w:val="00086DC7"/>
    <w:rsid w:val="00090A37"/>
    <w:rsid w:val="000950F4"/>
    <w:rsid w:val="000976B5"/>
    <w:rsid w:val="000A240F"/>
    <w:rsid w:val="000B494E"/>
    <w:rsid w:val="000B497B"/>
    <w:rsid w:val="000B5704"/>
    <w:rsid w:val="000C335C"/>
    <w:rsid w:val="000D7E65"/>
    <w:rsid w:val="000E0505"/>
    <w:rsid w:val="000E2CC8"/>
    <w:rsid w:val="000E468C"/>
    <w:rsid w:val="000E5C95"/>
    <w:rsid w:val="000F1945"/>
    <w:rsid w:val="000F30A4"/>
    <w:rsid w:val="000F506B"/>
    <w:rsid w:val="001109DA"/>
    <w:rsid w:val="00111D9F"/>
    <w:rsid w:val="00113A6C"/>
    <w:rsid w:val="00115AD5"/>
    <w:rsid w:val="001179F9"/>
    <w:rsid w:val="00121927"/>
    <w:rsid w:val="00123675"/>
    <w:rsid w:val="001270E2"/>
    <w:rsid w:val="00135C38"/>
    <w:rsid w:val="00136B1F"/>
    <w:rsid w:val="00142ABE"/>
    <w:rsid w:val="00150470"/>
    <w:rsid w:val="001606B4"/>
    <w:rsid w:val="00170388"/>
    <w:rsid w:val="00172683"/>
    <w:rsid w:val="00181D06"/>
    <w:rsid w:val="00183801"/>
    <w:rsid w:val="00195382"/>
    <w:rsid w:val="00195CC9"/>
    <w:rsid w:val="00196B02"/>
    <w:rsid w:val="00196D0F"/>
    <w:rsid w:val="001A4EEE"/>
    <w:rsid w:val="001C5D0E"/>
    <w:rsid w:val="001D0511"/>
    <w:rsid w:val="001D13E3"/>
    <w:rsid w:val="001D57E6"/>
    <w:rsid w:val="001F0BBB"/>
    <w:rsid w:val="001F20A2"/>
    <w:rsid w:val="002000A6"/>
    <w:rsid w:val="0021054B"/>
    <w:rsid w:val="00214D40"/>
    <w:rsid w:val="0022136B"/>
    <w:rsid w:val="00223280"/>
    <w:rsid w:val="00225570"/>
    <w:rsid w:val="00225AB0"/>
    <w:rsid w:val="00234236"/>
    <w:rsid w:val="002343B4"/>
    <w:rsid w:val="00237D3C"/>
    <w:rsid w:val="002454A0"/>
    <w:rsid w:val="00252272"/>
    <w:rsid w:val="0025616C"/>
    <w:rsid w:val="00256CE0"/>
    <w:rsid w:val="00265595"/>
    <w:rsid w:val="0028091B"/>
    <w:rsid w:val="00280E74"/>
    <w:rsid w:val="00286D9B"/>
    <w:rsid w:val="00297BAF"/>
    <w:rsid w:val="002A3BDA"/>
    <w:rsid w:val="002A4286"/>
    <w:rsid w:val="002A5D5C"/>
    <w:rsid w:val="002B3107"/>
    <w:rsid w:val="002B64C6"/>
    <w:rsid w:val="002C4B57"/>
    <w:rsid w:val="002C648A"/>
    <w:rsid w:val="002D0679"/>
    <w:rsid w:val="002D143A"/>
    <w:rsid w:val="002D2E07"/>
    <w:rsid w:val="002E538F"/>
    <w:rsid w:val="002E5C5A"/>
    <w:rsid w:val="002E706A"/>
    <w:rsid w:val="002E75AB"/>
    <w:rsid w:val="002F12C0"/>
    <w:rsid w:val="002F35E1"/>
    <w:rsid w:val="00300656"/>
    <w:rsid w:val="0030240D"/>
    <w:rsid w:val="00304C34"/>
    <w:rsid w:val="00312B92"/>
    <w:rsid w:val="00323E70"/>
    <w:rsid w:val="00323EB8"/>
    <w:rsid w:val="003247C0"/>
    <w:rsid w:val="00332AEE"/>
    <w:rsid w:val="00336303"/>
    <w:rsid w:val="00341C63"/>
    <w:rsid w:val="0034528F"/>
    <w:rsid w:val="00346E7A"/>
    <w:rsid w:val="003502F0"/>
    <w:rsid w:val="00350745"/>
    <w:rsid w:val="00354F1A"/>
    <w:rsid w:val="00364767"/>
    <w:rsid w:val="00366AC1"/>
    <w:rsid w:val="00376CD1"/>
    <w:rsid w:val="00377B94"/>
    <w:rsid w:val="00381E95"/>
    <w:rsid w:val="00383D38"/>
    <w:rsid w:val="003920F2"/>
    <w:rsid w:val="00396287"/>
    <w:rsid w:val="003B00D6"/>
    <w:rsid w:val="003C09B8"/>
    <w:rsid w:val="003C1731"/>
    <w:rsid w:val="003C1A66"/>
    <w:rsid w:val="003C2936"/>
    <w:rsid w:val="003C4A92"/>
    <w:rsid w:val="003C5B25"/>
    <w:rsid w:val="003D44A9"/>
    <w:rsid w:val="003D44CC"/>
    <w:rsid w:val="003D4DE6"/>
    <w:rsid w:val="003E45B8"/>
    <w:rsid w:val="003F0334"/>
    <w:rsid w:val="003F7AE2"/>
    <w:rsid w:val="004020D4"/>
    <w:rsid w:val="0042173E"/>
    <w:rsid w:val="00431A99"/>
    <w:rsid w:val="004355C2"/>
    <w:rsid w:val="00435FC6"/>
    <w:rsid w:val="004423BF"/>
    <w:rsid w:val="00442953"/>
    <w:rsid w:val="00443EE0"/>
    <w:rsid w:val="004453BC"/>
    <w:rsid w:val="0044552E"/>
    <w:rsid w:val="004516B0"/>
    <w:rsid w:val="004519DA"/>
    <w:rsid w:val="004534FB"/>
    <w:rsid w:val="004567C9"/>
    <w:rsid w:val="004623F1"/>
    <w:rsid w:val="00466373"/>
    <w:rsid w:val="00470353"/>
    <w:rsid w:val="0047069C"/>
    <w:rsid w:val="0047284C"/>
    <w:rsid w:val="0047358C"/>
    <w:rsid w:val="00473B3F"/>
    <w:rsid w:val="004743C3"/>
    <w:rsid w:val="00486DE6"/>
    <w:rsid w:val="004A49C1"/>
    <w:rsid w:val="004B7294"/>
    <w:rsid w:val="004C12D8"/>
    <w:rsid w:val="004D4ED2"/>
    <w:rsid w:val="004D5C89"/>
    <w:rsid w:val="004E44FD"/>
    <w:rsid w:val="004F7A2E"/>
    <w:rsid w:val="00502FB0"/>
    <w:rsid w:val="005070F9"/>
    <w:rsid w:val="00512B2F"/>
    <w:rsid w:val="00514BD5"/>
    <w:rsid w:val="00517A38"/>
    <w:rsid w:val="0052346F"/>
    <w:rsid w:val="0053015E"/>
    <w:rsid w:val="00536FFE"/>
    <w:rsid w:val="0054423C"/>
    <w:rsid w:val="00550553"/>
    <w:rsid w:val="005716B7"/>
    <w:rsid w:val="00573119"/>
    <w:rsid w:val="00581A33"/>
    <w:rsid w:val="005917FD"/>
    <w:rsid w:val="005A0FD1"/>
    <w:rsid w:val="005B1921"/>
    <w:rsid w:val="005B1E9F"/>
    <w:rsid w:val="005B3361"/>
    <w:rsid w:val="005B383A"/>
    <w:rsid w:val="005B6D7B"/>
    <w:rsid w:val="005C4DF3"/>
    <w:rsid w:val="005D41D0"/>
    <w:rsid w:val="005D5B0A"/>
    <w:rsid w:val="005D6976"/>
    <w:rsid w:val="005F179B"/>
    <w:rsid w:val="005F4A9B"/>
    <w:rsid w:val="00603FD4"/>
    <w:rsid w:val="00604678"/>
    <w:rsid w:val="0061268D"/>
    <w:rsid w:val="00614ABC"/>
    <w:rsid w:val="006154EB"/>
    <w:rsid w:val="0062792D"/>
    <w:rsid w:val="006309EB"/>
    <w:rsid w:val="006338DC"/>
    <w:rsid w:val="006344C6"/>
    <w:rsid w:val="00642DFC"/>
    <w:rsid w:val="00644B4C"/>
    <w:rsid w:val="00645127"/>
    <w:rsid w:val="006518BB"/>
    <w:rsid w:val="0066135E"/>
    <w:rsid w:val="006626BC"/>
    <w:rsid w:val="0066376B"/>
    <w:rsid w:val="00664D47"/>
    <w:rsid w:val="00665598"/>
    <w:rsid w:val="00670A3A"/>
    <w:rsid w:val="00672084"/>
    <w:rsid w:val="006720D6"/>
    <w:rsid w:val="0068135C"/>
    <w:rsid w:val="006820A9"/>
    <w:rsid w:val="0068559E"/>
    <w:rsid w:val="00690020"/>
    <w:rsid w:val="00697166"/>
    <w:rsid w:val="00697AFC"/>
    <w:rsid w:val="006A1360"/>
    <w:rsid w:val="006A2748"/>
    <w:rsid w:val="006A4776"/>
    <w:rsid w:val="006A5F58"/>
    <w:rsid w:val="006A6DFB"/>
    <w:rsid w:val="006B1474"/>
    <w:rsid w:val="006B2DD6"/>
    <w:rsid w:val="006B4C3D"/>
    <w:rsid w:val="006C3775"/>
    <w:rsid w:val="006C3CAB"/>
    <w:rsid w:val="006C646B"/>
    <w:rsid w:val="006D29B2"/>
    <w:rsid w:val="006D5C5E"/>
    <w:rsid w:val="006E2FF1"/>
    <w:rsid w:val="006E6665"/>
    <w:rsid w:val="006E6D2D"/>
    <w:rsid w:val="006F7471"/>
    <w:rsid w:val="0071319A"/>
    <w:rsid w:val="007306A1"/>
    <w:rsid w:val="007368ED"/>
    <w:rsid w:val="00742402"/>
    <w:rsid w:val="00750F03"/>
    <w:rsid w:val="0075151B"/>
    <w:rsid w:val="007535CE"/>
    <w:rsid w:val="00762896"/>
    <w:rsid w:val="007638B1"/>
    <w:rsid w:val="007640D7"/>
    <w:rsid w:val="007703FC"/>
    <w:rsid w:val="007739DA"/>
    <w:rsid w:val="00783273"/>
    <w:rsid w:val="00786666"/>
    <w:rsid w:val="00792789"/>
    <w:rsid w:val="00795D27"/>
    <w:rsid w:val="007A294C"/>
    <w:rsid w:val="007A5B22"/>
    <w:rsid w:val="007A5DCD"/>
    <w:rsid w:val="007B4094"/>
    <w:rsid w:val="007B6371"/>
    <w:rsid w:val="007C1BE2"/>
    <w:rsid w:val="007C2B95"/>
    <w:rsid w:val="007C6968"/>
    <w:rsid w:val="007D173C"/>
    <w:rsid w:val="007D4289"/>
    <w:rsid w:val="007D55DD"/>
    <w:rsid w:val="007D585C"/>
    <w:rsid w:val="007E4162"/>
    <w:rsid w:val="007F2E2C"/>
    <w:rsid w:val="007F575C"/>
    <w:rsid w:val="007F5DC7"/>
    <w:rsid w:val="00800630"/>
    <w:rsid w:val="00800CC9"/>
    <w:rsid w:val="008025CC"/>
    <w:rsid w:val="00811C08"/>
    <w:rsid w:val="008155C9"/>
    <w:rsid w:val="00817E8F"/>
    <w:rsid w:val="00820D6E"/>
    <w:rsid w:val="00831500"/>
    <w:rsid w:val="00831D42"/>
    <w:rsid w:val="00842586"/>
    <w:rsid w:val="00842629"/>
    <w:rsid w:val="00845C6A"/>
    <w:rsid w:val="0084795C"/>
    <w:rsid w:val="0085493B"/>
    <w:rsid w:val="00857239"/>
    <w:rsid w:val="0086101E"/>
    <w:rsid w:val="00864E7D"/>
    <w:rsid w:val="008715AE"/>
    <w:rsid w:val="00871F71"/>
    <w:rsid w:val="008825F4"/>
    <w:rsid w:val="00895F0A"/>
    <w:rsid w:val="008A44AD"/>
    <w:rsid w:val="008B0307"/>
    <w:rsid w:val="008B0878"/>
    <w:rsid w:val="008B185B"/>
    <w:rsid w:val="008B2A70"/>
    <w:rsid w:val="008B6EF7"/>
    <w:rsid w:val="008C0AC4"/>
    <w:rsid w:val="008C0F4B"/>
    <w:rsid w:val="008C1734"/>
    <w:rsid w:val="008C2D24"/>
    <w:rsid w:val="008C2E12"/>
    <w:rsid w:val="008C6AAA"/>
    <w:rsid w:val="008D027A"/>
    <w:rsid w:val="008D2C67"/>
    <w:rsid w:val="008F0502"/>
    <w:rsid w:val="008F204B"/>
    <w:rsid w:val="008F2560"/>
    <w:rsid w:val="008F6F32"/>
    <w:rsid w:val="00900DAB"/>
    <w:rsid w:val="00904444"/>
    <w:rsid w:val="00905CD7"/>
    <w:rsid w:val="009066CE"/>
    <w:rsid w:val="009069FC"/>
    <w:rsid w:val="00922139"/>
    <w:rsid w:val="00931DA1"/>
    <w:rsid w:val="0093357C"/>
    <w:rsid w:val="0093421B"/>
    <w:rsid w:val="009355A8"/>
    <w:rsid w:val="00951E67"/>
    <w:rsid w:val="00952299"/>
    <w:rsid w:val="00956A52"/>
    <w:rsid w:val="00962789"/>
    <w:rsid w:val="009629CD"/>
    <w:rsid w:val="00970A33"/>
    <w:rsid w:val="00981504"/>
    <w:rsid w:val="009817A7"/>
    <w:rsid w:val="00990830"/>
    <w:rsid w:val="00990C0A"/>
    <w:rsid w:val="00993C82"/>
    <w:rsid w:val="009B2CE8"/>
    <w:rsid w:val="009B40BE"/>
    <w:rsid w:val="009C084B"/>
    <w:rsid w:val="009C1A48"/>
    <w:rsid w:val="009C3F67"/>
    <w:rsid w:val="009E30A5"/>
    <w:rsid w:val="00A00993"/>
    <w:rsid w:val="00A07D80"/>
    <w:rsid w:val="00A2101A"/>
    <w:rsid w:val="00A23A97"/>
    <w:rsid w:val="00A23D7F"/>
    <w:rsid w:val="00A302DC"/>
    <w:rsid w:val="00A346CC"/>
    <w:rsid w:val="00A502D4"/>
    <w:rsid w:val="00A50F9C"/>
    <w:rsid w:val="00A576D3"/>
    <w:rsid w:val="00A60226"/>
    <w:rsid w:val="00A62568"/>
    <w:rsid w:val="00A66E58"/>
    <w:rsid w:val="00A768AD"/>
    <w:rsid w:val="00A77184"/>
    <w:rsid w:val="00A82CCF"/>
    <w:rsid w:val="00A918E4"/>
    <w:rsid w:val="00A96114"/>
    <w:rsid w:val="00A96C31"/>
    <w:rsid w:val="00AA3E72"/>
    <w:rsid w:val="00AA4287"/>
    <w:rsid w:val="00AB0235"/>
    <w:rsid w:val="00AC1E48"/>
    <w:rsid w:val="00AD68A3"/>
    <w:rsid w:val="00AE1209"/>
    <w:rsid w:val="00AE163E"/>
    <w:rsid w:val="00AE7D23"/>
    <w:rsid w:val="00AF1CD2"/>
    <w:rsid w:val="00AF6BAE"/>
    <w:rsid w:val="00B02299"/>
    <w:rsid w:val="00B0349E"/>
    <w:rsid w:val="00B05C53"/>
    <w:rsid w:val="00B0791B"/>
    <w:rsid w:val="00B15D79"/>
    <w:rsid w:val="00B33A5A"/>
    <w:rsid w:val="00B35CB7"/>
    <w:rsid w:val="00B36575"/>
    <w:rsid w:val="00B44814"/>
    <w:rsid w:val="00B46CAC"/>
    <w:rsid w:val="00B472E6"/>
    <w:rsid w:val="00B47425"/>
    <w:rsid w:val="00B47AD0"/>
    <w:rsid w:val="00B5178B"/>
    <w:rsid w:val="00B62B22"/>
    <w:rsid w:val="00B66415"/>
    <w:rsid w:val="00B66B01"/>
    <w:rsid w:val="00B7406D"/>
    <w:rsid w:val="00B76823"/>
    <w:rsid w:val="00B84FE7"/>
    <w:rsid w:val="00BA0F0F"/>
    <w:rsid w:val="00BA18CC"/>
    <w:rsid w:val="00BA2ED0"/>
    <w:rsid w:val="00BB0DD8"/>
    <w:rsid w:val="00BB3C7F"/>
    <w:rsid w:val="00BB7DD0"/>
    <w:rsid w:val="00BC0358"/>
    <w:rsid w:val="00BC0BB5"/>
    <w:rsid w:val="00BC197D"/>
    <w:rsid w:val="00BC368F"/>
    <w:rsid w:val="00BC4264"/>
    <w:rsid w:val="00BC50A3"/>
    <w:rsid w:val="00BC6109"/>
    <w:rsid w:val="00BC7A0B"/>
    <w:rsid w:val="00BD4D1C"/>
    <w:rsid w:val="00BE2492"/>
    <w:rsid w:val="00BE46B0"/>
    <w:rsid w:val="00BE65A0"/>
    <w:rsid w:val="00BE7943"/>
    <w:rsid w:val="00BE7B8E"/>
    <w:rsid w:val="00BF5C35"/>
    <w:rsid w:val="00BF5EA1"/>
    <w:rsid w:val="00BF6388"/>
    <w:rsid w:val="00BF6902"/>
    <w:rsid w:val="00BF6DB8"/>
    <w:rsid w:val="00C009F4"/>
    <w:rsid w:val="00C100CB"/>
    <w:rsid w:val="00C10FA4"/>
    <w:rsid w:val="00C11823"/>
    <w:rsid w:val="00C123CE"/>
    <w:rsid w:val="00C1375F"/>
    <w:rsid w:val="00C138CF"/>
    <w:rsid w:val="00C16D8D"/>
    <w:rsid w:val="00C1702F"/>
    <w:rsid w:val="00C22981"/>
    <w:rsid w:val="00C27C77"/>
    <w:rsid w:val="00C40DE7"/>
    <w:rsid w:val="00C4172D"/>
    <w:rsid w:val="00C45E5A"/>
    <w:rsid w:val="00C45FBE"/>
    <w:rsid w:val="00C571BA"/>
    <w:rsid w:val="00C648C1"/>
    <w:rsid w:val="00C76967"/>
    <w:rsid w:val="00C83735"/>
    <w:rsid w:val="00C842B0"/>
    <w:rsid w:val="00C90EC3"/>
    <w:rsid w:val="00CA207D"/>
    <w:rsid w:val="00CA5BFC"/>
    <w:rsid w:val="00CB3472"/>
    <w:rsid w:val="00CB5174"/>
    <w:rsid w:val="00CB67E1"/>
    <w:rsid w:val="00CC7AA2"/>
    <w:rsid w:val="00CC7E5B"/>
    <w:rsid w:val="00CD3297"/>
    <w:rsid w:val="00CD4375"/>
    <w:rsid w:val="00CD4468"/>
    <w:rsid w:val="00CD6BA5"/>
    <w:rsid w:val="00CE025D"/>
    <w:rsid w:val="00CE5E65"/>
    <w:rsid w:val="00CF19A5"/>
    <w:rsid w:val="00D0786C"/>
    <w:rsid w:val="00D17806"/>
    <w:rsid w:val="00D25A90"/>
    <w:rsid w:val="00D36418"/>
    <w:rsid w:val="00D4262E"/>
    <w:rsid w:val="00D4273F"/>
    <w:rsid w:val="00D42D17"/>
    <w:rsid w:val="00D4501D"/>
    <w:rsid w:val="00D45DD9"/>
    <w:rsid w:val="00D4638A"/>
    <w:rsid w:val="00D50628"/>
    <w:rsid w:val="00D525C2"/>
    <w:rsid w:val="00D52FAB"/>
    <w:rsid w:val="00D621F7"/>
    <w:rsid w:val="00D6548F"/>
    <w:rsid w:val="00D724E0"/>
    <w:rsid w:val="00D72FF3"/>
    <w:rsid w:val="00D73D11"/>
    <w:rsid w:val="00D76F6F"/>
    <w:rsid w:val="00D870CB"/>
    <w:rsid w:val="00D91A12"/>
    <w:rsid w:val="00D91C93"/>
    <w:rsid w:val="00DA1CDF"/>
    <w:rsid w:val="00DA4E5C"/>
    <w:rsid w:val="00DB44FC"/>
    <w:rsid w:val="00DB5025"/>
    <w:rsid w:val="00DC1734"/>
    <w:rsid w:val="00DD0ED4"/>
    <w:rsid w:val="00DD7FAE"/>
    <w:rsid w:val="00DE3EB2"/>
    <w:rsid w:val="00DF49E6"/>
    <w:rsid w:val="00E12304"/>
    <w:rsid w:val="00E12747"/>
    <w:rsid w:val="00E15CA4"/>
    <w:rsid w:val="00E15FE9"/>
    <w:rsid w:val="00E26682"/>
    <w:rsid w:val="00E36FC3"/>
    <w:rsid w:val="00E414CB"/>
    <w:rsid w:val="00E450B7"/>
    <w:rsid w:val="00E52900"/>
    <w:rsid w:val="00E5348F"/>
    <w:rsid w:val="00E54EFC"/>
    <w:rsid w:val="00E54FF2"/>
    <w:rsid w:val="00E56E32"/>
    <w:rsid w:val="00E82B75"/>
    <w:rsid w:val="00E83184"/>
    <w:rsid w:val="00E86098"/>
    <w:rsid w:val="00E941E7"/>
    <w:rsid w:val="00E955DD"/>
    <w:rsid w:val="00EA1D44"/>
    <w:rsid w:val="00EA4283"/>
    <w:rsid w:val="00EA6FE8"/>
    <w:rsid w:val="00EB5047"/>
    <w:rsid w:val="00EB75C5"/>
    <w:rsid w:val="00EC0846"/>
    <w:rsid w:val="00ED4CDF"/>
    <w:rsid w:val="00ED540E"/>
    <w:rsid w:val="00EE091F"/>
    <w:rsid w:val="00EE1B0A"/>
    <w:rsid w:val="00EF4069"/>
    <w:rsid w:val="00EF5B81"/>
    <w:rsid w:val="00F0524B"/>
    <w:rsid w:val="00F05DC6"/>
    <w:rsid w:val="00F10973"/>
    <w:rsid w:val="00F15008"/>
    <w:rsid w:val="00F212FC"/>
    <w:rsid w:val="00F2399F"/>
    <w:rsid w:val="00F23C14"/>
    <w:rsid w:val="00F319C0"/>
    <w:rsid w:val="00F41A74"/>
    <w:rsid w:val="00F42ABD"/>
    <w:rsid w:val="00F75472"/>
    <w:rsid w:val="00F76A60"/>
    <w:rsid w:val="00F77A8E"/>
    <w:rsid w:val="00F8247D"/>
    <w:rsid w:val="00F868F2"/>
    <w:rsid w:val="00F86A4E"/>
    <w:rsid w:val="00F90E1F"/>
    <w:rsid w:val="00F91D56"/>
    <w:rsid w:val="00F91FBD"/>
    <w:rsid w:val="00FA067E"/>
    <w:rsid w:val="00FA44C5"/>
    <w:rsid w:val="00FB07F9"/>
    <w:rsid w:val="00FB0983"/>
    <w:rsid w:val="00FB1A47"/>
    <w:rsid w:val="00FB6440"/>
    <w:rsid w:val="00FC5DCC"/>
    <w:rsid w:val="00FE611A"/>
    <w:rsid w:val="00FE773D"/>
    <w:rsid w:val="00FF2011"/>
    <w:rsid w:val="00FF79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E4A92"/>
  <w15:chartTrackingRefBased/>
  <w15:docId w15:val="{AFF6AB7D-0A2C-4C7F-8953-7CDA51932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56CE0"/>
    <w:pPr>
      <w:spacing w:after="1" w:line="369" w:lineRule="auto"/>
      <w:ind w:left="10" w:right="66" w:hanging="10"/>
      <w:jc w:val="both"/>
    </w:pPr>
    <w:rPr>
      <w:rFonts w:ascii="Arial" w:eastAsia="Arial" w:hAnsi="Arial" w:cs="Arial"/>
      <w:color w:val="000000"/>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256CE0"/>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Hyperlink">
    <w:name w:val="Hyperlink"/>
    <w:basedOn w:val="Absatz-Standardschriftart"/>
    <w:uiPriority w:val="99"/>
    <w:unhideWhenUsed/>
    <w:rsid w:val="00256CE0"/>
    <w:rPr>
      <w:color w:val="0000FF"/>
      <w:u w:val="single"/>
    </w:rPr>
  </w:style>
  <w:style w:type="paragraph" w:styleId="berarbeitung">
    <w:name w:val="Revision"/>
    <w:hidden/>
    <w:uiPriority w:val="99"/>
    <w:semiHidden/>
    <w:rsid w:val="00BA2ED0"/>
    <w:pPr>
      <w:spacing w:after="0" w:line="240" w:lineRule="auto"/>
    </w:pPr>
    <w:rPr>
      <w:rFonts w:ascii="Arial" w:eastAsia="Arial" w:hAnsi="Arial" w:cs="Arial"/>
      <w:color w:val="000000"/>
      <w:sz w:val="24"/>
      <w:lang w:eastAsia="de-DE"/>
    </w:rPr>
  </w:style>
  <w:style w:type="paragraph" w:styleId="Sprechblasentext">
    <w:name w:val="Balloon Text"/>
    <w:basedOn w:val="Standard"/>
    <w:link w:val="SprechblasentextZchn"/>
    <w:uiPriority w:val="99"/>
    <w:semiHidden/>
    <w:unhideWhenUsed/>
    <w:rsid w:val="0047069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7069C"/>
    <w:rPr>
      <w:rFonts w:ascii="Segoe UI" w:eastAsia="Arial" w:hAnsi="Segoe UI" w:cs="Segoe UI"/>
      <w:color w:val="000000"/>
      <w:sz w:val="18"/>
      <w:szCs w:val="18"/>
      <w:lang w:eastAsia="de-DE"/>
    </w:rPr>
  </w:style>
  <w:style w:type="character" w:styleId="BesuchterLink">
    <w:name w:val="FollowedHyperlink"/>
    <w:basedOn w:val="Absatz-Standardschriftart"/>
    <w:uiPriority w:val="99"/>
    <w:semiHidden/>
    <w:unhideWhenUsed/>
    <w:rsid w:val="000B494E"/>
    <w:rPr>
      <w:color w:val="954F72" w:themeColor="followedHyperlink"/>
      <w:u w:val="single"/>
    </w:rPr>
  </w:style>
  <w:style w:type="paragraph" w:customStyle="1" w:styleId="Default">
    <w:name w:val="Default"/>
    <w:rsid w:val="00ED4CDF"/>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783273"/>
    <w:rPr>
      <w:sz w:val="16"/>
      <w:szCs w:val="16"/>
    </w:rPr>
  </w:style>
  <w:style w:type="paragraph" w:styleId="Kommentartext">
    <w:name w:val="annotation text"/>
    <w:basedOn w:val="Standard"/>
    <w:link w:val="KommentartextZchn"/>
    <w:uiPriority w:val="99"/>
    <w:unhideWhenUsed/>
    <w:rsid w:val="00783273"/>
    <w:pPr>
      <w:spacing w:line="240" w:lineRule="auto"/>
    </w:pPr>
    <w:rPr>
      <w:sz w:val="20"/>
      <w:szCs w:val="20"/>
    </w:rPr>
  </w:style>
  <w:style w:type="character" w:customStyle="1" w:styleId="KommentartextZchn">
    <w:name w:val="Kommentartext Zchn"/>
    <w:basedOn w:val="Absatz-Standardschriftart"/>
    <w:link w:val="Kommentartext"/>
    <w:uiPriority w:val="99"/>
    <w:rsid w:val="00783273"/>
    <w:rPr>
      <w:rFonts w:ascii="Arial" w:eastAsia="Arial" w:hAnsi="Arial" w:cs="Arial"/>
      <w:color w:val="000000"/>
      <w:sz w:val="20"/>
      <w:szCs w:val="20"/>
      <w:lang w:eastAsia="de-DE"/>
    </w:rPr>
  </w:style>
  <w:style w:type="paragraph" w:styleId="Kommentarthema">
    <w:name w:val="annotation subject"/>
    <w:basedOn w:val="Kommentartext"/>
    <w:next w:val="Kommentartext"/>
    <w:link w:val="KommentarthemaZchn"/>
    <w:uiPriority w:val="99"/>
    <w:semiHidden/>
    <w:unhideWhenUsed/>
    <w:rsid w:val="00783273"/>
    <w:rPr>
      <w:b/>
      <w:bCs/>
    </w:rPr>
  </w:style>
  <w:style w:type="character" w:customStyle="1" w:styleId="KommentarthemaZchn">
    <w:name w:val="Kommentarthema Zchn"/>
    <w:basedOn w:val="KommentartextZchn"/>
    <w:link w:val="Kommentarthema"/>
    <w:uiPriority w:val="99"/>
    <w:semiHidden/>
    <w:rsid w:val="00783273"/>
    <w:rPr>
      <w:rFonts w:ascii="Arial" w:eastAsia="Arial" w:hAnsi="Arial" w:cs="Arial"/>
      <w:b/>
      <w:bCs/>
      <w:color w:val="000000"/>
      <w:sz w:val="20"/>
      <w:szCs w:val="20"/>
      <w:lang w:eastAsia="de-DE"/>
    </w:rPr>
  </w:style>
  <w:style w:type="paragraph" w:customStyle="1" w:styleId="RevisionJuristischerAbsatz">
    <w:name w:val="Revision Juristischer Absatz"/>
    <w:basedOn w:val="Standard"/>
    <w:rsid w:val="00196D0F"/>
    <w:pPr>
      <w:numPr>
        <w:ilvl w:val="2"/>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1">
    <w:name w:val="Revision Nummerierung (Stufe 1)"/>
    <w:basedOn w:val="Standard"/>
    <w:rsid w:val="00196D0F"/>
    <w:pPr>
      <w:numPr>
        <w:ilvl w:val="3"/>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2">
    <w:name w:val="Revision Nummerierung (Stufe 2)"/>
    <w:basedOn w:val="Standard"/>
    <w:rsid w:val="00196D0F"/>
    <w:pPr>
      <w:numPr>
        <w:ilvl w:val="4"/>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3">
    <w:name w:val="Revision Nummerierung (Stufe 3)"/>
    <w:basedOn w:val="Standard"/>
    <w:rsid w:val="00196D0F"/>
    <w:pPr>
      <w:numPr>
        <w:ilvl w:val="5"/>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4">
    <w:name w:val="Revision Nummerierung (Stufe 4)"/>
    <w:basedOn w:val="Standard"/>
    <w:rsid w:val="00196D0F"/>
    <w:pPr>
      <w:numPr>
        <w:ilvl w:val="6"/>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ParagraphBezeichner">
    <w:name w:val="Revision Paragraph Bezeichner"/>
    <w:basedOn w:val="Standard"/>
    <w:next w:val="Standard"/>
    <w:rsid w:val="00196D0F"/>
    <w:pPr>
      <w:keepNext/>
      <w:numPr>
        <w:ilvl w:val="1"/>
        <w:numId w:val="6"/>
      </w:numPr>
      <w:spacing w:before="480" w:after="60" w:line="240" w:lineRule="auto"/>
      <w:ind w:right="0"/>
      <w:jc w:val="center"/>
    </w:pPr>
    <w:rPr>
      <w:rFonts w:ascii="Times New Roman" w:eastAsiaTheme="minorHAnsi" w:hAnsi="Times New Roman" w:cs="Times New Roman"/>
      <w:color w:val="800000"/>
      <w:sz w:val="21"/>
      <w:lang w:eastAsia="en-US"/>
    </w:rPr>
  </w:style>
  <w:style w:type="paragraph" w:customStyle="1" w:styleId="RevisionArtikelBezeichner">
    <w:name w:val="Revision Artikel Bezeichner"/>
    <w:basedOn w:val="Standard"/>
    <w:next w:val="Standard"/>
    <w:rsid w:val="00196D0F"/>
    <w:pPr>
      <w:keepNext/>
      <w:numPr>
        <w:numId w:val="6"/>
      </w:numPr>
      <w:spacing w:before="480" w:after="240" w:line="240" w:lineRule="auto"/>
      <w:ind w:right="0"/>
      <w:jc w:val="center"/>
    </w:pPr>
    <w:rPr>
      <w:rFonts w:ascii="Times New Roman" w:eastAsiaTheme="minorHAnsi" w:hAnsi="Times New Roman" w:cs="Times New Roman"/>
      <w:color w:val="800000"/>
      <w:sz w:val="22"/>
      <w:lang w:eastAsia="en-US"/>
    </w:rPr>
  </w:style>
  <w:style w:type="paragraph" w:styleId="Listenabsatz">
    <w:name w:val="List Paragraph"/>
    <w:basedOn w:val="Standard"/>
    <w:uiPriority w:val="34"/>
    <w:qFormat/>
    <w:rsid w:val="00B44814"/>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styleId="NichtaufgelsteErwhnung">
    <w:name w:val="Unresolved Mention"/>
    <w:basedOn w:val="Absatz-Standardschriftart"/>
    <w:uiPriority w:val="99"/>
    <w:semiHidden/>
    <w:unhideWhenUsed/>
    <w:rsid w:val="003006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99060">
      <w:bodyDiv w:val="1"/>
      <w:marLeft w:val="0"/>
      <w:marRight w:val="0"/>
      <w:marTop w:val="0"/>
      <w:marBottom w:val="0"/>
      <w:divBdr>
        <w:top w:val="none" w:sz="0" w:space="0" w:color="auto"/>
        <w:left w:val="none" w:sz="0" w:space="0" w:color="auto"/>
        <w:bottom w:val="none" w:sz="0" w:space="0" w:color="auto"/>
        <w:right w:val="none" w:sz="0" w:space="0" w:color="auto"/>
      </w:divBdr>
    </w:div>
    <w:div w:id="107354984">
      <w:bodyDiv w:val="1"/>
      <w:marLeft w:val="0"/>
      <w:marRight w:val="0"/>
      <w:marTop w:val="0"/>
      <w:marBottom w:val="0"/>
      <w:divBdr>
        <w:top w:val="none" w:sz="0" w:space="0" w:color="auto"/>
        <w:left w:val="none" w:sz="0" w:space="0" w:color="auto"/>
        <w:bottom w:val="none" w:sz="0" w:space="0" w:color="auto"/>
        <w:right w:val="none" w:sz="0" w:space="0" w:color="auto"/>
      </w:divBdr>
    </w:div>
    <w:div w:id="639189488">
      <w:bodyDiv w:val="1"/>
      <w:marLeft w:val="0"/>
      <w:marRight w:val="0"/>
      <w:marTop w:val="0"/>
      <w:marBottom w:val="0"/>
      <w:divBdr>
        <w:top w:val="none" w:sz="0" w:space="0" w:color="auto"/>
        <w:left w:val="none" w:sz="0" w:space="0" w:color="auto"/>
        <w:bottom w:val="none" w:sz="0" w:space="0" w:color="auto"/>
        <w:right w:val="none" w:sz="0" w:space="0" w:color="auto"/>
      </w:divBdr>
    </w:div>
    <w:div w:id="732971504">
      <w:bodyDiv w:val="1"/>
      <w:marLeft w:val="0"/>
      <w:marRight w:val="0"/>
      <w:marTop w:val="0"/>
      <w:marBottom w:val="0"/>
      <w:divBdr>
        <w:top w:val="none" w:sz="0" w:space="0" w:color="auto"/>
        <w:left w:val="none" w:sz="0" w:space="0" w:color="auto"/>
        <w:bottom w:val="none" w:sz="0" w:space="0" w:color="auto"/>
        <w:right w:val="none" w:sz="0" w:space="0" w:color="auto"/>
      </w:divBdr>
    </w:div>
    <w:div w:id="734476729">
      <w:bodyDiv w:val="1"/>
      <w:marLeft w:val="0"/>
      <w:marRight w:val="0"/>
      <w:marTop w:val="0"/>
      <w:marBottom w:val="0"/>
      <w:divBdr>
        <w:top w:val="none" w:sz="0" w:space="0" w:color="auto"/>
        <w:left w:val="none" w:sz="0" w:space="0" w:color="auto"/>
        <w:bottom w:val="none" w:sz="0" w:space="0" w:color="auto"/>
        <w:right w:val="none" w:sz="0" w:space="0" w:color="auto"/>
      </w:divBdr>
    </w:div>
    <w:div w:id="1043289142">
      <w:bodyDiv w:val="1"/>
      <w:marLeft w:val="0"/>
      <w:marRight w:val="0"/>
      <w:marTop w:val="0"/>
      <w:marBottom w:val="0"/>
      <w:divBdr>
        <w:top w:val="none" w:sz="0" w:space="0" w:color="auto"/>
        <w:left w:val="none" w:sz="0" w:space="0" w:color="auto"/>
        <w:bottom w:val="none" w:sz="0" w:space="0" w:color="auto"/>
        <w:right w:val="none" w:sz="0" w:space="0" w:color="auto"/>
      </w:divBdr>
    </w:div>
    <w:div w:id="1135370177">
      <w:bodyDiv w:val="1"/>
      <w:marLeft w:val="0"/>
      <w:marRight w:val="0"/>
      <w:marTop w:val="0"/>
      <w:marBottom w:val="0"/>
      <w:divBdr>
        <w:top w:val="none" w:sz="0" w:space="0" w:color="auto"/>
        <w:left w:val="none" w:sz="0" w:space="0" w:color="auto"/>
        <w:bottom w:val="none" w:sz="0" w:space="0" w:color="auto"/>
        <w:right w:val="none" w:sz="0" w:space="0" w:color="auto"/>
      </w:divBdr>
    </w:div>
    <w:div w:id="1276719440">
      <w:bodyDiv w:val="1"/>
      <w:marLeft w:val="0"/>
      <w:marRight w:val="0"/>
      <w:marTop w:val="0"/>
      <w:marBottom w:val="0"/>
      <w:divBdr>
        <w:top w:val="none" w:sz="0" w:space="0" w:color="auto"/>
        <w:left w:val="none" w:sz="0" w:space="0" w:color="auto"/>
        <w:bottom w:val="none" w:sz="0" w:space="0" w:color="auto"/>
        <w:right w:val="none" w:sz="0" w:space="0" w:color="auto"/>
      </w:divBdr>
    </w:div>
    <w:div w:id="1300957854">
      <w:bodyDiv w:val="1"/>
      <w:marLeft w:val="0"/>
      <w:marRight w:val="0"/>
      <w:marTop w:val="0"/>
      <w:marBottom w:val="0"/>
      <w:divBdr>
        <w:top w:val="none" w:sz="0" w:space="0" w:color="auto"/>
        <w:left w:val="none" w:sz="0" w:space="0" w:color="auto"/>
        <w:bottom w:val="none" w:sz="0" w:space="0" w:color="auto"/>
        <w:right w:val="none" w:sz="0" w:space="0" w:color="auto"/>
      </w:divBdr>
    </w:div>
    <w:div w:id="1304696166">
      <w:bodyDiv w:val="1"/>
      <w:marLeft w:val="0"/>
      <w:marRight w:val="0"/>
      <w:marTop w:val="0"/>
      <w:marBottom w:val="0"/>
      <w:divBdr>
        <w:top w:val="none" w:sz="0" w:space="0" w:color="auto"/>
        <w:left w:val="none" w:sz="0" w:space="0" w:color="auto"/>
        <w:bottom w:val="none" w:sz="0" w:space="0" w:color="auto"/>
        <w:right w:val="none" w:sz="0" w:space="0" w:color="auto"/>
      </w:divBdr>
    </w:div>
    <w:div w:id="1325813352">
      <w:bodyDiv w:val="1"/>
      <w:marLeft w:val="0"/>
      <w:marRight w:val="0"/>
      <w:marTop w:val="0"/>
      <w:marBottom w:val="0"/>
      <w:divBdr>
        <w:top w:val="none" w:sz="0" w:space="0" w:color="auto"/>
        <w:left w:val="none" w:sz="0" w:space="0" w:color="auto"/>
        <w:bottom w:val="none" w:sz="0" w:space="0" w:color="auto"/>
        <w:right w:val="none" w:sz="0" w:space="0" w:color="auto"/>
      </w:divBdr>
    </w:div>
    <w:div w:id="1423801059">
      <w:bodyDiv w:val="1"/>
      <w:marLeft w:val="0"/>
      <w:marRight w:val="0"/>
      <w:marTop w:val="0"/>
      <w:marBottom w:val="0"/>
      <w:divBdr>
        <w:top w:val="none" w:sz="0" w:space="0" w:color="auto"/>
        <w:left w:val="none" w:sz="0" w:space="0" w:color="auto"/>
        <w:bottom w:val="none" w:sz="0" w:space="0" w:color="auto"/>
        <w:right w:val="none" w:sz="0" w:space="0" w:color="auto"/>
      </w:divBdr>
    </w:div>
    <w:div w:id="1616981380">
      <w:bodyDiv w:val="1"/>
      <w:marLeft w:val="0"/>
      <w:marRight w:val="0"/>
      <w:marTop w:val="0"/>
      <w:marBottom w:val="0"/>
      <w:divBdr>
        <w:top w:val="none" w:sz="0" w:space="0" w:color="auto"/>
        <w:left w:val="none" w:sz="0" w:space="0" w:color="auto"/>
        <w:bottom w:val="none" w:sz="0" w:space="0" w:color="auto"/>
        <w:right w:val="none" w:sz="0" w:space="0" w:color="auto"/>
      </w:divBdr>
    </w:div>
    <w:div w:id="1632440957">
      <w:bodyDiv w:val="1"/>
      <w:marLeft w:val="0"/>
      <w:marRight w:val="0"/>
      <w:marTop w:val="0"/>
      <w:marBottom w:val="0"/>
      <w:divBdr>
        <w:top w:val="none" w:sz="0" w:space="0" w:color="auto"/>
        <w:left w:val="none" w:sz="0" w:space="0" w:color="auto"/>
        <w:bottom w:val="none" w:sz="0" w:space="0" w:color="auto"/>
        <w:right w:val="none" w:sz="0" w:space="0" w:color="auto"/>
      </w:divBdr>
    </w:div>
    <w:div w:id="1952585823">
      <w:bodyDiv w:val="1"/>
      <w:marLeft w:val="0"/>
      <w:marRight w:val="0"/>
      <w:marTop w:val="0"/>
      <w:marBottom w:val="0"/>
      <w:divBdr>
        <w:top w:val="none" w:sz="0" w:space="0" w:color="auto"/>
        <w:left w:val="none" w:sz="0" w:space="0" w:color="auto"/>
        <w:bottom w:val="none" w:sz="0" w:space="0" w:color="auto"/>
        <w:right w:val="none" w:sz="0" w:space="0" w:color="auto"/>
      </w:divBdr>
    </w:div>
    <w:div w:id="205207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ia-deutschland.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ia-deutschland.d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presse@zia-deutschland.de"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073df78c-e793-4e54-8c01-c2bea78ac30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94E308AB55FED54390799660714D09D1" ma:contentTypeVersion="8" ma:contentTypeDescription="Ein neues Dokument erstellen." ma:contentTypeScope="" ma:versionID="a87c5cb9149912ff9bdfe1f12616bacf">
  <xsd:schema xmlns:xsd="http://www.w3.org/2001/XMLSchema" xmlns:xs="http://www.w3.org/2001/XMLSchema" xmlns:p="http://schemas.microsoft.com/office/2006/metadata/properties" xmlns:ns3="073df78c-e793-4e54-8c01-c2bea78ac30b" xmlns:ns4="c3739ff6-903c-4835-aa50-a1405cfa8394" targetNamespace="http://schemas.microsoft.com/office/2006/metadata/properties" ma:root="true" ma:fieldsID="0104eca0612415e4f62f0a9432088d30" ns3:_="" ns4:_="">
    <xsd:import namespace="073df78c-e793-4e54-8c01-c2bea78ac30b"/>
    <xsd:import namespace="c3739ff6-903c-4835-aa50-a1405cfa83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3df78c-e793-4e54-8c01-c2bea78ac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739ff6-903c-4835-aa50-a1405cfa8394"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SharingHintHash" ma:index="14"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B9CCCC-2981-40A1-886F-DB0F3ADA1AC7}">
  <ds:schemaRefs>
    <ds:schemaRef ds:uri="http://schemas.openxmlformats.org/officeDocument/2006/bibliography"/>
  </ds:schemaRefs>
</ds:datastoreItem>
</file>

<file path=customXml/itemProps2.xml><?xml version="1.0" encoding="utf-8"?>
<ds:datastoreItem xmlns:ds="http://schemas.openxmlformats.org/officeDocument/2006/customXml" ds:itemID="{08EA4B70-5D6C-4505-9BDD-E5BEA0C5EC71}">
  <ds:schemaRefs>
    <ds:schemaRef ds:uri="http://schemas.microsoft.com/office/2006/metadata/properties"/>
    <ds:schemaRef ds:uri="http://schemas.microsoft.com/office/infopath/2007/PartnerControls"/>
    <ds:schemaRef ds:uri="073df78c-e793-4e54-8c01-c2bea78ac30b"/>
  </ds:schemaRefs>
</ds:datastoreItem>
</file>

<file path=customXml/itemProps3.xml><?xml version="1.0" encoding="utf-8"?>
<ds:datastoreItem xmlns:ds="http://schemas.openxmlformats.org/officeDocument/2006/customXml" ds:itemID="{79FC3029-5C12-4A7B-AD28-C19566E36A6F}">
  <ds:schemaRefs>
    <ds:schemaRef ds:uri="http://schemas.microsoft.com/sharepoint/v3/contenttype/forms"/>
  </ds:schemaRefs>
</ds:datastoreItem>
</file>

<file path=customXml/itemProps4.xml><?xml version="1.0" encoding="utf-8"?>
<ds:datastoreItem xmlns:ds="http://schemas.openxmlformats.org/officeDocument/2006/customXml" ds:itemID="{DD3CB40D-AA13-4FE0-8DE2-9BB74BE6B0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3df78c-e793-4e54-8c01-c2bea78ac30b"/>
    <ds:schemaRef ds:uri="c3739ff6-903c-4835-aa50-a1405cfa83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510</Words>
  <Characters>3220</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Margarete van Ackeren</dc:creator>
  <cp:keywords/>
  <dc:description/>
  <cp:lastModifiedBy>Dr. Margarete van Ackeren</cp:lastModifiedBy>
  <cp:revision>15</cp:revision>
  <cp:lastPrinted>2023-07-26T11:20:00Z</cp:lastPrinted>
  <dcterms:created xsi:type="dcterms:W3CDTF">2023-07-27T05:29:00Z</dcterms:created>
  <dcterms:modified xsi:type="dcterms:W3CDTF">2023-07-27T11:16:00Z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0x01010094E308AB55FED54390799660714D09D1</vt:lpwstr>
  </property>
  <property fmtid="{D5CDD505-2E9C-101B-9397-08002B2CF9AE}" pid="3" name="MediaServiceImageTags">
    <vt:lpwstr/>
  </property>
</Properties>
</file>