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8392" w:type="dxa"/>
        <w:tblLook w:val="04A0" w:firstRow="1" w:lastRow="0" w:firstColumn="1" w:lastColumn="0" w:noHBand="0" w:noVBand="1"/>
      </w:tblPr>
      <w:tblGrid>
        <w:gridCol w:w="8392"/>
      </w:tblGrid>
      <w:tr w:rsidR="00827977" w:rsidRPr="005D73C2" w14:paraId="0077D4A2" w14:textId="77777777">
        <w:trPr>
          <w:trHeight w:hRule="exact" w:val="488"/>
        </w:trPr>
        <w:tc>
          <w:tcPr>
            <w:tcW w:w="8392" w:type="dxa"/>
          </w:tcPr>
          <w:p w14:paraId="723F4646" w14:textId="2F465C15" w:rsidR="00827977" w:rsidRPr="005D73C2" w:rsidRDefault="00827977">
            <w:pPr>
              <w:rPr>
                <w:b/>
                <w:bCs/>
              </w:rPr>
            </w:pPr>
          </w:p>
        </w:tc>
      </w:tr>
      <w:tr w:rsidR="00663239" w:rsidRPr="005D73C2" w14:paraId="6B30BB94" w14:textId="77777777" w:rsidTr="00663239">
        <w:trPr>
          <w:trHeight w:val="284"/>
        </w:trPr>
        <w:tc>
          <w:tcPr>
            <w:tcW w:w="8392" w:type="dxa"/>
            <w:tcMar>
              <w:bottom w:w="244" w:type="dxa"/>
            </w:tcMar>
          </w:tcPr>
          <w:p w14:paraId="234A1F01" w14:textId="1526C796" w:rsidR="00646111" w:rsidRPr="005D73C2" w:rsidRDefault="00AE3C39" w:rsidP="00A51B41">
            <w:pPr>
              <w:rPr>
                <w:b/>
                <w:sz w:val="28"/>
                <w:szCs w:val="28"/>
              </w:rPr>
            </w:pPr>
            <w:r w:rsidRPr="005D73C2">
              <w:rPr>
                <w:b/>
                <w:sz w:val="28"/>
                <w:szCs w:val="28"/>
              </w:rPr>
              <w:t>Medienmitteilung</w:t>
            </w:r>
          </w:p>
          <w:p w14:paraId="2524A23D" w14:textId="7470ED58" w:rsidR="00663239" w:rsidRPr="005D73C2" w:rsidRDefault="00AE3C39" w:rsidP="00A51B41">
            <w:pPr>
              <w:pStyle w:val="Titel"/>
              <w:rPr>
                <w:rFonts w:asciiTheme="minorHAnsi" w:hAnsiTheme="minorHAnsi"/>
                <w:b w:val="0"/>
                <w:sz w:val="21"/>
                <w:szCs w:val="21"/>
              </w:rPr>
            </w:pPr>
            <w:r w:rsidRPr="005D73C2">
              <w:rPr>
                <w:rFonts w:asciiTheme="minorHAnsi" w:hAnsiTheme="minorHAnsi"/>
                <w:b w:val="0"/>
                <w:sz w:val="21"/>
                <w:szCs w:val="21"/>
              </w:rPr>
              <w:t>Biel</w:t>
            </w:r>
            <w:r w:rsidR="003410B6" w:rsidRPr="005D73C2">
              <w:rPr>
                <w:rFonts w:asciiTheme="minorHAnsi" w:hAnsiTheme="minorHAnsi"/>
                <w:b w:val="0"/>
                <w:sz w:val="21"/>
                <w:szCs w:val="21"/>
              </w:rPr>
              <w:t xml:space="preserve">/ </w:t>
            </w:r>
            <w:r w:rsidR="00EC65D9" w:rsidRPr="005D73C2">
              <w:rPr>
                <w:rFonts w:asciiTheme="minorHAnsi" w:hAnsiTheme="minorHAnsi"/>
                <w:b w:val="0"/>
                <w:sz w:val="21"/>
                <w:szCs w:val="21"/>
              </w:rPr>
              <w:t>Saint-Imier</w:t>
            </w:r>
            <w:r w:rsidR="00646111" w:rsidRPr="005D73C2">
              <w:rPr>
                <w:rFonts w:asciiTheme="minorHAnsi" w:hAnsiTheme="minorHAnsi"/>
                <w:b w:val="0"/>
                <w:sz w:val="21"/>
                <w:szCs w:val="21"/>
              </w:rPr>
              <w:t xml:space="preserve">, </w:t>
            </w:r>
            <w:r w:rsidRPr="005D73C2">
              <w:rPr>
                <w:rFonts w:asciiTheme="minorHAnsi" w:hAnsiTheme="minorHAnsi"/>
                <w:b w:val="0"/>
                <w:sz w:val="21"/>
                <w:szCs w:val="21"/>
              </w:rPr>
              <w:t>25. September</w:t>
            </w:r>
            <w:r w:rsidR="003410B6" w:rsidRPr="005D73C2">
              <w:rPr>
                <w:rFonts w:asciiTheme="minorHAnsi" w:hAnsiTheme="minorHAnsi"/>
                <w:b w:val="0"/>
                <w:sz w:val="21"/>
                <w:szCs w:val="21"/>
              </w:rPr>
              <w:t xml:space="preserve"> </w:t>
            </w:r>
            <w:r w:rsidR="00386DCD" w:rsidRPr="005D73C2">
              <w:rPr>
                <w:rFonts w:asciiTheme="minorHAnsi" w:hAnsiTheme="minorHAnsi"/>
                <w:b w:val="0"/>
                <w:sz w:val="21"/>
                <w:szCs w:val="21"/>
              </w:rPr>
              <w:t>2025</w:t>
            </w:r>
          </w:p>
          <w:p w14:paraId="6D943E8E" w14:textId="7878C072" w:rsidR="00827977" w:rsidRPr="005D73C2" w:rsidRDefault="00827977" w:rsidP="003B21C0"/>
        </w:tc>
      </w:tr>
    </w:tbl>
    <w:p w14:paraId="02F7CF26" w14:textId="6F8CFDBC" w:rsidR="00646111" w:rsidRPr="005D73C2" w:rsidRDefault="00AE3C39" w:rsidP="00A51B41">
      <w:pPr>
        <w:rPr>
          <w:b/>
        </w:rPr>
      </w:pPr>
      <w:r w:rsidRPr="005D73C2">
        <w:rPr>
          <w:b/>
        </w:rPr>
        <w:t>Berner Fachhochschule</w:t>
      </w:r>
      <w:r w:rsidR="00BE6149" w:rsidRPr="005D73C2">
        <w:rPr>
          <w:b/>
        </w:rPr>
        <w:t>/ Haute Ecole Arc</w:t>
      </w:r>
    </w:p>
    <w:p w14:paraId="70A46232" w14:textId="77777777" w:rsidR="00EC65D9" w:rsidRPr="005D73C2" w:rsidRDefault="00EC65D9" w:rsidP="00A51B41">
      <w:pPr>
        <w:rPr>
          <w:b/>
          <w:sz w:val="28"/>
          <w:szCs w:val="28"/>
        </w:rPr>
      </w:pPr>
    </w:p>
    <w:p w14:paraId="63A9122D" w14:textId="10B82B63" w:rsidR="00EC65D9" w:rsidRDefault="00EF3026" w:rsidP="00A51B41">
      <w:pPr>
        <w:rPr>
          <w:rFonts w:cs="Tahoma"/>
          <w:b/>
          <w:bCs/>
          <w:sz w:val="21"/>
          <w:szCs w:val="21"/>
        </w:rPr>
      </w:pPr>
      <w:r w:rsidRPr="00EF3026">
        <w:rPr>
          <w:rFonts w:cs="Tahoma"/>
          <w:b/>
          <w:bCs/>
          <w:sz w:val="21"/>
          <w:szCs w:val="21"/>
        </w:rPr>
        <w:t>Innovation durch Zusammenarbeit: BFH und HE-Arc spannen zusammen</w:t>
      </w:r>
    </w:p>
    <w:p w14:paraId="39291913" w14:textId="77777777" w:rsidR="00EF3026" w:rsidRPr="005D73C2" w:rsidRDefault="00EF3026" w:rsidP="00A51B41">
      <w:pPr>
        <w:rPr>
          <w:b/>
          <w:sz w:val="28"/>
          <w:szCs w:val="28"/>
        </w:rPr>
      </w:pPr>
    </w:p>
    <w:p w14:paraId="64319EF3" w14:textId="1FDF52D2" w:rsidR="00646111" w:rsidRPr="000D0D52" w:rsidRDefault="000D0D52" w:rsidP="00A51B41">
      <w:pPr>
        <w:rPr>
          <w:b/>
          <w:sz w:val="28"/>
          <w:szCs w:val="28"/>
        </w:rPr>
      </w:pPr>
      <w:r w:rsidRPr="000D0D52">
        <w:rPr>
          <w:b/>
          <w:sz w:val="28"/>
          <w:szCs w:val="28"/>
        </w:rPr>
        <w:t xml:space="preserve">Die Berner Fachhochschule Technik und Informatik und </w:t>
      </w:r>
      <w:r>
        <w:rPr>
          <w:b/>
          <w:sz w:val="28"/>
          <w:szCs w:val="28"/>
        </w:rPr>
        <w:t>die</w:t>
      </w:r>
      <w:r w:rsidR="00054A8C" w:rsidRPr="000D0D52">
        <w:rPr>
          <w:b/>
          <w:sz w:val="28"/>
          <w:szCs w:val="28"/>
        </w:rPr>
        <w:t xml:space="preserve"> Haute </w:t>
      </w:r>
      <w:r w:rsidR="004F0A3D">
        <w:rPr>
          <w:b/>
          <w:sz w:val="28"/>
          <w:szCs w:val="28"/>
        </w:rPr>
        <w:t>E</w:t>
      </w:r>
      <w:r w:rsidR="00054A8C" w:rsidRPr="000D0D52">
        <w:rPr>
          <w:b/>
          <w:sz w:val="28"/>
          <w:szCs w:val="28"/>
        </w:rPr>
        <w:t xml:space="preserve">cole Arc </w:t>
      </w:r>
      <w:r w:rsidR="006158F3">
        <w:rPr>
          <w:b/>
          <w:sz w:val="28"/>
          <w:szCs w:val="28"/>
        </w:rPr>
        <w:t>intensivieren ihre Zusammenarbeit</w:t>
      </w:r>
    </w:p>
    <w:p w14:paraId="7C72CBDF" w14:textId="77777777" w:rsidR="00054A8C" w:rsidRPr="000D0D52" w:rsidRDefault="00054A8C" w:rsidP="00A51B41"/>
    <w:p w14:paraId="2C07DA0C" w14:textId="28409496" w:rsidR="00054A8C" w:rsidRDefault="006D03E5" w:rsidP="00A51B41">
      <w:pPr>
        <w:rPr>
          <w:rFonts w:cs="Tahoma"/>
          <w:b/>
          <w:bCs/>
          <w:sz w:val="20"/>
        </w:rPr>
      </w:pPr>
      <w:r w:rsidRPr="006D03E5">
        <w:rPr>
          <w:rFonts w:cs="Tahoma"/>
          <w:b/>
          <w:bCs/>
          <w:sz w:val="20"/>
        </w:rPr>
        <w:t>Ein</w:t>
      </w:r>
      <w:r w:rsidR="00B75669">
        <w:rPr>
          <w:rFonts w:cs="Tahoma"/>
          <w:b/>
          <w:bCs/>
          <w:sz w:val="20"/>
        </w:rPr>
        <w:t xml:space="preserve"> neues Kapitel </w:t>
      </w:r>
      <w:r w:rsidR="009A425C">
        <w:rPr>
          <w:rFonts w:cs="Tahoma"/>
          <w:b/>
          <w:bCs/>
          <w:sz w:val="20"/>
        </w:rPr>
        <w:t>öffnet sich</w:t>
      </w:r>
      <w:r w:rsidR="00B75669">
        <w:rPr>
          <w:rFonts w:cs="Tahoma"/>
          <w:b/>
          <w:bCs/>
          <w:sz w:val="20"/>
        </w:rPr>
        <w:t xml:space="preserve"> für die</w:t>
      </w:r>
      <w:r w:rsidRPr="006D03E5">
        <w:rPr>
          <w:rFonts w:cs="Tahoma"/>
          <w:b/>
          <w:bCs/>
          <w:sz w:val="20"/>
        </w:rPr>
        <w:t xml:space="preserve"> die Hochschulbildung im Jurabogen, im Grand Chasseral und im Seeland. Die Berner Fachhochschule Technik und Informatik (BFH-TI) und die Haute Ecole Arc </w:t>
      </w:r>
      <w:proofErr w:type="spellStart"/>
      <w:r w:rsidR="00A61760">
        <w:rPr>
          <w:rFonts w:cs="Tahoma"/>
          <w:b/>
          <w:bCs/>
          <w:sz w:val="20"/>
        </w:rPr>
        <w:t>Ingénierie</w:t>
      </w:r>
      <w:proofErr w:type="spellEnd"/>
      <w:r w:rsidRPr="006D03E5">
        <w:rPr>
          <w:rFonts w:cs="Tahoma"/>
          <w:b/>
          <w:bCs/>
          <w:sz w:val="20"/>
        </w:rPr>
        <w:t xml:space="preserve"> (HE-Arc) erweitern ihr Studienangebot durch eine Kooperation, die ihren Studierenden neue Perspektiven eröffnet.</w:t>
      </w:r>
    </w:p>
    <w:p w14:paraId="3E38712B" w14:textId="77777777" w:rsidR="006D03E5" w:rsidRPr="005D73C2" w:rsidRDefault="006D03E5" w:rsidP="00A51B41">
      <w:pPr>
        <w:rPr>
          <w:b/>
          <w:noProof/>
          <w:sz w:val="20"/>
        </w:rPr>
      </w:pPr>
    </w:p>
    <w:p w14:paraId="55D38CF2" w14:textId="629520C5" w:rsidR="00990AA2" w:rsidRDefault="00FF5D50" w:rsidP="00B55314">
      <w:pPr>
        <w:rPr>
          <w:rFonts w:cs="Tahoma"/>
        </w:rPr>
      </w:pPr>
      <w:r w:rsidRPr="00FF5D50">
        <w:rPr>
          <w:rFonts w:cs="Tahoma"/>
        </w:rPr>
        <w:t xml:space="preserve">Die Vereinbarung sieht zwei neue </w:t>
      </w:r>
      <w:r>
        <w:rPr>
          <w:rFonts w:cs="Tahoma"/>
        </w:rPr>
        <w:t>Vertiefungs</w:t>
      </w:r>
      <w:r w:rsidRPr="00FF5D50">
        <w:rPr>
          <w:rFonts w:cs="Tahoma"/>
        </w:rPr>
        <w:t>richtungen vor. Studierende des Bachelor</w:t>
      </w:r>
      <w:r w:rsidR="00A35FF1">
        <w:rPr>
          <w:rFonts w:cs="Tahoma"/>
        </w:rPr>
        <w:t>-S</w:t>
      </w:r>
      <w:r w:rsidRPr="00FF5D50">
        <w:rPr>
          <w:rFonts w:cs="Tahoma"/>
        </w:rPr>
        <w:t xml:space="preserve">tudiengangs Mechatronik und Systemtechnik der BFH-TI können künftig die Vertiefung Uhren- und Mikrotechnik im Bachelor </w:t>
      </w:r>
      <w:proofErr w:type="spellStart"/>
      <w:r w:rsidRPr="00FF5D50">
        <w:rPr>
          <w:rFonts w:cs="Tahoma"/>
        </w:rPr>
        <w:t>Microtechnique</w:t>
      </w:r>
      <w:proofErr w:type="spellEnd"/>
      <w:r w:rsidRPr="00FF5D50">
        <w:rPr>
          <w:rFonts w:cs="Tahoma"/>
        </w:rPr>
        <w:t xml:space="preserve"> der HE-Arc besuchen. Gleichzeitig haben Studierende des Bachelor</w:t>
      </w:r>
      <w:r w:rsidR="00556A92">
        <w:rPr>
          <w:rFonts w:cs="Tahoma"/>
        </w:rPr>
        <w:t>s in</w:t>
      </w:r>
      <w:r w:rsidRPr="00FF5D50">
        <w:rPr>
          <w:rFonts w:cs="Tahoma"/>
        </w:rPr>
        <w:t xml:space="preserve"> </w:t>
      </w:r>
      <w:proofErr w:type="spellStart"/>
      <w:r w:rsidRPr="00FF5D50">
        <w:rPr>
          <w:rFonts w:cs="Tahoma"/>
        </w:rPr>
        <w:t>Microtechnique</w:t>
      </w:r>
      <w:proofErr w:type="spellEnd"/>
      <w:r w:rsidRPr="00FF5D50">
        <w:rPr>
          <w:rFonts w:cs="Tahoma"/>
        </w:rPr>
        <w:t xml:space="preserve"> der HE-Arc die Möglichkeit, die Vertiefung Robotik an der BFH-TI zu belegen.</w:t>
      </w:r>
    </w:p>
    <w:p w14:paraId="09F8A2EC" w14:textId="77777777" w:rsidR="00FF5D50" w:rsidRPr="005D73C2" w:rsidRDefault="00FF5D50" w:rsidP="00B55314">
      <w:pPr>
        <w:rPr>
          <w:b/>
          <w:noProof/>
        </w:rPr>
      </w:pPr>
    </w:p>
    <w:p w14:paraId="33C4A73B" w14:textId="49968DD8" w:rsidR="00EC65D9" w:rsidRPr="005D73C2" w:rsidRDefault="1A8F0CC4" w:rsidP="00B55314">
      <w:pPr>
        <w:rPr>
          <w:noProof/>
        </w:rPr>
      </w:pPr>
      <w:r w:rsidRPr="005D73C2">
        <w:rPr>
          <w:noProof/>
        </w:rPr>
        <w:t>«</w:t>
      </w:r>
      <w:r w:rsidR="00F8256E" w:rsidRPr="00F8256E">
        <w:rPr>
          <w:noProof/>
        </w:rPr>
        <w:t xml:space="preserve">Dank der Zusammenarbeit mit der HE-Arc </w:t>
      </w:r>
      <w:r w:rsidR="00F8256E">
        <w:rPr>
          <w:noProof/>
        </w:rPr>
        <w:t>Ingénierie</w:t>
      </w:r>
      <w:r w:rsidR="00F8256E" w:rsidRPr="00F8256E">
        <w:rPr>
          <w:noProof/>
        </w:rPr>
        <w:t xml:space="preserve"> haben unsere Studierenden die Möglichkeit, ihr Profil gezielt im Bereich Uhren- und Mikrotechnik zu schärfen. Das eröffnet ihnen neue berufliche Perspektiven und stärkt gleichzeitig Biel als Ausbildungsstandort.</w:t>
      </w:r>
      <w:r w:rsidRPr="005D73C2">
        <w:rPr>
          <w:noProof/>
        </w:rPr>
        <w:t>»</w:t>
      </w:r>
    </w:p>
    <w:p w14:paraId="1A50511C" w14:textId="6D71420C" w:rsidR="00EC65D9" w:rsidRPr="005D73C2" w:rsidRDefault="00EC65D9" w:rsidP="00B55314">
      <w:pPr>
        <w:rPr>
          <w:noProof/>
        </w:rPr>
      </w:pPr>
      <w:r w:rsidRPr="005D73C2">
        <w:rPr>
          <w:noProof/>
        </w:rPr>
        <w:t xml:space="preserve">Aymeric Niederhauser, </w:t>
      </w:r>
      <w:r w:rsidR="007031A2">
        <w:rPr>
          <w:noProof/>
        </w:rPr>
        <w:t>Fachbereichsleiter Mechatronik und Systemtechnik</w:t>
      </w:r>
      <w:r w:rsidRPr="005D73C2">
        <w:rPr>
          <w:noProof/>
        </w:rPr>
        <w:t>, BFH-TI</w:t>
      </w:r>
    </w:p>
    <w:p w14:paraId="16446E60" w14:textId="77777777" w:rsidR="00EC65D9" w:rsidRPr="005D73C2" w:rsidRDefault="00EC65D9" w:rsidP="00B55314">
      <w:pPr>
        <w:rPr>
          <w:noProof/>
        </w:rPr>
      </w:pPr>
    </w:p>
    <w:p w14:paraId="5A4B0C20" w14:textId="5CE581C1" w:rsidR="00EC65D9" w:rsidRPr="005D73C2" w:rsidRDefault="00EC65D9" w:rsidP="00B55314">
      <w:pPr>
        <w:rPr>
          <w:noProof/>
        </w:rPr>
      </w:pPr>
      <w:r w:rsidRPr="005D73C2">
        <w:rPr>
          <w:noProof/>
        </w:rPr>
        <w:t>«</w:t>
      </w:r>
      <w:r w:rsidR="000A17C7" w:rsidRPr="000A17C7">
        <w:rPr>
          <w:noProof/>
        </w:rPr>
        <w:t xml:space="preserve">Die Kooperation mit der BFH-TI erlaubt uns, unseren Studierenden eine wertvolle zweisprachige Erfahrung zu bieten und gleichzeitig das Profil unserer </w:t>
      </w:r>
      <w:r w:rsidR="00A479DF">
        <w:rPr>
          <w:noProof/>
        </w:rPr>
        <w:t>Vertiefungen</w:t>
      </w:r>
      <w:r w:rsidR="000A17C7" w:rsidRPr="000A17C7">
        <w:rPr>
          <w:noProof/>
        </w:rPr>
        <w:t xml:space="preserve"> weiterzuentwickeln. Damit fördern wir sowohl technische wie auch interkulturelle Kompetenzen.</w:t>
      </w:r>
      <w:r w:rsidRPr="005D73C2">
        <w:rPr>
          <w:noProof/>
        </w:rPr>
        <w:t>»</w:t>
      </w:r>
    </w:p>
    <w:p w14:paraId="0C1D0AC2" w14:textId="096391CC" w:rsidR="00EC65D9" w:rsidRPr="005D73C2" w:rsidRDefault="00EC65D9" w:rsidP="00B55314">
      <w:pPr>
        <w:rPr>
          <w:noProof/>
        </w:rPr>
      </w:pPr>
      <w:r w:rsidRPr="005D73C2">
        <w:rPr>
          <w:noProof/>
        </w:rPr>
        <w:t>Dr</w:t>
      </w:r>
      <w:r w:rsidR="00A479DF">
        <w:rPr>
          <w:noProof/>
        </w:rPr>
        <w:t>.</w:t>
      </w:r>
      <w:r w:rsidRPr="005D73C2">
        <w:rPr>
          <w:noProof/>
        </w:rPr>
        <w:t xml:space="preserve"> Jean-Daniel Lüthi, </w:t>
      </w:r>
      <w:r w:rsidR="006872D5">
        <w:rPr>
          <w:noProof/>
        </w:rPr>
        <w:t>Studiengangsleiter Bachelor M</w:t>
      </w:r>
      <w:r w:rsidRPr="005D73C2">
        <w:rPr>
          <w:noProof/>
        </w:rPr>
        <w:t>icrotechnique, HE-Arc Ingénierie</w:t>
      </w:r>
    </w:p>
    <w:p w14:paraId="15996DD4" w14:textId="77777777" w:rsidR="00EC65D9" w:rsidRPr="005D73C2" w:rsidRDefault="00EC65D9" w:rsidP="00B55314">
      <w:pPr>
        <w:rPr>
          <w:noProof/>
        </w:rPr>
      </w:pPr>
    </w:p>
    <w:p w14:paraId="62CBF497" w14:textId="6FAEA217" w:rsidR="00054A8C" w:rsidRPr="005D73C2" w:rsidRDefault="000E5A5E" w:rsidP="00B55314">
      <w:pPr>
        <w:rPr>
          <w:b/>
          <w:bCs/>
          <w:noProof/>
        </w:rPr>
      </w:pPr>
      <w:r>
        <w:rPr>
          <w:b/>
          <w:bCs/>
          <w:noProof/>
        </w:rPr>
        <w:t>Eine strategische Kooperation im Dienste der Region</w:t>
      </w:r>
    </w:p>
    <w:p w14:paraId="7E457C8B" w14:textId="6A5E5E2C" w:rsidR="00A02E85" w:rsidRDefault="007714BD" w:rsidP="00297BA4">
      <w:pPr>
        <w:rPr>
          <w:noProof/>
        </w:rPr>
      </w:pPr>
      <w:r>
        <w:rPr>
          <w:noProof/>
        </w:rPr>
        <w:t>Die</w:t>
      </w:r>
      <w:r w:rsidR="00F51754" w:rsidRPr="00F51754">
        <w:rPr>
          <w:noProof/>
        </w:rPr>
        <w:t xml:space="preserve"> Zusammenarbeit stärkt die Profile der Studiengänge und schafft wertvolle Synergien zwischen den beiden Institutionen. Durch die Erweiterung ihrer Angebote ohne zusätzliche Kosten schaffen die beiden Hochschulen attraktive Möglichkeiten in einer Zeit, in der technische und spezialisierte Studienrichtungen besonders gefragt sind.</w:t>
      </w:r>
    </w:p>
    <w:p w14:paraId="435EC109" w14:textId="77777777" w:rsidR="00F51754" w:rsidRPr="005D73C2" w:rsidRDefault="00F51754" w:rsidP="00297BA4">
      <w:pPr>
        <w:rPr>
          <w:b/>
          <w:bCs/>
        </w:rPr>
      </w:pPr>
    </w:p>
    <w:p w14:paraId="21D3967C" w14:textId="625F6784" w:rsidR="009A1C70" w:rsidRPr="005D73C2" w:rsidRDefault="009A1C70" w:rsidP="009A1C70">
      <w:r>
        <w:t>«</w:t>
      </w:r>
      <w:r w:rsidR="007714BD">
        <w:t>Diese neue Zusammenarbeit wird die Zweisprachigkeit – ein Aspekt, der dem Kanton Bern sehr wichtig ist – fördern und die Partnerschaft zwischen den beiden Fachhochschulen im Jurabogen in einem zukunftsträchtigen Bereich verstärken.</w:t>
      </w:r>
      <w:r>
        <w:t>»</w:t>
      </w:r>
    </w:p>
    <w:p w14:paraId="1064ACA5" w14:textId="679F714B" w:rsidR="453C3431" w:rsidRDefault="453C3431" w:rsidP="1A304939">
      <w:r w:rsidRPr="1A304939">
        <w:rPr>
          <w:rFonts w:ascii="Lucida Sans" w:eastAsia="Lucida Sans" w:hAnsi="Lucida Sans" w:cs="Lucida Sans"/>
          <w:szCs w:val="19"/>
        </w:rPr>
        <w:t>Christine Häsler, Bildungs- und Kulturdirektorin des Kantons Bern und Mitglied des strategischen Ausschusses der HE-Arc</w:t>
      </w:r>
    </w:p>
    <w:p w14:paraId="0376542D" w14:textId="425FE323" w:rsidR="1A304939" w:rsidRDefault="1A304939" w:rsidP="1A304939">
      <w:pPr>
        <w:rPr>
          <w:rFonts w:ascii="Lucida Sans" w:eastAsia="Lucida Sans" w:hAnsi="Lucida Sans" w:cs="Lucida Sans"/>
          <w:szCs w:val="19"/>
        </w:rPr>
      </w:pPr>
    </w:p>
    <w:p w14:paraId="3889ADAE" w14:textId="77777777" w:rsidR="009A1C70" w:rsidRPr="005D73C2" w:rsidRDefault="009A1C70" w:rsidP="00297BA4">
      <w:pPr>
        <w:rPr>
          <w:b/>
          <w:bCs/>
        </w:rPr>
      </w:pPr>
    </w:p>
    <w:p w14:paraId="308F77F2" w14:textId="77777777" w:rsidR="00A74C45" w:rsidRDefault="00A74C45" w:rsidP="00297BA4">
      <w:pPr>
        <w:rPr>
          <w:b/>
          <w:bCs/>
        </w:rPr>
      </w:pPr>
    </w:p>
    <w:p w14:paraId="0D099B42" w14:textId="2E69EC00" w:rsidR="00054A8C" w:rsidRPr="002F37C7" w:rsidRDefault="002F37C7" w:rsidP="00297BA4">
      <w:pPr>
        <w:rPr>
          <w:b/>
          <w:bCs/>
        </w:rPr>
      </w:pPr>
      <w:r w:rsidRPr="002F37C7">
        <w:rPr>
          <w:b/>
          <w:bCs/>
        </w:rPr>
        <w:t>Kultureller Austausch und strategische V</w:t>
      </w:r>
      <w:r>
        <w:rPr>
          <w:b/>
          <w:bCs/>
        </w:rPr>
        <w:t>erankerung</w:t>
      </w:r>
    </w:p>
    <w:p w14:paraId="5EB87DCE" w14:textId="5968FF9F" w:rsidR="00E80362" w:rsidRPr="00B5052F" w:rsidRDefault="00420110" w:rsidP="00E27BE0">
      <w:r w:rsidRPr="00420110">
        <w:t xml:space="preserve">Die Vereinbarung </w:t>
      </w:r>
      <w:r w:rsidR="00903580">
        <w:t>schlägt</w:t>
      </w:r>
      <w:r w:rsidRPr="00420110">
        <w:t xml:space="preserve"> auch kulturelle Brücken. In Biel entsteht ein direkter Bezug zur traditionellen Uhrenindustrie. Für den Jurabogen bedeutet dies eine zweisprachige Vertiefung in Robotik und Automatisierung. Die Studierenden entdecken neue Disziplinen, erweitern ihren Horizont und entwickeln ihre interkulturellen Kompetenzen. </w:t>
      </w:r>
      <w:r w:rsidR="000D6DD4" w:rsidRPr="00B5052F">
        <w:t>«</w:t>
      </w:r>
      <w:r w:rsidR="00B5052F" w:rsidRPr="00B5052F">
        <w:t>Wir sind sehr stolz, diese innovative Zusammenarbeit aufzubauen, die unseren Studierenden und der gesamten Region neue Horizonte eröffnet</w:t>
      </w:r>
      <w:r w:rsidR="00B97186" w:rsidRPr="00B5052F">
        <w:t>»</w:t>
      </w:r>
      <w:r w:rsidR="000D6DD4" w:rsidRPr="00B5052F">
        <w:t xml:space="preserve">, </w:t>
      </w:r>
      <w:r w:rsidR="000A36F0">
        <w:t>ergänzt</w:t>
      </w:r>
      <w:r w:rsidR="000D6DD4" w:rsidRPr="00B5052F">
        <w:t xml:space="preserve"> Tristan Maillard, </w:t>
      </w:r>
      <w:r w:rsidR="000A36F0">
        <w:t>Direktor der</w:t>
      </w:r>
      <w:r w:rsidR="000D6DD4" w:rsidRPr="00B5052F">
        <w:t xml:space="preserve"> HE-Arc.</w:t>
      </w:r>
    </w:p>
    <w:p w14:paraId="4E3C52DB" w14:textId="77777777" w:rsidR="00E80362" w:rsidRPr="00B5052F" w:rsidRDefault="00E80362" w:rsidP="00390B10">
      <w:pPr>
        <w:pStyle w:val="Gruss"/>
        <w:tabs>
          <w:tab w:val="left" w:pos="0"/>
        </w:tabs>
        <w:spacing w:before="0" w:after="0" w:line="244" w:lineRule="atLeast"/>
        <w:rPr>
          <w:rFonts w:asciiTheme="minorHAnsi" w:eastAsiaTheme="minorHAnsi" w:hAnsiTheme="minorHAnsi" w:cstheme="minorBidi"/>
          <w:spacing w:val="0"/>
          <w:sz w:val="19"/>
          <w:lang w:eastAsia="en-US"/>
        </w:rPr>
      </w:pPr>
    </w:p>
    <w:p w14:paraId="2C9837EA" w14:textId="631BEE5B" w:rsidR="008602E2" w:rsidRPr="005D73C2" w:rsidRDefault="008602E2" w:rsidP="00AA22CE">
      <w:pPr>
        <w:pBdr>
          <w:top w:val="single" w:sz="4" w:space="1" w:color="auto"/>
          <w:left w:val="single" w:sz="4" w:space="4" w:color="auto"/>
          <w:bottom w:val="single" w:sz="4" w:space="1" w:color="auto"/>
          <w:right w:val="single" w:sz="4" w:space="4" w:color="auto"/>
        </w:pBdr>
        <w:rPr>
          <w:b/>
          <w:bCs/>
          <w:noProof/>
        </w:rPr>
      </w:pPr>
      <w:r w:rsidRPr="005D73C2">
        <w:rPr>
          <w:b/>
          <w:bCs/>
          <w:noProof/>
        </w:rPr>
        <w:t xml:space="preserve">BFH-TI – Bachelor </w:t>
      </w:r>
      <w:r w:rsidR="000A36F0">
        <w:rPr>
          <w:b/>
          <w:bCs/>
          <w:noProof/>
        </w:rPr>
        <w:t>Mechatronik und Systemtechnik</w:t>
      </w:r>
    </w:p>
    <w:p w14:paraId="360755B7" w14:textId="192D8FDC" w:rsidR="008602E2" w:rsidRDefault="00342A0C" w:rsidP="008602E2">
      <w:pPr>
        <w:pBdr>
          <w:top w:val="single" w:sz="4" w:space="1" w:color="auto"/>
          <w:left w:val="single" w:sz="4" w:space="4" w:color="auto"/>
          <w:bottom w:val="single" w:sz="4" w:space="1" w:color="auto"/>
          <w:right w:val="single" w:sz="4" w:space="4" w:color="auto"/>
        </w:pBdr>
        <w:rPr>
          <w:noProof/>
        </w:rPr>
      </w:pPr>
      <w:r w:rsidRPr="00342A0C">
        <w:rPr>
          <w:noProof/>
        </w:rPr>
        <w:t>Im Bachelorstudiengang Mechatronik und Systemtechnik entwickeln die Studierenden komplette technische Systeme für intelligente und hochpräzise Produkte. Sie kombinieren Komponenten aus Informatik, Elektronik und Mechanik und begleiten den gesamten Entwicklungsprozess – von der Idee bis zur Anwendung. Mit Vertiefungen in Robotik, Medizintechnik sowie Uhren- und Mikrotechnik und einer breiten Auswahl an Modulen bietet dieser Bachelor vielfältige Möglichkeiten zur individuellen Spezialisierung. Lehre und Forschung sind praxisorientiert.</w:t>
      </w:r>
    </w:p>
    <w:p w14:paraId="6DF903AA" w14:textId="77777777" w:rsidR="00342A0C" w:rsidRPr="005D73C2" w:rsidRDefault="00342A0C" w:rsidP="008602E2">
      <w:pPr>
        <w:pBdr>
          <w:top w:val="single" w:sz="4" w:space="1" w:color="auto"/>
          <w:left w:val="single" w:sz="4" w:space="4" w:color="auto"/>
          <w:bottom w:val="single" w:sz="4" w:space="1" w:color="auto"/>
          <w:right w:val="single" w:sz="4" w:space="4" w:color="auto"/>
        </w:pBdr>
        <w:rPr>
          <w:noProof/>
        </w:rPr>
      </w:pPr>
    </w:p>
    <w:p w14:paraId="55DD70D9" w14:textId="1B585329" w:rsidR="00074BD6" w:rsidRPr="005D73C2" w:rsidRDefault="00342A0C" w:rsidP="00AE3AE0">
      <w:pPr>
        <w:pBdr>
          <w:top w:val="single" w:sz="4" w:space="1" w:color="auto"/>
          <w:left w:val="single" w:sz="4" w:space="4" w:color="auto"/>
          <w:bottom w:val="single" w:sz="4" w:space="1" w:color="auto"/>
          <w:right w:val="single" w:sz="4" w:space="4" w:color="auto"/>
        </w:pBdr>
      </w:pPr>
      <w:r>
        <w:rPr>
          <w:b/>
          <w:bCs/>
          <w:noProof/>
        </w:rPr>
        <w:t>Mehr erfahren</w:t>
      </w:r>
      <w:r w:rsidR="004166E8" w:rsidRPr="005D73C2">
        <w:rPr>
          <w:b/>
          <w:bCs/>
          <w:noProof/>
        </w:rPr>
        <w:t>:</w:t>
      </w:r>
      <w:r w:rsidR="00074BD6" w:rsidRPr="005D73C2">
        <w:t xml:space="preserve"> </w:t>
      </w:r>
      <w:hyperlink r:id="rId11" w:history="1">
        <w:r w:rsidR="00F665CD">
          <w:rPr>
            <w:rStyle w:val="Hyperlink"/>
          </w:rPr>
          <w:t>bfh.ch/</w:t>
        </w:r>
        <w:proofErr w:type="spellStart"/>
        <w:r w:rsidR="00F665CD">
          <w:rPr>
            <w:rStyle w:val="Hyperlink"/>
          </w:rPr>
          <w:t>systemtechnik</w:t>
        </w:r>
        <w:proofErr w:type="spellEnd"/>
      </w:hyperlink>
      <w:r w:rsidR="00074BD6" w:rsidRPr="005D73C2">
        <w:t xml:space="preserve"> </w:t>
      </w:r>
    </w:p>
    <w:p w14:paraId="7F1DBFD7" w14:textId="77777777" w:rsidR="004166E8" w:rsidRPr="005D73C2" w:rsidRDefault="004166E8" w:rsidP="00AE3AE0">
      <w:pPr>
        <w:pBdr>
          <w:top w:val="single" w:sz="4" w:space="1" w:color="auto"/>
          <w:left w:val="single" w:sz="4" w:space="4" w:color="auto"/>
          <w:bottom w:val="single" w:sz="4" w:space="1" w:color="auto"/>
          <w:right w:val="single" w:sz="4" w:space="4" w:color="auto"/>
        </w:pBdr>
      </w:pPr>
    </w:p>
    <w:p w14:paraId="078720AF" w14:textId="07C8621C" w:rsidR="005C22A0" w:rsidRPr="005D73C2" w:rsidRDefault="005C22A0" w:rsidP="005C22A0">
      <w:pPr>
        <w:pBdr>
          <w:top w:val="single" w:sz="4" w:space="1" w:color="auto"/>
          <w:left w:val="single" w:sz="4" w:space="4" w:color="auto"/>
          <w:bottom w:val="single" w:sz="4" w:space="1" w:color="auto"/>
          <w:right w:val="single" w:sz="4" w:space="4" w:color="auto"/>
        </w:pBdr>
        <w:rPr>
          <w:b/>
          <w:bCs/>
          <w:noProof/>
        </w:rPr>
      </w:pPr>
      <w:r w:rsidRPr="005D73C2">
        <w:rPr>
          <w:b/>
          <w:bCs/>
          <w:noProof/>
        </w:rPr>
        <w:t>HE-Arc Ingénierie – Bachelor</w:t>
      </w:r>
      <w:r w:rsidR="00AE41E9" w:rsidRPr="005D73C2">
        <w:rPr>
          <w:b/>
          <w:bCs/>
          <w:noProof/>
        </w:rPr>
        <w:t xml:space="preserve"> </w:t>
      </w:r>
      <w:r w:rsidRPr="005D73C2">
        <w:rPr>
          <w:b/>
          <w:bCs/>
          <w:noProof/>
        </w:rPr>
        <w:t>Microtechnique</w:t>
      </w:r>
    </w:p>
    <w:p w14:paraId="605D6D9F" w14:textId="32F5281E" w:rsidR="002A1E3B" w:rsidRPr="005D73C2" w:rsidRDefault="008B084E" w:rsidP="005C22A0">
      <w:pPr>
        <w:pBdr>
          <w:top w:val="single" w:sz="4" w:space="1" w:color="auto"/>
          <w:left w:val="single" w:sz="4" w:space="4" w:color="auto"/>
          <w:bottom w:val="single" w:sz="4" w:space="1" w:color="auto"/>
          <w:right w:val="single" w:sz="4" w:space="4" w:color="auto"/>
        </w:pBdr>
        <w:rPr>
          <w:noProof/>
        </w:rPr>
      </w:pPr>
      <w:r w:rsidRPr="008B084E">
        <w:rPr>
          <w:noProof/>
        </w:rPr>
        <w:t>Der Bachelor Microtechnique der HE-Arc Ingenieurwesen verbindet Ingenieurwissenschaften mit den Stärken der regionalen Präzisionsindustrie. Die Studierenden erwerben Kompetenzen in Mikrotechnik, Elektronik und Mechanik und können sich in verschiedenen Bereichen spezialisieren, insbesondere in der Vertiefung Uhren- und Mikrotechnik, die einen direkten Bezug zur Uhrenindustrie herstellt. Das Studium legt den Fokus auf Praxisnähe und bietet eine zweisprachige Ausbildung in Deutsch und Französisch.</w:t>
      </w:r>
    </w:p>
    <w:p w14:paraId="591BBB4B" w14:textId="77777777" w:rsidR="005D7E3E" w:rsidRPr="005D73C2" w:rsidRDefault="005D7E3E" w:rsidP="005C22A0">
      <w:pPr>
        <w:pBdr>
          <w:top w:val="single" w:sz="4" w:space="1" w:color="auto"/>
          <w:left w:val="single" w:sz="4" w:space="4" w:color="auto"/>
          <w:bottom w:val="single" w:sz="4" w:space="1" w:color="auto"/>
          <w:right w:val="single" w:sz="4" w:space="4" w:color="auto"/>
        </w:pBdr>
        <w:rPr>
          <w:noProof/>
        </w:rPr>
      </w:pPr>
    </w:p>
    <w:p w14:paraId="6E89533F" w14:textId="0BADFF03" w:rsidR="005C22A0" w:rsidRPr="005D73C2" w:rsidRDefault="008B084E" w:rsidP="005C22A0">
      <w:pPr>
        <w:pBdr>
          <w:top w:val="single" w:sz="4" w:space="1" w:color="auto"/>
          <w:left w:val="single" w:sz="4" w:space="4" w:color="auto"/>
          <w:bottom w:val="single" w:sz="4" w:space="1" w:color="auto"/>
          <w:right w:val="single" w:sz="4" w:space="4" w:color="auto"/>
        </w:pBdr>
        <w:rPr>
          <w:noProof/>
        </w:rPr>
      </w:pPr>
      <w:r>
        <w:rPr>
          <w:b/>
          <w:bCs/>
          <w:noProof/>
        </w:rPr>
        <w:t>Mehr erfahren</w:t>
      </w:r>
      <w:r w:rsidR="005C22A0" w:rsidRPr="005D73C2">
        <w:rPr>
          <w:b/>
          <w:bCs/>
          <w:noProof/>
        </w:rPr>
        <w:t>:</w:t>
      </w:r>
      <w:r w:rsidR="005C22A0" w:rsidRPr="005D73C2">
        <w:rPr>
          <w:noProof/>
        </w:rPr>
        <w:t xml:space="preserve"> </w:t>
      </w:r>
      <w:hyperlink r:id="rId12" w:history="1">
        <w:r w:rsidR="002A1E3B" w:rsidRPr="005D73C2">
          <w:rPr>
            <w:rStyle w:val="Hyperlink"/>
            <w:noProof/>
          </w:rPr>
          <w:t>he-arc.ch/ingenierie</w:t>
        </w:r>
      </w:hyperlink>
      <w:r>
        <w:t xml:space="preserve"> (Seite auf Französisch)</w:t>
      </w:r>
    </w:p>
    <w:p w14:paraId="06645719" w14:textId="447ED006" w:rsidR="00882D9F" w:rsidRPr="005D73C2" w:rsidRDefault="00882D9F" w:rsidP="00A51B41">
      <w:pPr>
        <w:rPr>
          <w:noProof/>
        </w:rPr>
      </w:pPr>
    </w:p>
    <w:p w14:paraId="5D0E457A" w14:textId="77777777" w:rsidR="007F5197" w:rsidRPr="005D73C2" w:rsidRDefault="007F5197" w:rsidP="00A51B41">
      <w:pPr>
        <w:rPr>
          <w:b/>
          <w:noProof/>
        </w:rPr>
      </w:pPr>
    </w:p>
    <w:p w14:paraId="3501CA71" w14:textId="1C4E52F1" w:rsidR="00F145BF" w:rsidRPr="005D73C2" w:rsidRDefault="00D71FDC" w:rsidP="782E7C19">
      <w:pPr>
        <w:rPr>
          <w:b/>
          <w:bCs/>
          <w:noProof/>
        </w:rPr>
      </w:pPr>
      <w:r>
        <w:rPr>
          <w:b/>
          <w:bCs/>
          <w:noProof/>
        </w:rPr>
        <w:t>Kontakt</w:t>
      </w:r>
    </w:p>
    <w:p w14:paraId="678C6700" w14:textId="6960228B" w:rsidR="004A37C3" w:rsidRPr="005D73C2" w:rsidRDefault="004A37C3" w:rsidP="00A51B41">
      <w:pPr>
        <w:rPr>
          <w:b/>
          <w:noProof/>
        </w:rPr>
      </w:pPr>
    </w:p>
    <w:p w14:paraId="2B5003E2" w14:textId="52CFE170" w:rsidR="005D7E3E" w:rsidRPr="005D73C2" w:rsidRDefault="00D71FDC" w:rsidP="00A51B41">
      <w:pPr>
        <w:rPr>
          <w:b/>
          <w:noProof/>
        </w:rPr>
      </w:pPr>
      <w:r>
        <w:rPr>
          <w:b/>
          <w:noProof/>
        </w:rPr>
        <w:t>Fachkontakte</w:t>
      </w:r>
      <w:r w:rsidR="005D7E3E" w:rsidRPr="005D73C2">
        <w:rPr>
          <w:b/>
          <w:noProof/>
        </w:rPr>
        <w:t>:</w:t>
      </w:r>
    </w:p>
    <w:p w14:paraId="1A9EF83C" w14:textId="351D9BAC" w:rsidR="00BD3A7C" w:rsidRPr="005D73C2" w:rsidRDefault="006C3119" w:rsidP="00A51B41">
      <w:pPr>
        <w:rPr>
          <w:noProof/>
          <w:szCs w:val="19"/>
        </w:rPr>
      </w:pPr>
      <w:r w:rsidRPr="005D73C2">
        <w:rPr>
          <w:noProof/>
          <w:szCs w:val="19"/>
        </w:rPr>
        <w:t>Aymeric Niederhauser</w:t>
      </w:r>
      <w:r w:rsidR="00ED4DEA" w:rsidRPr="005D73C2">
        <w:rPr>
          <w:noProof/>
          <w:szCs w:val="19"/>
        </w:rPr>
        <w:t xml:space="preserve">, </w:t>
      </w:r>
      <w:r w:rsidR="00D71FDC">
        <w:rPr>
          <w:noProof/>
          <w:szCs w:val="19"/>
        </w:rPr>
        <w:t>Fachbereichsleiter, Mechatronik und Systemtechnik</w:t>
      </w:r>
      <w:r w:rsidR="00ED4DEA" w:rsidRPr="005D73C2">
        <w:rPr>
          <w:noProof/>
          <w:szCs w:val="19"/>
        </w:rPr>
        <w:t>,</w:t>
      </w:r>
    </w:p>
    <w:p w14:paraId="1256ACFE" w14:textId="30D81D53" w:rsidR="00F145BF" w:rsidRPr="005D73C2" w:rsidRDefault="00D71FDC" w:rsidP="00A51B41">
      <w:pPr>
        <w:rPr>
          <w:noProof/>
          <w:szCs w:val="19"/>
        </w:rPr>
      </w:pPr>
      <w:r>
        <w:rPr>
          <w:noProof/>
          <w:szCs w:val="19"/>
        </w:rPr>
        <w:t>Berner Fachhochschule, Technik und Informatik</w:t>
      </w:r>
      <w:r w:rsidR="001506FC" w:rsidRPr="005D73C2">
        <w:rPr>
          <w:noProof/>
          <w:szCs w:val="19"/>
        </w:rPr>
        <w:t>,</w:t>
      </w:r>
      <w:r w:rsidR="00ED4DEA" w:rsidRPr="005D73C2">
        <w:rPr>
          <w:noProof/>
          <w:szCs w:val="19"/>
        </w:rPr>
        <w:t xml:space="preserve"> </w:t>
      </w:r>
      <w:hyperlink r:id="rId13" w:history="1">
        <w:r w:rsidR="006C3119" w:rsidRPr="005D73C2">
          <w:rPr>
            <w:rStyle w:val="Hyperlink"/>
            <w:noProof/>
            <w:szCs w:val="19"/>
          </w:rPr>
          <w:t>aymeric.niederhauser@bfh.ch</w:t>
        </w:r>
      </w:hyperlink>
      <w:r w:rsidR="00ED4DEA" w:rsidRPr="005D73C2">
        <w:rPr>
          <w:noProof/>
          <w:szCs w:val="19"/>
        </w:rPr>
        <w:t>, +41 3</w:t>
      </w:r>
      <w:r w:rsidR="00885AF4" w:rsidRPr="005D73C2">
        <w:rPr>
          <w:noProof/>
          <w:szCs w:val="19"/>
        </w:rPr>
        <w:t xml:space="preserve">2 321 </w:t>
      </w:r>
      <w:r w:rsidR="006C3119" w:rsidRPr="005D73C2">
        <w:rPr>
          <w:noProof/>
          <w:szCs w:val="19"/>
        </w:rPr>
        <w:t>64 39</w:t>
      </w:r>
      <w:r w:rsidR="00ED4DEA" w:rsidRPr="005D73C2">
        <w:rPr>
          <w:noProof/>
          <w:szCs w:val="19"/>
        </w:rPr>
        <w:t xml:space="preserve"> </w:t>
      </w:r>
    </w:p>
    <w:p w14:paraId="5871CC57" w14:textId="77777777" w:rsidR="00E62F22" w:rsidRPr="005D73C2" w:rsidRDefault="00E62F22" w:rsidP="00A51B41">
      <w:pPr>
        <w:rPr>
          <w:noProof/>
          <w:szCs w:val="19"/>
        </w:rPr>
      </w:pPr>
    </w:p>
    <w:p w14:paraId="58FA3320" w14:textId="35E361BB" w:rsidR="001506FC" w:rsidRPr="005D73C2" w:rsidRDefault="005D7E3E" w:rsidP="001506FC">
      <w:r w:rsidRPr="005D73C2">
        <w:t>Dr</w:t>
      </w:r>
      <w:r w:rsidR="00F04FDF">
        <w:t>.</w:t>
      </w:r>
      <w:r w:rsidRPr="005D73C2">
        <w:t xml:space="preserve"> </w:t>
      </w:r>
      <w:r w:rsidR="00E62F22" w:rsidRPr="005D73C2">
        <w:t>Jean-Daniel L</w:t>
      </w:r>
      <w:r w:rsidR="00691A5D">
        <w:t>ü</w:t>
      </w:r>
      <w:r w:rsidR="00E62F22" w:rsidRPr="005D73C2">
        <w:t xml:space="preserve">thi, </w:t>
      </w:r>
      <w:r w:rsidR="00F04FDF">
        <w:t>Studiengangsleiter</w:t>
      </w:r>
      <w:r w:rsidR="003D597E" w:rsidRPr="005D73C2">
        <w:t xml:space="preserve">, </w:t>
      </w:r>
      <w:r w:rsidR="00033E6C" w:rsidRPr="005D73C2">
        <w:t xml:space="preserve">Bachelor </w:t>
      </w:r>
      <w:proofErr w:type="spellStart"/>
      <w:r w:rsidR="00033E6C" w:rsidRPr="005D73C2">
        <w:t>Microtechnique</w:t>
      </w:r>
      <w:proofErr w:type="spellEnd"/>
      <w:r w:rsidR="00033E6C" w:rsidRPr="005D73C2">
        <w:t>, H</w:t>
      </w:r>
      <w:r w:rsidR="003F4936" w:rsidRPr="005D73C2">
        <w:t xml:space="preserve">aute Ecole </w:t>
      </w:r>
      <w:r w:rsidR="00033E6C" w:rsidRPr="005D73C2">
        <w:t>Arc</w:t>
      </w:r>
      <w:r w:rsidR="001506FC" w:rsidRPr="005D73C2">
        <w:t xml:space="preserve">, </w:t>
      </w:r>
      <w:hyperlink r:id="rId14">
        <w:r w:rsidR="2FB028B4" w:rsidRPr="005D73C2">
          <w:rPr>
            <w:rStyle w:val="Hyperlink"/>
            <w:noProof/>
          </w:rPr>
          <w:t>jean-daniel.luethi@he-arc.ch</w:t>
        </w:r>
      </w:hyperlink>
      <w:r w:rsidR="00C70905" w:rsidRPr="005D73C2">
        <w:t xml:space="preserve">, </w:t>
      </w:r>
      <w:r w:rsidR="001506FC" w:rsidRPr="005D73C2">
        <w:t>+41 32 930 22 77</w:t>
      </w:r>
    </w:p>
    <w:p w14:paraId="2B5912E8" w14:textId="13371039" w:rsidR="003E389A" w:rsidRPr="005D73C2" w:rsidRDefault="003E389A" w:rsidP="00A51B41">
      <w:pPr>
        <w:rPr>
          <w:noProof/>
          <w:szCs w:val="19"/>
        </w:rPr>
      </w:pPr>
    </w:p>
    <w:p w14:paraId="585B31B0" w14:textId="7ADA5FDE" w:rsidR="005D7E3E" w:rsidRPr="004B2BF0" w:rsidRDefault="00F04FDF" w:rsidP="00885AF4">
      <w:pPr>
        <w:rPr>
          <w:b/>
          <w:bCs/>
          <w:noProof/>
          <w:szCs w:val="19"/>
        </w:rPr>
      </w:pPr>
      <w:r w:rsidRPr="004B2BF0">
        <w:rPr>
          <w:b/>
          <w:bCs/>
          <w:noProof/>
          <w:szCs w:val="19"/>
        </w:rPr>
        <w:t>Medienkontakte</w:t>
      </w:r>
      <w:r w:rsidR="005D7E3E" w:rsidRPr="004B2BF0">
        <w:rPr>
          <w:b/>
          <w:bCs/>
          <w:noProof/>
          <w:szCs w:val="19"/>
        </w:rPr>
        <w:t xml:space="preserve">: </w:t>
      </w:r>
    </w:p>
    <w:p w14:paraId="32844A6E" w14:textId="466C41DC" w:rsidR="008F5098" w:rsidRPr="004136EB" w:rsidRDefault="00885AF4" w:rsidP="00885AF4">
      <w:pPr>
        <w:rPr>
          <w:noProof/>
        </w:rPr>
      </w:pPr>
      <w:r w:rsidRPr="004136EB">
        <w:rPr>
          <w:noProof/>
        </w:rPr>
        <w:t xml:space="preserve">Bettina Huber, </w:t>
      </w:r>
      <w:r w:rsidR="00F04FDF" w:rsidRPr="004136EB">
        <w:rPr>
          <w:noProof/>
        </w:rPr>
        <w:t>Medienverantwortliche</w:t>
      </w:r>
      <w:r w:rsidRPr="004136EB">
        <w:rPr>
          <w:noProof/>
        </w:rPr>
        <w:t xml:space="preserve">, </w:t>
      </w:r>
      <w:r w:rsidR="00F04FDF">
        <w:rPr>
          <w:noProof/>
          <w:szCs w:val="19"/>
        </w:rPr>
        <w:t>Berner Fachhochschule, Technik und Informatik</w:t>
      </w:r>
      <w:r w:rsidRPr="004136EB">
        <w:rPr>
          <w:noProof/>
        </w:rPr>
        <w:t xml:space="preserve">, </w:t>
      </w:r>
      <w:hyperlink r:id="rId15" w:history="1">
        <w:r w:rsidRPr="004136EB">
          <w:rPr>
            <w:rStyle w:val="Hyperlink"/>
            <w:noProof/>
          </w:rPr>
          <w:t>bettina.huber@bfh.ch</w:t>
        </w:r>
      </w:hyperlink>
      <w:r w:rsidRPr="004136EB">
        <w:rPr>
          <w:noProof/>
        </w:rPr>
        <w:t>, +41 32 321 63 79</w:t>
      </w:r>
    </w:p>
    <w:p w14:paraId="7761EFF2" w14:textId="77777777" w:rsidR="00FB0A16" w:rsidRPr="004136EB" w:rsidRDefault="00FB0A16" w:rsidP="00885AF4">
      <w:pPr>
        <w:rPr>
          <w:noProof/>
        </w:rPr>
      </w:pPr>
    </w:p>
    <w:p w14:paraId="4F336DA2" w14:textId="61BA4311" w:rsidR="00D65A0F" w:rsidRPr="005D73C2" w:rsidRDefault="004B2BF0" w:rsidP="0095599F">
      <w:pPr>
        <w:tabs>
          <w:tab w:val="clear" w:pos="5387"/>
        </w:tabs>
        <w:spacing w:line="240" w:lineRule="atLeast"/>
      </w:pPr>
      <w:r w:rsidRPr="004B2BF0">
        <w:rPr>
          <w:noProof/>
        </w:rPr>
        <w:t>Delphine Vantieghem, Mitarbeiterin Bereich Regionale Verankerung und Kommunikation, Haute Ecole Arc,</w:t>
      </w:r>
      <w:r w:rsidR="00DD4F02">
        <w:rPr>
          <w:noProof/>
        </w:rPr>
        <w:t xml:space="preserve"> </w:t>
      </w:r>
      <w:hyperlink r:id="rId16" w:history="1">
        <w:r w:rsidR="00DD4F02" w:rsidRPr="002E1EFE">
          <w:rPr>
            <w:rStyle w:val="Hyperlink"/>
            <w:noProof/>
          </w:rPr>
          <w:t>delphine.vantieghem@he-arc.ch</w:t>
        </w:r>
      </w:hyperlink>
      <w:r w:rsidRPr="004B2BF0">
        <w:rPr>
          <w:noProof/>
        </w:rPr>
        <w:t>, +41 32 930 11 08</w:t>
      </w:r>
    </w:p>
    <w:p w14:paraId="735C0F5E" w14:textId="2DC676B2" w:rsidR="00E966B1" w:rsidRPr="005D73C2" w:rsidRDefault="00E966B1" w:rsidP="0095599F">
      <w:pPr>
        <w:tabs>
          <w:tab w:val="clear" w:pos="5387"/>
        </w:tabs>
        <w:spacing w:line="240" w:lineRule="atLeast"/>
      </w:pPr>
    </w:p>
    <w:sectPr w:rsidR="00E966B1" w:rsidRPr="005D73C2" w:rsidSect="00B04686">
      <w:headerReference w:type="default" r:id="rId17"/>
      <w:headerReference w:type="first" r:id="rId18"/>
      <w:pgSz w:w="11906" w:h="16838" w:code="9"/>
      <w:pgMar w:top="3119" w:right="2081" w:bottom="851" w:left="14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2C55" w14:textId="77777777" w:rsidR="001463F1" w:rsidRDefault="001463F1" w:rsidP="006312E0">
      <w:pPr>
        <w:spacing w:line="240" w:lineRule="auto"/>
      </w:pPr>
      <w:r>
        <w:separator/>
      </w:r>
    </w:p>
  </w:endnote>
  <w:endnote w:type="continuationSeparator" w:id="0">
    <w:p w14:paraId="4C2CE3BA" w14:textId="77777777" w:rsidR="001463F1" w:rsidRDefault="001463F1" w:rsidP="00631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45 Ligh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C5B62" w14:textId="77777777" w:rsidR="001463F1" w:rsidRDefault="001463F1" w:rsidP="006312E0">
      <w:pPr>
        <w:spacing w:line="240" w:lineRule="auto"/>
      </w:pPr>
      <w:r>
        <w:separator/>
      </w:r>
    </w:p>
  </w:footnote>
  <w:footnote w:type="continuationSeparator" w:id="0">
    <w:p w14:paraId="357F30C3" w14:textId="77777777" w:rsidR="001463F1" w:rsidRDefault="001463F1" w:rsidP="006312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2112" w14:textId="77777777" w:rsidR="00F248F0" w:rsidRPr="001F1B9C" w:rsidRDefault="00F248F0" w:rsidP="001F1B9C">
    <w:pPr>
      <w:pStyle w:val="Kopfzeile"/>
    </w:pPr>
    <w:r>
      <w:rPr>
        <w:noProof/>
        <w:lang w:eastAsia="de-CH"/>
      </w:rPr>
      <w:drawing>
        <wp:anchor distT="0" distB="0" distL="114300" distR="114300" simplePos="0" relativeHeight="251658243" behindDoc="0" locked="1" layoutInCell="1" allowOverlap="1" wp14:anchorId="6EC91B6F" wp14:editId="342E6EFB">
          <wp:simplePos x="0" y="0"/>
          <wp:positionH relativeFrom="page">
            <wp:posOffset>875030</wp:posOffset>
          </wp:positionH>
          <wp:positionV relativeFrom="page">
            <wp:posOffset>421005</wp:posOffset>
          </wp:positionV>
          <wp:extent cx="509400" cy="754560"/>
          <wp:effectExtent l="0" t="0" r="0" b="7620"/>
          <wp:wrapNone/>
          <wp:docPr id="7" name="logo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8242" behindDoc="0" locked="1" layoutInCell="1" allowOverlap="1" wp14:anchorId="74645E2F" wp14:editId="497E2A75">
          <wp:simplePos x="0" y="0"/>
          <wp:positionH relativeFrom="page">
            <wp:posOffset>875030</wp:posOffset>
          </wp:positionH>
          <wp:positionV relativeFrom="page">
            <wp:posOffset>417830</wp:posOffset>
          </wp:positionV>
          <wp:extent cx="509400" cy="754920"/>
          <wp:effectExtent l="0" t="0" r="0" b="7620"/>
          <wp:wrapNone/>
          <wp:docPr id="5" name="logo_sw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mc:AlternateContent>
        <mc:Choice Requires="wps">
          <w:drawing>
            <wp:anchor distT="0" distB="0" distL="114300" distR="114300" simplePos="0" relativeHeight="251658240" behindDoc="0" locked="0" layoutInCell="1" allowOverlap="1" wp14:anchorId="082FAE3D" wp14:editId="283C0492">
              <wp:simplePos x="0" y="0"/>
              <wp:positionH relativeFrom="page">
                <wp:posOffset>5019675</wp:posOffset>
              </wp:positionH>
              <wp:positionV relativeFrom="page">
                <wp:posOffset>1043940</wp:posOffset>
              </wp:positionV>
              <wp:extent cx="805680" cy="167760"/>
              <wp:effectExtent l="0" t="0" r="0" b="3810"/>
              <wp:wrapNone/>
              <wp:docPr id="4" name="Textfeld 4"/>
              <wp:cNvGraphicFramePr/>
              <a:graphic xmlns:a="http://schemas.openxmlformats.org/drawingml/2006/main">
                <a:graphicData uri="http://schemas.microsoft.com/office/word/2010/wordprocessingShape">
                  <wps:wsp>
                    <wps:cNvSpPr txBox="1"/>
                    <wps:spPr>
                      <a:xfrm>
                        <a:off x="0" y="0"/>
                        <a:ext cx="805680" cy="167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762D49" w14:textId="7C4AD568" w:rsidR="00F248F0" w:rsidRDefault="00F248F0" w:rsidP="00CA7E54">
                          <w:pPr>
                            <w:pStyle w:val="Kopfzeile"/>
                          </w:pPr>
                          <w:r>
                            <w:t xml:space="preserve">Seite </w:t>
                          </w:r>
                          <w:r>
                            <w:fldChar w:fldCharType="begin"/>
                          </w:r>
                          <w:r>
                            <w:instrText xml:space="preserve"> PAGE   \* MERGEFORMAT </w:instrText>
                          </w:r>
                          <w:r>
                            <w:fldChar w:fldCharType="separate"/>
                          </w:r>
                          <w:r w:rsidR="00950ACD">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FAE3D" id="_x0000_t202" coordsize="21600,21600" o:spt="202" path="m,l,21600r21600,l21600,xe">
              <v:stroke joinstyle="miter"/>
              <v:path gradientshapeok="t" o:connecttype="rect"/>
            </v:shapetype>
            <v:shape id="Textfeld 4" o:spid="_x0000_s1026" type="#_x0000_t202" style="position:absolute;margin-left:395.25pt;margin-top:82.2pt;width:63.45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" fillcolor="white [3201]" stroked="f" strokeweight=".5pt">
              <v:textbox inset="0,0,0,0">
                <w:txbxContent>
                  <w:p w14:paraId="24762D49" w14:textId="7C4AD568" w:rsidR="00F248F0" w:rsidRDefault="00F248F0" w:rsidP="00CA7E54">
                    <w:pPr>
                      <w:pStyle w:val="Kopfzeile"/>
                    </w:pPr>
                    <w:r>
                      <w:t xml:space="preserve">Seite </w:t>
                    </w:r>
                    <w:r>
                      <w:fldChar w:fldCharType="begin"/>
                    </w:r>
                    <w:r>
                      <w:instrText xml:space="preserve"> PAGE   \* MERGEFORMAT </w:instrText>
                    </w:r>
                    <w:r>
                      <w:fldChar w:fldCharType="separate"/>
                    </w:r>
                    <w:r w:rsidR="00950ACD">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DE90" w14:textId="76F6E2FF" w:rsidR="00F248F0" w:rsidRDefault="00EC65D9" w:rsidP="001F0F2A">
    <w:pPr>
      <w:pStyle w:val="Kopfzeile"/>
      <w:spacing w:after="2180"/>
    </w:pPr>
    <w:r>
      <w:rPr>
        <w:noProof/>
        <w:lang w:val="fr-CH" w:eastAsia="fr-CH"/>
      </w:rPr>
      <w:drawing>
        <wp:anchor distT="0" distB="0" distL="114300" distR="114300" simplePos="0" relativeHeight="251658245" behindDoc="0" locked="0" layoutInCell="1" allowOverlap="1" wp14:anchorId="21376086" wp14:editId="617AFB83">
          <wp:simplePos x="0" y="0"/>
          <wp:positionH relativeFrom="column">
            <wp:posOffset>4089400</wp:posOffset>
          </wp:positionH>
          <wp:positionV relativeFrom="paragraph">
            <wp:posOffset>-22225</wp:posOffset>
          </wp:positionV>
          <wp:extent cx="1638935" cy="491490"/>
          <wp:effectExtent l="0" t="0" r="0" b="3810"/>
          <wp:wrapNone/>
          <wp:docPr id="3" name="Image 3" descr="I:\HE-ARC\Interdomaine\Direction\Management\Communication\Charte graphique et logos\HE-Arc\Logos\ARC rouge\ARC\ARC_RGB_300dp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E-ARC\Interdomaine\Direction\Management\Communication\Charte graphique et logos\HE-Arc\Logos\ARC rouge\ARC\ARC_RGB_300dpi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935" cy="491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8F0">
      <w:rPr>
        <w:noProof/>
        <w:lang w:eastAsia="de-CH"/>
      </w:rPr>
      <w:drawing>
        <wp:anchor distT="0" distB="0" distL="114300" distR="114300" simplePos="0" relativeHeight="251658244" behindDoc="0" locked="1" layoutInCell="1" allowOverlap="1" wp14:anchorId="2188278A" wp14:editId="7F618C15">
          <wp:simplePos x="0" y="0"/>
          <wp:positionH relativeFrom="page">
            <wp:posOffset>875030</wp:posOffset>
          </wp:positionH>
          <wp:positionV relativeFrom="page">
            <wp:posOffset>421005</wp:posOffset>
          </wp:positionV>
          <wp:extent cx="509400" cy="754560"/>
          <wp:effectExtent l="0" t="0" r="0" b="7620"/>
          <wp:wrapNone/>
          <wp:docPr id="6"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sidR="00F248F0">
      <w:rPr>
        <w:noProof/>
        <w:lang w:eastAsia="de-CH"/>
      </w:rPr>
      <w:drawing>
        <wp:anchor distT="0" distB="0" distL="114300" distR="114300" simplePos="0" relativeHeight="251658241" behindDoc="0" locked="1" layoutInCell="1" allowOverlap="1" wp14:anchorId="5C47EF3F" wp14:editId="689A4D0A">
          <wp:simplePos x="0" y="0"/>
          <wp:positionH relativeFrom="page">
            <wp:posOffset>875030</wp:posOffset>
          </wp:positionH>
          <wp:positionV relativeFrom="page">
            <wp:posOffset>417830</wp:posOffset>
          </wp:positionV>
          <wp:extent cx="509400" cy="754920"/>
          <wp:effectExtent l="0" t="0" r="0" b="7620"/>
          <wp:wrapNone/>
          <wp:docPr id="8" name="logo_sw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912"/>
    <w:multiLevelType w:val="hybridMultilevel"/>
    <w:tmpl w:val="BCDA996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C2513FA"/>
    <w:multiLevelType w:val="multilevel"/>
    <w:tmpl w:val="3494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D0F44"/>
    <w:multiLevelType w:val="hybridMultilevel"/>
    <w:tmpl w:val="59E86D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15B5F27"/>
    <w:multiLevelType w:val="hybridMultilevel"/>
    <w:tmpl w:val="F24012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2FE68BA"/>
    <w:multiLevelType w:val="hybridMultilevel"/>
    <w:tmpl w:val="CE02C0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662563C9"/>
    <w:multiLevelType w:val="hybridMultilevel"/>
    <w:tmpl w:val="C88A04D8"/>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7464208"/>
    <w:multiLevelType w:val="hybridMultilevel"/>
    <w:tmpl w:val="386CD0AE"/>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BE87470"/>
    <w:multiLevelType w:val="hybridMultilevel"/>
    <w:tmpl w:val="7A6ABE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8" w15:restartNumberingAfterBreak="0">
    <w:nsid w:val="716B64FF"/>
    <w:multiLevelType w:val="hybridMultilevel"/>
    <w:tmpl w:val="1530232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66462908">
    <w:abstractNumId w:val="3"/>
  </w:num>
  <w:num w:numId="2" w16cid:durableId="241988067">
    <w:abstractNumId w:val="8"/>
  </w:num>
  <w:num w:numId="3" w16cid:durableId="2102795211">
    <w:abstractNumId w:val="6"/>
  </w:num>
  <w:num w:numId="4" w16cid:durableId="1234782401">
    <w:abstractNumId w:val="5"/>
  </w:num>
  <w:num w:numId="5" w16cid:durableId="81529681">
    <w:abstractNumId w:val="2"/>
  </w:num>
  <w:num w:numId="6" w16cid:durableId="551387022">
    <w:abstractNumId w:val="0"/>
  </w:num>
  <w:num w:numId="7" w16cid:durableId="1290816547">
    <w:abstractNumId w:val="4"/>
  </w:num>
  <w:num w:numId="8" w16cid:durableId="1547789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459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C8"/>
    <w:rsid w:val="0000118E"/>
    <w:rsid w:val="00013927"/>
    <w:rsid w:val="000143D7"/>
    <w:rsid w:val="00026A38"/>
    <w:rsid w:val="00033E6C"/>
    <w:rsid w:val="000345F2"/>
    <w:rsid w:val="000369B0"/>
    <w:rsid w:val="00036ADE"/>
    <w:rsid w:val="0004155C"/>
    <w:rsid w:val="0004587E"/>
    <w:rsid w:val="00046771"/>
    <w:rsid w:val="00047373"/>
    <w:rsid w:val="00054A8C"/>
    <w:rsid w:val="00063AC9"/>
    <w:rsid w:val="000705F5"/>
    <w:rsid w:val="00071E69"/>
    <w:rsid w:val="000722FA"/>
    <w:rsid w:val="00072E75"/>
    <w:rsid w:val="0007492D"/>
    <w:rsid w:val="00074BD6"/>
    <w:rsid w:val="00082DA2"/>
    <w:rsid w:val="00082F5D"/>
    <w:rsid w:val="000845AB"/>
    <w:rsid w:val="00085C95"/>
    <w:rsid w:val="00092618"/>
    <w:rsid w:val="000948D1"/>
    <w:rsid w:val="00096D45"/>
    <w:rsid w:val="000A11A6"/>
    <w:rsid w:val="000A17B4"/>
    <w:rsid w:val="000A17C7"/>
    <w:rsid w:val="000A36F0"/>
    <w:rsid w:val="000A6EF7"/>
    <w:rsid w:val="000B0C0F"/>
    <w:rsid w:val="000B6A15"/>
    <w:rsid w:val="000C6458"/>
    <w:rsid w:val="000D0D52"/>
    <w:rsid w:val="000D2217"/>
    <w:rsid w:val="000D4024"/>
    <w:rsid w:val="000D6DD4"/>
    <w:rsid w:val="000E5A5E"/>
    <w:rsid w:val="000E7CC8"/>
    <w:rsid w:val="000F3CBB"/>
    <w:rsid w:val="000F4CFF"/>
    <w:rsid w:val="00103963"/>
    <w:rsid w:val="0010464A"/>
    <w:rsid w:val="00104D7E"/>
    <w:rsid w:val="00115C07"/>
    <w:rsid w:val="00117A3F"/>
    <w:rsid w:val="001215C7"/>
    <w:rsid w:val="00130F84"/>
    <w:rsid w:val="00134270"/>
    <w:rsid w:val="00134800"/>
    <w:rsid w:val="00135F15"/>
    <w:rsid w:val="001371DB"/>
    <w:rsid w:val="00141374"/>
    <w:rsid w:val="00143AC3"/>
    <w:rsid w:val="00145959"/>
    <w:rsid w:val="001463F1"/>
    <w:rsid w:val="0015023D"/>
    <w:rsid w:val="001506FC"/>
    <w:rsid w:val="00152FB7"/>
    <w:rsid w:val="00155175"/>
    <w:rsid w:val="0015590D"/>
    <w:rsid w:val="00157891"/>
    <w:rsid w:val="0016452E"/>
    <w:rsid w:val="0016699D"/>
    <w:rsid w:val="00170D9E"/>
    <w:rsid w:val="00173778"/>
    <w:rsid w:val="00173C99"/>
    <w:rsid w:val="001805DD"/>
    <w:rsid w:val="001869A6"/>
    <w:rsid w:val="00197A82"/>
    <w:rsid w:val="001A6EE2"/>
    <w:rsid w:val="001B0F1A"/>
    <w:rsid w:val="001B174C"/>
    <w:rsid w:val="001B202A"/>
    <w:rsid w:val="001C24F3"/>
    <w:rsid w:val="001C3A74"/>
    <w:rsid w:val="001D0076"/>
    <w:rsid w:val="001D44B4"/>
    <w:rsid w:val="001E0286"/>
    <w:rsid w:val="001E0B22"/>
    <w:rsid w:val="001E6C10"/>
    <w:rsid w:val="001F0116"/>
    <w:rsid w:val="001F0F2A"/>
    <w:rsid w:val="001F1B9C"/>
    <w:rsid w:val="001F5518"/>
    <w:rsid w:val="001F648D"/>
    <w:rsid w:val="002076F2"/>
    <w:rsid w:val="00213C2E"/>
    <w:rsid w:val="002153C0"/>
    <w:rsid w:val="00220F0E"/>
    <w:rsid w:val="00221FC7"/>
    <w:rsid w:val="00222AA4"/>
    <w:rsid w:val="00223DC9"/>
    <w:rsid w:val="0022732C"/>
    <w:rsid w:val="002308F4"/>
    <w:rsid w:val="002346A0"/>
    <w:rsid w:val="00234DE0"/>
    <w:rsid w:val="002356F9"/>
    <w:rsid w:val="00240412"/>
    <w:rsid w:val="00243E23"/>
    <w:rsid w:val="00246A5B"/>
    <w:rsid w:val="002502B0"/>
    <w:rsid w:val="002565AD"/>
    <w:rsid w:val="0026034A"/>
    <w:rsid w:val="00265D4B"/>
    <w:rsid w:val="00275C6A"/>
    <w:rsid w:val="002833E2"/>
    <w:rsid w:val="002833FD"/>
    <w:rsid w:val="00283E2B"/>
    <w:rsid w:val="00283E7B"/>
    <w:rsid w:val="0029121A"/>
    <w:rsid w:val="00297BA4"/>
    <w:rsid w:val="002A0932"/>
    <w:rsid w:val="002A1E3B"/>
    <w:rsid w:val="002A7673"/>
    <w:rsid w:val="002B0461"/>
    <w:rsid w:val="002B3B39"/>
    <w:rsid w:val="002C5C32"/>
    <w:rsid w:val="002C7073"/>
    <w:rsid w:val="002C7399"/>
    <w:rsid w:val="002D3450"/>
    <w:rsid w:val="002E6C41"/>
    <w:rsid w:val="002F37C7"/>
    <w:rsid w:val="00300D70"/>
    <w:rsid w:val="003010C0"/>
    <w:rsid w:val="00302BB1"/>
    <w:rsid w:val="00305847"/>
    <w:rsid w:val="003066D8"/>
    <w:rsid w:val="0030725A"/>
    <w:rsid w:val="00314D27"/>
    <w:rsid w:val="00316446"/>
    <w:rsid w:val="00322999"/>
    <w:rsid w:val="00324556"/>
    <w:rsid w:val="00324A14"/>
    <w:rsid w:val="0032510E"/>
    <w:rsid w:val="00325CF4"/>
    <w:rsid w:val="003410B6"/>
    <w:rsid w:val="0034126E"/>
    <w:rsid w:val="00342A0C"/>
    <w:rsid w:val="00342DA8"/>
    <w:rsid w:val="00352641"/>
    <w:rsid w:val="00356A09"/>
    <w:rsid w:val="00363085"/>
    <w:rsid w:val="00364693"/>
    <w:rsid w:val="00372F4F"/>
    <w:rsid w:val="00380A52"/>
    <w:rsid w:val="00382144"/>
    <w:rsid w:val="00383477"/>
    <w:rsid w:val="003838FC"/>
    <w:rsid w:val="00383E7C"/>
    <w:rsid w:val="00386DCD"/>
    <w:rsid w:val="00386F74"/>
    <w:rsid w:val="00387E37"/>
    <w:rsid w:val="00390B10"/>
    <w:rsid w:val="003A2142"/>
    <w:rsid w:val="003B21C0"/>
    <w:rsid w:val="003B35C8"/>
    <w:rsid w:val="003B65A2"/>
    <w:rsid w:val="003B66F4"/>
    <w:rsid w:val="003C53B6"/>
    <w:rsid w:val="003D108E"/>
    <w:rsid w:val="003D597E"/>
    <w:rsid w:val="003D714F"/>
    <w:rsid w:val="003E0F22"/>
    <w:rsid w:val="003E14BF"/>
    <w:rsid w:val="003E389A"/>
    <w:rsid w:val="003E6DC4"/>
    <w:rsid w:val="003F2EA6"/>
    <w:rsid w:val="003F4936"/>
    <w:rsid w:val="00402B6E"/>
    <w:rsid w:val="004044F6"/>
    <w:rsid w:val="004136EB"/>
    <w:rsid w:val="00413F16"/>
    <w:rsid w:val="004166E8"/>
    <w:rsid w:val="00416C9D"/>
    <w:rsid w:val="00416FFC"/>
    <w:rsid w:val="00417C3F"/>
    <w:rsid w:val="00420110"/>
    <w:rsid w:val="004202F9"/>
    <w:rsid w:val="0042274F"/>
    <w:rsid w:val="0042328D"/>
    <w:rsid w:val="00423516"/>
    <w:rsid w:val="004345AB"/>
    <w:rsid w:val="00447779"/>
    <w:rsid w:val="00450B10"/>
    <w:rsid w:val="00453E90"/>
    <w:rsid w:val="00457045"/>
    <w:rsid w:val="0046311E"/>
    <w:rsid w:val="004634A2"/>
    <w:rsid w:val="00465053"/>
    <w:rsid w:val="00465525"/>
    <w:rsid w:val="0046782D"/>
    <w:rsid w:val="00471A96"/>
    <w:rsid w:val="00474DB5"/>
    <w:rsid w:val="00475F1A"/>
    <w:rsid w:val="0048345F"/>
    <w:rsid w:val="00492EEB"/>
    <w:rsid w:val="0049625A"/>
    <w:rsid w:val="004A1D07"/>
    <w:rsid w:val="004A28AA"/>
    <w:rsid w:val="004A37C3"/>
    <w:rsid w:val="004A62F5"/>
    <w:rsid w:val="004A75C7"/>
    <w:rsid w:val="004A7BE7"/>
    <w:rsid w:val="004B12D0"/>
    <w:rsid w:val="004B2AC7"/>
    <w:rsid w:val="004B2BF0"/>
    <w:rsid w:val="004B4542"/>
    <w:rsid w:val="004C05AF"/>
    <w:rsid w:val="004C3FEC"/>
    <w:rsid w:val="004C5858"/>
    <w:rsid w:val="004D3FB3"/>
    <w:rsid w:val="004D7D20"/>
    <w:rsid w:val="004E0C71"/>
    <w:rsid w:val="004E1CDF"/>
    <w:rsid w:val="004E3594"/>
    <w:rsid w:val="004F0A3D"/>
    <w:rsid w:val="005016B7"/>
    <w:rsid w:val="00504835"/>
    <w:rsid w:val="00505F15"/>
    <w:rsid w:val="00507CAC"/>
    <w:rsid w:val="005171C0"/>
    <w:rsid w:val="00525C17"/>
    <w:rsid w:val="00532A17"/>
    <w:rsid w:val="005377B6"/>
    <w:rsid w:val="00541B9B"/>
    <w:rsid w:val="005431E6"/>
    <w:rsid w:val="0054470C"/>
    <w:rsid w:val="00547E38"/>
    <w:rsid w:val="0055212B"/>
    <w:rsid w:val="00552732"/>
    <w:rsid w:val="005566B1"/>
    <w:rsid w:val="00556A92"/>
    <w:rsid w:val="00563ABB"/>
    <w:rsid w:val="00571A00"/>
    <w:rsid w:val="00572D03"/>
    <w:rsid w:val="005777A4"/>
    <w:rsid w:val="00584572"/>
    <w:rsid w:val="00590F38"/>
    <w:rsid w:val="00596A7C"/>
    <w:rsid w:val="00597F08"/>
    <w:rsid w:val="005A2062"/>
    <w:rsid w:val="005B1061"/>
    <w:rsid w:val="005C0E60"/>
    <w:rsid w:val="005C22A0"/>
    <w:rsid w:val="005C68A3"/>
    <w:rsid w:val="005C6B68"/>
    <w:rsid w:val="005D73C2"/>
    <w:rsid w:val="005D7E3E"/>
    <w:rsid w:val="005E1ABC"/>
    <w:rsid w:val="005E314A"/>
    <w:rsid w:val="005E7510"/>
    <w:rsid w:val="005F759D"/>
    <w:rsid w:val="00600117"/>
    <w:rsid w:val="00603001"/>
    <w:rsid w:val="006062AF"/>
    <w:rsid w:val="006158F3"/>
    <w:rsid w:val="00621551"/>
    <w:rsid w:val="0062380E"/>
    <w:rsid w:val="00623D79"/>
    <w:rsid w:val="00624647"/>
    <w:rsid w:val="00624C5C"/>
    <w:rsid w:val="006307D1"/>
    <w:rsid w:val="006312E0"/>
    <w:rsid w:val="00632162"/>
    <w:rsid w:val="006328AC"/>
    <w:rsid w:val="006366B5"/>
    <w:rsid w:val="00641E2A"/>
    <w:rsid w:val="00642FBB"/>
    <w:rsid w:val="00646111"/>
    <w:rsid w:val="0065198F"/>
    <w:rsid w:val="006542BD"/>
    <w:rsid w:val="006543C3"/>
    <w:rsid w:val="006544E4"/>
    <w:rsid w:val="006552F4"/>
    <w:rsid w:val="00656159"/>
    <w:rsid w:val="0066073E"/>
    <w:rsid w:val="00663239"/>
    <w:rsid w:val="00665E17"/>
    <w:rsid w:val="0067564D"/>
    <w:rsid w:val="0068054B"/>
    <w:rsid w:val="00681831"/>
    <w:rsid w:val="00683799"/>
    <w:rsid w:val="006872D5"/>
    <w:rsid w:val="006876B1"/>
    <w:rsid w:val="00691A5D"/>
    <w:rsid w:val="0069632F"/>
    <w:rsid w:val="00697299"/>
    <w:rsid w:val="006A2741"/>
    <w:rsid w:val="006B3162"/>
    <w:rsid w:val="006C0AE8"/>
    <w:rsid w:val="006C1150"/>
    <w:rsid w:val="006C18E8"/>
    <w:rsid w:val="006C3119"/>
    <w:rsid w:val="006C4016"/>
    <w:rsid w:val="006D03E5"/>
    <w:rsid w:val="006D667E"/>
    <w:rsid w:val="006E3F91"/>
    <w:rsid w:val="006E735D"/>
    <w:rsid w:val="006F17AC"/>
    <w:rsid w:val="007031A2"/>
    <w:rsid w:val="0071000D"/>
    <w:rsid w:val="00730698"/>
    <w:rsid w:val="00734E63"/>
    <w:rsid w:val="00734EA4"/>
    <w:rsid w:val="00741025"/>
    <w:rsid w:val="0074618E"/>
    <w:rsid w:val="007502BA"/>
    <w:rsid w:val="00751808"/>
    <w:rsid w:val="00761683"/>
    <w:rsid w:val="0076599F"/>
    <w:rsid w:val="00766FD4"/>
    <w:rsid w:val="007677F6"/>
    <w:rsid w:val="007714BD"/>
    <w:rsid w:val="007761B2"/>
    <w:rsid w:val="0078348E"/>
    <w:rsid w:val="00783A46"/>
    <w:rsid w:val="007A0C8A"/>
    <w:rsid w:val="007A5263"/>
    <w:rsid w:val="007B1BF1"/>
    <w:rsid w:val="007B2DE0"/>
    <w:rsid w:val="007B3319"/>
    <w:rsid w:val="007B3389"/>
    <w:rsid w:val="007B404C"/>
    <w:rsid w:val="007B4AC6"/>
    <w:rsid w:val="007C57FA"/>
    <w:rsid w:val="007C6A0D"/>
    <w:rsid w:val="007D2BF8"/>
    <w:rsid w:val="007D6F67"/>
    <w:rsid w:val="007F5197"/>
    <w:rsid w:val="007F643F"/>
    <w:rsid w:val="00800BF2"/>
    <w:rsid w:val="0080169B"/>
    <w:rsid w:val="008057E8"/>
    <w:rsid w:val="00810EC6"/>
    <w:rsid w:val="00821471"/>
    <w:rsid w:val="008226CA"/>
    <w:rsid w:val="00823B99"/>
    <w:rsid w:val="0082468E"/>
    <w:rsid w:val="00825C80"/>
    <w:rsid w:val="0082758D"/>
    <w:rsid w:val="00827977"/>
    <w:rsid w:val="00830D95"/>
    <w:rsid w:val="00841993"/>
    <w:rsid w:val="00846022"/>
    <w:rsid w:val="0084691F"/>
    <w:rsid w:val="00851800"/>
    <w:rsid w:val="00852034"/>
    <w:rsid w:val="008602E2"/>
    <w:rsid w:val="008657C1"/>
    <w:rsid w:val="008812AB"/>
    <w:rsid w:val="00882D9F"/>
    <w:rsid w:val="00882E25"/>
    <w:rsid w:val="00885AF4"/>
    <w:rsid w:val="00886835"/>
    <w:rsid w:val="0089388B"/>
    <w:rsid w:val="008A28FE"/>
    <w:rsid w:val="008A3C69"/>
    <w:rsid w:val="008B0032"/>
    <w:rsid w:val="008B084E"/>
    <w:rsid w:val="008B57F1"/>
    <w:rsid w:val="008C32FE"/>
    <w:rsid w:val="008D2ED6"/>
    <w:rsid w:val="008D3A9F"/>
    <w:rsid w:val="008E03A2"/>
    <w:rsid w:val="008E56D9"/>
    <w:rsid w:val="008E6653"/>
    <w:rsid w:val="008E7377"/>
    <w:rsid w:val="008F5098"/>
    <w:rsid w:val="00903580"/>
    <w:rsid w:val="0090384B"/>
    <w:rsid w:val="0090691C"/>
    <w:rsid w:val="00911CAB"/>
    <w:rsid w:val="0091256F"/>
    <w:rsid w:val="00915CA4"/>
    <w:rsid w:val="009161C4"/>
    <w:rsid w:val="00922AC8"/>
    <w:rsid w:val="009255AA"/>
    <w:rsid w:val="009273BE"/>
    <w:rsid w:val="00930487"/>
    <w:rsid w:val="00932C5C"/>
    <w:rsid w:val="00935369"/>
    <w:rsid w:val="009356CC"/>
    <w:rsid w:val="00935E41"/>
    <w:rsid w:val="009415B0"/>
    <w:rsid w:val="009441BA"/>
    <w:rsid w:val="00946493"/>
    <w:rsid w:val="00950ACD"/>
    <w:rsid w:val="00953A6B"/>
    <w:rsid w:val="0095599F"/>
    <w:rsid w:val="00956394"/>
    <w:rsid w:val="009577BF"/>
    <w:rsid w:val="009620AD"/>
    <w:rsid w:val="009632AD"/>
    <w:rsid w:val="00967B78"/>
    <w:rsid w:val="0097066B"/>
    <w:rsid w:val="0098026E"/>
    <w:rsid w:val="00990AA2"/>
    <w:rsid w:val="00993469"/>
    <w:rsid w:val="009934A8"/>
    <w:rsid w:val="009A0EBA"/>
    <w:rsid w:val="009A1C70"/>
    <w:rsid w:val="009A20CE"/>
    <w:rsid w:val="009A225D"/>
    <w:rsid w:val="009A425C"/>
    <w:rsid w:val="009B0030"/>
    <w:rsid w:val="009B61BB"/>
    <w:rsid w:val="009C2D7C"/>
    <w:rsid w:val="009C6D3B"/>
    <w:rsid w:val="009D1A97"/>
    <w:rsid w:val="009D55CC"/>
    <w:rsid w:val="009D5780"/>
    <w:rsid w:val="009D7550"/>
    <w:rsid w:val="009F3122"/>
    <w:rsid w:val="009F798F"/>
    <w:rsid w:val="00A02C86"/>
    <w:rsid w:val="00A02E85"/>
    <w:rsid w:val="00A05543"/>
    <w:rsid w:val="00A056E8"/>
    <w:rsid w:val="00A079C4"/>
    <w:rsid w:val="00A13739"/>
    <w:rsid w:val="00A14EB7"/>
    <w:rsid w:val="00A16013"/>
    <w:rsid w:val="00A21748"/>
    <w:rsid w:val="00A221B4"/>
    <w:rsid w:val="00A23E62"/>
    <w:rsid w:val="00A27632"/>
    <w:rsid w:val="00A30B2F"/>
    <w:rsid w:val="00A30EE0"/>
    <w:rsid w:val="00A35154"/>
    <w:rsid w:val="00A35FF1"/>
    <w:rsid w:val="00A368BB"/>
    <w:rsid w:val="00A4041B"/>
    <w:rsid w:val="00A427DB"/>
    <w:rsid w:val="00A448DE"/>
    <w:rsid w:val="00A479DF"/>
    <w:rsid w:val="00A51662"/>
    <w:rsid w:val="00A51B41"/>
    <w:rsid w:val="00A52433"/>
    <w:rsid w:val="00A61760"/>
    <w:rsid w:val="00A6249A"/>
    <w:rsid w:val="00A66E91"/>
    <w:rsid w:val="00A67031"/>
    <w:rsid w:val="00A67B2E"/>
    <w:rsid w:val="00A73148"/>
    <w:rsid w:val="00A73219"/>
    <w:rsid w:val="00A74226"/>
    <w:rsid w:val="00A74C45"/>
    <w:rsid w:val="00A75A83"/>
    <w:rsid w:val="00A75BD8"/>
    <w:rsid w:val="00A76C67"/>
    <w:rsid w:val="00A82729"/>
    <w:rsid w:val="00A83BBD"/>
    <w:rsid w:val="00A84C00"/>
    <w:rsid w:val="00A87DCC"/>
    <w:rsid w:val="00A90995"/>
    <w:rsid w:val="00A91031"/>
    <w:rsid w:val="00A93CEC"/>
    <w:rsid w:val="00AA0314"/>
    <w:rsid w:val="00AA10D7"/>
    <w:rsid w:val="00AA20A4"/>
    <w:rsid w:val="00AA22CE"/>
    <w:rsid w:val="00AB1B3C"/>
    <w:rsid w:val="00AB1DFB"/>
    <w:rsid w:val="00AB64D6"/>
    <w:rsid w:val="00AC5D17"/>
    <w:rsid w:val="00AD187A"/>
    <w:rsid w:val="00AD3C46"/>
    <w:rsid w:val="00AE3AE0"/>
    <w:rsid w:val="00AE3C39"/>
    <w:rsid w:val="00AE41E9"/>
    <w:rsid w:val="00AE4575"/>
    <w:rsid w:val="00AE5535"/>
    <w:rsid w:val="00AE557A"/>
    <w:rsid w:val="00AF4CFB"/>
    <w:rsid w:val="00AF6249"/>
    <w:rsid w:val="00B007D8"/>
    <w:rsid w:val="00B03D19"/>
    <w:rsid w:val="00B04686"/>
    <w:rsid w:val="00B05D91"/>
    <w:rsid w:val="00B103FA"/>
    <w:rsid w:val="00B179DB"/>
    <w:rsid w:val="00B23146"/>
    <w:rsid w:val="00B25DB1"/>
    <w:rsid w:val="00B25FA9"/>
    <w:rsid w:val="00B301BC"/>
    <w:rsid w:val="00B32F17"/>
    <w:rsid w:val="00B40571"/>
    <w:rsid w:val="00B5052F"/>
    <w:rsid w:val="00B55314"/>
    <w:rsid w:val="00B60293"/>
    <w:rsid w:val="00B61164"/>
    <w:rsid w:val="00B720F8"/>
    <w:rsid w:val="00B75669"/>
    <w:rsid w:val="00B762A7"/>
    <w:rsid w:val="00B807BC"/>
    <w:rsid w:val="00B864E4"/>
    <w:rsid w:val="00B873AB"/>
    <w:rsid w:val="00B90682"/>
    <w:rsid w:val="00B909FD"/>
    <w:rsid w:val="00B97186"/>
    <w:rsid w:val="00B97880"/>
    <w:rsid w:val="00BB3BFA"/>
    <w:rsid w:val="00BC4265"/>
    <w:rsid w:val="00BC6994"/>
    <w:rsid w:val="00BC779D"/>
    <w:rsid w:val="00BD33C1"/>
    <w:rsid w:val="00BD3967"/>
    <w:rsid w:val="00BD3A7C"/>
    <w:rsid w:val="00BD4A0B"/>
    <w:rsid w:val="00BD5721"/>
    <w:rsid w:val="00BD6B11"/>
    <w:rsid w:val="00BE1826"/>
    <w:rsid w:val="00BE6149"/>
    <w:rsid w:val="00BF4373"/>
    <w:rsid w:val="00C01329"/>
    <w:rsid w:val="00C02A72"/>
    <w:rsid w:val="00C152AC"/>
    <w:rsid w:val="00C1551E"/>
    <w:rsid w:val="00C274DB"/>
    <w:rsid w:val="00C30550"/>
    <w:rsid w:val="00C315FC"/>
    <w:rsid w:val="00C35A49"/>
    <w:rsid w:val="00C368F1"/>
    <w:rsid w:val="00C63A45"/>
    <w:rsid w:val="00C64153"/>
    <w:rsid w:val="00C65CBA"/>
    <w:rsid w:val="00C70905"/>
    <w:rsid w:val="00C71F58"/>
    <w:rsid w:val="00C7527F"/>
    <w:rsid w:val="00C818F9"/>
    <w:rsid w:val="00C82EF0"/>
    <w:rsid w:val="00C85203"/>
    <w:rsid w:val="00C8565E"/>
    <w:rsid w:val="00C91254"/>
    <w:rsid w:val="00C9583C"/>
    <w:rsid w:val="00C97ED0"/>
    <w:rsid w:val="00CA0DF1"/>
    <w:rsid w:val="00CA152A"/>
    <w:rsid w:val="00CA1F7F"/>
    <w:rsid w:val="00CA2C22"/>
    <w:rsid w:val="00CA3250"/>
    <w:rsid w:val="00CA7E54"/>
    <w:rsid w:val="00CB1FFF"/>
    <w:rsid w:val="00CB7BB5"/>
    <w:rsid w:val="00CC23F5"/>
    <w:rsid w:val="00CC63D6"/>
    <w:rsid w:val="00CC7FE8"/>
    <w:rsid w:val="00CD0310"/>
    <w:rsid w:val="00CD5624"/>
    <w:rsid w:val="00CE0251"/>
    <w:rsid w:val="00CE15E0"/>
    <w:rsid w:val="00CE5AA0"/>
    <w:rsid w:val="00CF4DBA"/>
    <w:rsid w:val="00D03835"/>
    <w:rsid w:val="00D10007"/>
    <w:rsid w:val="00D1153C"/>
    <w:rsid w:val="00D175DD"/>
    <w:rsid w:val="00D2475D"/>
    <w:rsid w:val="00D25D6E"/>
    <w:rsid w:val="00D3572C"/>
    <w:rsid w:val="00D3603F"/>
    <w:rsid w:val="00D369FF"/>
    <w:rsid w:val="00D50B66"/>
    <w:rsid w:val="00D510C5"/>
    <w:rsid w:val="00D62F67"/>
    <w:rsid w:val="00D65A0F"/>
    <w:rsid w:val="00D67B6A"/>
    <w:rsid w:val="00D71FDC"/>
    <w:rsid w:val="00D83512"/>
    <w:rsid w:val="00D83EF0"/>
    <w:rsid w:val="00D85651"/>
    <w:rsid w:val="00D86735"/>
    <w:rsid w:val="00D86DC7"/>
    <w:rsid w:val="00D87AAC"/>
    <w:rsid w:val="00D919CE"/>
    <w:rsid w:val="00DA10DF"/>
    <w:rsid w:val="00DA2D23"/>
    <w:rsid w:val="00DA4F15"/>
    <w:rsid w:val="00DA672B"/>
    <w:rsid w:val="00DB151C"/>
    <w:rsid w:val="00DB7FA4"/>
    <w:rsid w:val="00DC09EA"/>
    <w:rsid w:val="00DC7B12"/>
    <w:rsid w:val="00DD24B5"/>
    <w:rsid w:val="00DD430A"/>
    <w:rsid w:val="00DD4F02"/>
    <w:rsid w:val="00DE1270"/>
    <w:rsid w:val="00DF4445"/>
    <w:rsid w:val="00E07471"/>
    <w:rsid w:val="00E07490"/>
    <w:rsid w:val="00E121D2"/>
    <w:rsid w:val="00E163E2"/>
    <w:rsid w:val="00E24B09"/>
    <w:rsid w:val="00E2713C"/>
    <w:rsid w:val="00E27BE0"/>
    <w:rsid w:val="00E31B27"/>
    <w:rsid w:val="00E32564"/>
    <w:rsid w:val="00E53E9D"/>
    <w:rsid w:val="00E62E04"/>
    <w:rsid w:val="00E62F22"/>
    <w:rsid w:val="00E642DC"/>
    <w:rsid w:val="00E66833"/>
    <w:rsid w:val="00E80362"/>
    <w:rsid w:val="00E815FB"/>
    <w:rsid w:val="00E847D3"/>
    <w:rsid w:val="00E858D8"/>
    <w:rsid w:val="00E86721"/>
    <w:rsid w:val="00E86F9F"/>
    <w:rsid w:val="00E92C84"/>
    <w:rsid w:val="00E95CA0"/>
    <w:rsid w:val="00E966B1"/>
    <w:rsid w:val="00E97D8C"/>
    <w:rsid w:val="00EB0862"/>
    <w:rsid w:val="00EC456B"/>
    <w:rsid w:val="00EC65D9"/>
    <w:rsid w:val="00ED02E0"/>
    <w:rsid w:val="00ED4DEA"/>
    <w:rsid w:val="00ED5C70"/>
    <w:rsid w:val="00EE732C"/>
    <w:rsid w:val="00EE7B24"/>
    <w:rsid w:val="00EE7B32"/>
    <w:rsid w:val="00EF12F5"/>
    <w:rsid w:val="00EF17C5"/>
    <w:rsid w:val="00EF3026"/>
    <w:rsid w:val="00EF4725"/>
    <w:rsid w:val="00EF4B39"/>
    <w:rsid w:val="00EF52C8"/>
    <w:rsid w:val="00F04FDF"/>
    <w:rsid w:val="00F07781"/>
    <w:rsid w:val="00F145BF"/>
    <w:rsid w:val="00F163BC"/>
    <w:rsid w:val="00F248F0"/>
    <w:rsid w:val="00F34CF6"/>
    <w:rsid w:val="00F35889"/>
    <w:rsid w:val="00F35E80"/>
    <w:rsid w:val="00F36316"/>
    <w:rsid w:val="00F419D1"/>
    <w:rsid w:val="00F5084E"/>
    <w:rsid w:val="00F51754"/>
    <w:rsid w:val="00F559FC"/>
    <w:rsid w:val="00F57054"/>
    <w:rsid w:val="00F575DE"/>
    <w:rsid w:val="00F665CD"/>
    <w:rsid w:val="00F75DCD"/>
    <w:rsid w:val="00F769FA"/>
    <w:rsid w:val="00F8256E"/>
    <w:rsid w:val="00F874E9"/>
    <w:rsid w:val="00FA08BB"/>
    <w:rsid w:val="00FA0BEA"/>
    <w:rsid w:val="00FA55FC"/>
    <w:rsid w:val="00FB0A16"/>
    <w:rsid w:val="00FC38B7"/>
    <w:rsid w:val="00FC7B61"/>
    <w:rsid w:val="00FD0394"/>
    <w:rsid w:val="00FE00D4"/>
    <w:rsid w:val="00FF15F1"/>
    <w:rsid w:val="00FF45B9"/>
    <w:rsid w:val="00FF5D50"/>
    <w:rsid w:val="04048185"/>
    <w:rsid w:val="0675FC32"/>
    <w:rsid w:val="0CF6BA71"/>
    <w:rsid w:val="0EE892FD"/>
    <w:rsid w:val="10765BEE"/>
    <w:rsid w:val="112C3422"/>
    <w:rsid w:val="12BBB15D"/>
    <w:rsid w:val="1544711E"/>
    <w:rsid w:val="1A304939"/>
    <w:rsid w:val="1A8F0CC4"/>
    <w:rsid w:val="1E72651F"/>
    <w:rsid w:val="205309E9"/>
    <w:rsid w:val="29EC4846"/>
    <w:rsid w:val="2BB2FB19"/>
    <w:rsid w:val="2C68D3A8"/>
    <w:rsid w:val="2DECB999"/>
    <w:rsid w:val="2EFE8A74"/>
    <w:rsid w:val="2FB028B4"/>
    <w:rsid w:val="3033D9AC"/>
    <w:rsid w:val="37C3D0B6"/>
    <w:rsid w:val="3A6B3946"/>
    <w:rsid w:val="3B9D1267"/>
    <w:rsid w:val="405DBA8B"/>
    <w:rsid w:val="4203DCE5"/>
    <w:rsid w:val="42A668A8"/>
    <w:rsid w:val="453C3431"/>
    <w:rsid w:val="47C5E593"/>
    <w:rsid w:val="4E4A54A7"/>
    <w:rsid w:val="520204F4"/>
    <w:rsid w:val="53853B01"/>
    <w:rsid w:val="53DE1152"/>
    <w:rsid w:val="5638F628"/>
    <w:rsid w:val="5E210437"/>
    <w:rsid w:val="5FABBF96"/>
    <w:rsid w:val="602E1780"/>
    <w:rsid w:val="606A8DA4"/>
    <w:rsid w:val="6116F690"/>
    <w:rsid w:val="61C66C15"/>
    <w:rsid w:val="61ED152D"/>
    <w:rsid w:val="63D58E1D"/>
    <w:rsid w:val="658A0C62"/>
    <w:rsid w:val="6615D598"/>
    <w:rsid w:val="66986485"/>
    <w:rsid w:val="688E8D5B"/>
    <w:rsid w:val="68ED8C23"/>
    <w:rsid w:val="6B2D9CB2"/>
    <w:rsid w:val="6B899C60"/>
    <w:rsid w:val="6BB951B8"/>
    <w:rsid w:val="6EAEB840"/>
    <w:rsid w:val="6EF9620F"/>
    <w:rsid w:val="73845831"/>
    <w:rsid w:val="73C42407"/>
    <w:rsid w:val="74D4EF06"/>
    <w:rsid w:val="7607AF89"/>
    <w:rsid w:val="782E7C19"/>
    <w:rsid w:val="7DBD0DEB"/>
    <w:rsid w:val="7E3BAF57"/>
    <w:rsid w:val="7E686724"/>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06597E"/>
  <w15:docId w15:val="{AFEEBFAB-52E2-442A-AAE3-07651431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0286"/>
    <w:pPr>
      <w:tabs>
        <w:tab w:val="left" w:pos="5387"/>
      </w:tabs>
      <w:spacing w:line="244" w:lineRule="atLeast"/>
    </w:pPr>
    <w:rPr>
      <w:sz w:val="19"/>
    </w:rPr>
  </w:style>
  <w:style w:type="paragraph" w:styleId="berschrift1">
    <w:name w:val="heading 1"/>
    <w:basedOn w:val="Standard"/>
    <w:next w:val="Standard"/>
    <w:link w:val="berschrift1Zchn"/>
    <w:uiPriority w:val="9"/>
    <w:qFormat/>
    <w:rsid w:val="00E07490"/>
    <w:pPr>
      <w:keepNext/>
      <w:keepLines/>
      <w:outlineLvl w:val="0"/>
    </w:pPr>
    <w:rPr>
      <w:rFonts w:asciiTheme="majorHAnsi" w:eastAsiaTheme="majorEastAsia" w:hAnsiTheme="majorHAnsi" w:cstheme="majorBidi"/>
      <w:b/>
      <w:bCs/>
      <w:szCs w:val="28"/>
    </w:rPr>
  </w:style>
  <w:style w:type="paragraph" w:styleId="berschrift2">
    <w:name w:val="heading 2"/>
    <w:basedOn w:val="Standard"/>
    <w:next w:val="Standard"/>
    <w:link w:val="berschrift2Zchn"/>
    <w:uiPriority w:val="9"/>
    <w:semiHidden/>
    <w:unhideWhenUsed/>
    <w:rsid w:val="00E07490"/>
    <w:pPr>
      <w:keepNext/>
      <w:keepLines/>
      <w:outlineLvl w:val="1"/>
    </w:pPr>
    <w:rPr>
      <w:rFonts w:asciiTheme="majorHAnsi" w:eastAsiaTheme="majorEastAsia" w:hAnsiTheme="majorHAnsi"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1B9C"/>
    <w:pPr>
      <w:tabs>
        <w:tab w:val="center" w:pos="4536"/>
        <w:tab w:val="right" w:pos="9072"/>
      </w:tabs>
      <w:spacing w:line="192" w:lineRule="exact"/>
    </w:pPr>
    <w:rPr>
      <w:sz w:val="16"/>
    </w:rPr>
  </w:style>
  <w:style w:type="character" w:customStyle="1" w:styleId="KopfzeileZchn">
    <w:name w:val="Kopfzeile Zchn"/>
    <w:basedOn w:val="Absatz-Standardschriftart"/>
    <w:link w:val="Kopfzeile"/>
    <w:uiPriority w:val="99"/>
    <w:rsid w:val="001F1B9C"/>
    <w:rPr>
      <w:sz w:val="16"/>
    </w:rPr>
  </w:style>
  <w:style w:type="paragraph" w:styleId="Fuzeile">
    <w:name w:val="footer"/>
    <w:basedOn w:val="Standard"/>
    <w:link w:val="FuzeileZchn"/>
    <w:uiPriority w:val="99"/>
    <w:unhideWhenUsed/>
    <w:rsid w:val="006312E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312E0"/>
  </w:style>
  <w:style w:type="table" w:styleId="Tabellenraster">
    <w:name w:val="Table Grid"/>
    <w:basedOn w:val="NormaleTabelle"/>
    <w:uiPriority w:val="59"/>
    <w:rsid w:val="001F1B9C"/>
    <w:pPr>
      <w:spacing w:line="244" w:lineRule="atLeast"/>
    </w:pPr>
    <w:rPr>
      <w:sz w:val="19"/>
    </w:rPr>
    <w:tblPr>
      <w:tblCellMar>
        <w:left w:w="0" w:type="dxa"/>
        <w:right w:w="0" w:type="dxa"/>
      </w:tblCellMar>
    </w:tblPr>
  </w:style>
  <w:style w:type="paragraph" w:customStyle="1" w:styleId="Absenderzeile">
    <w:name w:val="Absenderzeile"/>
    <w:basedOn w:val="Standard"/>
    <w:rsid w:val="001F1B9C"/>
    <w:pPr>
      <w:spacing w:line="240" w:lineRule="auto"/>
    </w:pPr>
    <w:rPr>
      <w:sz w:val="14"/>
    </w:rPr>
  </w:style>
  <w:style w:type="character" w:customStyle="1" w:styleId="berschrift1Zchn">
    <w:name w:val="Überschrift 1 Zchn"/>
    <w:basedOn w:val="Absatz-Standardschriftart"/>
    <w:link w:val="berschrift1"/>
    <w:uiPriority w:val="9"/>
    <w:rsid w:val="00E07490"/>
    <w:rPr>
      <w:rFonts w:asciiTheme="majorHAnsi" w:eastAsiaTheme="majorEastAsia" w:hAnsiTheme="majorHAnsi" w:cstheme="majorBidi"/>
      <w:b/>
      <w:bCs/>
      <w:sz w:val="19"/>
      <w:szCs w:val="28"/>
    </w:rPr>
  </w:style>
  <w:style w:type="character" w:customStyle="1" w:styleId="berschrift2Zchn">
    <w:name w:val="Überschrift 2 Zchn"/>
    <w:basedOn w:val="Absatz-Standardschriftart"/>
    <w:link w:val="berschrift2"/>
    <w:uiPriority w:val="9"/>
    <w:semiHidden/>
    <w:rsid w:val="00E07490"/>
    <w:rPr>
      <w:rFonts w:asciiTheme="majorHAnsi" w:eastAsiaTheme="majorEastAsia" w:hAnsiTheme="majorHAnsi" w:cstheme="majorBidi"/>
      <w:b/>
      <w:bCs/>
      <w:sz w:val="19"/>
      <w:szCs w:val="26"/>
    </w:rPr>
  </w:style>
  <w:style w:type="paragraph" w:styleId="Titel">
    <w:name w:val="Title"/>
    <w:basedOn w:val="Standard"/>
    <w:next w:val="Standard"/>
    <w:link w:val="TitelZchn"/>
    <w:uiPriority w:val="10"/>
    <w:qFormat/>
    <w:rsid w:val="00B807BC"/>
    <w:pPr>
      <w:contextualSpacing/>
    </w:pPr>
    <w:rPr>
      <w:rFonts w:asciiTheme="majorHAnsi" w:eastAsiaTheme="majorEastAsia" w:hAnsiTheme="majorHAnsi" w:cstheme="majorBidi"/>
      <w:b/>
      <w:color w:val="000000" w:themeColor="text2" w:themeShade="BF"/>
      <w:spacing w:val="5"/>
      <w:kern w:val="28"/>
      <w:sz w:val="30"/>
      <w:szCs w:val="52"/>
    </w:rPr>
  </w:style>
  <w:style w:type="character" w:customStyle="1" w:styleId="TitelZchn">
    <w:name w:val="Titel Zchn"/>
    <w:basedOn w:val="Absatz-Standardschriftart"/>
    <w:link w:val="Titel"/>
    <w:uiPriority w:val="10"/>
    <w:rsid w:val="00B807BC"/>
    <w:rPr>
      <w:rFonts w:asciiTheme="majorHAnsi" w:eastAsiaTheme="majorEastAsia" w:hAnsiTheme="majorHAnsi" w:cstheme="majorBidi"/>
      <w:b/>
      <w:color w:val="000000" w:themeColor="text2" w:themeShade="BF"/>
      <w:spacing w:val="5"/>
      <w:kern w:val="28"/>
      <w:sz w:val="30"/>
      <w:szCs w:val="52"/>
    </w:rPr>
  </w:style>
  <w:style w:type="paragraph" w:customStyle="1" w:styleId="Gruss">
    <w:name w:val="Gruss"/>
    <w:basedOn w:val="Standard"/>
    <w:rsid w:val="00E53E9D"/>
    <w:pPr>
      <w:tabs>
        <w:tab w:val="clear" w:pos="5387"/>
      </w:tabs>
      <w:spacing w:before="480" w:after="720" w:line="340" w:lineRule="exact"/>
    </w:pPr>
    <w:rPr>
      <w:rFonts w:ascii="Helvetica 45 Light" w:eastAsia="Times New Roman" w:hAnsi="Helvetica 45 Light" w:cs="Times New Roman"/>
      <w:noProof/>
      <w:spacing w:val="16"/>
      <w:sz w:val="20"/>
      <w:lang w:eastAsia="de-DE"/>
    </w:rPr>
  </w:style>
  <w:style w:type="paragraph" w:styleId="Listenabsatz">
    <w:name w:val="List Paragraph"/>
    <w:basedOn w:val="Standard"/>
    <w:uiPriority w:val="34"/>
    <w:rsid w:val="00A87DCC"/>
    <w:pPr>
      <w:ind w:left="720"/>
      <w:contextualSpacing/>
    </w:pPr>
  </w:style>
  <w:style w:type="paragraph" w:customStyle="1" w:styleId="Default">
    <w:name w:val="Default"/>
    <w:rsid w:val="00E92C84"/>
    <w:pPr>
      <w:autoSpaceDE w:val="0"/>
      <w:autoSpaceDN w:val="0"/>
      <w:adjustRightInd w:val="0"/>
      <w:spacing w:line="240" w:lineRule="auto"/>
    </w:pPr>
    <w:rPr>
      <w:rFonts w:ascii="Arial" w:hAnsi="Arial" w:cs="Arial"/>
      <w:color w:val="000000"/>
      <w:sz w:val="24"/>
      <w:szCs w:val="24"/>
    </w:rPr>
  </w:style>
  <w:style w:type="character" w:styleId="Hyperlink">
    <w:name w:val="Hyperlink"/>
    <w:basedOn w:val="Absatz-Standardschriftart"/>
    <w:uiPriority w:val="99"/>
    <w:unhideWhenUsed/>
    <w:rsid w:val="00104D7E"/>
    <w:rPr>
      <w:color w:val="000000" w:themeColor="hyperlink"/>
      <w:u w:val="single"/>
    </w:rPr>
  </w:style>
  <w:style w:type="character" w:styleId="Kommentarzeichen">
    <w:name w:val="annotation reference"/>
    <w:basedOn w:val="Absatz-Standardschriftart"/>
    <w:uiPriority w:val="99"/>
    <w:semiHidden/>
    <w:unhideWhenUsed/>
    <w:rsid w:val="002D3450"/>
    <w:rPr>
      <w:sz w:val="18"/>
      <w:szCs w:val="18"/>
    </w:rPr>
  </w:style>
  <w:style w:type="paragraph" w:styleId="Kommentartext">
    <w:name w:val="annotation text"/>
    <w:basedOn w:val="Standard"/>
    <w:link w:val="KommentartextZchn"/>
    <w:uiPriority w:val="99"/>
    <w:unhideWhenUsed/>
    <w:rsid w:val="002D3450"/>
    <w:pPr>
      <w:spacing w:line="240" w:lineRule="auto"/>
    </w:pPr>
    <w:rPr>
      <w:sz w:val="24"/>
      <w:szCs w:val="24"/>
    </w:rPr>
  </w:style>
  <w:style w:type="character" w:customStyle="1" w:styleId="KommentartextZchn">
    <w:name w:val="Kommentartext Zchn"/>
    <w:basedOn w:val="Absatz-Standardschriftart"/>
    <w:link w:val="Kommentartext"/>
    <w:uiPriority w:val="99"/>
    <w:rsid w:val="002D3450"/>
    <w:rPr>
      <w:sz w:val="24"/>
      <w:szCs w:val="24"/>
    </w:rPr>
  </w:style>
  <w:style w:type="paragraph" w:styleId="Kommentarthema">
    <w:name w:val="annotation subject"/>
    <w:basedOn w:val="Kommentartext"/>
    <w:next w:val="Kommentartext"/>
    <w:link w:val="KommentarthemaZchn"/>
    <w:uiPriority w:val="99"/>
    <w:semiHidden/>
    <w:unhideWhenUsed/>
    <w:rsid w:val="002D3450"/>
    <w:rPr>
      <w:b/>
      <w:bCs/>
      <w:sz w:val="20"/>
      <w:szCs w:val="20"/>
    </w:rPr>
  </w:style>
  <w:style w:type="character" w:customStyle="1" w:styleId="KommentarthemaZchn">
    <w:name w:val="Kommentarthema Zchn"/>
    <w:basedOn w:val="KommentartextZchn"/>
    <w:link w:val="Kommentarthema"/>
    <w:uiPriority w:val="99"/>
    <w:semiHidden/>
    <w:rsid w:val="002D3450"/>
    <w:rPr>
      <w:b/>
      <w:bCs/>
      <w:sz w:val="24"/>
      <w:szCs w:val="24"/>
    </w:rPr>
  </w:style>
  <w:style w:type="paragraph" w:styleId="Sprechblasentext">
    <w:name w:val="Balloon Text"/>
    <w:basedOn w:val="Standard"/>
    <w:link w:val="SprechblasentextZchn"/>
    <w:uiPriority w:val="99"/>
    <w:semiHidden/>
    <w:unhideWhenUsed/>
    <w:rsid w:val="002D3450"/>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D3450"/>
    <w:rPr>
      <w:rFonts w:ascii="Lucida Grande" w:hAnsi="Lucida Grande" w:cs="Lucida Grande"/>
      <w:sz w:val="18"/>
      <w:szCs w:val="18"/>
    </w:rPr>
  </w:style>
  <w:style w:type="character" w:styleId="Erwhnung">
    <w:name w:val="Mention"/>
    <w:basedOn w:val="Absatz-Standardschriftart"/>
    <w:uiPriority w:val="99"/>
    <w:semiHidden/>
    <w:unhideWhenUsed/>
    <w:rsid w:val="003066D8"/>
    <w:rPr>
      <w:color w:val="2B579A"/>
      <w:shd w:val="clear" w:color="auto" w:fill="E6E6E6"/>
    </w:rPr>
  </w:style>
  <w:style w:type="character" w:styleId="BesuchterLink">
    <w:name w:val="FollowedHyperlink"/>
    <w:basedOn w:val="Absatz-Standardschriftart"/>
    <w:uiPriority w:val="99"/>
    <w:semiHidden/>
    <w:unhideWhenUsed/>
    <w:rsid w:val="0082468E"/>
    <w:rPr>
      <w:color w:val="000000" w:themeColor="followedHyperlink"/>
      <w:u w:val="single"/>
    </w:rPr>
  </w:style>
  <w:style w:type="paragraph" w:styleId="berarbeitung">
    <w:name w:val="Revision"/>
    <w:hidden/>
    <w:uiPriority w:val="99"/>
    <w:semiHidden/>
    <w:rsid w:val="00AB1DFB"/>
    <w:pPr>
      <w:spacing w:line="240" w:lineRule="auto"/>
    </w:pPr>
    <w:rPr>
      <w:sz w:val="19"/>
    </w:rPr>
  </w:style>
  <w:style w:type="character" w:styleId="NichtaufgelsteErwhnung">
    <w:name w:val="Unresolved Mention"/>
    <w:basedOn w:val="Absatz-Standardschriftart"/>
    <w:uiPriority w:val="99"/>
    <w:semiHidden/>
    <w:unhideWhenUsed/>
    <w:rsid w:val="00532A17"/>
    <w:rPr>
      <w:color w:val="605E5C"/>
      <w:shd w:val="clear" w:color="auto" w:fill="E1DFDD"/>
    </w:rPr>
  </w:style>
  <w:style w:type="paragraph" w:styleId="StandardWeb">
    <w:name w:val="Normal (Web)"/>
    <w:basedOn w:val="Standard"/>
    <w:uiPriority w:val="99"/>
    <w:semiHidden/>
    <w:unhideWhenUsed/>
    <w:rsid w:val="00532A17"/>
    <w:pPr>
      <w:tabs>
        <w:tab w:val="clear" w:pos="5387"/>
      </w:tabs>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odytext">
    <w:name w:val="Bodytext"/>
    <w:rsid w:val="008226CA"/>
    <w:pPr>
      <w:spacing w:line="360" w:lineRule="auto"/>
    </w:pPr>
    <w:rPr>
      <w:rFonts w:ascii="Arial" w:eastAsia="Times New Roman" w:hAnsi="Arial" w:cs="Times New Roman"/>
      <w:sz w:val="22"/>
      <w:lang w:val="de-DE" w:eastAsia="de-DE"/>
    </w:rPr>
  </w:style>
  <w:style w:type="paragraph" w:styleId="Beschriftung">
    <w:name w:val="caption"/>
    <w:basedOn w:val="Standard"/>
    <w:next w:val="Standard"/>
    <w:uiPriority w:val="35"/>
    <w:unhideWhenUsed/>
    <w:qFormat/>
    <w:rsid w:val="008F5098"/>
    <w:pPr>
      <w:spacing w:after="200" w:line="240" w:lineRule="auto"/>
    </w:pPr>
    <w:rPr>
      <w:i/>
      <w:iCs/>
      <w:color w:val="00000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8910">
      <w:bodyDiv w:val="1"/>
      <w:marLeft w:val="0"/>
      <w:marRight w:val="0"/>
      <w:marTop w:val="0"/>
      <w:marBottom w:val="0"/>
      <w:divBdr>
        <w:top w:val="none" w:sz="0" w:space="0" w:color="auto"/>
        <w:left w:val="none" w:sz="0" w:space="0" w:color="auto"/>
        <w:bottom w:val="none" w:sz="0" w:space="0" w:color="auto"/>
        <w:right w:val="none" w:sz="0" w:space="0" w:color="auto"/>
      </w:divBdr>
      <w:divsChild>
        <w:div w:id="1016536173">
          <w:marLeft w:val="0"/>
          <w:marRight w:val="0"/>
          <w:marTop w:val="0"/>
          <w:marBottom w:val="0"/>
          <w:divBdr>
            <w:top w:val="none" w:sz="0" w:space="0" w:color="auto"/>
            <w:left w:val="none" w:sz="0" w:space="0" w:color="auto"/>
            <w:bottom w:val="none" w:sz="0" w:space="0" w:color="auto"/>
            <w:right w:val="none" w:sz="0" w:space="0" w:color="auto"/>
          </w:divBdr>
          <w:divsChild>
            <w:div w:id="836456168">
              <w:marLeft w:val="0"/>
              <w:marRight w:val="0"/>
              <w:marTop w:val="0"/>
              <w:marBottom w:val="0"/>
              <w:divBdr>
                <w:top w:val="none" w:sz="0" w:space="0" w:color="auto"/>
                <w:left w:val="none" w:sz="0" w:space="0" w:color="auto"/>
                <w:bottom w:val="none" w:sz="0" w:space="0" w:color="auto"/>
                <w:right w:val="none" w:sz="0" w:space="0" w:color="auto"/>
              </w:divBdr>
              <w:divsChild>
                <w:div w:id="4038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051">
      <w:bodyDiv w:val="1"/>
      <w:marLeft w:val="0"/>
      <w:marRight w:val="0"/>
      <w:marTop w:val="0"/>
      <w:marBottom w:val="0"/>
      <w:divBdr>
        <w:top w:val="none" w:sz="0" w:space="0" w:color="auto"/>
        <w:left w:val="none" w:sz="0" w:space="0" w:color="auto"/>
        <w:bottom w:val="none" w:sz="0" w:space="0" w:color="auto"/>
        <w:right w:val="none" w:sz="0" w:space="0" w:color="auto"/>
      </w:divBdr>
    </w:div>
    <w:div w:id="62606266">
      <w:bodyDiv w:val="1"/>
      <w:marLeft w:val="0"/>
      <w:marRight w:val="0"/>
      <w:marTop w:val="0"/>
      <w:marBottom w:val="0"/>
      <w:divBdr>
        <w:top w:val="none" w:sz="0" w:space="0" w:color="auto"/>
        <w:left w:val="none" w:sz="0" w:space="0" w:color="auto"/>
        <w:bottom w:val="none" w:sz="0" w:space="0" w:color="auto"/>
        <w:right w:val="none" w:sz="0" w:space="0" w:color="auto"/>
      </w:divBdr>
    </w:div>
    <w:div w:id="92941818">
      <w:bodyDiv w:val="1"/>
      <w:marLeft w:val="0"/>
      <w:marRight w:val="0"/>
      <w:marTop w:val="0"/>
      <w:marBottom w:val="0"/>
      <w:divBdr>
        <w:top w:val="none" w:sz="0" w:space="0" w:color="auto"/>
        <w:left w:val="none" w:sz="0" w:space="0" w:color="auto"/>
        <w:bottom w:val="none" w:sz="0" w:space="0" w:color="auto"/>
        <w:right w:val="none" w:sz="0" w:space="0" w:color="auto"/>
      </w:divBdr>
    </w:div>
    <w:div w:id="149105251">
      <w:bodyDiv w:val="1"/>
      <w:marLeft w:val="0"/>
      <w:marRight w:val="0"/>
      <w:marTop w:val="0"/>
      <w:marBottom w:val="0"/>
      <w:divBdr>
        <w:top w:val="none" w:sz="0" w:space="0" w:color="auto"/>
        <w:left w:val="none" w:sz="0" w:space="0" w:color="auto"/>
        <w:bottom w:val="none" w:sz="0" w:space="0" w:color="auto"/>
        <w:right w:val="none" w:sz="0" w:space="0" w:color="auto"/>
      </w:divBdr>
    </w:div>
    <w:div w:id="215628130">
      <w:bodyDiv w:val="1"/>
      <w:marLeft w:val="0"/>
      <w:marRight w:val="0"/>
      <w:marTop w:val="0"/>
      <w:marBottom w:val="0"/>
      <w:divBdr>
        <w:top w:val="none" w:sz="0" w:space="0" w:color="auto"/>
        <w:left w:val="none" w:sz="0" w:space="0" w:color="auto"/>
        <w:bottom w:val="none" w:sz="0" w:space="0" w:color="auto"/>
        <w:right w:val="none" w:sz="0" w:space="0" w:color="auto"/>
      </w:divBdr>
    </w:div>
    <w:div w:id="730929569">
      <w:bodyDiv w:val="1"/>
      <w:marLeft w:val="0"/>
      <w:marRight w:val="0"/>
      <w:marTop w:val="0"/>
      <w:marBottom w:val="0"/>
      <w:divBdr>
        <w:top w:val="none" w:sz="0" w:space="0" w:color="auto"/>
        <w:left w:val="none" w:sz="0" w:space="0" w:color="auto"/>
        <w:bottom w:val="none" w:sz="0" w:space="0" w:color="auto"/>
        <w:right w:val="none" w:sz="0" w:space="0" w:color="auto"/>
      </w:divBdr>
    </w:div>
    <w:div w:id="743334478">
      <w:bodyDiv w:val="1"/>
      <w:marLeft w:val="0"/>
      <w:marRight w:val="0"/>
      <w:marTop w:val="0"/>
      <w:marBottom w:val="0"/>
      <w:divBdr>
        <w:top w:val="none" w:sz="0" w:space="0" w:color="auto"/>
        <w:left w:val="none" w:sz="0" w:space="0" w:color="auto"/>
        <w:bottom w:val="none" w:sz="0" w:space="0" w:color="auto"/>
        <w:right w:val="none" w:sz="0" w:space="0" w:color="auto"/>
      </w:divBdr>
      <w:divsChild>
        <w:div w:id="767697693">
          <w:marLeft w:val="0"/>
          <w:marRight w:val="0"/>
          <w:marTop w:val="0"/>
          <w:marBottom w:val="0"/>
          <w:divBdr>
            <w:top w:val="none" w:sz="0" w:space="0" w:color="auto"/>
            <w:left w:val="none" w:sz="0" w:space="0" w:color="auto"/>
            <w:bottom w:val="none" w:sz="0" w:space="0" w:color="auto"/>
            <w:right w:val="none" w:sz="0" w:space="0" w:color="auto"/>
          </w:divBdr>
          <w:divsChild>
            <w:div w:id="729117221">
              <w:marLeft w:val="0"/>
              <w:marRight w:val="0"/>
              <w:marTop w:val="0"/>
              <w:marBottom w:val="0"/>
              <w:divBdr>
                <w:top w:val="none" w:sz="0" w:space="0" w:color="auto"/>
                <w:left w:val="none" w:sz="0" w:space="0" w:color="auto"/>
                <w:bottom w:val="none" w:sz="0" w:space="0" w:color="auto"/>
                <w:right w:val="none" w:sz="0" w:space="0" w:color="auto"/>
              </w:divBdr>
              <w:divsChild>
                <w:div w:id="1097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6661">
      <w:bodyDiv w:val="1"/>
      <w:marLeft w:val="0"/>
      <w:marRight w:val="0"/>
      <w:marTop w:val="0"/>
      <w:marBottom w:val="0"/>
      <w:divBdr>
        <w:top w:val="none" w:sz="0" w:space="0" w:color="auto"/>
        <w:left w:val="none" w:sz="0" w:space="0" w:color="auto"/>
        <w:bottom w:val="none" w:sz="0" w:space="0" w:color="auto"/>
        <w:right w:val="none" w:sz="0" w:space="0" w:color="auto"/>
      </w:divBdr>
      <w:divsChild>
        <w:div w:id="315456962">
          <w:marLeft w:val="0"/>
          <w:marRight w:val="0"/>
          <w:marTop w:val="0"/>
          <w:marBottom w:val="0"/>
          <w:divBdr>
            <w:top w:val="none" w:sz="0" w:space="0" w:color="auto"/>
            <w:left w:val="none" w:sz="0" w:space="0" w:color="auto"/>
            <w:bottom w:val="none" w:sz="0" w:space="0" w:color="auto"/>
            <w:right w:val="none" w:sz="0" w:space="0" w:color="auto"/>
          </w:divBdr>
          <w:divsChild>
            <w:div w:id="1428651441">
              <w:marLeft w:val="0"/>
              <w:marRight w:val="0"/>
              <w:marTop w:val="0"/>
              <w:marBottom w:val="0"/>
              <w:divBdr>
                <w:top w:val="none" w:sz="0" w:space="0" w:color="auto"/>
                <w:left w:val="none" w:sz="0" w:space="0" w:color="auto"/>
                <w:bottom w:val="none" w:sz="0" w:space="0" w:color="auto"/>
                <w:right w:val="none" w:sz="0" w:space="0" w:color="auto"/>
              </w:divBdr>
              <w:divsChild>
                <w:div w:id="9558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45919">
      <w:bodyDiv w:val="1"/>
      <w:marLeft w:val="0"/>
      <w:marRight w:val="0"/>
      <w:marTop w:val="0"/>
      <w:marBottom w:val="0"/>
      <w:divBdr>
        <w:top w:val="none" w:sz="0" w:space="0" w:color="auto"/>
        <w:left w:val="none" w:sz="0" w:space="0" w:color="auto"/>
        <w:bottom w:val="none" w:sz="0" w:space="0" w:color="auto"/>
        <w:right w:val="none" w:sz="0" w:space="0" w:color="auto"/>
      </w:divBdr>
    </w:div>
    <w:div w:id="1043361075">
      <w:bodyDiv w:val="1"/>
      <w:marLeft w:val="0"/>
      <w:marRight w:val="0"/>
      <w:marTop w:val="0"/>
      <w:marBottom w:val="0"/>
      <w:divBdr>
        <w:top w:val="none" w:sz="0" w:space="0" w:color="auto"/>
        <w:left w:val="none" w:sz="0" w:space="0" w:color="auto"/>
        <w:bottom w:val="none" w:sz="0" w:space="0" w:color="auto"/>
        <w:right w:val="none" w:sz="0" w:space="0" w:color="auto"/>
      </w:divBdr>
      <w:divsChild>
        <w:div w:id="1974284253">
          <w:marLeft w:val="0"/>
          <w:marRight w:val="0"/>
          <w:marTop w:val="0"/>
          <w:marBottom w:val="0"/>
          <w:divBdr>
            <w:top w:val="none" w:sz="0" w:space="0" w:color="auto"/>
            <w:left w:val="none" w:sz="0" w:space="0" w:color="auto"/>
            <w:bottom w:val="none" w:sz="0" w:space="0" w:color="auto"/>
            <w:right w:val="none" w:sz="0" w:space="0" w:color="auto"/>
          </w:divBdr>
          <w:divsChild>
            <w:div w:id="1206141106">
              <w:marLeft w:val="0"/>
              <w:marRight w:val="0"/>
              <w:marTop w:val="0"/>
              <w:marBottom w:val="0"/>
              <w:divBdr>
                <w:top w:val="none" w:sz="0" w:space="0" w:color="auto"/>
                <w:left w:val="none" w:sz="0" w:space="0" w:color="auto"/>
                <w:bottom w:val="none" w:sz="0" w:space="0" w:color="auto"/>
                <w:right w:val="none" w:sz="0" w:space="0" w:color="auto"/>
              </w:divBdr>
              <w:divsChild>
                <w:div w:id="17366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53792">
      <w:bodyDiv w:val="1"/>
      <w:marLeft w:val="0"/>
      <w:marRight w:val="0"/>
      <w:marTop w:val="0"/>
      <w:marBottom w:val="0"/>
      <w:divBdr>
        <w:top w:val="none" w:sz="0" w:space="0" w:color="auto"/>
        <w:left w:val="none" w:sz="0" w:space="0" w:color="auto"/>
        <w:bottom w:val="none" w:sz="0" w:space="0" w:color="auto"/>
        <w:right w:val="none" w:sz="0" w:space="0" w:color="auto"/>
      </w:divBdr>
    </w:div>
    <w:div w:id="1388340292">
      <w:bodyDiv w:val="1"/>
      <w:marLeft w:val="0"/>
      <w:marRight w:val="0"/>
      <w:marTop w:val="0"/>
      <w:marBottom w:val="0"/>
      <w:divBdr>
        <w:top w:val="none" w:sz="0" w:space="0" w:color="auto"/>
        <w:left w:val="none" w:sz="0" w:space="0" w:color="auto"/>
        <w:bottom w:val="none" w:sz="0" w:space="0" w:color="auto"/>
        <w:right w:val="none" w:sz="0" w:space="0" w:color="auto"/>
      </w:divBdr>
    </w:div>
    <w:div w:id="1431580228">
      <w:bodyDiv w:val="1"/>
      <w:marLeft w:val="0"/>
      <w:marRight w:val="0"/>
      <w:marTop w:val="0"/>
      <w:marBottom w:val="0"/>
      <w:divBdr>
        <w:top w:val="none" w:sz="0" w:space="0" w:color="auto"/>
        <w:left w:val="none" w:sz="0" w:space="0" w:color="auto"/>
        <w:bottom w:val="none" w:sz="0" w:space="0" w:color="auto"/>
        <w:right w:val="none" w:sz="0" w:space="0" w:color="auto"/>
      </w:divBdr>
    </w:div>
    <w:div w:id="1446074270">
      <w:bodyDiv w:val="1"/>
      <w:marLeft w:val="0"/>
      <w:marRight w:val="0"/>
      <w:marTop w:val="0"/>
      <w:marBottom w:val="0"/>
      <w:divBdr>
        <w:top w:val="none" w:sz="0" w:space="0" w:color="auto"/>
        <w:left w:val="none" w:sz="0" w:space="0" w:color="auto"/>
        <w:bottom w:val="none" w:sz="0" w:space="0" w:color="auto"/>
        <w:right w:val="none" w:sz="0" w:space="0" w:color="auto"/>
      </w:divBdr>
    </w:div>
    <w:div w:id="1510215798">
      <w:bodyDiv w:val="1"/>
      <w:marLeft w:val="0"/>
      <w:marRight w:val="0"/>
      <w:marTop w:val="0"/>
      <w:marBottom w:val="0"/>
      <w:divBdr>
        <w:top w:val="none" w:sz="0" w:space="0" w:color="auto"/>
        <w:left w:val="none" w:sz="0" w:space="0" w:color="auto"/>
        <w:bottom w:val="none" w:sz="0" w:space="0" w:color="auto"/>
        <w:right w:val="none" w:sz="0" w:space="0" w:color="auto"/>
      </w:divBdr>
      <w:divsChild>
        <w:div w:id="1058629765">
          <w:marLeft w:val="0"/>
          <w:marRight w:val="0"/>
          <w:marTop w:val="0"/>
          <w:marBottom w:val="0"/>
          <w:divBdr>
            <w:top w:val="none" w:sz="0" w:space="0" w:color="auto"/>
            <w:left w:val="none" w:sz="0" w:space="0" w:color="auto"/>
            <w:bottom w:val="none" w:sz="0" w:space="0" w:color="auto"/>
            <w:right w:val="none" w:sz="0" w:space="0" w:color="auto"/>
          </w:divBdr>
          <w:divsChild>
            <w:div w:id="1141577037">
              <w:marLeft w:val="0"/>
              <w:marRight w:val="0"/>
              <w:marTop w:val="0"/>
              <w:marBottom w:val="0"/>
              <w:divBdr>
                <w:top w:val="none" w:sz="0" w:space="0" w:color="auto"/>
                <w:left w:val="none" w:sz="0" w:space="0" w:color="auto"/>
                <w:bottom w:val="none" w:sz="0" w:space="0" w:color="auto"/>
                <w:right w:val="none" w:sz="0" w:space="0" w:color="auto"/>
              </w:divBdr>
              <w:divsChild>
                <w:div w:id="73774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8608">
      <w:bodyDiv w:val="1"/>
      <w:marLeft w:val="0"/>
      <w:marRight w:val="0"/>
      <w:marTop w:val="0"/>
      <w:marBottom w:val="0"/>
      <w:divBdr>
        <w:top w:val="none" w:sz="0" w:space="0" w:color="auto"/>
        <w:left w:val="none" w:sz="0" w:space="0" w:color="auto"/>
        <w:bottom w:val="none" w:sz="0" w:space="0" w:color="auto"/>
        <w:right w:val="none" w:sz="0" w:space="0" w:color="auto"/>
      </w:divBdr>
    </w:div>
    <w:div w:id="1861354801">
      <w:bodyDiv w:val="1"/>
      <w:marLeft w:val="0"/>
      <w:marRight w:val="0"/>
      <w:marTop w:val="0"/>
      <w:marBottom w:val="0"/>
      <w:divBdr>
        <w:top w:val="none" w:sz="0" w:space="0" w:color="auto"/>
        <w:left w:val="none" w:sz="0" w:space="0" w:color="auto"/>
        <w:bottom w:val="none" w:sz="0" w:space="0" w:color="auto"/>
        <w:right w:val="none" w:sz="0" w:space="0" w:color="auto"/>
      </w:divBdr>
      <w:divsChild>
        <w:div w:id="1693804097">
          <w:marLeft w:val="0"/>
          <w:marRight w:val="0"/>
          <w:marTop w:val="0"/>
          <w:marBottom w:val="0"/>
          <w:divBdr>
            <w:top w:val="none" w:sz="0" w:space="0" w:color="auto"/>
            <w:left w:val="none" w:sz="0" w:space="0" w:color="auto"/>
            <w:bottom w:val="none" w:sz="0" w:space="0" w:color="auto"/>
            <w:right w:val="none" w:sz="0" w:space="0" w:color="auto"/>
          </w:divBdr>
          <w:divsChild>
            <w:div w:id="84762707">
              <w:marLeft w:val="0"/>
              <w:marRight w:val="0"/>
              <w:marTop w:val="0"/>
              <w:marBottom w:val="0"/>
              <w:divBdr>
                <w:top w:val="none" w:sz="0" w:space="0" w:color="auto"/>
                <w:left w:val="none" w:sz="0" w:space="0" w:color="auto"/>
                <w:bottom w:val="none" w:sz="0" w:space="0" w:color="auto"/>
                <w:right w:val="none" w:sz="0" w:space="0" w:color="auto"/>
              </w:divBdr>
              <w:divsChild>
                <w:div w:id="12869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5266">
      <w:bodyDiv w:val="1"/>
      <w:marLeft w:val="0"/>
      <w:marRight w:val="0"/>
      <w:marTop w:val="0"/>
      <w:marBottom w:val="0"/>
      <w:divBdr>
        <w:top w:val="none" w:sz="0" w:space="0" w:color="auto"/>
        <w:left w:val="none" w:sz="0" w:space="0" w:color="auto"/>
        <w:bottom w:val="none" w:sz="0" w:space="0" w:color="auto"/>
        <w:right w:val="none" w:sz="0" w:space="0" w:color="auto"/>
      </w:divBdr>
      <w:divsChild>
        <w:div w:id="178783639">
          <w:marLeft w:val="0"/>
          <w:marRight w:val="0"/>
          <w:marTop w:val="0"/>
          <w:marBottom w:val="0"/>
          <w:divBdr>
            <w:top w:val="none" w:sz="0" w:space="0" w:color="auto"/>
            <w:left w:val="none" w:sz="0" w:space="0" w:color="auto"/>
            <w:bottom w:val="none" w:sz="0" w:space="0" w:color="auto"/>
            <w:right w:val="none" w:sz="0" w:space="0" w:color="auto"/>
          </w:divBdr>
          <w:divsChild>
            <w:div w:id="322054751">
              <w:marLeft w:val="0"/>
              <w:marRight w:val="0"/>
              <w:marTop w:val="0"/>
              <w:marBottom w:val="0"/>
              <w:divBdr>
                <w:top w:val="none" w:sz="0" w:space="0" w:color="auto"/>
                <w:left w:val="none" w:sz="0" w:space="0" w:color="auto"/>
                <w:bottom w:val="none" w:sz="0" w:space="0" w:color="auto"/>
                <w:right w:val="none" w:sz="0" w:space="0" w:color="auto"/>
              </w:divBdr>
              <w:divsChild>
                <w:div w:id="15935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29209">
      <w:bodyDiv w:val="1"/>
      <w:marLeft w:val="0"/>
      <w:marRight w:val="0"/>
      <w:marTop w:val="0"/>
      <w:marBottom w:val="0"/>
      <w:divBdr>
        <w:top w:val="none" w:sz="0" w:space="0" w:color="auto"/>
        <w:left w:val="none" w:sz="0" w:space="0" w:color="auto"/>
        <w:bottom w:val="none" w:sz="0" w:space="0" w:color="auto"/>
        <w:right w:val="none" w:sz="0" w:space="0" w:color="auto"/>
      </w:divBdr>
    </w:div>
    <w:div w:id="202666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ymeric.niederhauser@bfh.ch"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rc.ch/ingenierie/bachelor/microtechniqu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lphine.vantieghem@he-arc.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fh.ch/systemtechnik" TargetMode="External"/><Relationship Id="rId5" Type="http://schemas.openxmlformats.org/officeDocument/2006/relationships/numbering" Target="numbering.xml"/><Relationship Id="rId15" Type="http://schemas.openxmlformats.org/officeDocument/2006/relationships/hyperlink" Target="mailto:bettina.huber@bfh.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iltojean-daniel.luethi@he-arc.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wmf"/><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BFH">
      <a:dk1>
        <a:sysClr val="windowText" lastClr="000000"/>
      </a:dk1>
      <a:lt1>
        <a:sysClr val="window" lastClr="FFFFFF"/>
      </a:lt1>
      <a:dk2>
        <a:srgbClr val="000000"/>
      </a:dk2>
      <a:lt2>
        <a:srgbClr val="FFFFFF"/>
      </a:lt2>
      <a:accent1>
        <a:srgbClr val="427D94"/>
      </a:accent1>
      <a:accent2>
        <a:srgbClr val="FFCC00"/>
      </a:accent2>
      <a:accent3>
        <a:srgbClr val="7F7F7F"/>
      </a:accent3>
      <a:accent4>
        <a:srgbClr val="A5A5A5"/>
      </a:accent4>
      <a:accent5>
        <a:srgbClr val="D8D8D8"/>
      </a:accent5>
      <a:accent6>
        <a:srgbClr val="F2F2F2"/>
      </a:accent6>
      <a:hlink>
        <a:srgbClr val="000000"/>
      </a:hlink>
      <a:folHlink>
        <a:srgbClr val="000000"/>
      </a:folHlink>
    </a:clrScheme>
    <a:fontScheme name="BFH">
      <a:majorFont>
        <a:latin typeface="Lucida Sans"/>
        <a:ea typeface=""/>
        <a:cs typeface=""/>
      </a:majorFont>
      <a:minorFont>
        <a:latin typeface="Lucida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D3F33C2A44D548B5095DC18015866B" ma:contentTypeVersion="50" ma:contentTypeDescription="Ein neues Dokument erstellen." ma:contentTypeScope="" ma:versionID="9543522e27b9f672a8063fde633836bd">
  <xsd:schema xmlns:xsd="http://www.w3.org/2001/XMLSchema" xmlns:xs="http://www.w3.org/2001/XMLSchema" xmlns:p="http://schemas.microsoft.com/office/2006/metadata/properties" xmlns:ns2="e63f81f1-018c-4a49-8a8b-11e79c8e98eb" targetNamespace="http://schemas.microsoft.com/office/2006/metadata/properties" ma:root="true" ma:fieldsID="655c8820a2ba6b5ad64d96c5ab8a3553" ns2:_="">
    <xsd:import namespace="e63f81f1-018c-4a49-8a8b-11e79c8e98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f81f1-018c-4a49-8a8b-11e79c8e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8" nillable="true" ma:displayName="Bildmarkierungen_0" ma:hidden="true" ma:internalName="lcf76f155ced4ddcb4097134ff3c332f">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3f81f1-018c-4a49-8a8b-11e79c8e98eb" xsi:nil="true"/>
  </documentManagement>
</p:properties>
</file>

<file path=customXml/itemProps1.xml><?xml version="1.0" encoding="utf-8"?>
<ds:datastoreItem xmlns:ds="http://schemas.openxmlformats.org/officeDocument/2006/customXml" ds:itemID="{23F50D95-735E-4FA5-8CAD-565345F445EC}">
  <ds:schemaRefs>
    <ds:schemaRef ds:uri="http://schemas.microsoft.com/sharepoint/v3/contenttype/forms"/>
  </ds:schemaRefs>
</ds:datastoreItem>
</file>

<file path=customXml/itemProps2.xml><?xml version="1.0" encoding="utf-8"?>
<ds:datastoreItem xmlns:ds="http://schemas.openxmlformats.org/officeDocument/2006/customXml" ds:itemID="{04283639-E3B8-41EB-91DC-10E5B8699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f81f1-018c-4a49-8a8b-11e79c8e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8992B-2AA1-4776-B565-3A76EBD027B1}">
  <ds:schemaRefs>
    <ds:schemaRef ds:uri="http://schemas.openxmlformats.org/officeDocument/2006/bibliography"/>
  </ds:schemaRefs>
</ds:datastoreItem>
</file>

<file path=customXml/itemProps4.xml><?xml version="1.0" encoding="utf-8"?>
<ds:datastoreItem xmlns:ds="http://schemas.openxmlformats.org/officeDocument/2006/customXml" ds:itemID="{07ABFE6C-BACA-4CA5-AFE3-1C187BC90833}">
  <ds:schemaRefs>
    <ds:schemaRef ds:uri="http://schemas.microsoft.com/office/2006/metadata/properties"/>
    <ds:schemaRef ds:uri="http://schemas.microsoft.com/office/infopath/2007/PartnerControls"/>
    <ds:schemaRef ds:uri="e63f81f1-018c-4a49-8a8b-11e79c8e98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4446</Characters>
  <Application>Microsoft Office Word</Application>
  <DocSecurity>0</DocSecurity>
  <Lines>37</Lines>
  <Paragraphs>10</Paragraphs>
  <ScaleCrop>false</ScaleCrop>
  <Company>Mediaviso AG</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Beatrice</dc:creator>
  <cp:keywords/>
  <dc:description/>
  <cp:lastModifiedBy>Huber Bettina Katharina</cp:lastModifiedBy>
  <cp:revision>4</cp:revision>
  <cp:lastPrinted>2022-12-20T04:23:00Z</cp:lastPrinted>
  <dcterms:created xsi:type="dcterms:W3CDTF">2025-09-25T14:28:00Z</dcterms:created>
  <dcterms:modified xsi:type="dcterms:W3CDTF">2025-09-25T23:00:00Z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0x0101008BD3F33C2A44D548B5095DC18015866B</vt:lpwstr>
  </property>
</Properties>
</file>