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DE" w:rsidRDefault="00F55EDE" w:rsidP="008C5C34">
      <w:pPr>
        <w:spacing w:after="0"/>
        <w:rPr>
          <w:rFonts w:ascii="Gentium Basic" w:hAnsi="Gentium Basic"/>
          <w:b/>
        </w:rPr>
      </w:pPr>
    </w:p>
    <w:p w:rsidR="00B80D3B" w:rsidRDefault="006C50A1" w:rsidP="008C5C34">
      <w:pPr>
        <w:spacing w:after="0"/>
        <w:rPr>
          <w:rFonts w:ascii="Gentium Basic" w:hAnsi="Gentium Basic"/>
        </w:rPr>
      </w:pPr>
      <w:r>
        <w:rPr>
          <w:rFonts w:ascii="Gentium Basic" w:hAnsi="Gentium Basic"/>
          <w:b/>
        </w:rPr>
        <w:t>Tiefenschärfe. Zwischen Lust, List und Schrecken</w:t>
      </w:r>
      <w:r w:rsidR="000F35A1">
        <w:rPr>
          <w:rFonts w:ascii="Gentium Basic" w:hAnsi="Gentium Basic"/>
          <w:b/>
        </w:rPr>
        <w:br/>
      </w:r>
      <w:r w:rsidR="00FA5B95" w:rsidRPr="00FA5B95">
        <w:rPr>
          <w:rFonts w:ascii="Gentium Basic" w:hAnsi="Gentium Basic"/>
        </w:rPr>
        <w:t xml:space="preserve">Kunstmuseum Solothurn, </w:t>
      </w:r>
      <w:r w:rsidR="00E83655">
        <w:rPr>
          <w:rFonts w:ascii="Gentium Basic" w:hAnsi="Gentium Basic"/>
        </w:rPr>
        <w:t xml:space="preserve">Ganzes Parterre, </w:t>
      </w:r>
      <w:r>
        <w:rPr>
          <w:rFonts w:ascii="Gentium Basic" w:hAnsi="Gentium Basic"/>
        </w:rPr>
        <w:t>29. Januar bis 24. April 2022</w:t>
      </w:r>
      <w:r w:rsidR="00FA5B95">
        <w:rPr>
          <w:rFonts w:ascii="Gentium Basic" w:hAnsi="Gentium Basic"/>
        </w:rPr>
        <w:br/>
      </w:r>
      <w:r w:rsidR="00FA5B95">
        <w:rPr>
          <w:rFonts w:ascii="Gentium Basic" w:hAnsi="Gentium Basic"/>
        </w:rPr>
        <w:br/>
      </w:r>
      <w:r w:rsidR="00336A3E">
        <w:rPr>
          <w:rFonts w:ascii="Gentium Basic" w:hAnsi="Gentium Basic"/>
        </w:rPr>
        <w:t xml:space="preserve">Legenden </w:t>
      </w:r>
      <w:r w:rsidR="00FA5B95">
        <w:rPr>
          <w:rFonts w:ascii="Gentium Basic" w:hAnsi="Gentium Basic"/>
        </w:rPr>
        <w:t>Pressebilder</w:t>
      </w:r>
      <w:r w:rsidR="00FA5B95">
        <w:rPr>
          <w:rFonts w:ascii="Gentium Basic" w:hAnsi="Gentium Basic"/>
        </w:rPr>
        <w:br/>
      </w:r>
      <w:r w:rsidR="000F35A1">
        <w:rPr>
          <w:rFonts w:ascii="Gentium Basic" w:hAnsi="Gentium Basic"/>
        </w:rPr>
        <w:br/>
      </w:r>
      <w:r w:rsidR="00ED2984">
        <w:rPr>
          <w:rFonts w:ascii="Gentium Basic" w:hAnsi="Gentium Basic"/>
        </w:rPr>
        <w:br/>
      </w:r>
      <w:r w:rsidR="00B80D3B">
        <w:rPr>
          <w:rFonts w:ascii="Gentium Basic" w:hAnsi="Gentium Basic"/>
        </w:rPr>
        <w:t>Abb. 1</w:t>
      </w:r>
    </w:p>
    <w:p w:rsidR="006C50A1" w:rsidRDefault="006C50A1" w:rsidP="008C5C34">
      <w:pPr>
        <w:spacing w:after="0"/>
        <w:rPr>
          <w:rFonts w:ascii="Gentium Basic" w:hAnsi="Gentium Basic"/>
        </w:rPr>
      </w:pPr>
      <w:r>
        <w:rPr>
          <w:rFonts w:ascii="Gentium Basic" w:hAnsi="Gentium Basic"/>
        </w:rPr>
        <w:t xml:space="preserve">Boris </w:t>
      </w:r>
      <w:proofErr w:type="spellStart"/>
      <w:r>
        <w:rPr>
          <w:rFonts w:ascii="Gentium Basic" w:hAnsi="Gentium Basic"/>
        </w:rPr>
        <w:t>Rebetez</w:t>
      </w:r>
      <w:proofErr w:type="spellEnd"/>
      <w:r>
        <w:rPr>
          <w:rFonts w:ascii="Gentium Basic" w:hAnsi="Gentium Basic"/>
        </w:rPr>
        <w:t xml:space="preserve"> (*1970), </w:t>
      </w:r>
      <w:proofErr w:type="spellStart"/>
      <w:r>
        <w:rPr>
          <w:rFonts w:ascii="Gentium Basic" w:hAnsi="Gentium Basic"/>
        </w:rPr>
        <w:t>Suprême</w:t>
      </w:r>
      <w:proofErr w:type="spellEnd"/>
      <w:r>
        <w:rPr>
          <w:rFonts w:ascii="Gentium Basic" w:hAnsi="Gentium Basic"/>
        </w:rPr>
        <w:t>, 2021, Bronzespiegel, 172 x 180 x 146 cm</w:t>
      </w:r>
    </w:p>
    <w:p w:rsidR="008C5C34" w:rsidRDefault="006C50A1" w:rsidP="008C5C34">
      <w:pPr>
        <w:spacing w:after="0"/>
        <w:rPr>
          <w:rFonts w:ascii="Gentium Basic" w:hAnsi="Gentium Basic"/>
        </w:rPr>
      </w:pPr>
      <w:r>
        <w:rPr>
          <w:rFonts w:ascii="Gentium Basic" w:hAnsi="Gentium Basic"/>
        </w:rPr>
        <w:t xml:space="preserve">Fotonachweis: Boris </w:t>
      </w:r>
      <w:proofErr w:type="spellStart"/>
      <w:r>
        <w:rPr>
          <w:rFonts w:ascii="Gentium Basic" w:hAnsi="Gentium Basic"/>
        </w:rPr>
        <w:t>Rebetez</w:t>
      </w:r>
      <w:proofErr w:type="spellEnd"/>
      <w:r w:rsidR="00ED2984">
        <w:rPr>
          <w:rFonts w:ascii="Gentium Basic" w:hAnsi="Gentium Basic"/>
        </w:rPr>
        <w:br/>
      </w:r>
    </w:p>
    <w:p w:rsidR="00E83655" w:rsidRDefault="00B80D3B" w:rsidP="008C5C34">
      <w:pPr>
        <w:spacing w:after="0"/>
        <w:rPr>
          <w:rFonts w:ascii="Gentium Basic" w:hAnsi="Gentium Basic"/>
        </w:rPr>
      </w:pPr>
      <w:r>
        <w:rPr>
          <w:rFonts w:ascii="Gentium Basic" w:hAnsi="Gentium Basic"/>
        </w:rPr>
        <w:t>Abb. 2</w:t>
      </w:r>
    </w:p>
    <w:p w:rsidR="00B80D3B" w:rsidRDefault="006C50A1" w:rsidP="008C5C34">
      <w:pPr>
        <w:spacing w:after="0"/>
        <w:rPr>
          <w:rFonts w:ascii="Gentium Basic" w:hAnsi="Gentium Basic"/>
        </w:rPr>
      </w:pPr>
      <w:r>
        <w:rPr>
          <w:rFonts w:ascii="Gentium Basic" w:hAnsi="Gentium Basic"/>
        </w:rPr>
        <w:t xml:space="preserve">Adolf Dietrich (1877–1957), Balbo, auf der Wiese liegend, 1955, Öl auf </w:t>
      </w:r>
      <w:proofErr w:type="spellStart"/>
      <w:r>
        <w:rPr>
          <w:rFonts w:ascii="Gentium Basic" w:hAnsi="Gentium Basic"/>
        </w:rPr>
        <w:t>Pavatex</w:t>
      </w:r>
      <w:proofErr w:type="spellEnd"/>
      <w:r>
        <w:rPr>
          <w:rFonts w:ascii="Gentium Basic" w:hAnsi="Gentium Basic"/>
        </w:rPr>
        <w:t xml:space="preserve">, 90 x 101 cm, Warth, Kunstmuseum des Kantons Thurgau, Kartause Ittingen (Depositum der </w:t>
      </w:r>
      <w:proofErr w:type="spellStart"/>
      <w:r>
        <w:rPr>
          <w:rFonts w:ascii="Gentium Basic" w:hAnsi="Gentium Basic"/>
        </w:rPr>
        <w:t>Thurgauischen</w:t>
      </w:r>
      <w:proofErr w:type="spellEnd"/>
      <w:r>
        <w:rPr>
          <w:rFonts w:ascii="Gentium Basic" w:hAnsi="Gentium Basic"/>
        </w:rPr>
        <w:t xml:space="preserve"> Kunstgesellschaft)</w:t>
      </w:r>
    </w:p>
    <w:p w:rsidR="00B80D3B" w:rsidRPr="002B6831" w:rsidRDefault="006C50A1" w:rsidP="008C5C34">
      <w:pPr>
        <w:spacing w:after="0"/>
        <w:rPr>
          <w:rFonts w:ascii="Gentium Basic" w:hAnsi="Gentium Basic"/>
        </w:rPr>
      </w:pPr>
      <w:r>
        <w:rPr>
          <w:rFonts w:ascii="Gentium Basic" w:hAnsi="Gentium Basic"/>
        </w:rPr>
        <w:t>Fotonachweis: Kunstmuseum Thurgau</w:t>
      </w:r>
      <w:bookmarkStart w:id="0" w:name="_GoBack"/>
      <w:bookmarkEnd w:id="0"/>
      <w:r w:rsidR="002B6831">
        <w:rPr>
          <w:rFonts w:ascii="Gentium Basic" w:hAnsi="Gentium Basic"/>
        </w:rPr>
        <w:br/>
      </w:r>
      <w:r w:rsidR="002B6831">
        <w:rPr>
          <w:rFonts w:ascii="Gentium Basic" w:hAnsi="Gentium Basic"/>
        </w:rPr>
        <w:br/>
        <w:t>Abb. 5</w:t>
      </w:r>
      <w:r w:rsidR="002B6831">
        <w:rPr>
          <w:rFonts w:ascii="Gentium Basic" w:hAnsi="Gentium Basic"/>
        </w:rPr>
        <w:br/>
        <w:t>Taiyo Onorato &amp; Nico Krebs (beide *1979), W12, 2020, C-Print, 115 x 83 cm</w:t>
      </w:r>
      <w:r w:rsidR="00450908">
        <w:rPr>
          <w:rFonts w:ascii="Gentium Basic" w:hAnsi="Gentium Basic"/>
        </w:rPr>
        <w:t>,</w:t>
      </w:r>
      <w:r w:rsidR="00C57F61">
        <w:rPr>
          <w:rFonts w:ascii="Gentium Basic" w:hAnsi="Gentium Basic"/>
        </w:rPr>
        <w:br/>
      </w:r>
      <w:proofErr w:type="spellStart"/>
      <w:r w:rsidR="00C57F61">
        <w:rPr>
          <w:rFonts w:ascii="Gentium Basic" w:hAnsi="Gentium Basic"/>
        </w:rPr>
        <w:t>Courtesy</w:t>
      </w:r>
      <w:proofErr w:type="spellEnd"/>
      <w:r w:rsidR="00C57F61">
        <w:rPr>
          <w:rFonts w:ascii="Gentium Basic" w:hAnsi="Gentium Basic"/>
        </w:rPr>
        <w:t xml:space="preserve"> die Künstler</w:t>
      </w:r>
      <w:r w:rsidR="00C57F61">
        <w:rPr>
          <w:rFonts w:ascii="Gentium Basic" w:hAnsi="Gentium Basic"/>
        </w:rPr>
        <w:br/>
        <w:t>Fotonachweis: Onorato &amp; Krebs</w:t>
      </w:r>
    </w:p>
    <w:p w:rsidR="0017226D" w:rsidRPr="002B6831" w:rsidRDefault="0017226D" w:rsidP="008C5C34">
      <w:pPr>
        <w:spacing w:after="0"/>
        <w:rPr>
          <w:rFonts w:ascii="Gentium Basic" w:hAnsi="Gentium Basic"/>
        </w:rPr>
      </w:pPr>
    </w:p>
    <w:sectPr w:rsidR="0017226D" w:rsidRPr="002B683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B95" w:rsidRDefault="00FA5B95" w:rsidP="00FA5B95">
      <w:pPr>
        <w:spacing w:after="0" w:line="240" w:lineRule="auto"/>
      </w:pPr>
      <w:r>
        <w:separator/>
      </w:r>
    </w:p>
  </w:endnote>
  <w:endnote w:type="continuationSeparator" w:id="0">
    <w:p w:rsidR="00FA5B95" w:rsidRDefault="00FA5B95" w:rsidP="00FA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B95" w:rsidRDefault="00FA5B95" w:rsidP="00FA5B95">
      <w:pPr>
        <w:spacing w:after="0" w:line="240" w:lineRule="auto"/>
      </w:pPr>
      <w:r>
        <w:separator/>
      </w:r>
    </w:p>
  </w:footnote>
  <w:footnote w:type="continuationSeparator" w:id="0">
    <w:p w:rsidR="00FA5B95" w:rsidRDefault="00FA5B95" w:rsidP="00FA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B95" w:rsidRDefault="00FA5B95">
    <w:pPr>
      <w:pStyle w:val="Kopfzeile"/>
    </w:pPr>
    <w:r>
      <w:rPr>
        <w:noProof/>
      </w:rPr>
      <w:drawing>
        <wp:inline distT="0" distB="0" distL="0" distR="0">
          <wp:extent cx="1533525" cy="29137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MS_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59" cy="306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538F"/>
    <w:multiLevelType w:val="hybridMultilevel"/>
    <w:tmpl w:val="59E8B2E2"/>
    <w:lvl w:ilvl="0" w:tplc="E31C4F94">
      <w:numFmt w:val="bullet"/>
      <w:lvlText w:val="-"/>
      <w:lvlJc w:val="left"/>
      <w:pPr>
        <w:ind w:left="720" w:hanging="360"/>
      </w:pPr>
      <w:rPr>
        <w:rFonts w:ascii="Gentium Basic" w:eastAsiaTheme="minorHAnsi" w:hAnsi="Gentium Bas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38CE"/>
    <w:multiLevelType w:val="hybridMultilevel"/>
    <w:tmpl w:val="A3765238"/>
    <w:lvl w:ilvl="0" w:tplc="C55A93B8">
      <w:numFmt w:val="bullet"/>
      <w:lvlText w:val="-"/>
      <w:lvlJc w:val="left"/>
      <w:pPr>
        <w:ind w:left="720" w:hanging="360"/>
      </w:pPr>
      <w:rPr>
        <w:rFonts w:ascii="Gentium Basic" w:eastAsiaTheme="minorHAnsi" w:hAnsi="Gentium Bas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95"/>
    <w:rsid w:val="000462B4"/>
    <w:rsid w:val="000F35A1"/>
    <w:rsid w:val="0017226D"/>
    <w:rsid w:val="001E5394"/>
    <w:rsid w:val="002B6831"/>
    <w:rsid w:val="00331593"/>
    <w:rsid w:val="00336A3E"/>
    <w:rsid w:val="00450908"/>
    <w:rsid w:val="00594571"/>
    <w:rsid w:val="006C50A1"/>
    <w:rsid w:val="008C5C34"/>
    <w:rsid w:val="009F3771"/>
    <w:rsid w:val="00B80D3B"/>
    <w:rsid w:val="00C57F61"/>
    <w:rsid w:val="00CC0274"/>
    <w:rsid w:val="00CF27C5"/>
    <w:rsid w:val="00E83655"/>
    <w:rsid w:val="00ED2984"/>
    <w:rsid w:val="00EF30A3"/>
    <w:rsid w:val="00F33B64"/>
    <w:rsid w:val="00F55EDE"/>
    <w:rsid w:val="00F96F4B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F9827F"/>
  <w15:chartTrackingRefBased/>
  <w15:docId w15:val="{8980AA01-99D6-4B48-8BD0-CE2F91EE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B95"/>
  </w:style>
  <w:style w:type="paragraph" w:styleId="Fuzeile">
    <w:name w:val="footer"/>
    <w:basedOn w:val="Standard"/>
    <w:link w:val="FuzeileZchn"/>
    <w:uiPriority w:val="99"/>
    <w:unhideWhenUsed/>
    <w:rsid w:val="00FA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B95"/>
  </w:style>
  <w:style w:type="paragraph" w:styleId="Listenabsatz">
    <w:name w:val="List Paragraph"/>
    <w:basedOn w:val="Standard"/>
    <w:uiPriority w:val="34"/>
    <w:qFormat/>
    <w:rsid w:val="00FA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7DFD4AA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Byland Robin</dc:creator>
  <cp:keywords/>
  <dc:description/>
  <cp:lastModifiedBy>Byland Robin</cp:lastModifiedBy>
  <cp:revision>2</cp:revision>
  <dcterms:created xsi:type="dcterms:W3CDTF">2022-01-24T16:29:00Z</dcterms:created>
  <dcterms:modified xsi:type="dcterms:W3CDTF">2022-01-24T16:29:00Z</dcterms:modified>
</cp:coreProperties>
</file>