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316F1" w14:textId="67FE18DC" w:rsidR="007D0CE1" w:rsidRDefault="00162F44" w:rsidP="007D0CE1">
      <w:pPr>
        <w:spacing w:after="0" w:line="360" w:lineRule="auto"/>
        <w:ind w:right="1134"/>
        <w:rPr>
          <w:rFonts w:ascii="Arial" w:eastAsia="Arial" w:hAnsi="Arial" w:cs="Arial"/>
          <w:b/>
          <w:sz w:val="20"/>
          <w:szCs w:val="20"/>
          <w:lang w:val="de" w:eastAsia="de-DE"/>
        </w:rPr>
      </w:pPr>
      <w:bookmarkStart w:id="0" w:name="_GoBack"/>
      <w:bookmarkEnd w:id="0"/>
      <w:r w:rsidRPr="00737BC0">
        <w:rPr>
          <w:rFonts w:ascii="Arial" w:eastAsia="Arial" w:hAnsi="Arial" w:cs="Arial"/>
          <w:b/>
          <w:noProof/>
          <w:sz w:val="20"/>
          <w:szCs w:val="20"/>
          <w:lang w:val="de" w:eastAsia="de-DE"/>
        </w:rPr>
        <w:drawing>
          <wp:anchor distT="0" distB="0" distL="114300" distR="114300" simplePos="0" relativeHeight="251658240" behindDoc="1" locked="0" layoutInCell="1" allowOverlap="1" wp14:anchorId="1A0CA9D5" wp14:editId="575B5B44">
            <wp:simplePos x="895350" y="1114425"/>
            <wp:positionH relativeFrom="margin">
              <wp:align>right</wp:align>
            </wp:positionH>
            <wp:positionV relativeFrom="margin">
              <wp:align>top</wp:align>
            </wp:positionV>
            <wp:extent cx="1133475" cy="791845"/>
            <wp:effectExtent l="0" t="0" r="9525" b="825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791845"/>
                    </a:xfrm>
                    <a:prstGeom prst="rect">
                      <a:avLst/>
                    </a:prstGeom>
                    <a:noFill/>
                  </pic:spPr>
                </pic:pic>
              </a:graphicData>
            </a:graphic>
            <wp14:sizeRelH relativeFrom="margin">
              <wp14:pctWidth>0</wp14:pctWidth>
            </wp14:sizeRelH>
            <wp14:sizeRelV relativeFrom="margin">
              <wp14:pctHeight>0</wp14:pctHeight>
            </wp14:sizeRelV>
          </wp:anchor>
        </w:drawing>
      </w:r>
    </w:p>
    <w:p w14:paraId="4A9F125D" w14:textId="77777777" w:rsidR="007D0CE1" w:rsidRDefault="007D0CE1" w:rsidP="007D0CE1">
      <w:pPr>
        <w:spacing w:after="0" w:line="360" w:lineRule="auto"/>
        <w:ind w:right="1134"/>
        <w:rPr>
          <w:rFonts w:ascii="Arial" w:eastAsia="Arial" w:hAnsi="Arial" w:cs="Arial"/>
          <w:b/>
          <w:sz w:val="20"/>
          <w:szCs w:val="20"/>
          <w:lang w:val="de" w:eastAsia="de-DE"/>
        </w:rPr>
      </w:pPr>
    </w:p>
    <w:p w14:paraId="61A30148" w14:textId="77777777" w:rsidR="007D0CE1" w:rsidRDefault="007D0CE1" w:rsidP="00D74CE6">
      <w:pPr>
        <w:spacing w:after="0" w:line="360" w:lineRule="auto"/>
        <w:ind w:right="-567"/>
        <w:rPr>
          <w:rFonts w:ascii="Arial" w:eastAsia="Arial" w:hAnsi="Arial" w:cs="Arial"/>
          <w:b/>
          <w:sz w:val="20"/>
          <w:szCs w:val="20"/>
          <w:lang w:val="de" w:eastAsia="de-DE"/>
        </w:rPr>
      </w:pPr>
    </w:p>
    <w:p w14:paraId="34D0C704" w14:textId="77777777" w:rsidR="007D0CE1" w:rsidRDefault="007D0CE1" w:rsidP="007D0CE1">
      <w:pPr>
        <w:spacing w:after="0" w:line="360" w:lineRule="auto"/>
        <w:ind w:right="1134"/>
        <w:rPr>
          <w:rFonts w:ascii="Arial" w:eastAsia="Arial" w:hAnsi="Arial" w:cs="Arial"/>
          <w:b/>
          <w:sz w:val="20"/>
          <w:szCs w:val="20"/>
          <w:lang w:val="de" w:eastAsia="de-DE"/>
        </w:rPr>
      </w:pPr>
    </w:p>
    <w:p w14:paraId="01659A9D" w14:textId="77777777" w:rsidR="007D0CE1" w:rsidRDefault="007D0CE1" w:rsidP="007D0CE1">
      <w:pPr>
        <w:spacing w:after="0" w:line="360" w:lineRule="auto"/>
        <w:ind w:right="1134"/>
        <w:rPr>
          <w:rFonts w:ascii="Arial" w:eastAsia="Arial" w:hAnsi="Arial" w:cs="Arial"/>
          <w:b/>
          <w:sz w:val="20"/>
          <w:szCs w:val="20"/>
          <w:lang w:val="de" w:eastAsia="de-DE"/>
        </w:rPr>
      </w:pPr>
    </w:p>
    <w:p w14:paraId="57B9C225" w14:textId="77777777" w:rsidR="007D0CE1" w:rsidRDefault="007D0CE1" w:rsidP="007D0CE1">
      <w:pPr>
        <w:spacing w:after="0" w:line="360" w:lineRule="auto"/>
        <w:ind w:right="1134"/>
        <w:rPr>
          <w:rFonts w:ascii="Arial" w:eastAsia="Arial" w:hAnsi="Arial" w:cs="Arial"/>
          <w:b/>
          <w:sz w:val="20"/>
          <w:szCs w:val="20"/>
          <w:lang w:val="de" w:eastAsia="de-DE"/>
        </w:rPr>
      </w:pPr>
    </w:p>
    <w:p w14:paraId="6EADF0BD" w14:textId="77777777" w:rsidR="007D0CE1" w:rsidRDefault="007D0CE1" w:rsidP="007D0CE1">
      <w:pPr>
        <w:spacing w:after="0" w:line="360" w:lineRule="auto"/>
        <w:ind w:right="1134"/>
        <w:rPr>
          <w:rFonts w:ascii="Arial" w:eastAsia="Arial" w:hAnsi="Arial" w:cs="Arial"/>
          <w:b/>
          <w:sz w:val="20"/>
          <w:szCs w:val="20"/>
          <w:lang w:val="de" w:eastAsia="de-DE"/>
        </w:rPr>
      </w:pPr>
    </w:p>
    <w:p w14:paraId="180A8F1C" w14:textId="0C59DE33" w:rsidR="007D0CE1" w:rsidRDefault="007D0CE1" w:rsidP="007D0CE1">
      <w:pPr>
        <w:spacing w:after="0" w:line="360" w:lineRule="auto"/>
        <w:ind w:right="1134"/>
        <w:rPr>
          <w:rFonts w:ascii="Arial" w:eastAsia="Arial" w:hAnsi="Arial" w:cs="Arial"/>
          <w:b/>
          <w:sz w:val="20"/>
          <w:szCs w:val="20"/>
          <w:lang w:val="de" w:eastAsia="de-DE"/>
        </w:rPr>
      </w:pPr>
      <w:r w:rsidRPr="00737BC0">
        <w:rPr>
          <w:rFonts w:ascii="Arial" w:eastAsia="Arial" w:hAnsi="Arial" w:cs="Arial"/>
          <w:b/>
          <w:sz w:val="20"/>
          <w:szCs w:val="20"/>
          <w:lang w:val="de" w:eastAsia="de-DE"/>
        </w:rPr>
        <w:t>Pressemitteilung</w:t>
      </w:r>
    </w:p>
    <w:p w14:paraId="0DC0E734" w14:textId="4CD5F0DA" w:rsidR="007D0CE1" w:rsidRPr="00737BC0" w:rsidRDefault="007D0CE1" w:rsidP="007D0CE1">
      <w:pPr>
        <w:spacing w:after="0" w:line="256" w:lineRule="auto"/>
        <w:ind w:right="1701"/>
        <w:rPr>
          <w:rFonts w:ascii="Arial" w:eastAsia="Arial" w:hAnsi="Arial" w:cs="Arial"/>
          <w:b/>
          <w:sz w:val="28"/>
          <w:szCs w:val="28"/>
          <w:lang w:val="de" w:eastAsia="de-DE"/>
        </w:rPr>
      </w:pPr>
      <w:bookmarkStart w:id="1" w:name="_Hlk532797918"/>
      <w:r>
        <w:rPr>
          <w:rFonts w:ascii="Arial" w:eastAsia="Arial" w:hAnsi="Arial" w:cs="Arial"/>
          <w:b/>
          <w:sz w:val="28"/>
          <w:szCs w:val="28"/>
          <w:lang w:val="de" w:eastAsia="de-DE"/>
        </w:rPr>
        <w:t xml:space="preserve">UNIQ </w:t>
      </w:r>
      <w:r w:rsidR="00104E32">
        <w:rPr>
          <w:rFonts w:ascii="Arial" w:eastAsia="Arial" w:hAnsi="Arial" w:cs="Arial"/>
          <w:b/>
          <w:sz w:val="28"/>
          <w:szCs w:val="28"/>
          <w:lang w:val="de" w:eastAsia="de-DE"/>
        </w:rPr>
        <w:t xml:space="preserve">führt </w:t>
      </w:r>
      <w:r w:rsidR="00FE64E5">
        <w:rPr>
          <w:rFonts w:ascii="Arial" w:eastAsia="Arial" w:hAnsi="Arial" w:cs="Arial"/>
          <w:b/>
          <w:sz w:val="28"/>
          <w:szCs w:val="28"/>
          <w:lang w:val="de" w:eastAsia="de-DE"/>
        </w:rPr>
        <w:t>Kurzarbeit</w:t>
      </w:r>
      <w:r w:rsidR="00104E32">
        <w:rPr>
          <w:rFonts w:ascii="Arial" w:eastAsia="Arial" w:hAnsi="Arial" w:cs="Arial"/>
          <w:b/>
          <w:sz w:val="28"/>
          <w:szCs w:val="28"/>
          <w:lang w:val="de" w:eastAsia="de-DE"/>
        </w:rPr>
        <w:t xml:space="preserve"> ein</w:t>
      </w:r>
    </w:p>
    <w:p w14:paraId="3C727BF3" w14:textId="77777777" w:rsidR="007D0CE1" w:rsidRPr="00A87141" w:rsidRDefault="007D0CE1" w:rsidP="007D0CE1">
      <w:pPr>
        <w:spacing w:after="0" w:line="256" w:lineRule="auto"/>
        <w:ind w:right="1701"/>
        <w:rPr>
          <w:rFonts w:ascii="Arial" w:eastAsia="Arial" w:hAnsi="Arial" w:cs="Arial"/>
          <w:b/>
          <w:lang w:val="de" w:eastAsia="de-DE"/>
        </w:rPr>
      </w:pPr>
      <w:r w:rsidRPr="00A87141">
        <w:rPr>
          <w:rFonts w:ascii="Arial" w:eastAsia="Arial" w:hAnsi="Arial" w:cs="Arial"/>
          <w:b/>
          <w:lang w:val="de" w:eastAsia="de-DE"/>
        </w:rPr>
        <w:t xml:space="preserve"> </w:t>
      </w:r>
    </w:p>
    <w:p w14:paraId="0F09ECC0" w14:textId="15F0459E" w:rsidR="007D0CE1" w:rsidRPr="00A87141" w:rsidRDefault="00FE64E5" w:rsidP="007D0CE1">
      <w:pPr>
        <w:spacing w:after="0" w:line="256" w:lineRule="auto"/>
        <w:ind w:right="1701"/>
        <w:rPr>
          <w:rFonts w:ascii="Arial" w:eastAsia="Arial" w:hAnsi="Arial" w:cs="Arial"/>
          <w:b/>
          <w:lang w:val="de" w:eastAsia="de-DE"/>
        </w:rPr>
      </w:pPr>
      <w:r w:rsidRPr="00A87141">
        <w:rPr>
          <w:rFonts w:ascii="Arial" w:eastAsia="Arial" w:hAnsi="Arial" w:cs="Arial"/>
          <w:b/>
          <w:lang w:val="de" w:eastAsia="de-DE"/>
        </w:rPr>
        <w:t xml:space="preserve">Drastische Maßnahmen </w:t>
      </w:r>
      <w:r w:rsidR="008919D0" w:rsidRPr="00A87141">
        <w:rPr>
          <w:rFonts w:ascii="Arial" w:eastAsia="Arial" w:hAnsi="Arial" w:cs="Arial"/>
          <w:b/>
          <w:lang w:val="de" w:eastAsia="de-DE"/>
        </w:rPr>
        <w:t>als Reaktion</w:t>
      </w:r>
      <w:r w:rsidR="00580693" w:rsidRPr="00A87141">
        <w:rPr>
          <w:rFonts w:ascii="Arial" w:eastAsia="Arial" w:hAnsi="Arial" w:cs="Arial"/>
          <w:b/>
          <w:lang w:val="de" w:eastAsia="de-DE"/>
        </w:rPr>
        <w:t xml:space="preserve"> und zur Vorsicht</w:t>
      </w:r>
      <w:r w:rsidR="005F0D9C" w:rsidRPr="00A87141">
        <w:rPr>
          <w:rFonts w:ascii="Arial" w:eastAsia="Arial" w:hAnsi="Arial" w:cs="Arial"/>
          <w:b/>
          <w:lang w:val="de" w:eastAsia="de-DE"/>
        </w:rPr>
        <w:t>s</w:t>
      </w:r>
      <w:r w:rsidR="00580693" w:rsidRPr="00A87141">
        <w:rPr>
          <w:rFonts w:ascii="Arial" w:eastAsia="Arial" w:hAnsi="Arial" w:cs="Arial"/>
          <w:b/>
          <w:lang w:val="de" w:eastAsia="de-DE"/>
        </w:rPr>
        <w:t>maßnahme</w:t>
      </w:r>
      <w:r w:rsidR="008919D0" w:rsidRPr="00A87141">
        <w:rPr>
          <w:rFonts w:ascii="Arial" w:eastAsia="Arial" w:hAnsi="Arial" w:cs="Arial"/>
          <w:b/>
          <w:lang w:val="de" w:eastAsia="de-DE"/>
        </w:rPr>
        <w:t xml:space="preserve"> auf die</w:t>
      </w:r>
      <w:r w:rsidRPr="00A87141">
        <w:rPr>
          <w:rFonts w:ascii="Arial" w:eastAsia="Arial" w:hAnsi="Arial" w:cs="Arial"/>
          <w:b/>
          <w:lang w:val="de" w:eastAsia="de-DE"/>
        </w:rPr>
        <w:t xml:space="preserve"> Aus</w:t>
      </w:r>
      <w:r w:rsidR="00580693" w:rsidRPr="00A87141">
        <w:rPr>
          <w:rFonts w:ascii="Arial" w:eastAsia="Arial" w:hAnsi="Arial" w:cs="Arial"/>
          <w:b/>
          <w:lang w:val="de" w:eastAsia="de-DE"/>
        </w:rPr>
        <w:t>breitung</w:t>
      </w:r>
      <w:r w:rsidRPr="00A87141">
        <w:rPr>
          <w:rFonts w:ascii="Arial" w:eastAsia="Arial" w:hAnsi="Arial" w:cs="Arial"/>
          <w:b/>
          <w:lang w:val="de" w:eastAsia="de-DE"/>
        </w:rPr>
        <w:t xml:space="preserve"> des Coronavirus</w:t>
      </w:r>
      <w:r w:rsidR="000C07BF" w:rsidRPr="00A87141">
        <w:rPr>
          <w:rFonts w:ascii="Arial" w:eastAsia="Arial" w:hAnsi="Arial" w:cs="Arial"/>
          <w:b/>
          <w:lang w:val="de" w:eastAsia="de-DE"/>
        </w:rPr>
        <w:t xml:space="preserve"> (COVID-19)</w:t>
      </w:r>
    </w:p>
    <w:p w14:paraId="0CA49692" w14:textId="77777777" w:rsidR="000545CA" w:rsidRPr="00A87141" w:rsidRDefault="007D0CE1" w:rsidP="000545CA">
      <w:pPr>
        <w:spacing w:after="0" w:line="240" w:lineRule="auto"/>
        <w:rPr>
          <w:rFonts w:ascii="Arial" w:eastAsia="Arial" w:hAnsi="Arial" w:cs="Arial"/>
          <w:lang w:val="de" w:eastAsia="de-DE"/>
        </w:rPr>
      </w:pPr>
      <w:r w:rsidRPr="00A87141">
        <w:br/>
      </w:r>
      <w:bookmarkEnd w:id="1"/>
      <w:r w:rsidR="000545CA" w:rsidRPr="00A87141">
        <w:rPr>
          <w:rFonts w:ascii="Arial" w:eastAsia="Arial" w:hAnsi="Arial" w:cs="Arial"/>
          <w:lang w:val="de" w:eastAsia="de-DE"/>
        </w:rPr>
        <w:t xml:space="preserve">Holzwickede. Die Auswirkungen der Ausbreitung des Coronavirus treffen das Unternehmen hinter der Marke Urlaubsguru stark. Wegen mangelnder Nachfrage nach Reisen stellt UNIQ am Standort in Holzwickede ab Montag auf Kurzarbeit um. Knapp 100 Mitarbeiter sind von dieser Entscheidung betroffen. Die Reduzierung der Arbeitszeit wird dabei von Tätigkeitsbereich zu Tätigkeitsbereich individuell festgelegt, um wichtige Prozesse weiterhin aufrecht erhalten zu können.  </w:t>
      </w:r>
    </w:p>
    <w:p w14:paraId="2131167D" w14:textId="77777777" w:rsidR="000545CA" w:rsidRPr="00A87141" w:rsidRDefault="000545CA" w:rsidP="000545CA">
      <w:pPr>
        <w:spacing w:after="0" w:line="240" w:lineRule="auto"/>
        <w:rPr>
          <w:rFonts w:ascii="Arial" w:eastAsia="Arial" w:hAnsi="Arial" w:cs="Arial"/>
          <w:lang w:val="de" w:eastAsia="de-DE"/>
        </w:rPr>
      </w:pPr>
    </w:p>
    <w:p w14:paraId="73387CC5" w14:textId="77777777" w:rsidR="000545CA" w:rsidRPr="00A87141" w:rsidRDefault="000545CA" w:rsidP="000545CA">
      <w:pPr>
        <w:spacing w:after="0" w:line="240" w:lineRule="auto"/>
        <w:rPr>
          <w:rFonts w:ascii="Arial" w:eastAsia="Arial" w:hAnsi="Arial" w:cs="Arial"/>
          <w:lang w:val="de" w:eastAsia="de-DE"/>
        </w:rPr>
      </w:pPr>
      <w:r w:rsidRPr="00A87141">
        <w:rPr>
          <w:rFonts w:ascii="Arial" w:eastAsia="Arial" w:hAnsi="Arial" w:cs="Arial"/>
          <w:lang w:val="de" w:eastAsia="de-DE"/>
        </w:rPr>
        <w:t>Da die Bundesagentur für Arbeit nicht für den kompletten Lohnausfall aufkommt, zahlt UNIQ seinen Mitarbeitern mehr als gesetzlich im Falle von Kurzarbeit verpflichtet. „Wir sind uns unserer Verantwortung unseren Mitarbeitern und ihren Familien gegenüber sehr bewusst. Daher ist es unser Ziel, dass jeder Mitarbeiter trotz Kurzarbeit am Monatsende sein geregeltes Einkommen erhält“, erklärt Daniel Krahn, Gründer von Urlaubguru.</w:t>
      </w:r>
    </w:p>
    <w:p w14:paraId="591776B8" w14:textId="77777777" w:rsidR="000545CA" w:rsidRPr="00A87141" w:rsidRDefault="000545CA" w:rsidP="000545CA">
      <w:pPr>
        <w:spacing w:after="0" w:line="240" w:lineRule="auto"/>
        <w:rPr>
          <w:rFonts w:ascii="Arial" w:eastAsia="Arial" w:hAnsi="Arial" w:cs="Arial"/>
          <w:lang w:val="de" w:eastAsia="de-DE"/>
        </w:rPr>
      </w:pPr>
    </w:p>
    <w:p w14:paraId="74325312" w14:textId="77777777" w:rsidR="000545CA" w:rsidRPr="00A87141" w:rsidRDefault="000545CA" w:rsidP="000545CA">
      <w:pPr>
        <w:spacing w:after="0" w:line="240" w:lineRule="auto"/>
        <w:rPr>
          <w:rFonts w:ascii="Arial" w:eastAsia="Arial" w:hAnsi="Arial" w:cs="Arial"/>
          <w:lang w:val="de" w:eastAsia="de-DE"/>
        </w:rPr>
      </w:pPr>
      <w:r w:rsidRPr="00A87141">
        <w:rPr>
          <w:rFonts w:ascii="Arial" w:eastAsia="Arial" w:hAnsi="Arial" w:cs="Arial"/>
          <w:lang w:val="de" w:eastAsia="de-DE"/>
        </w:rPr>
        <w:t xml:space="preserve">Die drastische Maßnahme wurde ergriffen, da die Auswirkungen der Ausbreitung des Coronavirus die Tätigkeiten des Unternehmens noch länger beeinträchtigen werden. Momentan wird geprüft, unter welchen Bedingungen an den internationalen Standorten in Wien, Utrecht und auf Mallorca Kurzarbeit eingeführt werden kann. Zudem arbeiten die Mitarbeiter an allen Standorten ab nächster Woche im Homeoffice, um so einen Beitrag zur Bekämpfung des Coronavirus zu leisten. </w:t>
      </w:r>
    </w:p>
    <w:p w14:paraId="49A9DEC3" w14:textId="77777777" w:rsidR="000545CA" w:rsidRPr="00A87141" w:rsidRDefault="000545CA" w:rsidP="000545CA">
      <w:pPr>
        <w:spacing w:after="0" w:line="240" w:lineRule="auto"/>
        <w:rPr>
          <w:rFonts w:ascii="Arial" w:eastAsia="Arial" w:hAnsi="Arial" w:cs="Arial"/>
          <w:lang w:val="de" w:eastAsia="de-DE"/>
        </w:rPr>
      </w:pPr>
    </w:p>
    <w:p w14:paraId="14D3B72F" w14:textId="77777777" w:rsidR="000545CA" w:rsidRPr="00A87141" w:rsidRDefault="000545CA" w:rsidP="000545CA">
      <w:pPr>
        <w:spacing w:after="0" w:line="240" w:lineRule="auto"/>
        <w:rPr>
          <w:rFonts w:ascii="Arial" w:eastAsia="Arial" w:hAnsi="Arial" w:cs="Arial"/>
          <w:lang w:val="de" w:eastAsia="de-DE"/>
        </w:rPr>
      </w:pPr>
      <w:r w:rsidRPr="00A87141">
        <w:rPr>
          <w:rFonts w:ascii="Arial" w:eastAsia="Arial" w:hAnsi="Arial" w:cs="Arial"/>
          <w:lang w:val="de" w:eastAsia="de-DE"/>
        </w:rPr>
        <w:t>„Unser Ziel ist es, so schnell wie möglich den Normalbetrieb wieder aufzunehmen. Wir befinden uns in einer Ausnahmesituation, die wir aber hoffentlich gemeinsam meistern werden“, so Krahn weiter.</w:t>
      </w:r>
    </w:p>
    <w:p w14:paraId="19273F79" w14:textId="77777777" w:rsidR="000545CA" w:rsidRPr="000545CA" w:rsidRDefault="000545CA" w:rsidP="000545CA">
      <w:pPr>
        <w:spacing w:after="0" w:line="240" w:lineRule="auto"/>
        <w:rPr>
          <w:rFonts w:ascii="Arial" w:eastAsia="Arial" w:hAnsi="Arial" w:cs="Arial"/>
          <w:sz w:val="20"/>
          <w:szCs w:val="20"/>
          <w:lang w:val="de" w:eastAsia="de-DE"/>
        </w:rPr>
      </w:pPr>
    </w:p>
    <w:p w14:paraId="11BABDAE" w14:textId="77777777" w:rsidR="000545CA" w:rsidRPr="000545CA" w:rsidRDefault="000545CA" w:rsidP="000545CA">
      <w:pPr>
        <w:spacing w:after="0" w:line="240" w:lineRule="auto"/>
        <w:rPr>
          <w:rFonts w:ascii="Arial" w:eastAsia="Arial" w:hAnsi="Arial" w:cs="Arial"/>
          <w:sz w:val="20"/>
          <w:szCs w:val="20"/>
          <w:lang w:val="de" w:eastAsia="de-DE"/>
        </w:rPr>
      </w:pPr>
      <w:r w:rsidRPr="000545CA">
        <w:rPr>
          <w:rFonts w:ascii="Arial" w:eastAsia="Arial" w:hAnsi="Arial" w:cs="Arial"/>
          <w:sz w:val="20"/>
          <w:szCs w:val="20"/>
          <w:lang w:val="de" w:eastAsia="de-DE"/>
        </w:rPr>
        <w:t xml:space="preserve"> </w:t>
      </w:r>
    </w:p>
    <w:p w14:paraId="440B82F1" w14:textId="77777777" w:rsidR="000545CA" w:rsidRPr="000545CA" w:rsidRDefault="000545CA" w:rsidP="000545CA">
      <w:pPr>
        <w:spacing w:after="0" w:line="240" w:lineRule="auto"/>
        <w:rPr>
          <w:rFonts w:ascii="Arial" w:eastAsia="Arial" w:hAnsi="Arial" w:cs="Arial"/>
          <w:sz w:val="20"/>
          <w:szCs w:val="20"/>
          <w:lang w:val="de" w:eastAsia="de-DE"/>
        </w:rPr>
      </w:pPr>
    </w:p>
    <w:p w14:paraId="08AB4360" w14:textId="77777777" w:rsidR="000545CA" w:rsidRPr="00A87141" w:rsidRDefault="000545CA" w:rsidP="000545CA">
      <w:pPr>
        <w:spacing w:after="0" w:line="240" w:lineRule="auto"/>
        <w:rPr>
          <w:rFonts w:ascii="Arial" w:eastAsia="Arial" w:hAnsi="Arial" w:cs="Arial"/>
          <w:b/>
          <w:bCs/>
          <w:sz w:val="20"/>
          <w:szCs w:val="20"/>
          <w:lang w:val="de" w:eastAsia="de-DE"/>
        </w:rPr>
      </w:pPr>
      <w:r w:rsidRPr="00A87141">
        <w:rPr>
          <w:rFonts w:ascii="Arial" w:eastAsia="Arial" w:hAnsi="Arial" w:cs="Arial"/>
          <w:b/>
          <w:bCs/>
          <w:sz w:val="20"/>
          <w:szCs w:val="20"/>
          <w:lang w:val="de" w:eastAsia="de-DE"/>
        </w:rPr>
        <w:t xml:space="preserve">Über die UNIQ Gruppe </w:t>
      </w:r>
    </w:p>
    <w:p w14:paraId="2D447BF7" w14:textId="77777777" w:rsidR="000545CA" w:rsidRPr="00A87141" w:rsidRDefault="000545CA" w:rsidP="000545CA">
      <w:pPr>
        <w:spacing w:after="0" w:line="240" w:lineRule="auto"/>
        <w:rPr>
          <w:rFonts w:ascii="Arial" w:eastAsia="Arial" w:hAnsi="Arial" w:cs="Arial"/>
          <w:sz w:val="18"/>
          <w:szCs w:val="18"/>
          <w:lang w:val="de" w:eastAsia="de-DE"/>
        </w:rPr>
      </w:pPr>
      <w:r w:rsidRPr="00A87141">
        <w:rPr>
          <w:rFonts w:ascii="Arial" w:eastAsia="Arial" w:hAnsi="Arial" w:cs="Arial"/>
          <w:sz w:val="18"/>
          <w:szCs w:val="18"/>
          <w:lang w:val="de" w:eastAsia="de-DE"/>
        </w:rPr>
        <w:t xml:space="preserve">Zur UNIQ Gruppe gehört neben der Marke Urlaubsguru auch die internationale Marke </w:t>
      </w:r>
      <w:proofErr w:type="spellStart"/>
      <w:r w:rsidRPr="00A87141">
        <w:rPr>
          <w:rFonts w:ascii="Arial" w:eastAsia="Arial" w:hAnsi="Arial" w:cs="Arial"/>
          <w:sz w:val="18"/>
          <w:szCs w:val="18"/>
          <w:lang w:val="de" w:eastAsia="de-DE"/>
        </w:rPr>
        <w:t>Holidayguru</w:t>
      </w:r>
      <w:proofErr w:type="spellEnd"/>
      <w:r w:rsidRPr="00A87141">
        <w:rPr>
          <w:rFonts w:ascii="Arial" w:eastAsia="Arial" w:hAnsi="Arial" w:cs="Arial"/>
          <w:sz w:val="18"/>
          <w:szCs w:val="18"/>
          <w:lang w:val="de" w:eastAsia="de-DE"/>
        </w:rPr>
        <w:t xml:space="preserve">, die in weiteren europäischen Ländern präsent ist. Mittlerweile arbeiten rund 160 Mitarbeiter an den Standorten in Holzwickede, Unna, Münster, Wien, Utrecht und auf Mallorca für das junge Unternehmen. Daniel Krahn und Daniel Marx sind Geschäftsführer und 2012 mit der Idee zu Urlaubsguru gestartet. Die UNIQ Gruppe hält zudem Anteile an der Prinz Sportlich GmbH &amp; Co. KG.   </w:t>
      </w:r>
    </w:p>
    <w:p w14:paraId="37546E26" w14:textId="77777777" w:rsidR="000545CA" w:rsidRPr="00A87141" w:rsidRDefault="000545CA" w:rsidP="000545CA">
      <w:pPr>
        <w:spacing w:after="0" w:line="240" w:lineRule="auto"/>
        <w:rPr>
          <w:rFonts w:ascii="Arial" w:eastAsia="Arial" w:hAnsi="Arial" w:cs="Arial"/>
          <w:sz w:val="18"/>
          <w:szCs w:val="18"/>
          <w:lang w:val="de" w:eastAsia="de-DE"/>
        </w:rPr>
      </w:pPr>
    </w:p>
    <w:p w14:paraId="474A175E" w14:textId="15C509ED" w:rsidR="007D0CE1" w:rsidRPr="00DA1E90" w:rsidRDefault="007D0CE1" w:rsidP="000545CA">
      <w:pPr>
        <w:spacing w:after="0" w:line="240" w:lineRule="auto"/>
        <w:rPr>
          <w:rFonts w:ascii="Arial" w:eastAsia="Arial" w:hAnsi="Arial" w:cs="Arial"/>
          <w:sz w:val="16"/>
          <w:szCs w:val="16"/>
          <w:lang w:val="de" w:eastAsia="de-DE"/>
        </w:rPr>
      </w:pPr>
      <w:r w:rsidRPr="60F5855C">
        <w:rPr>
          <w:rFonts w:ascii="Arial" w:eastAsia="Arial" w:hAnsi="Arial" w:cs="Arial"/>
          <w:sz w:val="16"/>
          <w:szCs w:val="16"/>
          <w:lang w:val="de" w:eastAsia="de-DE"/>
        </w:rPr>
        <w:t xml:space="preserve">Holzwickede, </w:t>
      </w:r>
      <w:r w:rsidR="00024634">
        <w:rPr>
          <w:rFonts w:ascii="Arial" w:eastAsia="Arial" w:hAnsi="Arial" w:cs="Arial"/>
          <w:sz w:val="16"/>
          <w:szCs w:val="16"/>
          <w:lang w:val="de" w:eastAsia="de-DE"/>
        </w:rPr>
        <w:t>1</w:t>
      </w:r>
      <w:r w:rsidR="00E604B4">
        <w:rPr>
          <w:rFonts w:ascii="Arial" w:eastAsia="Arial" w:hAnsi="Arial" w:cs="Arial"/>
          <w:sz w:val="16"/>
          <w:szCs w:val="16"/>
          <w:lang w:val="de" w:eastAsia="de-DE"/>
        </w:rPr>
        <w:t>4</w:t>
      </w:r>
      <w:r w:rsidR="00024634">
        <w:rPr>
          <w:rFonts w:ascii="Arial" w:eastAsia="Arial" w:hAnsi="Arial" w:cs="Arial"/>
          <w:sz w:val="16"/>
          <w:szCs w:val="16"/>
          <w:lang w:val="de" w:eastAsia="de-DE"/>
        </w:rPr>
        <w:t>.03.2020</w:t>
      </w:r>
    </w:p>
    <w:p w14:paraId="006F461F" w14:textId="77777777" w:rsidR="007D0CE1" w:rsidRPr="00737BC0" w:rsidRDefault="007D0CE1" w:rsidP="007D0CE1">
      <w:pPr>
        <w:spacing w:after="0" w:line="240" w:lineRule="auto"/>
        <w:ind w:right="1134"/>
        <w:rPr>
          <w:rFonts w:ascii="Arial" w:eastAsia="Arial" w:hAnsi="Arial" w:cs="Arial"/>
          <w:sz w:val="16"/>
          <w:szCs w:val="16"/>
          <w:lang w:val="de" w:eastAsia="de-DE"/>
        </w:rPr>
      </w:pPr>
    </w:p>
    <w:p w14:paraId="47E1C5FD" w14:textId="785951E5" w:rsidR="007D0CE1" w:rsidRDefault="007D0CE1" w:rsidP="007D0CE1">
      <w:pPr>
        <w:spacing w:line="240" w:lineRule="auto"/>
        <w:ind w:right="1134"/>
      </w:pPr>
      <w:r w:rsidRPr="00B0718F">
        <w:rPr>
          <w:rFonts w:ascii="Arial" w:hAnsi="Arial" w:cs="Arial"/>
          <w:sz w:val="14"/>
          <w:szCs w:val="14"/>
        </w:rPr>
        <w:t xml:space="preserve">Ansprechpartner für Medien: </w:t>
      </w:r>
      <w:r>
        <w:rPr>
          <w:rFonts w:ascii="Arial" w:hAnsi="Arial" w:cs="Arial"/>
          <w:sz w:val="14"/>
          <w:szCs w:val="14"/>
        </w:rPr>
        <w:t>Annika Hunkemöller</w:t>
      </w:r>
      <w:r w:rsidRPr="00B0718F">
        <w:rPr>
          <w:rFonts w:ascii="Arial" w:hAnsi="Arial" w:cs="Arial"/>
          <w:sz w:val="14"/>
          <w:szCs w:val="14"/>
        </w:rPr>
        <w:t>,</w:t>
      </w:r>
      <w:r>
        <w:rPr>
          <w:rFonts w:ascii="Arial" w:hAnsi="Arial" w:cs="Arial"/>
          <w:sz w:val="14"/>
          <w:szCs w:val="14"/>
        </w:rPr>
        <w:t xml:space="preserve"> Pressesprecherin,</w:t>
      </w:r>
      <w:r w:rsidRPr="00B0718F">
        <w:rPr>
          <w:rFonts w:ascii="Arial" w:hAnsi="Arial" w:cs="Arial"/>
          <w:sz w:val="14"/>
          <w:szCs w:val="14"/>
        </w:rPr>
        <w:t xml:space="preserve"> Tel. 02301 94580-</w:t>
      </w:r>
      <w:r>
        <w:rPr>
          <w:rFonts w:ascii="Arial" w:hAnsi="Arial" w:cs="Arial"/>
          <w:sz w:val="14"/>
          <w:szCs w:val="14"/>
        </w:rPr>
        <w:t>511</w:t>
      </w:r>
      <w:r w:rsidRPr="00B0718F">
        <w:rPr>
          <w:rFonts w:ascii="Arial" w:hAnsi="Arial" w:cs="Arial"/>
          <w:sz w:val="14"/>
          <w:szCs w:val="14"/>
        </w:rPr>
        <w:t xml:space="preserve">, </w:t>
      </w:r>
      <w:hyperlink r:id="rId10" w:history="1">
        <w:r w:rsidRPr="00C06E82">
          <w:rPr>
            <w:rStyle w:val="Hyperlink"/>
            <w:rFonts w:ascii="Arial" w:hAnsi="Arial" w:cs="Arial"/>
            <w:color w:val="auto"/>
            <w:sz w:val="14"/>
            <w:szCs w:val="14"/>
            <w:u w:val="none"/>
          </w:rPr>
          <w:t>presse@un-iq.de</w:t>
        </w:r>
      </w:hyperlink>
      <w:r w:rsidRPr="00B0718F">
        <w:rPr>
          <w:rFonts w:ascii="Arial" w:hAnsi="Arial" w:cs="Arial"/>
          <w:sz w:val="14"/>
          <w:szCs w:val="14"/>
        </w:rPr>
        <w:br/>
        <w:t>Herausgeber: UNIQ GmbH, Rhenus-Platz 2, 59439 Holzwickede, www.un-iq.d</w:t>
      </w:r>
      <w:r>
        <w:rPr>
          <w:rFonts w:ascii="Arial" w:hAnsi="Arial" w:cs="Arial"/>
          <w:sz w:val="14"/>
          <w:szCs w:val="14"/>
        </w:rPr>
        <w:t>e</w:t>
      </w:r>
    </w:p>
    <w:p w14:paraId="3B7553A1" w14:textId="77777777" w:rsidR="007D0CE1" w:rsidRDefault="007D0CE1" w:rsidP="007D0CE1"/>
    <w:p w14:paraId="1F1608D4" w14:textId="77777777" w:rsidR="007D0CE1" w:rsidRDefault="007D0CE1" w:rsidP="007D0CE1"/>
    <w:p w14:paraId="7A46E38E" w14:textId="6313A683" w:rsidR="00F843CD" w:rsidRPr="00794D9E" w:rsidRDefault="00F843CD" w:rsidP="00794D9E"/>
    <w:sectPr w:rsidR="00F843CD" w:rsidRPr="00794D9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42AAF" w14:textId="77777777" w:rsidR="000C4577" w:rsidRDefault="000C4577" w:rsidP="00D74CE6">
      <w:pPr>
        <w:spacing w:after="0" w:line="240" w:lineRule="auto"/>
      </w:pPr>
      <w:r>
        <w:separator/>
      </w:r>
    </w:p>
  </w:endnote>
  <w:endnote w:type="continuationSeparator" w:id="0">
    <w:p w14:paraId="0DB36589" w14:textId="77777777" w:rsidR="000C4577" w:rsidRDefault="000C4577" w:rsidP="00D74CE6">
      <w:pPr>
        <w:spacing w:after="0" w:line="240" w:lineRule="auto"/>
      </w:pPr>
      <w:r>
        <w:continuationSeparator/>
      </w:r>
    </w:p>
  </w:endnote>
  <w:endnote w:type="continuationNotice" w:id="1">
    <w:p w14:paraId="734A7F13" w14:textId="77777777" w:rsidR="000C4577" w:rsidRDefault="000C45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97880" w14:textId="77777777" w:rsidR="000C4577" w:rsidRDefault="000C4577" w:rsidP="00D74CE6">
      <w:pPr>
        <w:spacing w:after="0" w:line="240" w:lineRule="auto"/>
      </w:pPr>
      <w:r>
        <w:separator/>
      </w:r>
    </w:p>
  </w:footnote>
  <w:footnote w:type="continuationSeparator" w:id="0">
    <w:p w14:paraId="0742D2C3" w14:textId="77777777" w:rsidR="000C4577" w:rsidRDefault="000C4577" w:rsidP="00D74CE6">
      <w:pPr>
        <w:spacing w:after="0" w:line="240" w:lineRule="auto"/>
      </w:pPr>
      <w:r>
        <w:continuationSeparator/>
      </w:r>
    </w:p>
  </w:footnote>
  <w:footnote w:type="continuationNotice" w:id="1">
    <w:p w14:paraId="6946EE4F" w14:textId="77777777" w:rsidR="000C4577" w:rsidRDefault="000C45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3CD"/>
    <w:rsid w:val="00011878"/>
    <w:rsid w:val="00024634"/>
    <w:rsid w:val="0005013D"/>
    <w:rsid w:val="000530D1"/>
    <w:rsid w:val="000545CA"/>
    <w:rsid w:val="000601B9"/>
    <w:rsid w:val="00074CDB"/>
    <w:rsid w:val="000C07BF"/>
    <w:rsid w:val="000C1083"/>
    <w:rsid w:val="000C4577"/>
    <w:rsid w:val="000D00EE"/>
    <w:rsid w:val="000F6DF5"/>
    <w:rsid w:val="0010207F"/>
    <w:rsid w:val="00104E32"/>
    <w:rsid w:val="0013044C"/>
    <w:rsid w:val="00130C52"/>
    <w:rsid w:val="00162F44"/>
    <w:rsid w:val="00186766"/>
    <w:rsid w:val="00187388"/>
    <w:rsid w:val="001D426D"/>
    <w:rsid w:val="00297F47"/>
    <w:rsid w:val="002A082D"/>
    <w:rsid w:val="002C0A41"/>
    <w:rsid w:val="002E1025"/>
    <w:rsid w:val="00353285"/>
    <w:rsid w:val="00353C03"/>
    <w:rsid w:val="0036742B"/>
    <w:rsid w:val="00390C36"/>
    <w:rsid w:val="003F1592"/>
    <w:rsid w:val="00406394"/>
    <w:rsid w:val="00430719"/>
    <w:rsid w:val="00446F9C"/>
    <w:rsid w:val="004C7550"/>
    <w:rsid w:val="004E6FBA"/>
    <w:rsid w:val="005017D9"/>
    <w:rsid w:val="00502CD5"/>
    <w:rsid w:val="00505F07"/>
    <w:rsid w:val="00512EAA"/>
    <w:rsid w:val="00545532"/>
    <w:rsid w:val="005558EC"/>
    <w:rsid w:val="00576247"/>
    <w:rsid w:val="00580693"/>
    <w:rsid w:val="00586907"/>
    <w:rsid w:val="005A1BA7"/>
    <w:rsid w:val="005C51F9"/>
    <w:rsid w:val="005D1F62"/>
    <w:rsid w:val="005F0D9C"/>
    <w:rsid w:val="00632510"/>
    <w:rsid w:val="00645E6A"/>
    <w:rsid w:val="00685592"/>
    <w:rsid w:val="006B4AEF"/>
    <w:rsid w:val="006C7231"/>
    <w:rsid w:val="006F7DE8"/>
    <w:rsid w:val="00732D11"/>
    <w:rsid w:val="00734EA3"/>
    <w:rsid w:val="00774951"/>
    <w:rsid w:val="00784054"/>
    <w:rsid w:val="00794D9E"/>
    <w:rsid w:val="007B05B9"/>
    <w:rsid w:val="007C46A2"/>
    <w:rsid w:val="007D0CE1"/>
    <w:rsid w:val="007D79C5"/>
    <w:rsid w:val="007F7AA0"/>
    <w:rsid w:val="00814308"/>
    <w:rsid w:val="008311B2"/>
    <w:rsid w:val="00840694"/>
    <w:rsid w:val="008919D0"/>
    <w:rsid w:val="008E69F9"/>
    <w:rsid w:val="00937893"/>
    <w:rsid w:val="009520C0"/>
    <w:rsid w:val="00961DFF"/>
    <w:rsid w:val="00973B6F"/>
    <w:rsid w:val="009A29ED"/>
    <w:rsid w:val="009B76F2"/>
    <w:rsid w:val="00A0117E"/>
    <w:rsid w:val="00A04AE9"/>
    <w:rsid w:val="00A317BF"/>
    <w:rsid w:val="00A87141"/>
    <w:rsid w:val="00A94AB6"/>
    <w:rsid w:val="00AA1CDA"/>
    <w:rsid w:val="00AC297C"/>
    <w:rsid w:val="00AF30C9"/>
    <w:rsid w:val="00B4176A"/>
    <w:rsid w:val="00B63A43"/>
    <w:rsid w:val="00B82C75"/>
    <w:rsid w:val="00BF5A28"/>
    <w:rsid w:val="00C01E48"/>
    <w:rsid w:val="00C15960"/>
    <w:rsid w:val="00C20FCB"/>
    <w:rsid w:val="00C40A5D"/>
    <w:rsid w:val="00C51890"/>
    <w:rsid w:val="00C84462"/>
    <w:rsid w:val="00CA28FD"/>
    <w:rsid w:val="00CB6A7B"/>
    <w:rsid w:val="00D07381"/>
    <w:rsid w:val="00D74CE6"/>
    <w:rsid w:val="00D80E0B"/>
    <w:rsid w:val="00E27260"/>
    <w:rsid w:val="00E372A0"/>
    <w:rsid w:val="00E604B4"/>
    <w:rsid w:val="00F31269"/>
    <w:rsid w:val="00F36046"/>
    <w:rsid w:val="00F41DA0"/>
    <w:rsid w:val="00F64298"/>
    <w:rsid w:val="00F843CD"/>
    <w:rsid w:val="00F91477"/>
    <w:rsid w:val="00FB2DD9"/>
    <w:rsid w:val="00FC4627"/>
    <w:rsid w:val="00FE64E5"/>
    <w:rsid w:val="00FF2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4F609"/>
  <w15:chartTrackingRefBased/>
  <w15:docId w15:val="{1A4FB830-C8C2-4247-8502-9F6B76BE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0C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D0CE1"/>
    <w:rPr>
      <w:color w:val="0563C1" w:themeColor="hyperlink"/>
      <w:u w:val="single"/>
    </w:rPr>
  </w:style>
  <w:style w:type="paragraph" w:styleId="Kopfzeile">
    <w:name w:val="header"/>
    <w:basedOn w:val="Standard"/>
    <w:link w:val="KopfzeileZchn"/>
    <w:uiPriority w:val="99"/>
    <w:unhideWhenUsed/>
    <w:rsid w:val="00D74C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4CE6"/>
  </w:style>
  <w:style w:type="paragraph" w:styleId="Fuzeile">
    <w:name w:val="footer"/>
    <w:basedOn w:val="Standard"/>
    <w:link w:val="FuzeileZchn"/>
    <w:uiPriority w:val="99"/>
    <w:unhideWhenUsed/>
    <w:rsid w:val="00D74C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4CE6"/>
  </w:style>
  <w:style w:type="character" w:styleId="Kommentarzeichen">
    <w:name w:val="annotation reference"/>
    <w:basedOn w:val="Absatz-Standardschriftart"/>
    <w:uiPriority w:val="99"/>
    <w:semiHidden/>
    <w:unhideWhenUsed/>
    <w:rsid w:val="00502CD5"/>
    <w:rPr>
      <w:sz w:val="16"/>
      <w:szCs w:val="16"/>
    </w:rPr>
  </w:style>
  <w:style w:type="paragraph" w:styleId="Kommentartext">
    <w:name w:val="annotation text"/>
    <w:basedOn w:val="Standard"/>
    <w:link w:val="KommentartextZchn"/>
    <w:uiPriority w:val="99"/>
    <w:semiHidden/>
    <w:unhideWhenUsed/>
    <w:rsid w:val="00502CD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02CD5"/>
    <w:rPr>
      <w:sz w:val="20"/>
      <w:szCs w:val="20"/>
    </w:rPr>
  </w:style>
  <w:style w:type="paragraph" w:styleId="Kommentarthema">
    <w:name w:val="annotation subject"/>
    <w:basedOn w:val="Kommentartext"/>
    <w:next w:val="Kommentartext"/>
    <w:link w:val="KommentarthemaZchn"/>
    <w:uiPriority w:val="99"/>
    <w:semiHidden/>
    <w:unhideWhenUsed/>
    <w:rsid w:val="00502CD5"/>
    <w:rPr>
      <w:b/>
      <w:bCs/>
    </w:rPr>
  </w:style>
  <w:style w:type="character" w:customStyle="1" w:styleId="KommentarthemaZchn">
    <w:name w:val="Kommentarthema Zchn"/>
    <w:basedOn w:val="KommentartextZchn"/>
    <w:link w:val="Kommentarthema"/>
    <w:uiPriority w:val="99"/>
    <w:semiHidden/>
    <w:rsid w:val="00502CD5"/>
    <w:rPr>
      <w:b/>
      <w:bCs/>
      <w:sz w:val="20"/>
      <w:szCs w:val="20"/>
    </w:rPr>
  </w:style>
  <w:style w:type="paragraph" w:styleId="Sprechblasentext">
    <w:name w:val="Balloon Text"/>
    <w:basedOn w:val="Standard"/>
    <w:link w:val="SprechblasentextZchn"/>
    <w:uiPriority w:val="99"/>
    <w:semiHidden/>
    <w:unhideWhenUsed/>
    <w:rsid w:val="00502CD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2C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65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resse@un-iq.de"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2" ma:contentTypeDescription="Ein neues Dokument erstellen." ma:contentTypeScope="" ma:versionID="ade7331005b054d5c9d6103a756e5db7">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52618c0e9231d34ad4cce66aa70f3b44"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208AB6-7BC3-41D7-B993-E7872682F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7D611-5FBA-4F65-98C3-F8F55CB098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F4BC19-F802-41EC-91A3-F4269A798E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2116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2447</CharactersWithSpaces>
  <SharedDoc>false</SharedDoc>
  <HLinks>
    <vt:vector size="6" baseType="variant">
      <vt:variant>
        <vt:i4>524387</vt:i4>
      </vt:variant>
      <vt:variant>
        <vt:i4>0</vt:i4>
      </vt:variant>
      <vt:variant>
        <vt:i4>0</vt:i4>
      </vt:variant>
      <vt:variant>
        <vt:i4>5</vt:i4>
      </vt:variant>
      <vt:variant>
        <vt:lpwstr>mailto:presse@un-iq.de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Hunkemöller</dc:creator>
  <cp:keywords/>
  <dc:description/>
  <cp:lastModifiedBy>Annika Hunkemöller</cp:lastModifiedBy>
  <cp:revision>2</cp:revision>
  <dcterms:created xsi:type="dcterms:W3CDTF">2020-03-14T09:06:00Z</dcterms:created>
  <dcterms:modified xsi:type="dcterms:W3CDTF">2020-03-14T09:06:00Z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