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22BF" w14:textId="77777777" w:rsidR="00E60E31" w:rsidRPr="00E60E31" w:rsidRDefault="00E60E31" w:rsidP="00E60E3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E60E31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154FC2AB" w14:textId="0EDB6315" w:rsidR="00E60E31" w:rsidRPr="006838DA" w:rsidRDefault="006848D9" w:rsidP="00E60E31">
      <w:pPr>
        <w:spacing w:before="360" w:after="48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 w:rsidRPr="006838DA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SCAVI &amp; RAY </w:t>
      </w:r>
      <w:r w:rsidR="006838DA" w:rsidRPr="006838DA">
        <w:rPr>
          <w:rFonts w:ascii="Arial" w:eastAsia="Times New Roman" w:hAnsi="Arial" w:cs="Arial"/>
          <w:b/>
          <w:color w:val="CE0538"/>
          <w:sz w:val="28"/>
          <w:lang w:eastAsia="de-DE"/>
        </w:rPr>
        <w:t>Olivenöl</w:t>
      </w:r>
      <w:r w:rsidR="006838DA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r w:rsidR="006838DA" w:rsidRPr="006838DA">
        <w:rPr>
          <w:rFonts w:ascii="Arial" w:eastAsia="Times New Roman" w:hAnsi="Arial" w:cs="Arial"/>
          <w:b/>
          <w:color w:val="CE0538"/>
          <w:sz w:val="28"/>
          <w:lang w:eastAsia="de-DE"/>
        </w:rPr>
        <w:t>Spray in sechs Sorten</w:t>
      </w:r>
    </w:p>
    <w:p w14:paraId="2FEBE653" w14:textId="6BCB2D1A" w:rsidR="00E60E31" w:rsidRDefault="00E60E31" w:rsidP="00E60E31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 w:rsidRPr="006848D9">
        <w:rPr>
          <w:rFonts w:ascii="Arial" w:hAnsi="Arial" w:cs="Arial"/>
          <w:b/>
        </w:rPr>
        <w:t xml:space="preserve">Paderborn, </w:t>
      </w:r>
      <w:r w:rsidR="007847D9">
        <w:rPr>
          <w:rFonts w:ascii="Arial" w:hAnsi="Arial" w:cs="Arial"/>
          <w:b/>
        </w:rPr>
        <w:t>01. April</w:t>
      </w:r>
      <w:bookmarkStart w:id="0" w:name="_GoBack"/>
      <w:bookmarkEnd w:id="0"/>
      <w:r w:rsidR="006838DA">
        <w:rPr>
          <w:rFonts w:ascii="Arial" w:hAnsi="Arial" w:cs="Arial"/>
          <w:b/>
        </w:rPr>
        <w:t xml:space="preserve"> </w:t>
      </w:r>
      <w:r w:rsidR="000B2CD5">
        <w:rPr>
          <w:rFonts w:ascii="Arial" w:hAnsi="Arial" w:cs="Arial"/>
          <w:b/>
        </w:rPr>
        <w:t>2019</w:t>
      </w:r>
      <w:r w:rsidRPr="00E60E31">
        <w:rPr>
          <w:rFonts w:ascii="Arial" w:hAnsi="Arial" w:cs="Arial"/>
          <w:b/>
        </w:rPr>
        <w:t xml:space="preserve">. </w:t>
      </w:r>
      <w:r w:rsidR="006848D9">
        <w:rPr>
          <w:rFonts w:ascii="Arial" w:hAnsi="Arial" w:cs="Arial"/>
          <w:b/>
        </w:rPr>
        <w:t>SCAVI &amp; RAY</w:t>
      </w:r>
      <w:r w:rsidR="006838DA">
        <w:rPr>
          <w:rFonts w:ascii="Arial" w:hAnsi="Arial" w:cs="Arial"/>
          <w:b/>
        </w:rPr>
        <w:t xml:space="preserve"> erweitert sein Sortiment und bringt innovative Olivenöl Sprays</w:t>
      </w:r>
      <w:r w:rsidR="006848D9">
        <w:rPr>
          <w:rFonts w:ascii="Arial" w:hAnsi="Arial" w:cs="Arial"/>
          <w:b/>
        </w:rPr>
        <w:t xml:space="preserve"> </w:t>
      </w:r>
      <w:r w:rsidR="006838DA">
        <w:rPr>
          <w:rFonts w:ascii="Arial" w:hAnsi="Arial" w:cs="Arial"/>
          <w:b/>
        </w:rPr>
        <w:t>in sechs aromatischen Geschmacksrichtungen auf den Markt. Die praktischen Sprühdosen sind ideal zum sparsamen</w:t>
      </w:r>
      <w:r w:rsidR="00036602">
        <w:rPr>
          <w:rFonts w:ascii="Arial" w:hAnsi="Arial" w:cs="Arial"/>
          <w:b/>
        </w:rPr>
        <w:t xml:space="preserve"> </w:t>
      </w:r>
      <w:r w:rsidR="006838DA">
        <w:rPr>
          <w:rFonts w:ascii="Arial" w:hAnsi="Arial" w:cs="Arial"/>
          <w:b/>
        </w:rPr>
        <w:t xml:space="preserve">Dosieren und zum Verfeinern von </w:t>
      </w:r>
      <w:r w:rsidR="006838DA" w:rsidRPr="006838DA">
        <w:rPr>
          <w:rFonts w:ascii="Arial" w:hAnsi="Arial" w:cs="Arial"/>
          <w:b/>
        </w:rPr>
        <w:t>Fleisch</w:t>
      </w:r>
      <w:r w:rsidR="006838DA">
        <w:rPr>
          <w:rFonts w:ascii="Arial" w:hAnsi="Arial" w:cs="Arial"/>
          <w:b/>
        </w:rPr>
        <w:t xml:space="preserve">, </w:t>
      </w:r>
      <w:r w:rsidR="006838DA" w:rsidRPr="006838DA">
        <w:rPr>
          <w:rFonts w:ascii="Arial" w:hAnsi="Arial" w:cs="Arial"/>
          <w:b/>
        </w:rPr>
        <w:t>Fisch, Pasta</w:t>
      </w:r>
      <w:r w:rsidR="006838DA">
        <w:rPr>
          <w:rFonts w:ascii="Arial" w:hAnsi="Arial" w:cs="Arial"/>
          <w:b/>
        </w:rPr>
        <w:t>, Salat oder</w:t>
      </w:r>
      <w:r w:rsidR="006838DA" w:rsidRPr="006838DA">
        <w:rPr>
          <w:rFonts w:ascii="Arial" w:hAnsi="Arial" w:cs="Arial"/>
          <w:b/>
        </w:rPr>
        <w:t xml:space="preserve"> Antipasti</w:t>
      </w:r>
      <w:r w:rsidR="006838DA">
        <w:rPr>
          <w:rFonts w:ascii="Arial" w:hAnsi="Arial" w:cs="Arial"/>
          <w:b/>
        </w:rPr>
        <w:t xml:space="preserve">. </w:t>
      </w:r>
    </w:p>
    <w:p w14:paraId="07EFCD95" w14:textId="77777777" w:rsidR="00C31B01" w:rsidRPr="00E60E31" w:rsidRDefault="00C31B01" w:rsidP="00E60E31">
      <w:pPr>
        <w:spacing w:after="0" w:line="360" w:lineRule="auto"/>
        <w:jc w:val="both"/>
        <w:outlineLvl w:val="1"/>
        <w:rPr>
          <w:rFonts w:ascii="Arial" w:hAnsi="Arial" w:cs="Arial"/>
        </w:rPr>
      </w:pPr>
    </w:p>
    <w:p w14:paraId="1C6F4196" w14:textId="0A8256B5" w:rsidR="009F35E6" w:rsidRDefault="006838DA" w:rsidP="00036602">
      <w:pPr>
        <w:spacing w:after="0"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Die aromatischen </w:t>
      </w:r>
      <w:r w:rsidR="00AA6F07">
        <w:rPr>
          <w:rFonts w:ascii="Arial" w:hAnsi="Arial" w:cs="Arial"/>
        </w:rPr>
        <w:t xml:space="preserve">Olivenöl </w:t>
      </w:r>
      <w:r>
        <w:rPr>
          <w:rFonts w:ascii="Arial" w:hAnsi="Arial" w:cs="Arial"/>
        </w:rPr>
        <w:t xml:space="preserve">Sprühdosen sind </w:t>
      </w:r>
      <w:r w:rsidR="00036602">
        <w:rPr>
          <w:rFonts w:ascii="Arial" w:hAnsi="Arial" w:cs="Arial"/>
        </w:rPr>
        <w:t xml:space="preserve">in sechs </w:t>
      </w:r>
      <w:r>
        <w:rPr>
          <w:rFonts w:ascii="Arial" w:hAnsi="Arial" w:cs="Arial"/>
        </w:rPr>
        <w:t>Geschmacksrichtungen</w:t>
      </w:r>
      <w:r w:rsidR="00036602">
        <w:rPr>
          <w:rFonts w:ascii="Arial" w:hAnsi="Arial" w:cs="Arial"/>
        </w:rPr>
        <w:t xml:space="preserve"> verfügbar:</w:t>
      </w:r>
      <w:r>
        <w:rPr>
          <w:rFonts w:ascii="Arial" w:hAnsi="Arial" w:cs="Arial"/>
        </w:rPr>
        <w:t xml:space="preserve"> </w:t>
      </w:r>
      <w:r w:rsidRPr="006838DA">
        <w:rPr>
          <w:rFonts w:ascii="Arial" w:hAnsi="Arial" w:cs="Arial"/>
        </w:rPr>
        <w:t>Extra Virgin, Knoblauch, Chili, Lemon, Ingwer</w:t>
      </w:r>
      <w:r w:rsidR="00036602">
        <w:rPr>
          <w:rFonts w:ascii="Arial" w:hAnsi="Arial" w:cs="Arial"/>
        </w:rPr>
        <w:t xml:space="preserve"> und</w:t>
      </w:r>
      <w:r w:rsidRPr="006838DA">
        <w:rPr>
          <w:rFonts w:ascii="Arial" w:hAnsi="Arial" w:cs="Arial"/>
        </w:rPr>
        <w:t xml:space="preserve"> Black Trüffel</w:t>
      </w:r>
      <w:r w:rsidR="00036602">
        <w:rPr>
          <w:rFonts w:ascii="Arial" w:hAnsi="Arial" w:cs="Arial"/>
        </w:rPr>
        <w:t xml:space="preserve"> </w:t>
      </w:r>
      <w:r w:rsidR="00036602" w:rsidRPr="006838DA">
        <w:rPr>
          <w:rFonts w:ascii="Arial" w:hAnsi="Arial" w:cs="Arial"/>
        </w:rPr>
        <w:t>Olivenöl</w:t>
      </w:r>
      <w:r w:rsidR="00036602">
        <w:rPr>
          <w:rFonts w:ascii="Arial" w:hAnsi="Arial" w:cs="Arial"/>
        </w:rPr>
        <w:t xml:space="preserve">. </w:t>
      </w:r>
      <w:r w:rsidR="00AA6F07">
        <w:rPr>
          <w:rFonts w:ascii="Arial" w:hAnsi="Arial" w:cs="Arial"/>
        </w:rPr>
        <w:t>Die Sprühdosen ermöglichen ein einfaches Dosieren und das Olivenöl wird zudem gleichmäßiger auf den Speisen verteilt. Verglichen mit herkömmlichen Olivenöl Flaschen, werden bei den Sprays bis zu 90 Prozent weniger</w:t>
      </w:r>
      <w:r w:rsidR="00AA6F07" w:rsidRPr="00AA6F07">
        <w:rPr>
          <w:rFonts w:ascii="Arial" w:hAnsi="Arial" w:cs="Arial"/>
        </w:rPr>
        <w:t xml:space="preserve"> Öl </w:t>
      </w:r>
      <w:r w:rsidR="00AA6F07">
        <w:rPr>
          <w:rFonts w:ascii="Arial" w:hAnsi="Arial" w:cs="Arial"/>
        </w:rPr>
        <w:t>zum</w:t>
      </w:r>
      <w:r w:rsidR="00AA6F07" w:rsidRPr="00AA6F07">
        <w:rPr>
          <w:rFonts w:ascii="Arial" w:hAnsi="Arial" w:cs="Arial"/>
        </w:rPr>
        <w:t xml:space="preserve"> Kochen, Braten </w:t>
      </w:r>
      <w:r w:rsidR="00AA6F07">
        <w:rPr>
          <w:rFonts w:ascii="Arial" w:hAnsi="Arial" w:cs="Arial"/>
        </w:rPr>
        <w:t>und Verfeinern genutzt. Eine Sekunde sprühen reicht für eine Portion und entspricht in etwa 1,8</w:t>
      </w:r>
      <w:r w:rsidR="00036602">
        <w:rPr>
          <w:rFonts w:ascii="Arial" w:hAnsi="Arial" w:cs="Arial"/>
        </w:rPr>
        <w:t xml:space="preserve"> </w:t>
      </w:r>
      <w:r w:rsidR="00AA6F07">
        <w:rPr>
          <w:rFonts w:ascii="Arial" w:hAnsi="Arial" w:cs="Arial"/>
        </w:rPr>
        <w:t>ml / 1,7</w:t>
      </w:r>
      <w:r w:rsidR="00036602">
        <w:rPr>
          <w:rFonts w:ascii="Arial" w:hAnsi="Arial" w:cs="Arial"/>
        </w:rPr>
        <w:t xml:space="preserve"> g</w:t>
      </w:r>
      <w:r w:rsidR="00AA6F07">
        <w:rPr>
          <w:rFonts w:ascii="Arial" w:hAnsi="Arial" w:cs="Arial"/>
        </w:rPr>
        <w:t xml:space="preserve"> Olivenöl</w:t>
      </w:r>
      <w:r w:rsidR="00036602">
        <w:rPr>
          <w:rFonts w:ascii="Arial" w:hAnsi="Arial" w:cs="Arial"/>
        </w:rPr>
        <w:t xml:space="preserve"> – 15 Kilokalorien pro Portion</w:t>
      </w:r>
      <w:r w:rsidR="00AA6F07" w:rsidRPr="00AA6F07">
        <w:rPr>
          <w:rFonts w:ascii="Arial" w:hAnsi="Arial" w:cs="Arial"/>
        </w:rPr>
        <w:t>.</w:t>
      </w:r>
      <w:r w:rsidR="00AA6F07">
        <w:rPr>
          <w:rFonts w:ascii="Arial" w:hAnsi="Arial" w:cs="Arial"/>
        </w:rPr>
        <w:t xml:space="preserve"> </w:t>
      </w:r>
      <w:r w:rsidR="00036602">
        <w:rPr>
          <w:rFonts w:ascii="Arial" w:hAnsi="Arial" w:cs="Arial"/>
        </w:rPr>
        <w:t>Das Produkt ist sehr leicht in der Handhabung und ermöglicht eine fettärmere Zubereitung der Speisen</w:t>
      </w:r>
      <w:r w:rsidR="00785184">
        <w:rPr>
          <w:rFonts w:ascii="Arial" w:hAnsi="Arial" w:cs="Arial"/>
        </w:rPr>
        <w:t xml:space="preserve"> aufgrund der besseren Dosierbarkeit</w:t>
      </w:r>
      <w:r w:rsidR="00036602">
        <w:rPr>
          <w:rFonts w:ascii="Arial" w:hAnsi="Arial" w:cs="Arial"/>
        </w:rPr>
        <w:t>.</w:t>
      </w:r>
    </w:p>
    <w:p w14:paraId="04AD0BF3" w14:textId="7DB00A78" w:rsidR="00036602" w:rsidRDefault="0003660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28DD55E" w14:textId="07F5CD00" w:rsidR="002D22D0" w:rsidRDefault="00036602" w:rsidP="00EB75A1">
      <w:pPr>
        <w:spacing w:after="0"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B75A1">
        <w:rPr>
          <w:rFonts w:ascii="Arial" w:hAnsi="Arial" w:cs="Arial"/>
        </w:rPr>
        <w:t>Olivenöl Sp</w:t>
      </w:r>
      <w:r w:rsidR="00205E38">
        <w:rPr>
          <w:rFonts w:ascii="Arial" w:hAnsi="Arial" w:cs="Arial"/>
        </w:rPr>
        <w:t>rüh</w:t>
      </w:r>
      <w:r w:rsidR="00EB75A1">
        <w:rPr>
          <w:rFonts w:ascii="Arial" w:hAnsi="Arial" w:cs="Arial"/>
        </w:rPr>
        <w:t xml:space="preserve">dosen </w:t>
      </w:r>
      <w:r>
        <w:rPr>
          <w:rFonts w:ascii="Arial" w:hAnsi="Arial" w:cs="Arial"/>
        </w:rPr>
        <w:t xml:space="preserve">sind im 200 ml Gebinde als auch in der größeren Gastronomieversion als 400 ml Gebinde erhältlich. </w:t>
      </w:r>
      <w:r w:rsidR="00EB75A1">
        <w:rPr>
          <w:rFonts w:ascii="Arial" w:hAnsi="Arial" w:cs="Arial"/>
        </w:rPr>
        <w:t xml:space="preserve">Ebenso </w:t>
      </w:r>
      <w:r w:rsidR="00DD47D3">
        <w:rPr>
          <w:rFonts w:ascii="Arial" w:hAnsi="Arial" w:cs="Arial"/>
        </w:rPr>
        <w:t xml:space="preserve">wie alle weiteren </w:t>
      </w:r>
      <w:r w:rsidR="00DD47D3" w:rsidRPr="00DD47D3">
        <w:rPr>
          <w:rFonts w:ascii="Arial" w:hAnsi="Arial" w:cs="Arial"/>
        </w:rPr>
        <w:t xml:space="preserve">Produkte von SCAVI &amp; RAY WINERY </w:t>
      </w:r>
      <w:r w:rsidR="00EB75A1">
        <w:rPr>
          <w:rFonts w:ascii="Arial" w:hAnsi="Arial" w:cs="Arial"/>
        </w:rPr>
        <w:t>stammen die</w:t>
      </w:r>
      <w:r w:rsidR="00EB75A1" w:rsidRPr="00DD47D3">
        <w:rPr>
          <w:rFonts w:ascii="Arial" w:hAnsi="Arial" w:cs="Arial"/>
        </w:rPr>
        <w:t xml:space="preserve"> </w:t>
      </w:r>
      <w:r w:rsidR="00EB75A1">
        <w:rPr>
          <w:rFonts w:ascii="Arial" w:hAnsi="Arial" w:cs="Arial"/>
        </w:rPr>
        <w:t xml:space="preserve">Olivenöl Sprays </w:t>
      </w:r>
      <w:r w:rsidR="00DD47D3">
        <w:rPr>
          <w:rFonts w:ascii="Arial" w:hAnsi="Arial" w:cs="Arial"/>
        </w:rPr>
        <w:t xml:space="preserve">aus Italien und </w:t>
      </w:r>
      <w:r w:rsidR="00DD47D3" w:rsidRPr="00DD47D3">
        <w:rPr>
          <w:rFonts w:ascii="Arial" w:hAnsi="Arial" w:cs="Arial"/>
        </w:rPr>
        <w:t xml:space="preserve">stehen für höchste Qualität, modernes Design sowie Leidenschaft für Genuss und Lifestyle. </w:t>
      </w:r>
    </w:p>
    <w:p w14:paraId="61DB9E94" w14:textId="77777777" w:rsidR="00DD47D3" w:rsidRPr="00E60E31" w:rsidRDefault="00DD47D3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0FC3F1" w14:textId="77777777" w:rsid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Über MBG</w:t>
      </w:r>
    </w:p>
    <w:p w14:paraId="42DCCE51" w14:textId="77777777" w:rsidR="00E60E31" w:rsidRPr="00E60E31" w:rsidRDefault="006D65E9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6D65E9"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Getränkeherstellung und Entwicklung in Deutschland. </w:t>
      </w:r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 xml:space="preserve"> von SCAVI &amp; RAY WINERY, SALITOS, effect®, ACQUA MORELLI, Goldberg &amp; Sons, SEARS GIN, </w:t>
      </w:r>
      <w:proofErr w:type="gramStart"/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="00E60E31" w:rsidRPr="00E60E31">
        <w:rPr>
          <w:rFonts w:ascii="Arial" w:hAnsi="Arial" w:cs="Arial"/>
          <w:color w:val="808080" w:themeColor="background1" w:themeShade="80"/>
          <w:lang w:val="en-US"/>
        </w:rPr>
        <w:t xml:space="preserve">S NATURAL JUICES, DOS MAS etc. </w:t>
      </w:r>
      <w:r w:rsidR="00E60E31" w:rsidRPr="00E60E31">
        <w:rPr>
          <w:rFonts w:ascii="Arial" w:hAnsi="Arial" w:cs="Arial"/>
          <w:color w:val="808080" w:themeColor="background1" w:themeShade="80"/>
        </w:rPr>
        <w:t>Auch die bekannte Marke THREE SIXTY VODKA wurde 2004 von MBG erfunden und ist heute - basierend auf aktuellsten Nielsen Zahlen - einer der erfolgreichsten Wodkas in Deutschland.</w:t>
      </w:r>
    </w:p>
    <w:p w14:paraId="2BE3C421" w14:textId="77777777" w:rsidR="00E60E31" w:rsidRP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5BE8037F" w14:textId="363F37D0" w:rsid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24CF709" w14:textId="4DADF141" w:rsidR="002D22D0" w:rsidRDefault="002D22D0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250D346A" w14:textId="77777777" w:rsidR="002D22D0" w:rsidRPr="00E60E31" w:rsidRDefault="002D22D0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6EDB1359" w14:textId="77777777" w:rsidR="00E60E31" w:rsidRP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E60E31">
        <w:rPr>
          <w:rFonts w:ascii="Arial" w:hAnsi="Arial" w:cs="Arial"/>
          <w:b/>
          <w:color w:val="C00000"/>
        </w:rPr>
        <w:t xml:space="preserve">Kontakt </w:t>
      </w:r>
      <w:r w:rsidR="000B2CD5">
        <w:rPr>
          <w:rFonts w:ascii="Arial" w:hAnsi="Arial" w:cs="Arial"/>
          <w:b/>
          <w:color w:val="C00000"/>
        </w:rPr>
        <w:t>Unternehmenskommunikation</w:t>
      </w:r>
    </w:p>
    <w:p w14:paraId="658232F8" w14:textId="5A495F3B" w:rsidR="00E60E31" w:rsidRPr="00E60E31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Lena Schmidt</w:t>
      </w:r>
    </w:p>
    <w:p w14:paraId="4EEA34D3" w14:textId="3DE16AED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MBG International Premium Brands GmbH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Tel.</w:t>
      </w:r>
      <w:r w:rsidRPr="00E60E31">
        <w:rPr>
          <w:rFonts w:ascii="Arial" w:hAnsi="Arial" w:cs="Arial"/>
          <w:color w:val="C00000"/>
        </w:rPr>
        <w:tab/>
        <w:t>:   +49 5251 546 - 1767</w:t>
      </w:r>
    </w:p>
    <w:p w14:paraId="09F96F9A" w14:textId="041A1268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Oberes Feld 13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Fax</w:t>
      </w:r>
      <w:r w:rsidRPr="00E60E31">
        <w:rPr>
          <w:rFonts w:ascii="Arial" w:hAnsi="Arial" w:cs="Arial"/>
          <w:color w:val="C00000"/>
        </w:rPr>
        <w:tab/>
        <w:t>:   +49 5251 546 - 1768</w:t>
      </w:r>
    </w:p>
    <w:p w14:paraId="413B1E78" w14:textId="3D6D7520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33106 Paderborn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E-Mail</w:t>
      </w:r>
      <w:r w:rsidRPr="00E60E31">
        <w:rPr>
          <w:rFonts w:ascii="Arial" w:hAnsi="Arial" w:cs="Arial"/>
          <w:color w:val="C00000"/>
        </w:rPr>
        <w:tab/>
        <w:t>:</w:t>
      </w:r>
      <w:r w:rsidRPr="00E60E31">
        <w:rPr>
          <w:rFonts w:ascii="Arial" w:hAnsi="Arial" w:cs="Arial"/>
          <w:b/>
          <w:noProof/>
          <w:color w:val="000000"/>
          <w:sz w:val="26"/>
          <w:szCs w:val="26"/>
        </w:rPr>
        <w:t xml:space="preserve"> </w:t>
      </w:r>
      <w:r w:rsidRPr="00E60E31">
        <w:rPr>
          <w:rFonts w:ascii="Arial" w:hAnsi="Arial" w:cs="Arial"/>
          <w:color w:val="C00000"/>
        </w:rPr>
        <w:t xml:space="preserve">  lena.schmidt@mbg-online.net </w:t>
      </w:r>
    </w:p>
    <w:p w14:paraId="140CABED" w14:textId="11E84F32" w:rsidR="004F3817" w:rsidRPr="00E60E31" w:rsidRDefault="006838DA" w:rsidP="00E60E3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B4D9F" wp14:editId="1E00BD53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1562100" cy="5727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 -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817" w:rsidRPr="00E60E3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261D" w14:textId="77777777" w:rsidR="00E60E31" w:rsidRDefault="00E60E31" w:rsidP="00E60E31">
      <w:pPr>
        <w:spacing w:after="0" w:line="240" w:lineRule="auto"/>
      </w:pPr>
      <w:r>
        <w:separator/>
      </w:r>
    </w:p>
  </w:endnote>
  <w:endnote w:type="continuationSeparator" w:id="0">
    <w:p w14:paraId="2FAB7D15" w14:textId="77777777" w:rsidR="00E60E31" w:rsidRDefault="00E60E31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3DA4" w14:textId="77777777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>
      <w:rPr>
        <w:color w:val="C00000"/>
      </w:rPr>
      <w:t>1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>
      <w:rPr>
        <w:color w:val="C00000"/>
      </w:rPr>
      <w:t>2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0AA8" w14:textId="77777777" w:rsidR="00E60E31" w:rsidRDefault="00E60E31" w:rsidP="00E60E31">
      <w:pPr>
        <w:spacing w:after="0" w:line="240" w:lineRule="auto"/>
      </w:pPr>
      <w:r>
        <w:separator/>
      </w:r>
    </w:p>
  </w:footnote>
  <w:footnote w:type="continuationSeparator" w:id="0">
    <w:p w14:paraId="4F74D7F0" w14:textId="77777777" w:rsidR="00E60E31" w:rsidRDefault="00E60E31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9018" w14:textId="32DC15A7" w:rsidR="00E60E31" w:rsidRDefault="00E60E31">
    <w:pPr>
      <w:pStyle w:val="Kopfzeile"/>
    </w:pPr>
  </w:p>
  <w:p w14:paraId="0189B6B9" w14:textId="40378434" w:rsidR="00E60E31" w:rsidRDefault="006838D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7AD02" wp14:editId="2CD7A53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952625" cy="977265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AVI &amp; RAY WINERY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38E0F" w14:textId="77777777" w:rsidR="00E60E31" w:rsidRDefault="00E60E31">
    <w:pPr>
      <w:pStyle w:val="Kopfzeile"/>
    </w:pPr>
  </w:p>
  <w:p w14:paraId="23DD876E" w14:textId="77777777" w:rsidR="00E60E31" w:rsidRDefault="00E60E31">
    <w:pPr>
      <w:pStyle w:val="Kopfzeile"/>
    </w:pPr>
  </w:p>
  <w:p w14:paraId="04A14BDD" w14:textId="77777777" w:rsidR="00E60E31" w:rsidRDefault="00E60E31">
    <w:pPr>
      <w:pStyle w:val="Kopfzeile"/>
    </w:pPr>
  </w:p>
  <w:p w14:paraId="3AE7FE4B" w14:textId="77777777" w:rsidR="00E60E31" w:rsidRDefault="00E60E31">
    <w:pPr>
      <w:pStyle w:val="Kopfzeile"/>
    </w:pPr>
  </w:p>
  <w:p w14:paraId="71134A63" w14:textId="77777777" w:rsidR="00E60E31" w:rsidRDefault="00E60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1"/>
    <w:rsid w:val="00035792"/>
    <w:rsid w:val="00036602"/>
    <w:rsid w:val="0004560C"/>
    <w:rsid w:val="00051A6D"/>
    <w:rsid w:val="00086146"/>
    <w:rsid w:val="000B2CD5"/>
    <w:rsid w:val="000D4560"/>
    <w:rsid w:val="000E41F7"/>
    <w:rsid w:val="0010302D"/>
    <w:rsid w:val="001408FB"/>
    <w:rsid w:val="001D6643"/>
    <w:rsid w:val="00205E38"/>
    <w:rsid w:val="00221320"/>
    <w:rsid w:val="00234E73"/>
    <w:rsid w:val="00257557"/>
    <w:rsid w:val="00272D05"/>
    <w:rsid w:val="00273BD6"/>
    <w:rsid w:val="002D22D0"/>
    <w:rsid w:val="002E2992"/>
    <w:rsid w:val="002E39E0"/>
    <w:rsid w:val="002F04D0"/>
    <w:rsid w:val="00351EDB"/>
    <w:rsid w:val="003A35AD"/>
    <w:rsid w:val="00414925"/>
    <w:rsid w:val="00460C28"/>
    <w:rsid w:val="00485AB6"/>
    <w:rsid w:val="004D220E"/>
    <w:rsid w:val="004E2673"/>
    <w:rsid w:val="004E4FAF"/>
    <w:rsid w:val="004F3817"/>
    <w:rsid w:val="005C1C48"/>
    <w:rsid w:val="005E30E7"/>
    <w:rsid w:val="006838DA"/>
    <w:rsid w:val="006848D9"/>
    <w:rsid w:val="006C7EE1"/>
    <w:rsid w:val="006D65E9"/>
    <w:rsid w:val="006F2920"/>
    <w:rsid w:val="006F500B"/>
    <w:rsid w:val="007108E2"/>
    <w:rsid w:val="007847D9"/>
    <w:rsid w:val="00785184"/>
    <w:rsid w:val="007854F0"/>
    <w:rsid w:val="00852812"/>
    <w:rsid w:val="00887965"/>
    <w:rsid w:val="008E0B4E"/>
    <w:rsid w:val="00984305"/>
    <w:rsid w:val="009B2C9F"/>
    <w:rsid w:val="009F35E6"/>
    <w:rsid w:val="00A879CC"/>
    <w:rsid w:val="00AA1656"/>
    <w:rsid w:val="00AA6F07"/>
    <w:rsid w:val="00AA7B62"/>
    <w:rsid w:val="00AB0510"/>
    <w:rsid w:val="00C31B01"/>
    <w:rsid w:val="00C7720D"/>
    <w:rsid w:val="00C971B5"/>
    <w:rsid w:val="00CA5660"/>
    <w:rsid w:val="00D949CE"/>
    <w:rsid w:val="00DB16C7"/>
    <w:rsid w:val="00DD47D3"/>
    <w:rsid w:val="00DF0D75"/>
    <w:rsid w:val="00E12F69"/>
    <w:rsid w:val="00E33A04"/>
    <w:rsid w:val="00E60E31"/>
    <w:rsid w:val="00EB75A1"/>
    <w:rsid w:val="00F00B4F"/>
    <w:rsid w:val="00F74A99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0928D"/>
  <w15:chartTrackingRefBased/>
  <w15:docId w15:val="{BC3D4ACE-B506-4DB7-B636-CE48705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13</cp:revision>
  <cp:lastPrinted>2019-03-29T14:11:00Z</cp:lastPrinted>
  <dcterms:created xsi:type="dcterms:W3CDTF">2019-03-29T10:48:00Z</dcterms:created>
  <dcterms:modified xsi:type="dcterms:W3CDTF">2019-03-29T14:11:00Z</dcterms:modified>
</cp:coreProperties>
</file>