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ummerDatum"/>
        <w:rPr>
          <w:rFonts w:cs="Arial"/>
          <w:color w:val="000000" w:themeColor="text1"/>
        </w:rPr>
      </w:pPr>
      <w:r>
        <w:rPr>
          <w:rFonts w:cs="Arial"/>
          <w:color w:val="000000" w:themeColor="text1"/>
        </w:rPr>
        <w:t>127/2025</w:t>
      </w:r>
      <w:r>
        <w:rPr>
          <w:rFonts w:cs="Arial"/>
          <w:color w:val="000000" w:themeColor="text1"/>
        </w:rPr>
        <w:tab/>
        <w:t>20.11.2025</w:t>
      </w:r>
    </w:p>
    <w:p>
      <w:pPr>
        <w:spacing w:line="240" w:lineRule="auto"/>
        <w:rPr>
          <w:b/>
          <w:sz w:val="32"/>
          <w:szCs w:val="32"/>
        </w:rPr>
      </w:pPr>
      <w:bookmarkStart w:id="0" w:name="_Hlk250322"/>
      <w:bookmarkStart w:id="1" w:name="_Ref249518438"/>
      <w:bookmarkEnd w:id="0"/>
      <w:bookmarkEnd w:id="1"/>
      <w:r>
        <w:rPr>
          <w:b/>
          <w:sz w:val="32"/>
          <w:szCs w:val="32"/>
        </w:rPr>
        <w:t>„Haben Sie einen Plan für mich?“:</w:t>
      </w:r>
      <w:bookmarkStart w:id="2" w:name="_GoBack"/>
      <w:bookmarkEnd w:id="2"/>
      <w:r>
        <w:rPr>
          <w:b/>
          <w:sz w:val="32"/>
          <w:szCs w:val="32"/>
        </w:rPr>
        <w:t xml:space="preserve"> Hochschulinfotag (HIT) hilft bei der Studienwahl</w:t>
      </w:r>
    </w:p>
    <w:p>
      <w:pPr>
        <w:pStyle w:val="western"/>
        <w:spacing w:after="340"/>
        <w:rPr>
          <w:b/>
          <w:bCs/>
          <w:color w:val="000000"/>
        </w:rPr>
      </w:pPr>
      <w:r>
        <w:rPr>
          <w:b/>
          <w:bCs/>
          <w:color w:val="000000"/>
        </w:rPr>
        <w:t>Hochschule Osnabrück und Universität Osnabrück informieren über ihr Studienangebot</w:t>
      </w:r>
    </w:p>
    <w:p>
      <w:pPr>
        <w:pStyle w:val="western"/>
        <w:spacing w:after="340" w:line="360" w:lineRule="auto"/>
      </w:pPr>
      <w:r>
        <w:t>Was kann ich in Osnabrück studieren? Wie bewerbe ich mich auf einen Studienplatz? Und wie finanziere ich mein Studium? Gemeinsam haben Universität und Hochschule Osnabrück beim Hochschulinfotag (HIT) am Donnerstag, 20. November, Schülerinnen und Schülern Antworten auf ihre Fragen gegeben.</w:t>
      </w:r>
    </w:p>
    <w:p>
      <w:pPr>
        <w:pStyle w:val="StandardWeb"/>
        <w:spacing w:before="100" w:after="100" w:line="360" w:lineRule="auto"/>
        <w:rPr>
          <w:rFonts w:ascii="Arial" w:hAnsi="Arial" w:cs="Arial"/>
        </w:rPr>
      </w:pPr>
      <w:r>
        <w:rPr>
          <w:rFonts w:ascii="Arial" w:hAnsi="Arial" w:cs="Arial"/>
        </w:rPr>
        <w:t xml:space="preserve">„Entschuldigung, haben Sie einen Plan für mich?“ Wer kurz vor Abschluss seiner Schullaufbahn steht, braucht nichts mehr als das: einen guten Plan. Doch in diesem Fall meinte es der Schüler, der etwas verloren vor den HIT-Lots*innen stand, wörtlich: Er brauchte einen Lageplan. Für viele Schülerinnen und Schüler war das eine erste Herausforderung: Sich an den verschiedenen Standorten von Hochschule und Universität zurechtzufinden. Damit es alle Interessierten pünktlich zur richtigen Veranstaltung </w:t>
      </w:r>
      <w:proofErr w:type="gramStart"/>
      <w:r>
        <w:rPr>
          <w:rFonts w:ascii="Arial" w:hAnsi="Arial" w:cs="Arial"/>
        </w:rPr>
        <w:t>schafften</w:t>
      </w:r>
      <w:proofErr w:type="gramEnd"/>
      <w:r>
        <w:rPr>
          <w:rFonts w:ascii="Arial" w:hAnsi="Arial" w:cs="Arial"/>
        </w:rPr>
        <w:t xml:space="preserve">, standen neben mehr als 20 Lotsinnen und Lotsen auch Shuttle-Busse bereit, mit denen es bequem von der Innenstadt zum Caprivi-Campus und zum Westerberg ging. </w:t>
      </w:r>
    </w:p>
    <w:p>
      <w:pPr>
        <w:pStyle w:val="StandardWeb"/>
        <w:spacing w:before="100" w:after="100" w:line="360" w:lineRule="auto"/>
        <w:rPr>
          <w:rFonts w:ascii="Arial" w:hAnsi="Arial" w:cs="Arial"/>
        </w:rPr>
      </w:pPr>
      <w:r>
        <w:rPr>
          <w:rFonts w:ascii="Arial" w:hAnsi="Arial" w:cs="Arial"/>
        </w:rPr>
        <w:t xml:space="preserve">Organisiert wurde der HIT auch in diesem Jahr von der Zentralen Studienberatung Osnabrück (ZSB). Mehr als 200 Angebote gaben Einblicke in </w:t>
      </w:r>
      <w:r>
        <w:rPr>
          <w:rFonts w:ascii="Arial" w:hAnsi="Arial" w:cs="Arial"/>
        </w:rPr>
        <w:lastRenderedPageBreak/>
        <w:t>Studiengänge in Osnabrück und Lingen sowie Informationen zu Bewerbung, Finanzierung und weiteren studienrelevanten Themen.</w:t>
      </w:r>
    </w:p>
    <w:p>
      <w:pPr>
        <w:pStyle w:val="StandardWeb"/>
        <w:spacing w:before="100" w:after="100" w:line="360" w:lineRule="auto"/>
        <w:rPr>
          <w:rFonts w:ascii="Arial" w:hAnsi="Arial" w:cs="Arial"/>
        </w:rPr>
      </w:pPr>
      <w:r>
        <w:rPr>
          <w:rFonts w:ascii="Arial" w:hAnsi="Arial" w:cs="Arial"/>
        </w:rPr>
        <w:t>Schnuppervorlesungen sowie geöffnete Bibliotheken und Labore vermittelten einen Eindruck vom Studierendenleben. Im Multiplikator*innen -Café nutzten Lehrkräfte sowie Mitarbeitende aus Bildungseinrichtungen und der Agentur für Arbeit die Gelegenheit zum Austausch.</w:t>
      </w:r>
    </w:p>
    <w:p>
      <w:pPr>
        <w:pStyle w:val="StandardWeb"/>
        <w:spacing w:before="100" w:after="100" w:line="360" w:lineRule="auto"/>
        <w:rPr>
          <w:rFonts w:ascii="Arial" w:hAnsi="Arial" w:cs="Arial"/>
        </w:rPr>
      </w:pPr>
      <w:r>
        <w:rPr>
          <w:rFonts w:ascii="Arial" w:hAnsi="Arial" w:cs="Arial"/>
        </w:rPr>
        <w:t xml:space="preserve">Extra für den HIT fuhr die 20-jährige Amelie mit ihren beiden Freundinnen aus Bremerhaven nach Osnabrück. „Wir wollen zu der Psychologie-Vorlesung und uns auch ein bisschen was zur Wohnsituation erklären lassen“, sagte die Schülerin der Berufsbildenden Schule Sophie Scholl. </w:t>
      </w:r>
    </w:p>
    <w:p>
      <w:pPr>
        <w:pStyle w:val="StandardWeb"/>
        <w:spacing w:before="100" w:after="100" w:line="360" w:lineRule="auto"/>
        <w:rPr>
          <w:rFonts w:ascii="Arial" w:hAnsi="Arial" w:cs="Arial"/>
        </w:rPr>
      </w:pPr>
      <w:r>
        <w:rPr>
          <w:rFonts w:ascii="Arial" w:hAnsi="Arial" w:cs="Arial"/>
        </w:rPr>
        <w:t xml:space="preserve">Eine deutlich kürzere Anreise hatte Jan-Niklas: Gemeinsam mit dem gesamten zwölften Jahrgang des Ratsgymnasiums kam er aus Minden zum HIT. „Ich muss gestehen: Ich bin zum ersten Mal in Osnabrück.“ Macht ja nichts – zumal es ihm auf den ersten Blick gut gefallen hat. Was ihn hier besonders interessierte: Rechtswissenschaften. „Und vielleicht schau ich noch in Wirtschaftspsychologie rein.“ </w:t>
      </w:r>
    </w:p>
    <w:p>
      <w:pPr>
        <w:pStyle w:val="StandardWeb"/>
        <w:spacing w:before="100" w:after="100" w:line="360" w:lineRule="auto"/>
        <w:rPr>
          <w:rFonts w:ascii="Arial" w:hAnsi="Arial" w:cs="Arial"/>
        </w:rPr>
      </w:pPr>
      <w:r>
        <w:rPr>
          <w:rFonts w:ascii="Arial" w:hAnsi="Arial" w:cs="Arial"/>
        </w:rPr>
        <w:t xml:space="preserve">Christine Kammler von der Zentralen Studienberatung Osnabrück zeigte sich zufrieden mit dem diesjährigen HIT: „Wir freuen uns sehr darüber, dass so viele Studieninteressierte dieses Jahr teilgenommen und die Chance genutzt haben, sich über ein Studium an unseren Hochschulen zu informieren.“ Besonders gefragt seien Veranstaltungen zu Wirtschaftspsychologie und Psychologie, soziale Arbeit sowie Lehramt gewesen. </w:t>
      </w:r>
    </w:p>
    <w:p>
      <w:pPr>
        <w:pStyle w:val="StandardWeb"/>
        <w:spacing w:before="100" w:after="100" w:line="360" w:lineRule="auto"/>
        <w:rPr>
          <w:rFonts w:cs="Arial"/>
        </w:rPr>
      </w:pPr>
      <w:r>
        <w:rPr>
          <w:rFonts w:ascii="Arial" w:hAnsi="Arial" w:cs="Arial"/>
        </w:rPr>
        <w:t>Für Oberstufenschülerinnen und -schüler, die den HIT in diesem Jahr verpasst haben sollten, gilt: Nach dem HIT ist vor dem HIT. Der nächste Hochschulinfotag findet am 19. November 2026 statt.</w:t>
      </w:r>
    </w:p>
    <w:p>
      <w:pPr>
        <w:pStyle w:val="western"/>
        <w:shd w:val="clear" w:color="auto" w:fill="FFFFFF"/>
        <w:spacing w:after="0"/>
      </w:pPr>
    </w:p>
    <w:p>
      <w:pPr>
        <w:spacing w:after="0" w:line="342" w:lineRule="atLeast"/>
        <w:rPr>
          <w:rFonts w:ascii="Trebuchet MS" w:hAnsi="Trebuchet MS"/>
          <w:color w:val="333333"/>
          <w:spacing w:val="0"/>
          <w:sz w:val="21"/>
          <w:szCs w:val="21"/>
        </w:rPr>
      </w:pPr>
      <w:r>
        <w:rPr>
          <w:b/>
          <w:bCs/>
        </w:rPr>
        <w:t>Weitere Informationen für die Redaktionen:</w:t>
      </w:r>
      <w:r>
        <w:rPr>
          <w:b/>
          <w:bCs/>
        </w:rPr>
        <w:br/>
      </w:r>
      <w:r>
        <w:t>Christine Kammler</w:t>
      </w:r>
      <w:r>
        <w:rPr>
          <w:b/>
          <w:bCs/>
        </w:rPr>
        <w:br/>
      </w:r>
      <w:r>
        <w:lastRenderedPageBreak/>
        <w:t>Zentrale Studienberatung Osnabrück (ZSB)</w:t>
      </w:r>
      <w:r>
        <w:rPr>
          <w:b/>
          <w:bCs/>
        </w:rPr>
        <w:br/>
      </w:r>
      <w:r>
        <w:t>E-Mail: info@zsb-os.de</w:t>
      </w:r>
    </w:p>
    <w:sectPr>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0"/>
    <w:family w:val="auto"/>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pPr>
                            <w:pStyle w:val="Kopfzeile"/>
                          </w:pPr>
                          <w:r>
                            <w:fldChar w:fldCharType="begin"/>
                          </w:r>
                          <w:fldSimple w:instr=" STYLEREF &quot;Nummer / Datum&quot; ">
                            <w:r>
                              <w:rPr>
                                <w:noProof/>
                              </w:rPr>
                              <w:instrText>127/2025</w:instrText>
                            </w:r>
                            <w:r>
                              <w:rPr>
                                <w:noProof/>
                              </w:rPr>
                              <w:tab/>
                              <w:instrText>20.11.2025</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" o:allowincell="f" filled="f" stroked="f" strokeweight="0">
              <v:textbox style="mso-fit-shape-to-text:t" inset="0,0,0,0">
                <w:txbxContent>
                  <w:p>
                    <w:pPr>
                      <w:pStyle w:val="Kopfzeile"/>
                    </w:pPr>
                    <w:r>
                      <w:fldChar w:fldCharType="begin"/>
                    </w:r>
                    <w:fldSimple w:instr=" STYLEREF &quot;Nummer / Datum&quot; ">
                      <w:r>
                        <w:rPr>
                          <w:noProof/>
                        </w:rPr>
                        <w:instrText>127/2025</w:instrText>
                      </w:r>
                      <w:r>
                        <w:rPr>
                          <w:noProof/>
                        </w:rPr>
                        <w:tab/>
                        <w:instrText>20.11.2025</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3" w:name="__Fieldmark__135_1447020188"/>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anchor distT="0" distB="0" distL="0" distR="0" simplePos="0" relativeHeight="2" behindDoc="1" locked="0" layoutInCell="0" allowOverlap="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F398C"/>
    <w:multiLevelType w:val="multilevel"/>
    <w:tmpl w:val="D18C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western">
    <w:name w:val="western"/>
    <w:basedOn w:val="Standard"/>
    <w:pPr>
      <w:suppressAutoHyphens w:val="0"/>
      <w:spacing w:before="100" w:beforeAutospacing="1" w:after="142" w:line="288" w:lineRule="auto"/>
    </w:pPr>
    <w:rPr>
      <w:rFonts w:eastAsiaTheme="min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06978">
      <w:bodyDiv w:val="1"/>
      <w:marLeft w:val="0"/>
      <w:marRight w:val="0"/>
      <w:marTop w:val="0"/>
      <w:marBottom w:val="0"/>
      <w:divBdr>
        <w:top w:val="none" w:sz="0" w:space="0" w:color="auto"/>
        <w:left w:val="none" w:sz="0" w:space="0" w:color="auto"/>
        <w:bottom w:val="none" w:sz="0" w:space="0" w:color="auto"/>
        <w:right w:val="none" w:sz="0" w:space="0" w:color="auto"/>
      </w:divBdr>
    </w:div>
    <w:div w:id="465899794">
      <w:bodyDiv w:val="1"/>
      <w:marLeft w:val="0"/>
      <w:marRight w:val="0"/>
      <w:marTop w:val="0"/>
      <w:marBottom w:val="0"/>
      <w:divBdr>
        <w:top w:val="none" w:sz="0" w:space="0" w:color="auto"/>
        <w:left w:val="none" w:sz="0" w:space="0" w:color="auto"/>
        <w:bottom w:val="none" w:sz="0" w:space="0" w:color="auto"/>
        <w:right w:val="none" w:sz="0" w:space="0" w:color="auto"/>
      </w:divBdr>
    </w:div>
    <w:div w:id="1126847425">
      <w:bodyDiv w:val="1"/>
      <w:marLeft w:val="0"/>
      <w:marRight w:val="0"/>
      <w:marTop w:val="0"/>
      <w:marBottom w:val="0"/>
      <w:divBdr>
        <w:top w:val="none" w:sz="0" w:space="0" w:color="auto"/>
        <w:left w:val="none" w:sz="0" w:space="0" w:color="auto"/>
        <w:bottom w:val="none" w:sz="0" w:space="0" w:color="auto"/>
        <w:right w:val="none" w:sz="0" w:space="0" w:color="auto"/>
      </w:divBdr>
    </w:div>
    <w:div w:id="1367757876">
      <w:bodyDiv w:val="1"/>
      <w:marLeft w:val="0"/>
      <w:marRight w:val="0"/>
      <w:marTop w:val="0"/>
      <w:marBottom w:val="0"/>
      <w:divBdr>
        <w:top w:val="none" w:sz="0" w:space="0" w:color="auto"/>
        <w:left w:val="none" w:sz="0" w:space="0" w:color="auto"/>
        <w:bottom w:val="none" w:sz="0" w:space="0" w:color="auto"/>
        <w:right w:val="none" w:sz="0" w:space="0" w:color="auto"/>
      </w:divBdr>
    </w:div>
    <w:div w:id="1641885996">
      <w:bodyDiv w:val="1"/>
      <w:marLeft w:val="0"/>
      <w:marRight w:val="0"/>
      <w:marTop w:val="0"/>
      <w:marBottom w:val="0"/>
      <w:divBdr>
        <w:top w:val="none" w:sz="0" w:space="0" w:color="auto"/>
        <w:left w:val="none" w:sz="0" w:space="0" w:color="auto"/>
        <w:bottom w:val="none" w:sz="0" w:space="0" w:color="auto"/>
        <w:right w:val="none" w:sz="0" w:space="0" w:color="auto"/>
      </w:divBdr>
    </w:div>
    <w:div w:id="1814370773">
      <w:bodyDiv w:val="1"/>
      <w:marLeft w:val="0"/>
      <w:marRight w:val="0"/>
      <w:marTop w:val="0"/>
      <w:marBottom w:val="0"/>
      <w:divBdr>
        <w:top w:val="none" w:sz="0" w:space="0" w:color="auto"/>
        <w:left w:val="none" w:sz="0" w:space="0" w:color="auto"/>
        <w:bottom w:val="none" w:sz="0" w:space="0" w:color="auto"/>
        <w:right w:val="none" w:sz="0" w:space="0" w:color="auto"/>
      </w:divBdr>
    </w:div>
    <w:div w:id="2090417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DB16B-F01B-474B-AB04-3BE7D4C4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2650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5</cp:revision>
  <dcterms:created xsi:type="dcterms:W3CDTF">2025-11-20T10:40:00Z</dcterms:created>
  <dcterms:modified xsi:type="dcterms:W3CDTF">2025-11-20T13:45:00Z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