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A8470" w14:textId="3DBF0736" w:rsidR="00266CE0" w:rsidRPr="00266CE0" w:rsidRDefault="00046E92" w:rsidP="00046E92">
      <w:pPr>
        <w:spacing w:line="360" w:lineRule="auto"/>
        <w:rPr>
          <w:rFonts w:cs="Arial"/>
          <w:b/>
          <w:bCs/>
          <w:color w:val="0303B8" w:themeColor="text1"/>
          <w:sz w:val="28"/>
          <w:szCs w:val="28"/>
          <w:lang w:val="en-US"/>
        </w:rPr>
      </w:pPr>
      <w:r w:rsidRPr="00046E92">
        <w:rPr>
          <w:rFonts w:cs="Arial"/>
          <w:b/>
          <w:bCs/>
          <w:color w:val="0303B8" w:themeColor="text1"/>
          <w:sz w:val="28"/>
          <w:szCs w:val="28"/>
          <w:lang w:val="en-US"/>
        </w:rPr>
        <w:t>GEA acquires stake in heat storage provider Caldera</w:t>
      </w:r>
    </w:p>
    <w:p w14:paraId="56EF0314" w14:textId="77777777" w:rsidR="00FD69F9" w:rsidRDefault="00FD69F9" w:rsidP="009F4AD2">
      <w:pPr>
        <w:spacing w:line="360" w:lineRule="auto"/>
        <w:rPr>
          <w:rFonts w:cs="Arial"/>
          <w:b/>
          <w:color w:val="0303B8" w:themeColor="text1"/>
          <w:sz w:val="24"/>
          <w:lang w:val="en-US"/>
        </w:rPr>
      </w:pPr>
    </w:p>
    <w:p w14:paraId="6FAD6227" w14:textId="76D73854" w:rsidR="00046E92" w:rsidRPr="000069D2" w:rsidRDefault="005A3B6F" w:rsidP="000069D2">
      <w:pPr>
        <w:spacing w:line="360" w:lineRule="auto"/>
        <w:rPr>
          <w:rFonts w:cs="Arial"/>
          <w:bCs/>
          <w:color w:val="auto"/>
          <w:sz w:val="24"/>
          <w:lang w:val="en-US"/>
        </w:rPr>
      </w:pPr>
      <w:r w:rsidRPr="00266CE0">
        <w:rPr>
          <w:rFonts w:cs="Arial"/>
          <w:b/>
          <w:color w:val="0303B8" w:themeColor="text1"/>
          <w:sz w:val="24"/>
          <w:lang w:val="en-US"/>
        </w:rPr>
        <w:t>Duesseldorf</w:t>
      </w:r>
      <w:r w:rsidR="007323B8" w:rsidRPr="00266CE0">
        <w:rPr>
          <w:rFonts w:cs="Arial"/>
          <w:b/>
          <w:color w:val="0303B8" w:themeColor="text1"/>
          <w:sz w:val="24"/>
          <w:lang w:val="en-US"/>
        </w:rPr>
        <w:t xml:space="preserve"> (Germany), </w:t>
      </w:r>
      <w:r w:rsidR="00D96B7A" w:rsidRPr="00266CE0">
        <w:rPr>
          <w:rFonts w:cs="Arial"/>
          <w:b/>
          <w:color w:val="0303B8" w:themeColor="text1"/>
          <w:sz w:val="24"/>
          <w:lang w:val="en-US"/>
        </w:rPr>
        <w:t xml:space="preserve">March </w:t>
      </w:r>
      <w:r w:rsidR="00046E92">
        <w:rPr>
          <w:rFonts w:cs="Arial"/>
          <w:b/>
          <w:color w:val="0303B8" w:themeColor="text1"/>
          <w:sz w:val="24"/>
          <w:lang w:val="en-US"/>
        </w:rPr>
        <w:t>31</w:t>
      </w:r>
      <w:r w:rsidR="00D96B7A" w:rsidRPr="00266CE0">
        <w:rPr>
          <w:rFonts w:cs="Arial"/>
          <w:b/>
          <w:color w:val="0303B8" w:themeColor="text1"/>
          <w:sz w:val="24"/>
          <w:lang w:val="en-US"/>
        </w:rPr>
        <w:t xml:space="preserve">, </w:t>
      </w:r>
      <w:r w:rsidR="00C92EA0" w:rsidRPr="00266CE0">
        <w:rPr>
          <w:rFonts w:cs="Arial"/>
          <w:b/>
          <w:color w:val="0303B8" w:themeColor="text1"/>
          <w:sz w:val="24"/>
          <w:lang w:val="en-US"/>
        </w:rPr>
        <w:t>202</w:t>
      </w:r>
      <w:r w:rsidR="006C0C71" w:rsidRPr="00266CE0">
        <w:rPr>
          <w:rFonts w:cs="Arial"/>
          <w:b/>
          <w:color w:val="0303B8" w:themeColor="text1"/>
          <w:sz w:val="24"/>
          <w:lang w:val="en-US"/>
        </w:rPr>
        <w:t>5</w:t>
      </w:r>
      <w:r w:rsidR="00C92EA0" w:rsidRPr="00266CE0">
        <w:rPr>
          <w:rFonts w:cs="Arial"/>
          <w:b/>
          <w:color w:val="0303B8" w:themeColor="text1"/>
          <w:sz w:val="24"/>
          <w:lang w:val="en-US"/>
        </w:rPr>
        <w:t xml:space="preserve"> </w:t>
      </w:r>
      <w:r w:rsidR="0043526E" w:rsidRPr="00266CE0">
        <w:rPr>
          <w:rFonts w:cs="Arial"/>
          <w:b/>
          <w:color w:val="0303B8" w:themeColor="text1"/>
          <w:sz w:val="24"/>
          <w:lang w:val="en-US"/>
        </w:rPr>
        <w:t>–</w:t>
      </w:r>
      <w:r w:rsidR="00046E92">
        <w:rPr>
          <w:rFonts w:cs="Arial"/>
          <w:b/>
          <w:color w:val="0303B8" w:themeColor="text1"/>
          <w:sz w:val="24"/>
          <w:lang w:val="en-US"/>
        </w:rPr>
        <w:t xml:space="preserve"> </w:t>
      </w:r>
      <w:r w:rsidR="002D58CC" w:rsidRPr="002D58CC">
        <w:rPr>
          <w:rFonts w:cs="Arial"/>
          <w:bCs/>
          <w:color w:val="auto"/>
          <w:sz w:val="24"/>
          <w:lang w:val="en-US"/>
        </w:rPr>
        <w:t xml:space="preserve">GEA </w:t>
      </w:r>
      <w:r w:rsidR="000069D2" w:rsidRPr="000069D2">
        <w:rPr>
          <w:rFonts w:cs="Arial"/>
          <w:bCs/>
          <w:color w:val="auto"/>
          <w:sz w:val="24"/>
          <w:lang w:val="en-US"/>
        </w:rPr>
        <w:t>is investing twelve million euros in the British company Caldera.</w:t>
      </w:r>
      <w:r w:rsidR="00A21D11">
        <w:rPr>
          <w:rFonts w:cs="Arial"/>
          <w:bCs/>
          <w:color w:val="auto"/>
          <w:sz w:val="24"/>
          <w:lang w:val="en-US"/>
        </w:rPr>
        <w:t xml:space="preserve"> Caldera has developed </w:t>
      </w:r>
      <w:r w:rsidR="0080663B">
        <w:rPr>
          <w:rFonts w:cs="Arial"/>
          <w:bCs/>
          <w:color w:val="auto"/>
          <w:sz w:val="24"/>
          <w:lang w:val="en-US"/>
        </w:rPr>
        <w:t xml:space="preserve">electric </w:t>
      </w:r>
      <w:r w:rsidR="00AD2F2B">
        <w:rPr>
          <w:rFonts w:cs="Arial"/>
          <w:bCs/>
          <w:color w:val="auto"/>
          <w:sz w:val="24"/>
          <w:lang w:val="en-US"/>
        </w:rPr>
        <w:t>S</w:t>
      </w:r>
      <w:r w:rsidR="0080663B">
        <w:rPr>
          <w:rFonts w:cs="Arial"/>
          <w:bCs/>
          <w:color w:val="auto"/>
          <w:sz w:val="24"/>
          <w:lang w:val="en-US"/>
        </w:rPr>
        <w:t xml:space="preserve">torage </w:t>
      </w:r>
      <w:r w:rsidR="00AD2F2B">
        <w:rPr>
          <w:rFonts w:cs="Arial"/>
          <w:bCs/>
          <w:color w:val="auto"/>
          <w:sz w:val="24"/>
          <w:lang w:val="en-US"/>
        </w:rPr>
        <w:t>B</w:t>
      </w:r>
      <w:r w:rsidR="0080663B">
        <w:rPr>
          <w:rFonts w:cs="Arial"/>
          <w:bCs/>
          <w:color w:val="auto"/>
          <w:sz w:val="24"/>
          <w:lang w:val="en-US"/>
        </w:rPr>
        <w:t xml:space="preserve">oilers that </w:t>
      </w:r>
      <w:r w:rsidR="00AF12B5">
        <w:rPr>
          <w:rFonts w:cs="Arial"/>
          <w:bCs/>
          <w:color w:val="auto"/>
          <w:sz w:val="24"/>
          <w:lang w:val="en-US"/>
        </w:rPr>
        <w:t xml:space="preserve">can store electricity </w:t>
      </w:r>
      <w:r w:rsidR="004D288A">
        <w:rPr>
          <w:rFonts w:cs="Arial"/>
          <w:bCs/>
          <w:color w:val="auto"/>
          <w:sz w:val="24"/>
          <w:lang w:val="en-US"/>
        </w:rPr>
        <w:t xml:space="preserve">in the form of heat that can be </w:t>
      </w:r>
      <w:r w:rsidR="001367D6">
        <w:rPr>
          <w:rFonts w:cs="Arial"/>
          <w:bCs/>
          <w:color w:val="auto"/>
          <w:sz w:val="24"/>
          <w:lang w:val="en-US"/>
        </w:rPr>
        <w:t xml:space="preserve">extracted </w:t>
      </w:r>
      <w:r w:rsidR="004D288A">
        <w:rPr>
          <w:rFonts w:cs="Arial"/>
          <w:bCs/>
          <w:color w:val="auto"/>
          <w:sz w:val="24"/>
          <w:lang w:val="en-US"/>
        </w:rPr>
        <w:t xml:space="preserve">on demand. The product </w:t>
      </w:r>
      <w:r w:rsidR="00253F73">
        <w:rPr>
          <w:rFonts w:cs="Arial"/>
          <w:bCs/>
          <w:color w:val="auto"/>
          <w:sz w:val="24"/>
          <w:lang w:val="en-US"/>
        </w:rPr>
        <w:t xml:space="preserve">is suitable </w:t>
      </w:r>
      <w:r w:rsidR="001E695D">
        <w:rPr>
          <w:rFonts w:cs="Arial"/>
          <w:bCs/>
          <w:color w:val="auto"/>
          <w:sz w:val="24"/>
          <w:lang w:val="en-US"/>
        </w:rPr>
        <w:t>for</w:t>
      </w:r>
      <w:r w:rsidR="00253F73">
        <w:rPr>
          <w:rFonts w:cs="Arial"/>
          <w:bCs/>
          <w:color w:val="auto"/>
          <w:sz w:val="24"/>
          <w:lang w:val="en-US"/>
        </w:rPr>
        <w:t xml:space="preserve"> a wide area of applications. </w:t>
      </w:r>
      <w:r w:rsidR="008C71F2">
        <w:rPr>
          <w:rFonts w:cs="Arial"/>
          <w:bCs/>
          <w:color w:val="auto"/>
          <w:sz w:val="24"/>
          <w:lang w:val="en-US"/>
        </w:rPr>
        <w:t xml:space="preserve">GEA sees it </w:t>
      </w:r>
      <w:r w:rsidR="001E695D">
        <w:rPr>
          <w:rFonts w:cs="Arial"/>
          <w:bCs/>
          <w:color w:val="auto"/>
          <w:sz w:val="24"/>
          <w:lang w:val="en-US"/>
        </w:rPr>
        <w:t xml:space="preserve">as </w:t>
      </w:r>
      <w:r w:rsidR="00BC5320">
        <w:rPr>
          <w:rFonts w:cs="Arial"/>
          <w:bCs/>
          <w:color w:val="auto"/>
          <w:sz w:val="24"/>
          <w:lang w:val="en-US"/>
        </w:rPr>
        <w:t>an important</w:t>
      </w:r>
      <w:r w:rsidR="00A51927">
        <w:rPr>
          <w:rFonts w:cs="Arial"/>
          <w:bCs/>
          <w:color w:val="auto"/>
          <w:sz w:val="24"/>
          <w:lang w:val="en-US"/>
        </w:rPr>
        <w:t xml:space="preserve"> element within holistic concepts for</w:t>
      </w:r>
      <w:r w:rsidR="00F543F3">
        <w:rPr>
          <w:rFonts w:cs="Arial"/>
          <w:bCs/>
          <w:color w:val="auto"/>
          <w:sz w:val="24"/>
          <w:lang w:val="en-US"/>
        </w:rPr>
        <w:t xml:space="preserve"> </w:t>
      </w:r>
      <w:r w:rsidR="00BC5320">
        <w:rPr>
          <w:rFonts w:cs="Arial"/>
          <w:bCs/>
          <w:color w:val="auto"/>
          <w:sz w:val="24"/>
          <w:lang w:val="en-US"/>
        </w:rPr>
        <w:t>decarbonizing</w:t>
      </w:r>
      <w:r w:rsidR="00F543F3">
        <w:rPr>
          <w:rFonts w:cs="Arial"/>
          <w:bCs/>
          <w:color w:val="auto"/>
          <w:sz w:val="24"/>
          <w:lang w:val="en-US"/>
        </w:rPr>
        <w:t xml:space="preserve"> process heat demand between 100</w:t>
      </w:r>
      <w:r w:rsidR="001367D6">
        <w:rPr>
          <w:rFonts w:cs="Arial"/>
          <w:bCs/>
          <w:color w:val="auto"/>
          <w:sz w:val="24"/>
          <w:lang w:val="en-US"/>
        </w:rPr>
        <w:t xml:space="preserve"> and 200°C</w:t>
      </w:r>
      <w:r w:rsidR="00B0407A">
        <w:rPr>
          <w:rFonts w:cs="Arial"/>
          <w:bCs/>
          <w:color w:val="auto"/>
          <w:sz w:val="24"/>
          <w:lang w:val="en-US"/>
        </w:rPr>
        <w:t xml:space="preserve">, which is typical </w:t>
      </w:r>
      <w:r w:rsidR="000B2E4F">
        <w:rPr>
          <w:rFonts w:cs="Arial"/>
          <w:bCs/>
          <w:color w:val="auto"/>
          <w:sz w:val="24"/>
          <w:lang w:val="en-US"/>
        </w:rPr>
        <w:t xml:space="preserve">for many </w:t>
      </w:r>
      <w:r w:rsidR="00B0407A">
        <w:rPr>
          <w:rFonts w:cs="Arial"/>
          <w:bCs/>
          <w:color w:val="auto"/>
          <w:sz w:val="24"/>
          <w:lang w:val="en-US"/>
        </w:rPr>
        <w:t>industrial processes</w:t>
      </w:r>
      <w:r w:rsidR="001367D6">
        <w:rPr>
          <w:rFonts w:cs="Arial"/>
          <w:bCs/>
          <w:color w:val="auto"/>
          <w:sz w:val="24"/>
          <w:lang w:val="en-US"/>
        </w:rPr>
        <w:t>.</w:t>
      </w:r>
      <w:r w:rsidR="00F543F3">
        <w:rPr>
          <w:rFonts w:cs="Arial"/>
          <w:bCs/>
          <w:color w:val="auto"/>
          <w:sz w:val="24"/>
          <w:lang w:val="en-US"/>
        </w:rPr>
        <w:t xml:space="preserve"> </w:t>
      </w:r>
    </w:p>
    <w:p w14:paraId="699B549F" w14:textId="77777777" w:rsidR="00046E92" w:rsidRDefault="00046E92" w:rsidP="00046E92">
      <w:pPr>
        <w:spacing w:line="360" w:lineRule="auto"/>
        <w:rPr>
          <w:rFonts w:cs="Arial"/>
          <w:b/>
          <w:color w:val="0303B8" w:themeColor="text1"/>
          <w:sz w:val="24"/>
          <w:lang w:val="en-US"/>
        </w:rPr>
      </w:pPr>
    </w:p>
    <w:p w14:paraId="65AAC363" w14:textId="5EC8EE53" w:rsidR="000069D2" w:rsidRDefault="000069D2" w:rsidP="00046E92">
      <w:pPr>
        <w:spacing w:line="360" w:lineRule="auto"/>
        <w:rPr>
          <w:rFonts w:cs="Arial"/>
          <w:b/>
          <w:color w:val="0303B8" w:themeColor="text1"/>
          <w:sz w:val="24"/>
          <w:lang w:val="en-US"/>
        </w:rPr>
      </w:pPr>
      <w:r w:rsidRPr="000069D2">
        <w:rPr>
          <w:rFonts w:cs="Arial"/>
          <w:b/>
          <w:color w:val="0303B8" w:themeColor="text1"/>
          <w:sz w:val="24"/>
          <w:lang w:val="en-US"/>
        </w:rPr>
        <w:t xml:space="preserve">Decarbonization of industrial process heat: </w:t>
      </w:r>
      <w:r w:rsidR="002F4200">
        <w:rPr>
          <w:rFonts w:cs="Arial"/>
          <w:b/>
          <w:color w:val="0303B8" w:themeColor="text1"/>
          <w:sz w:val="24"/>
          <w:lang w:val="en-US"/>
        </w:rPr>
        <w:t xml:space="preserve">GEA heat </w:t>
      </w:r>
      <w:r w:rsidR="007C3CA4">
        <w:rPr>
          <w:rFonts w:cs="Arial"/>
          <w:b/>
          <w:color w:val="0303B8" w:themeColor="text1"/>
          <w:sz w:val="24"/>
          <w:lang w:val="en-US"/>
        </w:rPr>
        <w:t xml:space="preserve">pumps and Caldera </w:t>
      </w:r>
      <w:r w:rsidR="00AD2F2B">
        <w:rPr>
          <w:rFonts w:cs="Arial"/>
          <w:b/>
          <w:color w:val="0303B8" w:themeColor="text1"/>
          <w:sz w:val="24"/>
          <w:lang w:val="en-US"/>
        </w:rPr>
        <w:t>S</w:t>
      </w:r>
      <w:r w:rsidR="007C3CA4">
        <w:rPr>
          <w:rFonts w:cs="Arial"/>
          <w:b/>
          <w:color w:val="0303B8" w:themeColor="text1"/>
          <w:sz w:val="24"/>
          <w:lang w:val="en-US"/>
        </w:rPr>
        <w:t xml:space="preserve">torage </w:t>
      </w:r>
      <w:r w:rsidR="00AD2F2B">
        <w:rPr>
          <w:rFonts w:cs="Arial"/>
          <w:b/>
          <w:color w:val="0303B8" w:themeColor="text1"/>
          <w:sz w:val="24"/>
          <w:lang w:val="en-US"/>
        </w:rPr>
        <w:t>B</w:t>
      </w:r>
      <w:r w:rsidR="007C3CA4">
        <w:rPr>
          <w:rFonts w:cs="Arial"/>
          <w:b/>
          <w:color w:val="0303B8" w:themeColor="text1"/>
          <w:sz w:val="24"/>
          <w:lang w:val="en-US"/>
        </w:rPr>
        <w:t xml:space="preserve">oilers are </w:t>
      </w:r>
      <w:r w:rsidR="00476EFF">
        <w:rPr>
          <w:rFonts w:cs="Arial"/>
          <w:b/>
          <w:color w:val="0303B8" w:themeColor="text1"/>
          <w:sz w:val="24"/>
          <w:lang w:val="en-US"/>
        </w:rPr>
        <w:t xml:space="preserve">complementing each other </w:t>
      </w:r>
    </w:p>
    <w:p w14:paraId="16946087" w14:textId="77777777" w:rsidR="00A51927" w:rsidRDefault="00A51927" w:rsidP="00046E92">
      <w:pPr>
        <w:spacing w:line="360" w:lineRule="auto"/>
        <w:rPr>
          <w:rFonts w:cs="Arial"/>
          <w:b/>
          <w:color w:val="0303B8" w:themeColor="text1"/>
          <w:sz w:val="24"/>
          <w:lang w:val="en-US"/>
        </w:rPr>
      </w:pPr>
    </w:p>
    <w:p w14:paraId="7478C1E7" w14:textId="7C2F6586" w:rsidR="00A20193" w:rsidRDefault="00A51927" w:rsidP="00046E92">
      <w:pPr>
        <w:spacing w:line="360" w:lineRule="auto"/>
        <w:rPr>
          <w:rFonts w:cs="Arial"/>
          <w:bCs/>
          <w:color w:val="auto"/>
          <w:sz w:val="24"/>
          <w:lang w:val="en-US"/>
        </w:rPr>
      </w:pPr>
      <w:r w:rsidRPr="00B54B87">
        <w:rPr>
          <w:rFonts w:cs="Arial"/>
          <w:bCs/>
          <w:color w:val="auto"/>
          <w:sz w:val="24"/>
          <w:lang w:val="en-US"/>
        </w:rPr>
        <w:t>GEA combines its process and heating expertise to develop systems to reduce energy consumption, reuse energy and upcycle waste heat streams in customer sites. Heat pump</w:t>
      </w:r>
      <w:r w:rsidR="001E2B2D">
        <w:rPr>
          <w:rFonts w:cs="Arial"/>
          <w:bCs/>
          <w:color w:val="auto"/>
          <w:sz w:val="24"/>
          <w:lang w:val="en-US"/>
        </w:rPr>
        <w:t>s</w:t>
      </w:r>
      <w:r w:rsidRPr="00B54B87">
        <w:rPr>
          <w:rFonts w:cs="Arial"/>
          <w:bCs/>
          <w:color w:val="auto"/>
          <w:sz w:val="24"/>
          <w:lang w:val="en-US"/>
        </w:rPr>
        <w:t xml:space="preserve"> </w:t>
      </w:r>
      <w:r w:rsidR="001E2B2D">
        <w:rPr>
          <w:rFonts w:cs="Arial"/>
          <w:bCs/>
          <w:color w:val="auto"/>
          <w:sz w:val="24"/>
          <w:lang w:val="en-US"/>
        </w:rPr>
        <w:t xml:space="preserve">are a </w:t>
      </w:r>
      <w:r w:rsidRPr="00B54B87">
        <w:rPr>
          <w:rFonts w:cs="Arial"/>
          <w:bCs/>
          <w:color w:val="auto"/>
          <w:sz w:val="24"/>
          <w:lang w:val="en-US"/>
        </w:rPr>
        <w:t xml:space="preserve">key enabler </w:t>
      </w:r>
      <w:r w:rsidRPr="00BB262C">
        <w:rPr>
          <w:rFonts w:cs="Arial"/>
          <w:bCs/>
          <w:color w:val="auto"/>
          <w:sz w:val="24"/>
          <w:lang w:val="en-US"/>
        </w:rPr>
        <w:t xml:space="preserve">for </w:t>
      </w:r>
      <w:r w:rsidRPr="000069D2">
        <w:rPr>
          <w:rFonts w:cs="Arial"/>
          <w:bCs/>
          <w:color w:val="auto"/>
          <w:sz w:val="24"/>
          <w:lang w:val="en-US"/>
        </w:rPr>
        <w:t>the decarbonization of process heat</w:t>
      </w:r>
      <w:r>
        <w:rPr>
          <w:rFonts w:cs="Arial"/>
          <w:bCs/>
          <w:color w:val="auto"/>
          <w:sz w:val="24"/>
          <w:lang w:val="en-US"/>
        </w:rPr>
        <w:t>ing</w:t>
      </w:r>
      <w:r w:rsidRPr="000069D2">
        <w:rPr>
          <w:rFonts w:cs="Arial"/>
          <w:bCs/>
          <w:color w:val="auto"/>
          <w:sz w:val="24"/>
          <w:lang w:val="en-US"/>
        </w:rPr>
        <w:t xml:space="preserve"> in industries such as food manufactur</w:t>
      </w:r>
      <w:r w:rsidR="009C3BFB">
        <w:rPr>
          <w:rFonts w:cs="Arial"/>
          <w:bCs/>
          <w:color w:val="auto"/>
          <w:sz w:val="24"/>
          <w:lang w:val="en-US"/>
        </w:rPr>
        <w:t>ing</w:t>
      </w:r>
      <w:r w:rsidRPr="000069D2">
        <w:rPr>
          <w:rFonts w:cs="Arial"/>
          <w:bCs/>
          <w:color w:val="auto"/>
          <w:sz w:val="24"/>
          <w:lang w:val="en-US"/>
        </w:rPr>
        <w:t>, dairy produc</w:t>
      </w:r>
      <w:r w:rsidR="008979BF">
        <w:rPr>
          <w:rFonts w:cs="Arial"/>
          <w:bCs/>
          <w:color w:val="auto"/>
          <w:sz w:val="24"/>
          <w:lang w:val="en-US"/>
        </w:rPr>
        <w:t>tion</w:t>
      </w:r>
      <w:r w:rsidRPr="000069D2">
        <w:rPr>
          <w:rFonts w:cs="Arial"/>
          <w:bCs/>
          <w:color w:val="auto"/>
          <w:sz w:val="24"/>
          <w:lang w:val="en-US"/>
        </w:rPr>
        <w:t xml:space="preserve">, breweries, distilleries and the pharmaceutical sector. </w:t>
      </w:r>
    </w:p>
    <w:p w14:paraId="43C4327D" w14:textId="77777777" w:rsidR="00A20193" w:rsidRDefault="00A20193" w:rsidP="00046E92">
      <w:pPr>
        <w:spacing w:line="360" w:lineRule="auto"/>
        <w:rPr>
          <w:rFonts w:cs="Arial"/>
          <w:b/>
          <w:color w:val="0303B8" w:themeColor="text1"/>
          <w:sz w:val="24"/>
          <w:lang w:val="en-US"/>
        </w:rPr>
      </w:pPr>
    </w:p>
    <w:p w14:paraId="33AFF2E9" w14:textId="689EB7D9" w:rsidR="000069D2" w:rsidRDefault="008A64F6" w:rsidP="00105C97">
      <w:pPr>
        <w:spacing w:line="360" w:lineRule="auto"/>
        <w:rPr>
          <w:rFonts w:cs="Arial"/>
          <w:bCs/>
          <w:color w:val="auto"/>
          <w:sz w:val="24"/>
          <w:lang w:val="en-US"/>
        </w:rPr>
      </w:pPr>
      <w:r>
        <w:rPr>
          <w:rFonts w:cs="Arial"/>
          <w:bCs/>
          <w:color w:val="auto"/>
          <w:sz w:val="24"/>
          <w:lang w:val="en-US"/>
        </w:rPr>
        <w:t xml:space="preserve">By combining </w:t>
      </w:r>
      <w:r w:rsidR="001B510E" w:rsidRPr="000069D2">
        <w:rPr>
          <w:rFonts w:cs="Arial"/>
          <w:bCs/>
          <w:color w:val="auto"/>
          <w:sz w:val="24"/>
          <w:lang w:val="en-US"/>
        </w:rPr>
        <w:t>GEA's heat</w:t>
      </w:r>
      <w:r w:rsidR="001E2B2D">
        <w:rPr>
          <w:rFonts w:cs="Arial"/>
          <w:bCs/>
          <w:color w:val="auto"/>
          <w:sz w:val="24"/>
          <w:lang w:val="en-US"/>
        </w:rPr>
        <w:t>ing</w:t>
      </w:r>
      <w:r w:rsidR="001B510E" w:rsidRPr="000069D2">
        <w:rPr>
          <w:rFonts w:cs="Arial"/>
          <w:bCs/>
          <w:color w:val="auto"/>
          <w:sz w:val="24"/>
          <w:lang w:val="en-US"/>
        </w:rPr>
        <w:t xml:space="preserve"> </w:t>
      </w:r>
      <w:r w:rsidR="006257EE">
        <w:rPr>
          <w:rFonts w:cs="Arial"/>
          <w:bCs/>
          <w:color w:val="auto"/>
          <w:sz w:val="24"/>
          <w:lang w:val="en-US"/>
        </w:rPr>
        <w:t>solutions</w:t>
      </w:r>
      <w:r w:rsidR="001B510E" w:rsidRPr="000069D2">
        <w:rPr>
          <w:rFonts w:cs="Arial"/>
          <w:bCs/>
          <w:color w:val="auto"/>
          <w:sz w:val="24"/>
          <w:lang w:val="en-US"/>
        </w:rPr>
        <w:t xml:space="preserve"> with Caldera's </w:t>
      </w:r>
      <w:r w:rsidR="006257EE">
        <w:rPr>
          <w:rFonts w:cs="Arial"/>
          <w:bCs/>
          <w:color w:val="auto"/>
          <w:sz w:val="24"/>
          <w:lang w:val="en-US"/>
        </w:rPr>
        <w:t xml:space="preserve">innovative </w:t>
      </w:r>
      <w:r w:rsidR="001B510E" w:rsidRPr="000069D2">
        <w:rPr>
          <w:rFonts w:cs="Arial"/>
          <w:bCs/>
          <w:color w:val="auto"/>
          <w:sz w:val="24"/>
          <w:lang w:val="en-US"/>
        </w:rPr>
        <w:t xml:space="preserve">storage boilers, </w:t>
      </w:r>
      <w:r w:rsidR="001B510E">
        <w:rPr>
          <w:rFonts w:cs="Arial"/>
          <w:bCs/>
          <w:color w:val="auto"/>
          <w:sz w:val="24"/>
          <w:lang w:val="en-US"/>
        </w:rPr>
        <w:t xml:space="preserve">it is possible to </w:t>
      </w:r>
      <w:r w:rsidR="001B510E" w:rsidRPr="000069D2">
        <w:rPr>
          <w:rFonts w:cs="Arial"/>
          <w:bCs/>
          <w:color w:val="auto"/>
          <w:sz w:val="24"/>
          <w:lang w:val="en-US"/>
        </w:rPr>
        <w:t xml:space="preserve">offer an affordable and reliable way </w:t>
      </w:r>
      <w:r w:rsidR="001B510E">
        <w:rPr>
          <w:rFonts w:cs="Arial"/>
          <w:bCs/>
          <w:color w:val="auto"/>
          <w:sz w:val="24"/>
          <w:lang w:val="en-US"/>
        </w:rPr>
        <w:t xml:space="preserve">of </w:t>
      </w:r>
      <w:r w:rsidR="001B510E" w:rsidRPr="000069D2">
        <w:rPr>
          <w:rFonts w:cs="Arial"/>
          <w:bCs/>
          <w:color w:val="auto"/>
          <w:sz w:val="24"/>
          <w:lang w:val="en-US"/>
        </w:rPr>
        <w:t>provid</w:t>
      </w:r>
      <w:r w:rsidR="001B510E">
        <w:rPr>
          <w:rFonts w:cs="Arial"/>
          <w:bCs/>
          <w:color w:val="auto"/>
          <w:sz w:val="24"/>
          <w:lang w:val="en-US"/>
        </w:rPr>
        <w:t>ing</w:t>
      </w:r>
      <w:r w:rsidR="001B510E" w:rsidRPr="000069D2">
        <w:rPr>
          <w:rFonts w:cs="Arial"/>
          <w:bCs/>
          <w:color w:val="auto"/>
          <w:sz w:val="24"/>
          <w:lang w:val="en-US"/>
        </w:rPr>
        <w:t xml:space="preserve"> industrial customers with all-electric - and therefore low-carbon </w:t>
      </w:r>
      <w:r w:rsidR="004F5A64">
        <w:rPr>
          <w:rFonts w:cs="Arial"/>
          <w:bCs/>
          <w:color w:val="auto"/>
          <w:sz w:val="24"/>
          <w:lang w:val="en-US"/>
        </w:rPr>
        <w:t>–</w:t>
      </w:r>
      <w:r w:rsidR="001B510E" w:rsidRPr="000069D2">
        <w:rPr>
          <w:rFonts w:cs="Arial"/>
          <w:bCs/>
          <w:color w:val="auto"/>
          <w:sz w:val="24"/>
          <w:lang w:val="en-US"/>
        </w:rPr>
        <w:t xml:space="preserve"> heat</w:t>
      </w:r>
      <w:r w:rsidR="004F5A64">
        <w:rPr>
          <w:rFonts w:cs="Arial"/>
          <w:bCs/>
          <w:color w:val="auto"/>
          <w:sz w:val="24"/>
          <w:lang w:val="en-US"/>
        </w:rPr>
        <w:t>.</w:t>
      </w:r>
      <w:r w:rsidR="00B449F0">
        <w:rPr>
          <w:rFonts w:cs="Arial"/>
          <w:bCs/>
          <w:color w:val="auto"/>
          <w:sz w:val="24"/>
          <w:lang w:val="en-US"/>
        </w:rPr>
        <w:t xml:space="preserve"> A combined system </w:t>
      </w:r>
      <w:r w:rsidR="008226B3">
        <w:rPr>
          <w:rFonts w:cs="Arial"/>
          <w:bCs/>
          <w:color w:val="auto"/>
          <w:sz w:val="24"/>
          <w:lang w:val="en-US"/>
        </w:rPr>
        <w:t>joins</w:t>
      </w:r>
      <w:r w:rsidR="00B449F0">
        <w:rPr>
          <w:rFonts w:cs="Arial"/>
          <w:bCs/>
          <w:color w:val="auto"/>
          <w:sz w:val="24"/>
          <w:lang w:val="en-US"/>
        </w:rPr>
        <w:t xml:space="preserve"> the benefit</w:t>
      </w:r>
      <w:r w:rsidR="008226B3">
        <w:rPr>
          <w:rFonts w:cs="Arial"/>
          <w:bCs/>
          <w:color w:val="auto"/>
          <w:sz w:val="24"/>
          <w:lang w:val="en-US"/>
        </w:rPr>
        <w:t>s</w:t>
      </w:r>
      <w:r w:rsidR="00B449F0">
        <w:rPr>
          <w:rFonts w:cs="Arial"/>
          <w:bCs/>
          <w:color w:val="auto"/>
          <w:sz w:val="24"/>
          <w:lang w:val="en-US"/>
        </w:rPr>
        <w:t xml:space="preserve"> of a highly efficient heat pump </w:t>
      </w:r>
      <w:r w:rsidR="008226B3">
        <w:rPr>
          <w:rFonts w:cs="Arial"/>
          <w:bCs/>
          <w:color w:val="auto"/>
          <w:sz w:val="24"/>
          <w:lang w:val="en-US"/>
        </w:rPr>
        <w:t xml:space="preserve">with the flexibility and fast response time of a storage boiler. </w:t>
      </w:r>
      <w:r w:rsidR="003A04D3">
        <w:rPr>
          <w:rFonts w:cs="Arial"/>
          <w:bCs/>
          <w:color w:val="auto"/>
          <w:sz w:val="24"/>
          <w:lang w:val="en-US"/>
        </w:rPr>
        <w:t xml:space="preserve">This allows for the efficient decarbonization of </w:t>
      </w:r>
      <w:r w:rsidR="00176B33">
        <w:rPr>
          <w:rFonts w:cs="Arial"/>
          <w:bCs/>
          <w:color w:val="auto"/>
          <w:sz w:val="24"/>
          <w:lang w:val="en-US"/>
        </w:rPr>
        <w:t xml:space="preserve">steam networks with varying demand profiles that </w:t>
      </w:r>
      <w:r w:rsidR="00EA51E0">
        <w:rPr>
          <w:rFonts w:cs="Arial"/>
          <w:bCs/>
          <w:color w:val="auto"/>
          <w:sz w:val="24"/>
          <w:lang w:val="en-US"/>
        </w:rPr>
        <w:t>are typical across a broad range of industries.</w:t>
      </w:r>
      <w:r w:rsidR="001E2B2D">
        <w:rPr>
          <w:rFonts w:cs="Arial"/>
          <w:bCs/>
          <w:color w:val="auto"/>
          <w:sz w:val="24"/>
          <w:lang w:val="en-US"/>
        </w:rPr>
        <w:t xml:space="preserve"> </w:t>
      </w:r>
    </w:p>
    <w:p w14:paraId="17E0D74A" w14:textId="77777777" w:rsidR="00DB7116" w:rsidRDefault="00DB7116" w:rsidP="00105C97">
      <w:pPr>
        <w:spacing w:line="360" w:lineRule="auto"/>
        <w:rPr>
          <w:rFonts w:cs="Arial"/>
          <w:bCs/>
          <w:color w:val="auto"/>
          <w:sz w:val="24"/>
          <w:lang w:val="en-US"/>
        </w:rPr>
      </w:pPr>
    </w:p>
    <w:p w14:paraId="16F40FAD" w14:textId="2C4ADFFE" w:rsidR="000069D2" w:rsidRPr="00A93D4A" w:rsidRDefault="004E4A17" w:rsidP="000069D2">
      <w:pPr>
        <w:spacing w:line="360" w:lineRule="auto"/>
        <w:rPr>
          <w:rFonts w:cs="Arial"/>
          <w:bCs/>
          <w:color w:val="auto"/>
          <w:sz w:val="24"/>
          <w:lang w:val="en-US"/>
        </w:rPr>
      </w:pPr>
      <w:r w:rsidRPr="004E4A17">
        <w:rPr>
          <w:rFonts w:cs="Arial"/>
          <w:bCs/>
          <w:color w:val="auto"/>
          <w:sz w:val="24"/>
          <w:lang w:val="en-US"/>
        </w:rPr>
        <w:t>“</w:t>
      </w:r>
      <w:r w:rsidR="000069D2" w:rsidRPr="004E4A17">
        <w:rPr>
          <w:rFonts w:cs="Arial"/>
          <w:bCs/>
          <w:color w:val="auto"/>
          <w:sz w:val="24"/>
          <w:lang w:val="en-US"/>
        </w:rPr>
        <w:t xml:space="preserve">We are seeing major </w:t>
      </w:r>
      <w:r w:rsidR="00A44ACC">
        <w:rPr>
          <w:rFonts w:cs="Arial"/>
          <w:bCs/>
          <w:color w:val="auto"/>
          <w:sz w:val="24"/>
          <w:lang w:val="en-US"/>
        </w:rPr>
        <w:t xml:space="preserve">benefits </w:t>
      </w:r>
      <w:r w:rsidR="000069D2" w:rsidRPr="004E4A17">
        <w:rPr>
          <w:rFonts w:cs="Arial"/>
          <w:bCs/>
          <w:color w:val="auto"/>
          <w:sz w:val="24"/>
          <w:lang w:val="en-US"/>
        </w:rPr>
        <w:t>in electrification and</w:t>
      </w:r>
      <w:r w:rsidR="008F70BB">
        <w:rPr>
          <w:rFonts w:cs="Arial"/>
          <w:bCs/>
          <w:color w:val="auto"/>
          <w:sz w:val="24"/>
          <w:lang w:val="en-US"/>
        </w:rPr>
        <w:t xml:space="preserve"> using </w:t>
      </w:r>
      <w:r w:rsidR="00A27778">
        <w:rPr>
          <w:rFonts w:cs="Arial"/>
          <w:bCs/>
          <w:color w:val="auto"/>
          <w:sz w:val="24"/>
          <w:lang w:val="en-US"/>
        </w:rPr>
        <w:t>thermal</w:t>
      </w:r>
      <w:r w:rsidR="000069D2" w:rsidRPr="004E4A17">
        <w:rPr>
          <w:rFonts w:cs="Arial"/>
          <w:bCs/>
          <w:color w:val="auto"/>
          <w:sz w:val="24"/>
          <w:lang w:val="en-US"/>
        </w:rPr>
        <w:t xml:space="preserve"> storage </w:t>
      </w:r>
      <w:r w:rsidR="008F70BB">
        <w:rPr>
          <w:rFonts w:cs="Arial"/>
          <w:bCs/>
          <w:color w:val="auto"/>
          <w:sz w:val="24"/>
          <w:lang w:val="en-US"/>
        </w:rPr>
        <w:t xml:space="preserve">to deal with supply and demand </w:t>
      </w:r>
      <w:r w:rsidR="00534280">
        <w:rPr>
          <w:rFonts w:cs="Arial"/>
          <w:bCs/>
          <w:color w:val="auto"/>
          <w:sz w:val="24"/>
          <w:lang w:val="en-US"/>
        </w:rPr>
        <w:t>volatility</w:t>
      </w:r>
      <w:r w:rsidR="008F70BB">
        <w:rPr>
          <w:rFonts w:cs="Arial"/>
          <w:bCs/>
          <w:color w:val="auto"/>
          <w:sz w:val="24"/>
          <w:lang w:val="en-US"/>
        </w:rPr>
        <w:t xml:space="preserve"> </w:t>
      </w:r>
      <w:r w:rsidR="00133BF0">
        <w:rPr>
          <w:rFonts w:cs="Arial"/>
          <w:bCs/>
          <w:color w:val="auto"/>
          <w:sz w:val="24"/>
          <w:lang w:val="en-US"/>
        </w:rPr>
        <w:t xml:space="preserve">in generating heat </w:t>
      </w:r>
      <w:r w:rsidR="000069D2" w:rsidRPr="004E4A17">
        <w:rPr>
          <w:rFonts w:cs="Arial"/>
          <w:bCs/>
          <w:color w:val="auto"/>
          <w:sz w:val="24"/>
          <w:lang w:val="en-US"/>
        </w:rPr>
        <w:t xml:space="preserve">throughout </w:t>
      </w:r>
      <w:r w:rsidR="005D789A">
        <w:rPr>
          <w:rFonts w:cs="Arial"/>
          <w:bCs/>
          <w:color w:val="auto"/>
          <w:sz w:val="24"/>
          <w:lang w:val="en-US"/>
        </w:rPr>
        <w:t>our end-markets</w:t>
      </w:r>
      <w:r w:rsidR="000069D2" w:rsidRPr="004E4A17">
        <w:rPr>
          <w:rFonts w:cs="Arial"/>
          <w:bCs/>
          <w:color w:val="auto"/>
          <w:sz w:val="24"/>
          <w:lang w:val="en-US"/>
        </w:rPr>
        <w:t>. At GEA, we are committed to leading this transition. That's why we have invested in</w:t>
      </w:r>
      <w:r w:rsidR="00F43788">
        <w:rPr>
          <w:rFonts w:cs="Arial"/>
          <w:bCs/>
          <w:color w:val="auto"/>
          <w:sz w:val="24"/>
          <w:lang w:val="en-US"/>
        </w:rPr>
        <w:t>to</w:t>
      </w:r>
      <w:r w:rsidR="000069D2" w:rsidRPr="004E4A17">
        <w:rPr>
          <w:rFonts w:cs="Arial"/>
          <w:bCs/>
          <w:color w:val="auto"/>
          <w:sz w:val="24"/>
          <w:lang w:val="en-US"/>
        </w:rPr>
        <w:t xml:space="preserve"> Caldera,” says Kai Becker, CEO of GEA's Heating &amp; Refrigeration Technologies Division. Becker continues: “Caldera's storage boiler is a milestone. It bridges the gap between </w:t>
      </w:r>
      <w:r w:rsidR="00537535">
        <w:rPr>
          <w:rFonts w:cs="Arial"/>
          <w:bCs/>
          <w:color w:val="auto"/>
          <w:sz w:val="24"/>
          <w:lang w:val="en-US"/>
        </w:rPr>
        <w:t>variable</w:t>
      </w:r>
      <w:r w:rsidR="00587688">
        <w:rPr>
          <w:rFonts w:cs="Arial"/>
          <w:bCs/>
          <w:color w:val="auto"/>
          <w:sz w:val="24"/>
          <w:lang w:val="en-US"/>
        </w:rPr>
        <w:t xml:space="preserve"> </w:t>
      </w:r>
      <w:r w:rsidR="000069D2" w:rsidRPr="004E4A17">
        <w:rPr>
          <w:rFonts w:cs="Arial"/>
          <w:bCs/>
          <w:color w:val="auto"/>
          <w:sz w:val="24"/>
          <w:lang w:val="en-US"/>
        </w:rPr>
        <w:t>renewable electricity</w:t>
      </w:r>
      <w:r w:rsidR="00587688">
        <w:rPr>
          <w:rFonts w:cs="Arial"/>
          <w:bCs/>
          <w:color w:val="auto"/>
          <w:sz w:val="24"/>
          <w:lang w:val="en-US"/>
        </w:rPr>
        <w:t xml:space="preserve"> generation </w:t>
      </w:r>
      <w:r w:rsidR="000069D2" w:rsidRPr="004E4A17">
        <w:rPr>
          <w:rFonts w:cs="Arial"/>
          <w:bCs/>
          <w:color w:val="auto"/>
          <w:sz w:val="24"/>
          <w:lang w:val="en-US"/>
        </w:rPr>
        <w:t xml:space="preserve">and industrial process heat </w:t>
      </w:r>
      <w:r w:rsidR="00587688">
        <w:rPr>
          <w:rFonts w:cs="Arial"/>
          <w:bCs/>
          <w:color w:val="auto"/>
          <w:sz w:val="24"/>
          <w:lang w:val="en-US"/>
        </w:rPr>
        <w:t xml:space="preserve">demand </w:t>
      </w:r>
      <w:r w:rsidR="000069D2" w:rsidRPr="004E4A17">
        <w:rPr>
          <w:rFonts w:cs="Arial"/>
          <w:bCs/>
          <w:color w:val="auto"/>
          <w:sz w:val="24"/>
          <w:lang w:val="en-US"/>
        </w:rPr>
        <w:t>and offers a scalable, economically</w:t>
      </w:r>
      <w:r w:rsidR="000069D2" w:rsidRPr="00A93D4A">
        <w:rPr>
          <w:rFonts w:cs="Arial"/>
          <w:bCs/>
          <w:color w:val="auto"/>
          <w:sz w:val="24"/>
          <w:lang w:val="en-US"/>
        </w:rPr>
        <w:t xml:space="preserve"> viable alternative to fossil fuel boilers.”</w:t>
      </w:r>
      <w:r w:rsidR="00A93D4A">
        <w:rPr>
          <w:rFonts w:cs="Arial"/>
          <w:bCs/>
          <w:color w:val="auto"/>
          <w:sz w:val="24"/>
          <w:lang w:val="en-US"/>
        </w:rPr>
        <w:t xml:space="preserve"> </w:t>
      </w:r>
      <w:r w:rsidR="00A93D4A" w:rsidRPr="00A93D4A">
        <w:rPr>
          <w:rFonts w:cs="Arial"/>
          <w:bCs/>
          <w:color w:val="auto"/>
          <w:sz w:val="24"/>
          <w:lang w:val="en-US"/>
        </w:rPr>
        <w:t>Kai Becker concludes: "Caldera storage boilers in combination with GEA heat pumps are ideally suited to decarbonize fluctuating industrial heat demand between 100 and 200°C</w:t>
      </w:r>
      <w:r w:rsidR="00A93D4A">
        <w:rPr>
          <w:rFonts w:cs="Arial"/>
          <w:bCs/>
          <w:color w:val="auto"/>
          <w:sz w:val="24"/>
          <w:lang w:val="en-US"/>
        </w:rPr>
        <w:t>.</w:t>
      </w:r>
      <w:r w:rsidR="00A93D4A" w:rsidRPr="00A93D4A">
        <w:rPr>
          <w:rFonts w:cs="Arial"/>
          <w:bCs/>
          <w:color w:val="auto"/>
          <w:sz w:val="24"/>
          <w:lang w:val="en-US"/>
        </w:rPr>
        <w:t xml:space="preserve"> </w:t>
      </w:r>
      <w:r w:rsidR="000069D2" w:rsidRPr="00A93D4A">
        <w:rPr>
          <w:rFonts w:cs="Arial"/>
          <w:bCs/>
          <w:color w:val="auto"/>
          <w:sz w:val="24"/>
          <w:lang w:val="en-US"/>
        </w:rPr>
        <w:t>With GEA's global reach</w:t>
      </w:r>
      <w:r w:rsidR="00B54B87" w:rsidRPr="00A93D4A">
        <w:rPr>
          <w:rFonts w:cs="Arial"/>
          <w:bCs/>
          <w:color w:val="auto"/>
          <w:sz w:val="24"/>
          <w:lang w:val="en-US"/>
        </w:rPr>
        <w:t>, process and</w:t>
      </w:r>
      <w:r w:rsidR="000069D2" w:rsidRPr="00A93D4A">
        <w:rPr>
          <w:rFonts w:cs="Arial"/>
          <w:bCs/>
          <w:color w:val="auto"/>
          <w:sz w:val="24"/>
          <w:lang w:val="en-US"/>
        </w:rPr>
        <w:t xml:space="preserve"> industrial heating</w:t>
      </w:r>
      <w:r w:rsidR="00B54B87" w:rsidRPr="00A93D4A">
        <w:rPr>
          <w:rFonts w:cs="Arial"/>
          <w:bCs/>
          <w:color w:val="auto"/>
          <w:sz w:val="24"/>
          <w:lang w:val="en-US"/>
        </w:rPr>
        <w:t xml:space="preserve"> expertise</w:t>
      </w:r>
      <w:r w:rsidR="000069D2" w:rsidRPr="00A93D4A">
        <w:rPr>
          <w:rFonts w:cs="Arial"/>
          <w:bCs/>
          <w:color w:val="auto"/>
          <w:sz w:val="24"/>
          <w:lang w:val="en-US"/>
        </w:rPr>
        <w:t xml:space="preserve">, we can accelerate the deployment of </w:t>
      </w:r>
      <w:r w:rsidR="00F95E0D" w:rsidRPr="00A93D4A">
        <w:rPr>
          <w:rFonts w:cs="Arial"/>
          <w:bCs/>
          <w:color w:val="auto"/>
          <w:sz w:val="24"/>
          <w:lang w:val="en-US"/>
        </w:rPr>
        <w:t xml:space="preserve">such </w:t>
      </w:r>
      <w:r w:rsidR="000069D2" w:rsidRPr="00A93D4A">
        <w:rPr>
          <w:rFonts w:cs="Arial"/>
          <w:bCs/>
          <w:color w:val="auto"/>
          <w:sz w:val="24"/>
          <w:lang w:val="en-US"/>
        </w:rPr>
        <w:t>complementary solutions to industries worldwide.”</w:t>
      </w:r>
    </w:p>
    <w:p w14:paraId="2C0A1F51" w14:textId="77777777" w:rsidR="000069D2" w:rsidRPr="00A93D4A" w:rsidRDefault="000069D2" w:rsidP="000069D2">
      <w:pPr>
        <w:spacing w:line="360" w:lineRule="auto"/>
        <w:rPr>
          <w:rFonts w:cs="Arial"/>
          <w:bCs/>
          <w:color w:val="auto"/>
          <w:sz w:val="24"/>
          <w:lang w:val="en-US"/>
        </w:rPr>
      </w:pPr>
    </w:p>
    <w:p w14:paraId="52FDE6C9" w14:textId="68151366" w:rsidR="000069D2" w:rsidRPr="004E4A17" w:rsidRDefault="000069D2" w:rsidP="000069D2">
      <w:pPr>
        <w:spacing w:line="360" w:lineRule="auto"/>
        <w:rPr>
          <w:rFonts w:cs="Arial"/>
          <w:bCs/>
          <w:color w:val="auto"/>
          <w:sz w:val="24"/>
          <w:lang w:val="en-US"/>
        </w:rPr>
      </w:pPr>
      <w:r w:rsidRPr="004E4A17">
        <w:rPr>
          <w:rFonts w:cs="Arial"/>
          <w:bCs/>
          <w:color w:val="auto"/>
          <w:sz w:val="24"/>
          <w:lang w:val="en-US"/>
        </w:rPr>
        <w:t>“Th</w:t>
      </w:r>
      <w:r w:rsidR="00B54B87">
        <w:rPr>
          <w:rFonts w:cs="Arial"/>
          <w:bCs/>
          <w:color w:val="auto"/>
          <w:sz w:val="24"/>
          <w:lang w:val="en-US"/>
        </w:rPr>
        <w:t xml:space="preserve">e </w:t>
      </w:r>
      <w:r w:rsidRPr="004E4A17">
        <w:rPr>
          <w:rFonts w:cs="Arial"/>
          <w:bCs/>
          <w:color w:val="auto"/>
          <w:sz w:val="24"/>
          <w:lang w:val="en-US"/>
        </w:rPr>
        <w:t xml:space="preserve">investment from GEA is </w:t>
      </w:r>
      <w:r w:rsidR="00B54B87">
        <w:rPr>
          <w:rFonts w:cs="Arial"/>
          <w:bCs/>
          <w:color w:val="auto"/>
          <w:sz w:val="24"/>
          <w:lang w:val="en-US"/>
        </w:rPr>
        <w:t xml:space="preserve">a game-changing opportunity </w:t>
      </w:r>
      <w:r w:rsidRPr="004E4A17">
        <w:rPr>
          <w:rFonts w:cs="Arial"/>
          <w:bCs/>
          <w:color w:val="auto"/>
          <w:sz w:val="24"/>
          <w:lang w:val="en-US"/>
        </w:rPr>
        <w:t xml:space="preserve">for our company and a strong endorsement of our technology,” says James </w:t>
      </w:r>
      <w:proofErr w:type="spellStart"/>
      <w:r w:rsidRPr="004E4A17">
        <w:rPr>
          <w:rFonts w:cs="Arial"/>
          <w:bCs/>
          <w:color w:val="auto"/>
          <w:sz w:val="24"/>
          <w:lang w:val="en-US"/>
        </w:rPr>
        <w:t>Macnaghten</w:t>
      </w:r>
      <w:proofErr w:type="spellEnd"/>
      <w:r w:rsidRPr="004E4A17">
        <w:rPr>
          <w:rFonts w:cs="Arial"/>
          <w:bCs/>
          <w:color w:val="auto"/>
          <w:sz w:val="24"/>
          <w:lang w:val="en-US"/>
        </w:rPr>
        <w:t>, CEO of Caldera. “</w:t>
      </w:r>
      <w:r w:rsidR="00B54B87">
        <w:rPr>
          <w:rFonts w:cs="Arial"/>
          <w:bCs/>
          <w:color w:val="auto"/>
          <w:sz w:val="24"/>
          <w:lang w:val="en-US"/>
        </w:rPr>
        <w:t>Having just started to sign early orders we know that we are on the right track</w:t>
      </w:r>
      <w:r w:rsidRPr="004E4A17">
        <w:rPr>
          <w:rFonts w:cs="Arial"/>
          <w:bCs/>
          <w:color w:val="auto"/>
          <w:sz w:val="24"/>
          <w:lang w:val="en-US"/>
        </w:rPr>
        <w:t xml:space="preserve">. I </w:t>
      </w:r>
      <w:r w:rsidR="00B54B87">
        <w:rPr>
          <w:rFonts w:cs="Arial"/>
          <w:bCs/>
          <w:color w:val="auto"/>
          <w:sz w:val="24"/>
          <w:lang w:val="en-US"/>
        </w:rPr>
        <w:t xml:space="preserve">believe that working with GEA </w:t>
      </w:r>
      <w:r w:rsidRPr="004E4A17">
        <w:rPr>
          <w:rFonts w:cs="Arial"/>
          <w:bCs/>
          <w:color w:val="auto"/>
          <w:sz w:val="24"/>
          <w:lang w:val="en-US"/>
        </w:rPr>
        <w:t xml:space="preserve">and especially </w:t>
      </w:r>
      <w:r w:rsidR="00B54B87">
        <w:rPr>
          <w:rFonts w:cs="Arial"/>
          <w:bCs/>
          <w:color w:val="auto"/>
          <w:sz w:val="24"/>
          <w:lang w:val="en-US"/>
        </w:rPr>
        <w:t xml:space="preserve">leveraging </w:t>
      </w:r>
      <w:r w:rsidRPr="004E4A17">
        <w:rPr>
          <w:rFonts w:cs="Arial"/>
          <w:bCs/>
          <w:color w:val="auto"/>
          <w:sz w:val="24"/>
          <w:lang w:val="en-US"/>
        </w:rPr>
        <w:t xml:space="preserve">GEA's vast experience will help </w:t>
      </w:r>
      <w:r w:rsidR="00B54B87">
        <w:rPr>
          <w:rFonts w:cs="Arial"/>
          <w:bCs/>
          <w:color w:val="auto"/>
          <w:sz w:val="24"/>
          <w:lang w:val="en-US"/>
        </w:rPr>
        <w:t xml:space="preserve">deploy </w:t>
      </w:r>
      <w:r w:rsidRPr="004E4A17">
        <w:rPr>
          <w:rFonts w:cs="Arial"/>
          <w:bCs/>
          <w:color w:val="auto"/>
          <w:sz w:val="24"/>
          <w:lang w:val="en-US"/>
        </w:rPr>
        <w:t xml:space="preserve">our </w:t>
      </w:r>
      <w:r w:rsidR="00284821">
        <w:rPr>
          <w:rFonts w:cs="Arial"/>
          <w:bCs/>
          <w:color w:val="auto"/>
          <w:sz w:val="24"/>
          <w:lang w:val="en-US"/>
        </w:rPr>
        <w:t>S</w:t>
      </w:r>
      <w:r w:rsidR="00B54B87">
        <w:rPr>
          <w:rFonts w:cs="Arial"/>
          <w:bCs/>
          <w:color w:val="auto"/>
          <w:sz w:val="24"/>
          <w:lang w:val="en-US"/>
        </w:rPr>
        <w:t xml:space="preserve">torage </w:t>
      </w:r>
      <w:r w:rsidR="00284821">
        <w:rPr>
          <w:rFonts w:cs="Arial"/>
          <w:bCs/>
          <w:color w:val="auto"/>
          <w:sz w:val="24"/>
          <w:lang w:val="en-US"/>
        </w:rPr>
        <w:t>B</w:t>
      </w:r>
      <w:r w:rsidR="00B54B87">
        <w:rPr>
          <w:rFonts w:cs="Arial"/>
          <w:bCs/>
          <w:color w:val="auto"/>
          <w:sz w:val="24"/>
          <w:lang w:val="en-US"/>
        </w:rPr>
        <w:t xml:space="preserve">oilers </w:t>
      </w:r>
      <w:r w:rsidRPr="004E4A17">
        <w:rPr>
          <w:rFonts w:cs="Arial"/>
          <w:bCs/>
          <w:color w:val="auto"/>
          <w:sz w:val="24"/>
          <w:lang w:val="en-US"/>
        </w:rPr>
        <w:t xml:space="preserve">into even more companies such as breweries, distilleries, the dairy industry as well as the food and pharmaceutical industries, with the </w:t>
      </w:r>
      <w:proofErr w:type="gramStart"/>
      <w:r w:rsidRPr="004E4A17">
        <w:rPr>
          <w:rFonts w:cs="Arial"/>
          <w:bCs/>
          <w:color w:val="auto"/>
          <w:sz w:val="24"/>
          <w:lang w:val="en-US"/>
        </w:rPr>
        <w:t>ultimate goal</w:t>
      </w:r>
      <w:proofErr w:type="gramEnd"/>
      <w:r w:rsidRPr="004E4A17">
        <w:rPr>
          <w:rFonts w:cs="Arial"/>
          <w:bCs/>
          <w:color w:val="auto"/>
          <w:sz w:val="24"/>
          <w:lang w:val="en-US"/>
        </w:rPr>
        <w:t xml:space="preserve"> of reducing carbon emissions for the benefit of all,” </w:t>
      </w:r>
      <w:proofErr w:type="spellStart"/>
      <w:r w:rsidRPr="004E4A17">
        <w:rPr>
          <w:rFonts w:cs="Arial"/>
          <w:bCs/>
          <w:color w:val="auto"/>
          <w:sz w:val="24"/>
          <w:lang w:val="en-US"/>
        </w:rPr>
        <w:t>Macnaghten</w:t>
      </w:r>
      <w:proofErr w:type="spellEnd"/>
      <w:r w:rsidRPr="004E4A17">
        <w:rPr>
          <w:rFonts w:cs="Arial"/>
          <w:bCs/>
          <w:color w:val="auto"/>
          <w:sz w:val="24"/>
          <w:lang w:val="en-US"/>
        </w:rPr>
        <w:t xml:space="preserve"> concludes.</w:t>
      </w:r>
    </w:p>
    <w:p w14:paraId="269977F2" w14:textId="77777777" w:rsidR="000069D2" w:rsidRPr="004E4A17" w:rsidRDefault="000069D2" w:rsidP="00046E92">
      <w:pPr>
        <w:spacing w:line="360" w:lineRule="auto"/>
        <w:rPr>
          <w:rFonts w:cs="Arial"/>
          <w:bCs/>
          <w:color w:val="auto"/>
          <w:sz w:val="24"/>
          <w:lang w:val="en-US"/>
        </w:rPr>
      </w:pPr>
    </w:p>
    <w:p w14:paraId="6183F74B" w14:textId="77777777" w:rsidR="007B0161" w:rsidRDefault="007B0161" w:rsidP="00046E92">
      <w:pPr>
        <w:spacing w:line="360" w:lineRule="auto"/>
        <w:rPr>
          <w:rFonts w:cs="Arial"/>
          <w:b/>
          <w:color w:val="0303B8" w:themeColor="text1"/>
          <w:sz w:val="24"/>
          <w:lang w:val="en-US"/>
        </w:rPr>
      </w:pPr>
    </w:p>
    <w:p w14:paraId="4DAF7213" w14:textId="77777777" w:rsidR="007B0161" w:rsidRDefault="007B0161" w:rsidP="00046E92">
      <w:pPr>
        <w:spacing w:line="360" w:lineRule="auto"/>
        <w:rPr>
          <w:rFonts w:cs="Arial"/>
          <w:b/>
          <w:color w:val="0303B8" w:themeColor="text1"/>
          <w:sz w:val="24"/>
          <w:lang w:val="en-US"/>
        </w:rPr>
      </w:pPr>
    </w:p>
    <w:p w14:paraId="5A895BCB" w14:textId="77777777" w:rsidR="007B0161" w:rsidRDefault="007B0161" w:rsidP="00046E92">
      <w:pPr>
        <w:spacing w:line="360" w:lineRule="auto"/>
        <w:rPr>
          <w:rFonts w:cs="Arial"/>
          <w:b/>
          <w:color w:val="0303B8" w:themeColor="text1"/>
          <w:sz w:val="24"/>
          <w:lang w:val="en-US"/>
        </w:rPr>
      </w:pPr>
    </w:p>
    <w:p w14:paraId="4CD5657C" w14:textId="77777777" w:rsidR="007B0161" w:rsidRDefault="007B0161" w:rsidP="00046E92">
      <w:pPr>
        <w:spacing w:line="360" w:lineRule="auto"/>
        <w:rPr>
          <w:rFonts w:cs="Arial"/>
          <w:b/>
          <w:color w:val="0303B8" w:themeColor="text1"/>
          <w:sz w:val="24"/>
          <w:lang w:val="en-US"/>
        </w:rPr>
      </w:pPr>
    </w:p>
    <w:p w14:paraId="5D247571" w14:textId="77777777" w:rsidR="007B0161" w:rsidRDefault="007B0161" w:rsidP="00046E92">
      <w:pPr>
        <w:spacing w:line="360" w:lineRule="auto"/>
        <w:rPr>
          <w:rFonts w:cs="Arial"/>
          <w:b/>
          <w:color w:val="0303B8" w:themeColor="text1"/>
          <w:sz w:val="24"/>
          <w:lang w:val="en-US"/>
        </w:rPr>
      </w:pPr>
    </w:p>
    <w:p w14:paraId="39A5AAFF" w14:textId="77777777" w:rsidR="007B0161" w:rsidRDefault="007B0161" w:rsidP="00046E92">
      <w:pPr>
        <w:spacing w:line="360" w:lineRule="auto"/>
        <w:rPr>
          <w:rFonts w:cs="Arial"/>
          <w:b/>
          <w:color w:val="0303B8" w:themeColor="text1"/>
          <w:sz w:val="24"/>
          <w:lang w:val="en-US"/>
        </w:rPr>
      </w:pPr>
    </w:p>
    <w:p w14:paraId="7A555055" w14:textId="77777777" w:rsidR="007B0161" w:rsidRDefault="007B0161" w:rsidP="00046E92">
      <w:pPr>
        <w:spacing w:line="360" w:lineRule="auto"/>
        <w:rPr>
          <w:rFonts w:cs="Arial"/>
          <w:b/>
          <w:color w:val="0303B8" w:themeColor="text1"/>
          <w:sz w:val="24"/>
          <w:lang w:val="en-US"/>
        </w:rPr>
      </w:pPr>
    </w:p>
    <w:p w14:paraId="7C8F46E0" w14:textId="77777777" w:rsidR="007B0161" w:rsidRDefault="007B0161" w:rsidP="00046E92">
      <w:pPr>
        <w:spacing w:line="360" w:lineRule="auto"/>
        <w:rPr>
          <w:rFonts w:cs="Arial"/>
          <w:b/>
          <w:color w:val="0303B8" w:themeColor="text1"/>
          <w:sz w:val="24"/>
          <w:lang w:val="en-US"/>
        </w:rPr>
      </w:pPr>
    </w:p>
    <w:p w14:paraId="30F38B9F" w14:textId="77777777" w:rsidR="007B0161" w:rsidRDefault="007B0161" w:rsidP="00046E92">
      <w:pPr>
        <w:spacing w:line="360" w:lineRule="auto"/>
        <w:rPr>
          <w:rFonts w:cs="Arial"/>
          <w:b/>
          <w:color w:val="0303B8" w:themeColor="text1"/>
          <w:sz w:val="24"/>
          <w:lang w:val="en-US"/>
        </w:rPr>
      </w:pPr>
    </w:p>
    <w:p w14:paraId="58C59B18" w14:textId="77777777" w:rsidR="007B0161" w:rsidRDefault="007B0161" w:rsidP="00046E92">
      <w:pPr>
        <w:spacing w:line="360" w:lineRule="auto"/>
        <w:rPr>
          <w:rFonts w:cs="Arial"/>
          <w:b/>
          <w:color w:val="0303B8" w:themeColor="text1"/>
          <w:sz w:val="24"/>
          <w:lang w:val="en-US"/>
        </w:rPr>
      </w:pPr>
    </w:p>
    <w:p w14:paraId="1D7AB2AA" w14:textId="77777777" w:rsidR="007B0161" w:rsidRDefault="007B0161" w:rsidP="00046E92">
      <w:pPr>
        <w:spacing w:line="360" w:lineRule="auto"/>
        <w:rPr>
          <w:rFonts w:cs="Arial"/>
          <w:b/>
          <w:color w:val="0303B8" w:themeColor="text1"/>
          <w:sz w:val="24"/>
          <w:lang w:val="en-US"/>
        </w:rPr>
      </w:pPr>
    </w:p>
    <w:p w14:paraId="2F80DB02" w14:textId="77777777" w:rsidR="007B0161" w:rsidRDefault="007B0161" w:rsidP="00046E92">
      <w:pPr>
        <w:spacing w:line="360" w:lineRule="auto"/>
        <w:rPr>
          <w:rFonts w:cs="Arial"/>
          <w:b/>
          <w:color w:val="0303B8" w:themeColor="text1"/>
          <w:sz w:val="24"/>
          <w:lang w:val="en-US"/>
        </w:rPr>
      </w:pPr>
    </w:p>
    <w:p w14:paraId="32E74A30" w14:textId="77777777" w:rsidR="007B0161" w:rsidRDefault="007B0161" w:rsidP="00046E92">
      <w:pPr>
        <w:spacing w:line="360" w:lineRule="auto"/>
        <w:rPr>
          <w:rFonts w:cs="Arial"/>
          <w:b/>
          <w:color w:val="0303B8" w:themeColor="text1"/>
          <w:sz w:val="24"/>
          <w:lang w:val="en-US"/>
        </w:rPr>
      </w:pPr>
    </w:p>
    <w:p w14:paraId="59EC1216" w14:textId="77777777" w:rsidR="007B0161" w:rsidRDefault="007B0161" w:rsidP="00046E92">
      <w:pPr>
        <w:spacing w:line="360" w:lineRule="auto"/>
        <w:rPr>
          <w:rFonts w:cs="Arial"/>
          <w:b/>
          <w:color w:val="0303B8" w:themeColor="text1"/>
          <w:sz w:val="24"/>
          <w:lang w:val="en-US"/>
        </w:rPr>
      </w:pPr>
    </w:p>
    <w:p w14:paraId="272C500D" w14:textId="77777777" w:rsidR="007B0161" w:rsidRDefault="007B0161" w:rsidP="00046E92">
      <w:pPr>
        <w:spacing w:line="360" w:lineRule="auto"/>
        <w:rPr>
          <w:rFonts w:cs="Arial"/>
          <w:b/>
          <w:color w:val="0303B8" w:themeColor="text1"/>
          <w:sz w:val="24"/>
          <w:lang w:val="en-US"/>
        </w:rPr>
      </w:pPr>
    </w:p>
    <w:p w14:paraId="4A9412C3" w14:textId="77777777" w:rsidR="007B0161" w:rsidRDefault="007B0161" w:rsidP="00046E92">
      <w:pPr>
        <w:spacing w:line="360" w:lineRule="auto"/>
        <w:rPr>
          <w:rFonts w:cs="Arial"/>
          <w:b/>
          <w:color w:val="0303B8" w:themeColor="text1"/>
          <w:sz w:val="24"/>
          <w:lang w:val="en-US"/>
        </w:rPr>
      </w:pPr>
    </w:p>
    <w:p w14:paraId="038B2933" w14:textId="77777777" w:rsidR="007B0161" w:rsidRDefault="007B0161" w:rsidP="00046E92">
      <w:pPr>
        <w:spacing w:line="360" w:lineRule="auto"/>
        <w:rPr>
          <w:rFonts w:cs="Arial"/>
          <w:b/>
          <w:color w:val="0303B8" w:themeColor="text1"/>
          <w:sz w:val="24"/>
          <w:lang w:val="en-US"/>
        </w:rPr>
      </w:pPr>
    </w:p>
    <w:p w14:paraId="141754E2" w14:textId="77777777" w:rsidR="007B0161" w:rsidRDefault="007B0161" w:rsidP="00046E92">
      <w:pPr>
        <w:spacing w:line="360" w:lineRule="auto"/>
        <w:rPr>
          <w:rFonts w:cs="Arial"/>
          <w:b/>
          <w:color w:val="0303B8" w:themeColor="text1"/>
          <w:sz w:val="24"/>
          <w:lang w:val="en-US"/>
        </w:rPr>
      </w:pPr>
    </w:p>
    <w:p w14:paraId="0F47A7AF" w14:textId="77777777" w:rsidR="007B0161" w:rsidRDefault="007B0161" w:rsidP="00046E92">
      <w:pPr>
        <w:spacing w:line="360" w:lineRule="auto"/>
        <w:rPr>
          <w:rFonts w:cs="Arial"/>
          <w:b/>
          <w:color w:val="0303B8" w:themeColor="text1"/>
          <w:sz w:val="24"/>
          <w:lang w:val="en-US"/>
        </w:rPr>
      </w:pPr>
    </w:p>
    <w:p w14:paraId="3DF3BC23" w14:textId="77777777" w:rsidR="007B0161" w:rsidRDefault="007B0161" w:rsidP="00046E92">
      <w:pPr>
        <w:spacing w:line="360" w:lineRule="auto"/>
        <w:rPr>
          <w:rFonts w:cs="Arial"/>
          <w:b/>
          <w:color w:val="0303B8" w:themeColor="text1"/>
          <w:sz w:val="24"/>
          <w:lang w:val="en-US"/>
        </w:rPr>
      </w:pPr>
    </w:p>
    <w:p w14:paraId="280DD3CA" w14:textId="4AF89833" w:rsidR="000069D2" w:rsidRPr="000C7256" w:rsidRDefault="000C7256" w:rsidP="00046E92">
      <w:pPr>
        <w:spacing w:line="360" w:lineRule="auto"/>
        <w:rPr>
          <w:rFonts w:cs="Arial"/>
          <w:b/>
          <w:color w:val="0303B8" w:themeColor="text1"/>
          <w:sz w:val="24"/>
          <w:lang w:val="en-US"/>
        </w:rPr>
      </w:pPr>
      <w:bookmarkStart w:id="0" w:name="_Hlk194082498"/>
      <w:r w:rsidRPr="000C7256">
        <w:rPr>
          <w:rFonts w:cs="Arial"/>
          <w:b/>
          <w:color w:val="0303B8" w:themeColor="text1"/>
          <w:sz w:val="24"/>
          <w:lang w:val="en-US"/>
        </w:rPr>
        <w:lastRenderedPageBreak/>
        <w:t>Photos:</w:t>
      </w:r>
    </w:p>
    <w:p w14:paraId="5AE3A666" w14:textId="77777777" w:rsidR="000C7256" w:rsidRDefault="000C7256" w:rsidP="00046E92">
      <w:pPr>
        <w:spacing w:line="360" w:lineRule="auto"/>
        <w:rPr>
          <w:rFonts w:cs="Arial"/>
          <w:bCs/>
          <w:color w:val="auto"/>
          <w:sz w:val="24"/>
          <w:lang w:val="en-US"/>
        </w:rPr>
      </w:pPr>
    </w:p>
    <w:p w14:paraId="6B03A43F" w14:textId="4744CD27" w:rsidR="000C7256" w:rsidRDefault="000C7256" w:rsidP="00046E92">
      <w:pPr>
        <w:spacing w:line="360" w:lineRule="auto"/>
        <w:rPr>
          <w:rFonts w:cs="Arial"/>
          <w:bCs/>
          <w:color w:val="auto"/>
          <w:sz w:val="24"/>
          <w:lang w:val="en-US"/>
        </w:rPr>
      </w:pPr>
      <w:r>
        <w:rPr>
          <w:rFonts w:cs="Arial"/>
          <w:bCs/>
          <w:color w:val="auto"/>
          <w:sz w:val="24"/>
          <w:lang w:val="en-US"/>
        </w:rPr>
        <w:t>Photo 1:</w:t>
      </w:r>
    </w:p>
    <w:p w14:paraId="6BE68EC8" w14:textId="77777777" w:rsidR="000C7256" w:rsidRDefault="000C7256" w:rsidP="00046E92">
      <w:pPr>
        <w:spacing w:line="360" w:lineRule="auto"/>
        <w:rPr>
          <w:rFonts w:cs="Arial"/>
          <w:bCs/>
          <w:color w:val="auto"/>
          <w:sz w:val="24"/>
          <w:lang w:val="en-US"/>
        </w:rPr>
      </w:pPr>
    </w:p>
    <w:p w14:paraId="33FF3246" w14:textId="0540ECEE" w:rsidR="000C7256" w:rsidRPr="000C7256" w:rsidRDefault="000C7256" w:rsidP="000C7256">
      <w:pPr>
        <w:spacing w:line="360" w:lineRule="auto"/>
        <w:rPr>
          <w:rFonts w:cs="Arial"/>
          <w:bCs/>
          <w:color w:val="auto"/>
          <w:sz w:val="24"/>
        </w:rPr>
      </w:pPr>
      <w:r w:rsidRPr="000C7256">
        <w:rPr>
          <w:rFonts w:cs="Arial"/>
          <w:bCs/>
          <w:noProof/>
          <w:color w:val="auto"/>
          <w:sz w:val="24"/>
        </w:rPr>
        <w:drawing>
          <wp:inline distT="0" distB="0" distL="0" distR="0" wp14:anchorId="055549DC" wp14:editId="148C2129">
            <wp:extent cx="6120765" cy="4081145"/>
            <wp:effectExtent l="0" t="0" r="0" b="0"/>
            <wp:docPr id="293984266" name="Grafik 2" descr="Ein Bild, das Kleidung, Person,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84266" name="Grafik 2" descr="Ein Bild, das Kleidung, Person, Im Haus, Wand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081145"/>
                    </a:xfrm>
                    <a:prstGeom prst="rect">
                      <a:avLst/>
                    </a:prstGeom>
                    <a:noFill/>
                    <a:ln>
                      <a:noFill/>
                    </a:ln>
                  </pic:spPr>
                </pic:pic>
              </a:graphicData>
            </a:graphic>
          </wp:inline>
        </w:drawing>
      </w:r>
    </w:p>
    <w:p w14:paraId="56B89A10" w14:textId="77777777" w:rsidR="000C7256" w:rsidRDefault="000C7256" w:rsidP="00046E92">
      <w:pPr>
        <w:spacing w:line="360" w:lineRule="auto"/>
        <w:rPr>
          <w:rFonts w:cs="Arial"/>
          <w:bCs/>
          <w:color w:val="auto"/>
          <w:sz w:val="24"/>
          <w:lang w:val="en-US"/>
        </w:rPr>
      </w:pPr>
    </w:p>
    <w:p w14:paraId="5B480499" w14:textId="342C8AA8" w:rsidR="007B0161" w:rsidRDefault="007B0161" w:rsidP="00046E92">
      <w:pPr>
        <w:spacing w:line="360" w:lineRule="auto"/>
        <w:rPr>
          <w:rFonts w:cs="Arial"/>
          <w:bCs/>
          <w:color w:val="auto"/>
          <w:sz w:val="24"/>
          <w:lang w:val="en-US"/>
        </w:rPr>
      </w:pPr>
      <w:bookmarkStart w:id="1" w:name="_Hlk194082555"/>
      <w:r>
        <w:rPr>
          <w:rFonts w:cs="Arial"/>
          <w:bCs/>
          <w:color w:val="auto"/>
          <w:sz w:val="24"/>
          <w:lang w:val="en-US"/>
        </w:rPr>
        <w:t xml:space="preserve">Photo 1, caption: </w:t>
      </w:r>
      <w:r w:rsidRPr="007B0161">
        <w:rPr>
          <w:rFonts w:cs="Arial"/>
          <w:bCs/>
          <w:color w:val="auto"/>
          <w:sz w:val="24"/>
          <w:lang w:val="en-US"/>
        </w:rPr>
        <w:t xml:space="preserve">James </w:t>
      </w:r>
      <w:proofErr w:type="spellStart"/>
      <w:r w:rsidRPr="007B0161">
        <w:rPr>
          <w:rFonts w:cs="Arial"/>
          <w:bCs/>
          <w:color w:val="auto"/>
          <w:sz w:val="24"/>
          <w:lang w:val="en-US"/>
        </w:rPr>
        <w:t>Macnaghten</w:t>
      </w:r>
      <w:proofErr w:type="spellEnd"/>
      <w:r w:rsidRPr="007B0161">
        <w:rPr>
          <w:rFonts w:cs="Arial"/>
          <w:bCs/>
          <w:color w:val="auto"/>
          <w:sz w:val="24"/>
          <w:lang w:val="en-US"/>
        </w:rPr>
        <w:t>, CEO of Caldera (left) and Kai Becker, CEO of GEA's Heating &amp; Refrigeration Technologies Division (right), seal GEA's investment in Caldera. (Photo: GEA/Mike Henning)</w:t>
      </w:r>
    </w:p>
    <w:p w14:paraId="19A9A9F6" w14:textId="77777777" w:rsidR="007B0161" w:rsidRDefault="007B0161" w:rsidP="00046E92">
      <w:pPr>
        <w:spacing w:line="360" w:lineRule="auto"/>
        <w:rPr>
          <w:rFonts w:cs="Arial"/>
          <w:bCs/>
          <w:color w:val="auto"/>
          <w:sz w:val="24"/>
          <w:lang w:val="en-US"/>
        </w:rPr>
      </w:pPr>
    </w:p>
    <w:bookmarkEnd w:id="1"/>
    <w:p w14:paraId="4214D90A" w14:textId="77777777" w:rsidR="000942DD" w:rsidRDefault="000942DD" w:rsidP="00046E92">
      <w:pPr>
        <w:spacing w:line="360" w:lineRule="auto"/>
        <w:rPr>
          <w:rFonts w:cs="Arial"/>
          <w:bCs/>
          <w:color w:val="auto"/>
          <w:sz w:val="24"/>
          <w:lang w:val="en-US"/>
        </w:rPr>
      </w:pPr>
    </w:p>
    <w:p w14:paraId="3F9CF86E" w14:textId="77777777" w:rsidR="000942DD" w:rsidRDefault="000942DD" w:rsidP="00046E92">
      <w:pPr>
        <w:spacing w:line="360" w:lineRule="auto"/>
        <w:rPr>
          <w:rFonts w:cs="Arial"/>
          <w:bCs/>
          <w:color w:val="auto"/>
          <w:sz w:val="24"/>
          <w:lang w:val="en-US"/>
        </w:rPr>
      </w:pPr>
    </w:p>
    <w:p w14:paraId="2B1056EF" w14:textId="77777777" w:rsidR="000942DD" w:rsidRDefault="000942DD" w:rsidP="00046E92">
      <w:pPr>
        <w:spacing w:line="360" w:lineRule="auto"/>
        <w:rPr>
          <w:rFonts w:cs="Arial"/>
          <w:bCs/>
          <w:color w:val="auto"/>
          <w:sz w:val="24"/>
          <w:lang w:val="en-US"/>
        </w:rPr>
      </w:pPr>
    </w:p>
    <w:p w14:paraId="3B119995" w14:textId="77777777" w:rsidR="000942DD" w:rsidRDefault="000942DD" w:rsidP="00046E92">
      <w:pPr>
        <w:spacing w:line="360" w:lineRule="auto"/>
        <w:rPr>
          <w:rFonts w:cs="Arial"/>
          <w:bCs/>
          <w:color w:val="auto"/>
          <w:sz w:val="24"/>
          <w:lang w:val="en-US"/>
        </w:rPr>
      </w:pPr>
    </w:p>
    <w:p w14:paraId="33932B1B" w14:textId="77777777" w:rsidR="000942DD" w:rsidRDefault="000942DD" w:rsidP="00046E92">
      <w:pPr>
        <w:spacing w:line="360" w:lineRule="auto"/>
        <w:rPr>
          <w:rFonts w:cs="Arial"/>
          <w:bCs/>
          <w:color w:val="auto"/>
          <w:sz w:val="24"/>
          <w:lang w:val="en-US"/>
        </w:rPr>
      </w:pPr>
    </w:p>
    <w:p w14:paraId="2AEC18FD" w14:textId="77777777" w:rsidR="000942DD" w:rsidRDefault="000942DD" w:rsidP="00046E92">
      <w:pPr>
        <w:spacing w:line="360" w:lineRule="auto"/>
        <w:rPr>
          <w:rFonts w:cs="Arial"/>
          <w:bCs/>
          <w:color w:val="auto"/>
          <w:sz w:val="24"/>
          <w:lang w:val="en-US"/>
        </w:rPr>
      </w:pPr>
    </w:p>
    <w:p w14:paraId="6D5E7509" w14:textId="77777777" w:rsidR="000942DD" w:rsidRDefault="000942DD" w:rsidP="00046E92">
      <w:pPr>
        <w:spacing w:line="360" w:lineRule="auto"/>
        <w:rPr>
          <w:rFonts w:cs="Arial"/>
          <w:bCs/>
          <w:color w:val="auto"/>
          <w:sz w:val="24"/>
          <w:lang w:val="en-US"/>
        </w:rPr>
      </w:pPr>
    </w:p>
    <w:p w14:paraId="6955A05B" w14:textId="5BBCB8FA" w:rsidR="007B0161" w:rsidRDefault="007B0161" w:rsidP="00046E92">
      <w:pPr>
        <w:spacing w:line="360" w:lineRule="auto"/>
        <w:rPr>
          <w:rFonts w:cs="Arial"/>
          <w:bCs/>
          <w:color w:val="auto"/>
          <w:sz w:val="24"/>
          <w:lang w:val="en-US"/>
        </w:rPr>
      </w:pPr>
      <w:r>
        <w:rPr>
          <w:rFonts w:cs="Arial"/>
          <w:bCs/>
          <w:color w:val="auto"/>
          <w:sz w:val="24"/>
          <w:lang w:val="en-US"/>
        </w:rPr>
        <w:t>Photo 2:</w:t>
      </w:r>
    </w:p>
    <w:p w14:paraId="047D053B" w14:textId="77777777" w:rsidR="007B0161" w:rsidRDefault="007B0161" w:rsidP="00046E92">
      <w:pPr>
        <w:spacing w:line="360" w:lineRule="auto"/>
        <w:rPr>
          <w:rFonts w:cs="Arial"/>
          <w:bCs/>
          <w:color w:val="auto"/>
          <w:sz w:val="24"/>
          <w:lang w:val="en-US"/>
        </w:rPr>
      </w:pPr>
    </w:p>
    <w:p w14:paraId="7622E5BA" w14:textId="26F9118F" w:rsidR="00DD1CB9" w:rsidRPr="00DD1CB9" w:rsidRDefault="00DD1CB9" w:rsidP="00DD1CB9">
      <w:pPr>
        <w:spacing w:line="360" w:lineRule="auto"/>
        <w:rPr>
          <w:rFonts w:cs="Arial"/>
          <w:bCs/>
          <w:color w:val="auto"/>
          <w:sz w:val="24"/>
        </w:rPr>
      </w:pPr>
      <w:r w:rsidRPr="00DD1CB9">
        <w:rPr>
          <w:rFonts w:cs="Arial"/>
          <w:bCs/>
          <w:noProof/>
          <w:color w:val="auto"/>
          <w:sz w:val="24"/>
        </w:rPr>
        <w:drawing>
          <wp:inline distT="0" distB="0" distL="0" distR="0" wp14:anchorId="5D28827D" wp14:editId="199BDA80">
            <wp:extent cx="6120765" cy="4327525"/>
            <wp:effectExtent l="0" t="0" r="0" b="0"/>
            <wp:docPr id="431022145" name="Grafik 4" descr="Ein Bild, das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22145" name="Grafik 4" descr="Ein Bild, das Text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27525"/>
                    </a:xfrm>
                    <a:prstGeom prst="rect">
                      <a:avLst/>
                    </a:prstGeom>
                    <a:noFill/>
                    <a:ln>
                      <a:noFill/>
                    </a:ln>
                  </pic:spPr>
                </pic:pic>
              </a:graphicData>
            </a:graphic>
          </wp:inline>
        </w:drawing>
      </w:r>
    </w:p>
    <w:p w14:paraId="3310C30A" w14:textId="77777777" w:rsidR="007B0161" w:rsidRDefault="007B0161" w:rsidP="00046E92">
      <w:pPr>
        <w:spacing w:line="360" w:lineRule="auto"/>
        <w:rPr>
          <w:rFonts w:cs="Arial"/>
          <w:bCs/>
          <w:color w:val="auto"/>
          <w:sz w:val="24"/>
          <w:lang w:val="en-US"/>
        </w:rPr>
      </w:pPr>
    </w:p>
    <w:p w14:paraId="47ED8BC2" w14:textId="59F6628C" w:rsidR="00DD1CB9" w:rsidRPr="00DD1CB9" w:rsidRDefault="00DD1CB9" w:rsidP="00DD1CB9">
      <w:pPr>
        <w:spacing w:line="360" w:lineRule="auto"/>
        <w:rPr>
          <w:rFonts w:cs="Arial"/>
          <w:bCs/>
          <w:color w:val="auto"/>
          <w:sz w:val="24"/>
          <w:lang w:val="en-US"/>
        </w:rPr>
      </w:pPr>
      <w:r w:rsidRPr="00DD1CB9">
        <w:rPr>
          <w:rFonts w:cs="Arial"/>
          <w:bCs/>
          <w:color w:val="auto"/>
          <w:sz w:val="24"/>
          <w:lang w:val="en-US"/>
        </w:rPr>
        <w:t>Photo 2, caption: Decarbonization of industrial process heat: GEA heat pumps and Caldera Storage Boilers are complementing each other</w:t>
      </w:r>
      <w:r>
        <w:rPr>
          <w:rFonts w:cs="Arial"/>
          <w:bCs/>
          <w:color w:val="auto"/>
          <w:sz w:val="24"/>
          <w:lang w:val="en-US"/>
        </w:rPr>
        <w:t>. (Graphic: Caldera)</w:t>
      </w:r>
      <w:r w:rsidRPr="00DD1CB9">
        <w:rPr>
          <w:rFonts w:cs="Arial"/>
          <w:bCs/>
          <w:color w:val="auto"/>
          <w:sz w:val="24"/>
          <w:lang w:val="en-US"/>
        </w:rPr>
        <w:t xml:space="preserve"> </w:t>
      </w:r>
    </w:p>
    <w:p w14:paraId="332E3491" w14:textId="7F175BF4" w:rsidR="007B0161" w:rsidRDefault="007B0161" w:rsidP="00046E92">
      <w:pPr>
        <w:spacing w:line="360" w:lineRule="auto"/>
        <w:rPr>
          <w:rFonts w:cs="Arial"/>
          <w:bCs/>
          <w:color w:val="auto"/>
          <w:sz w:val="24"/>
          <w:lang w:val="en-US"/>
        </w:rPr>
      </w:pPr>
    </w:p>
    <w:p w14:paraId="4CF1369F" w14:textId="221D06F6" w:rsidR="00DD1CB9" w:rsidRDefault="00DD1CB9" w:rsidP="00046E92">
      <w:pPr>
        <w:spacing w:line="360" w:lineRule="auto"/>
        <w:rPr>
          <w:rFonts w:cs="Arial"/>
          <w:bCs/>
          <w:color w:val="auto"/>
          <w:sz w:val="24"/>
          <w:lang w:val="en-US"/>
        </w:rPr>
      </w:pPr>
      <w:r>
        <w:rPr>
          <w:rFonts w:cs="Arial"/>
          <w:bCs/>
          <w:color w:val="auto"/>
          <w:sz w:val="24"/>
          <w:lang w:val="en-US"/>
        </w:rPr>
        <w:t>Photo 3:</w:t>
      </w:r>
    </w:p>
    <w:p w14:paraId="0AC2D3BE" w14:textId="77777777" w:rsidR="00DD1CB9" w:rsidRDefault="00DD1CB9" w:rsidP="00046E92">
      <w:pPr>
        <w:spacing w:line="360" w:lineRule="auto"/>
        <w:rPr>
          <w:rFonts w:cs="Arial"/>
          <w:bCs/>
          <w:color w:val="auto"/>
          <w:sz w:val="24"/>
          <w:lang w:val="en-US"/>
        </w:rPr>
      </w:pPr>
    </w:p>
    <w:p w14:paraId="4DBD0BC1" w14:textId="159EC635" w:rsidR="00DD1CB9" w:rsidRDefault="00DD1CB9" w:rsidP="00046E92">
      <w:pPr>
        <w:spacing w:line="360" w:lineRule="auto"/>
        <w:rPr>
          <w:rFonts w:cs="Arial"/>
          <w:bCs/>
          <w:color w:val="auto"/>
          <w:sz w:val="24"/>
          <w:lang w:val="en-US"/>
        </w:rPr>
      </w:pPr>
      <w:r w:rsidRPr="00DD1CB9">
        <w:rPr>
          <w:rFonts w:cs="Arial"/>
          <w:bCs/>
          <w:noProof/>
          <w:color w:val="auto"/>
          <w:sz w:val="24"/>
          <w:lang w:val="en-US"/>
        </w:rPr>
        <w:drawing>
          <wp:inline distT="0" distB="0" distL="0" distR="0" wp14:anchorId="130BAFA9" wp14:editId="23694C2B">
            <wp:extent cx="6120765" cy="4084955"/>
            <wp:effectExtent l="0" t="0" r="0" b="0"/>
            <wp:docPr id="1185939892" name="Grafik 6" descr="Ein Bild, das Wolke, Himmel, draußen,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39892" name="Grafik 6" descr="Ein Bild, das Wolke, Himmel, draußen, Gras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084955"/>
                    </a:xfrm>
                    <a:prstGeom prst="rect">
                      <a:avLst/>
                    </a:prstGeom>
                    <a:noFill/>
                    <a:ln>
                      <a:noFill/>
                    </a:ln>
                  </pic:spPr>
                </pic:pic>
              </a:graphicData>
            </a:graphic>
          </wp:inline>
        </w:drawing>
      </w:r>
    </w:p>
    <w:p w14:paraId="31B6A0FF" w14:textId="77777777" w:rsidR="00DD1CB9" w:rsidRDefault="00DD1CB9" w:rsidP="00046E92">
      <w:pPr>
        <w:spacing w:line="360" w:lineRule="auto"/>
        <w:rPr>
          <w:rFonts w:cs="Arial"/>
          <w:bCs/>
          <w:color w:val="auto"/>
          <w:sz w:val="24"/>
          <w:lang w:val="en-US"/>
        </w:rPr>
      </w:pPr>
    </w:p>
    <w:p w14:paraId="4D72CB49" w14:textId="3C83B2A6" w:rsidR="00DD1CB9" w:rsidRDefault="00DD1CB9" w:rsidP="00046E92">
      <w:pPr>
        <w:spacing w:line="360" w:lineRule="auto"/>
        <w:rPr>
          <w:rFonts w:cs="Arial"/>
          <w:bCs/>
          <w:color w:val="auto"/>
          <w:sz w:val="24"/>
          <w:lang w:val="en-US"/>
        </w:rPr>
      </w:pPr>
      <w:r>
        <w:rPr>
          <w:rFonts w:cs="Arial"/>
          <w:bCs/>
          <w:color w:val="auto"/>
          <w:sz w:val="24"/>
          <w:lang w:val="en-US"/>
        </w:rPr>
        <w:t xml:space="preserve">Photo 3, caption: </w:t>
      </w:r>
      <w:r w:rsidRPr="002D58CC">
        <w:rPr>
          <w:rFonts w:cs="Arial"/>
          <w:bCs/>
          <w:color w:val="auto"/>
          <w:sz w:val="24"/>
          <w:lang w:val="en-US"/>
        </w:rPr>
        <w:t xml:space="preserve">GEA </w:t>
      </w:r>
      <w:r w:rsidRPr="000069D2">
        <w:rPr>
          <w:rFonts w:cs="Arial"/>
          <w:bCs/>
          <w:color w:val="auto"/>
          <w:sz w:val="24"/>
          <w:lang w:val="en-US"/>
        </w:rPr>
        <w:t>is investing twelve million euros in the British company Caldera</w:t>
      </w:r>
      <w:r>
        <w:rPr>
          <w:rFonts w:cs="Arial"/>
          <w:bCs/>
          <w:color w:val="auto"/>
          <w:sz w:val="24"/>
          <w:lang w:val="en-US"/>
        </w:rPr>
        <w:t>. Here is a photo of the factory. (Photo: Caldera)</w:t>
      </w:r>
    </w:p>
    <w:p w14:paraId="2102841C" w14:textId="77777777" w:rsidR="00DD1CB9" w:rsidRPr="004E4A17" w:rsidRDefault="00DD1CB9" w:rsidP="00046E92">
      <w:pPr>
        <w:spacing w:line="360" w:lineRule="auto"/>
        <w:rPr>
          <w:rFonts w:cs="Arial"/>
          <w:bCs/>
          <w:color w:val="auto"/>
          <w:sz w:val="24"/>
          <w:lang w:val="en-US"/>
        </w:rPr>
      </w:pPr>
    </w:p>
    <w:bookmarkEnd w:id="0"/>
    <w:p w14:paraId="6E11FF4B" w14:textId="77777777" w:rsidR="004E4A17" w:rsidRDefault="004E4A17" w:rsidP="00046E92">
      <w:pPr>
        <w:spacing w:line="360" w:lineRule="auto"/>
        <w:rPr>
          <w:rFonts w:cs="Arial"/>
          <w:b/>
          <w:color w:val="0303B8" w:themeColor="text1"/>
          <w:sz w:val="24"/>
          <w:u w:val="single"/>
          <w:lang w:val="en-US"/>
        </w:rPr>
      </w:pPr>
    </w:p>
    <w:p w14:paraId="070A4BAE" w14:textId="04E20622" w:rsidR="00046E92" w:rsidRPr="000069D2" w:rsidRDefault="00046E92" w:rsidP="00046E92">
      <w:pPr>
        <w:spacing w:line="360" w:lineRule="auto"/>
        <w:rPr>
          <w:rFonts w:cs="Arial"/>
          <w:b/>
          <w:color w:val="0303B8" w:themeColor="text1"/>
          <w:sz w:val="24"/>
          <w:u w:val="single"/>
          <w:lang w:val="en-US"/>
        </w:rPr>
      </w:pPr>
      <w:r w:rsidRPr="000069D2">
        <w:rPr>
          <w:rFonts w:cs="Arial"/>
          <w:b/>
          <w:color w:val="0303B8" w:themeColor="text1"/>
          <w:sz w:val="24"/>
          <w:u w:val="single"/>
          <w:lang w:val="en-US"/>
        </w:rPr>
        <w:t>Background information:</w:t>
      </w:r>
    </w:p>
    <w:p w14:paraId="4BE20F9A" w14:textId="77777777" w:rsidR="00046E92" w:rsidRDefault="00046E92" w:rsidP="00D378C1">
      <w:pPr>
        <w:spacing w:line="360" w:lineRule="auto"/>
        <w:rPr>
          <w:rFonts w:cs="Arial"/>
          <w:color w:val="auto"/>
          <w:sz w:val="24"/>
          <w:lang w:val="en-US"/>
        </w:rPr>
      </w:pPr>
    </w:p>
    <w:p w14:paraId="34F6583B" w14:textId="77777777" w:rsidR="00CE3F02" w:rsidRPr="008E70C1" w:rsidRDefault="00CE3F02" w:rsidP="00CE3F02">
      <w:pPr>
        <w:rPr>
          <w:rFonts w:cs="Arial"/>
          <w:b/>
          <w:bCs/>
          <w:color w:val="0303B8" w:themeColor="text1"/>
          <w:sz w:val="18"/>
          <w:szCs w:val="18"/>
          <w:shd w:val="clear" w:color="auto" w:fill="FFFFFF"/>
          <w:lang w:val="en-US"/>
        </w:rPr>
      </w:pPr>
      <w:r w:rsidRPr="008E70C1">
        <w:rPr>
          <w:rFonts w:cs="Arial"/>
          <w:b/>
          <w:bCs/>
          <w:color w:val="0303B8" w:themeColor="text1"/>
          <w:sz w:val="18"/>
          <w:szCs w:val="18"/>
          <w:shd w:val="clear" w:color="auto" w:fill="FFFFFF"/>
          <w:lang w:val="en-US"/>
        </w:rPr>
        <w:t xml:space="preserve">About Caldera </w:t>
      </w:r>
    </w:p>
    <w:p w14:paraId="459C1FDF" w14:textId="77777777" w:rsidR="00CE3F02" w:rsidRPr="008E70C1" w:rsidRDefault="00CE3F02" w:rsidP="00CE3F02">
      <w:pPr>
        <w:rPr>
          <w:rFonts w:cs="Arial"/>
          <w:color w:val="808080" w:themeColor="background1" w:themeShade="80"/>
          <w:sz w:val="18"/>
          <w:szCs w:val="18"/>
          <w:lang w:val="en-US"/>
        </w:rPr>
      </w:pPr>
      <w:r w:rsidRPr="008E70C1">
        <w:rPr>
          <w:rFonts w:cs="Arial"/>
          <w:color w:val="808080" w:themeColor="background1" w:themeShade="80"/>
          <w:sz w:val="18"/>
          <w:szCs w:val="18"/>
          <w:lang w:val="en-US"/>
        </w:rPr>
        <w:t xml:space="preserve">Caldera is a British manufacturer transforming how industry generates heat. Founded in 2017 and based in Hampshire, the company has developed a novel electric Storage Boiler that converts renewable electricity into clean, on-demand heat for industrial applications. </w:t>
      </w:r>
    </w:p>
    <w:p w14:paraId="117F7ECA" w14:textId="77777777" w:rsidR="00CE3F02" w:rsidRPr="008E70C1" w:rsidRDefault="00CE3F02" w:rsidP="00CE3F02">
      <w:pPr>
        <w:rPr>
          <w:rFonts w:cs="Arial"/>
          <w:color w:val="808080" w:themeColor="background1" w:themeShade="80"/>
          <w:sz w:val="18"/>
          <w:szCs w:val="18"/>
          <w:lang w:val="en-US"/>
        </w:rPr>
      </w:pPr>
    </w:p>
    <w:p w14:paraId="632FB784" w14:textId="1D472AB7" w:rsidR="00CE3F02" w:rsidRPr="008E70C1" w:rsidRDefault="00CE3F02" w:rsidP="00CE3F02">
      <w:pPr>
        <w:rPr>
          <w:rFonts w:cs="Arial"/>
          <w:color w:val="808080" w:themeColor="background1" w:themeShade="80"/>
          <w:sz w:val="18"/>
          <w:szCs w:val="18"/>
          <w:lang w:val="en-US"/>
        </w:rPr>
      </w:pPr>
      <w:r w:rsidRPr="008E70C1">
        <w:rPr>
          <w:rFonts w:cs="Arial"/>
          <w:color w:val="808080" w:themeColor="background1" w:themeShade="80"/>
          <w:sz w:val="18"/>
          <w:szCs w:val="18"/>
          <w:lang w:val="en-US"/>
        </w:rPr>
        <w:t xml:space="preserve">Caldera’s system uses a thermal storage material made from volcanic rock and recycled </w:t>
      </w:r>
      <w:proofErr w:type="spellStart"/>
      <w:r w:rsidRPr="008E70C1">
        <w:rPr>
          <w:rFonts w:cs="Arial"/>
          <w:color w:val="808080" w:themeColor="background1" w:themeShade="80"/>
          <w:sz w:val="18"/>
          <w:szCs w:val="18"/>
          <w:lang w:val="en-US"/>
        </w:rPr>
        <w:t>aluminium</w:t>
      </w:r>
      <w:proofErr w:type="spellEnd"/>
      <w:r w:rsidRPr="008E70C1">
        <w:rPr>
          <w:rFonts w:cs="Arial"/>
          <w:color w:val="808080" w:themeColor="background1" w:themeShade="80"/>
          <w:sz w:val="18"/>
          <w:szCs w:val="18"/>
          <w:lang w:val="en-US"/>
        </w:rPr>
        <w:t xml:space="preserve">, insulated using a proprietary vacuum technology to retain heat for extended periods. </w:t>
      </w:r>
    </w:p>
    <w:p w14:paraId="38A01C45" w14:textId="77777777" w:rsidR="00CE3F02" w:rsidRPr="008E70C1" w:rsidRDefault="00CE3F02" w:rsidP="00CE3F02">
      <w:pPr>
        <w:rPr>
          <w:rFonts w:cs="Arial"/>
          <w:color w:val="808080" w:themeColor="background1" w:themeShade="80"/>
          <w:sz w:val="18"/>
          <w:szCs w:val="18"/>
          <w:lang w:val="en-US"/>
        </w:rPr>
      </w:pPr>
    </w:p>
    <w:p w14:paraId="71694A52" w14:textId="77777777" w:rsidR="00CE3F02" w:rsidRPr="008E70C1" w:rsidRDefault="00CE3F02" w:rsidP="00CE3F02">
      <w:pPr>
        <w:rPr>
          <w:rFonts w:cs="Arial"/>
          <w:color w:val="808080" w:themeColor="background1" w:themeShade="80"/>
          <w:sz w:val="18"/>
          <w:szCs w:val="18"/>
          <w:lang w:val="en-US"/>
        </w:rPr>
      </w:pPr>
      <w:r w:rsidRPr="008E70C1">
        <w:rPr>
          <w:rFonts w:cs="Arial"/>
          <w:color w:val="808080" w:themeColor="background1" w:themeShade="80"/>
          <w:sz w:val="18"/>
          <w:szCs w:val="18"/>
          <w:lang w:val="en-US"/>
        </w:rPr>
        <w:t xml:space="preserve">The solution enables industrial users—such as brewers, distillers, food processors, and pharmaceutical manufacturers—to replace fossil-fuel boilers with a cost-effective, low-carbon alternative. With growing international interest, Caldera is now scaling up, manufacturing and deploying systems across the UK and Europe. </w:t>
      </w:r>
    </w:p>
    <w:p w14:paraId="6F552206" w14:textId="77777777" w:rsidR="00CE3F02" w:rsidRPr="008E70C1" w:rsidRDefault="00CE3F02" w:rsidP="00CE3F02">
      <w:pPr>
        <w:rPr>
          <w:rFonts w:cs="Arial"/>
          <w:color w:val="808080" w:themeColor="background1" w:themeShade="80"/>
          <w:sz w:val="18"/>
          <w:szCs w:val="18"/>
          <w:lang w:val="en-US"/>
        </w:rPr>
      </w:pPr>
    </w:p>
    <w:p w14:paraId="3007324C" w14:textId="77777777" w:rsidR="00CE3F02" w:rsidRPr="008E70C1" w:rsidRDefault="00CE3F02" w:rsidP="00CE3F02">
      <w:pPr>
        <w:rPr>
          <w:rFonts w:cs="Arial"/>
          <w:color w:val="808080" w:themeColor="background1" w:themeShade="80"/>
          <w:sz w:val="18"/>
          <w:szCs w:val="18"/>
          <w:lang w:val="en-US"/>
        </w:rPr>
      </w:pPr>
      <w:r w:rsidRPr="008E70C1">
        <w:rPr>
          <w:rFonts w:cs="Arial"/>
          <w:color w:val="808080" w:themeColor="background1" w:themeShade="80"/>
          <w:sz w:val="18"/>
          <w:szCs w:val="18"/>
          <w:lang w:val="en-US"/>
        </w:rPr>
        <w:t xml:space="preserve">Learn more at </w:t>
      </w:r>
      <w:hyperlink r:id="rId14" w:tgtFrame="_new" w:history="1">
        <w:r w:rsidRPr="008E70C1">
          <w:rPr>
            <w:rStyle w:val="Hyperlink"/>
            <w:rFonts w:cs="Arial"/>
            <w:color w:val="808080" w:themeColor="background1" w:themeShade="80"/>
            <w:sz w:val="18"/>
            <w:szCs w:val="18"/>
            <w:lang w:val="en-US"/>
          </w:rPr>
          <w:t>www.caldera.co.uk</w:t>
        </w:r>
      </w:hyperlink>
    </w:p>
    <w:p w14:paraId="5F885080" w14:textId="77777777" w:rsidR="00046E92" w:rsidRPr="008E70C1" w:rsidRDefault="00046E92" w:rsidP="004E4A17">
      <w:pPr>
        <w:pStyle w:val="Boilerplate"/>
        <w:rPr>
          <w:rFonts w:cs="Arial"/>
          <w:lang w:val="en-US"/>
        </w:rPr>
      </w:pPr>
    </w:p>
    <w:p w14:paraId="5A995F93" w14:textId="77777777" w:rsidR="004E4A17" w:rsidRDefault="004E4A17" w:rsidP="004E4A17">
      <w:pPr>
        <w:pStyle w:val="Boilerplate"/>
        <w:rPr>
          <w:lang w:val="en-US"/>
        </w:rPr>
      </w:pPr>
    </w:p>
    <w:p w14:paraId="3B8831DC" w14:textId="77777777" w:rsidR="008E70C1" w:rsidRDefault="008E70C1" w:rsidP="004E4A17">
      <w:pPr>
        <w:pStyle w:val="Boilerplate"/>
        <w:rPr>
          <w:lang w:val="en-US"/>
        </w:rPr>
      </w:pPr>
    </w:p>
    <w:p w14:paraId="6D7280FA" w14:textId="77777777" w:rsidR="00D378C1" w:rsidRPr="00B54B87" w:rsidRDefault="00D378C1" w:rsidP="00D378C1">
      <w:pPr>
        <w:pStyle w:val="BoilerplateBold"/>
        <w:rPr>
          <w:bCs/>
          <w:lang w:val="en-GB"/>
        </w:rPr>
      </w:pPr>
      <w:r w:rsidRPr="00B54B87">
        <w:rPr>
          <w:bCs/>
          <w:lang w:val="en-GB"/>
        </w:rPr>
        <w:t>About GEA</w:t>
      </w:r>
    </w:p>
    <w:p w14:paraId="5CCAF4EC" w14:textId="77777777" w:rsidR="00D378C1" w:rsidRPr="00F40269" w:rsidRDefault="00D378C1" w:rsidP="00D378C1">
      <w:pPr>
        <w:pStyle w:val="Boilerplate"/>
        <w:rPr>
          <w:lang w:val="en-US"/>
        </w:rPr>
      </w:pPr>
      <w:r w:rsidRPr="00F40269">
        <w:rPr>
          <w:lang w:val="en-US"/>
        </w:rPr>
        <w:t>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are processed with GEA technology. With more than 18,000 employees, the Group generated revenues of about EUR 5.4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F40269">
        <w:rPr>
          <w:lang w:val="en-US"/>
        </w:rPr>
        <w:t>: ”Engineering</w:t>
      </w:r>
      <w:proofErr w:type="gramEnd"/>
      <w:r w:rsidRPr="00F40269">
        <w:rPr>
          <w:lang w:val="en-US"/>
        </w:rPr>
        <w:t xml:space="preserve"> for a better world.”</w:t>
      </w:r>
    </w:p>
    <w:p w14:paraId="7122F68B" w14:textId="77777777" w:rsidR="00D378C1" w:rsidRPr="00F40269" w:rsidRDefault="00D378C1" w:rsidP="00D378C1">
      <w:pPr>
        <w:pStyle w:val="Boilerplate"/>
        <w:rPr>
          <w:lang w:val="en-US"/>
        </w:rPr>
      </w:pPr>
    </w:p>
    <w:p w14:paraId="65593984" w14:textId="77777777" w:rsidR="00D378C1" w:rsidRPr="00F40269" w:rsidRDefault="00D378C1" w:rsidP="00D378C1">
      <w:pPr>
        <w:pStyle w:val="Boilerplate"/>
        <w:rPr>
          <w:lang w:val="en-US"/>
        </w:rPr>
      </w:pPr>
      <w:r w:rsidRPr="00F40269">
        <w:rPr>
          <w:lang w:val="en-US"/>
        </w:rPr>
        <w:t xml:space="preserve">GEA is listed on the German MDAX, the European STOXX® Europe 600 Index and is also a constituent of the leading sustainability indices DAX 50 ESG, MSCI Global Sustainability and Dow Jones Best-in-Class World. </w:t>
      </w:r>
    </w:p>
    <w:p w14:paraId="2B006315" w14:textId="77777777" w:rsidR="00D378C1" w:rsidRPr="00F40269" w:rsidRDefault="00D378C1" w:rsidP="00D378C1">
      <w:pPr>
        <w:pStyle w:val="Boilerplate"/>
        <w:rPr>
          <w:lang w:val="en-US"/>
        </w:rPr>
      </w:pPr>
    </w:p>
    <w:p w14:paraId="48E5E63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More information can be found online at </w:t>
      </w:r>
      <w:r w:rsidRPr="00F40269">
        <w:rPr>
          <w:lang w:val="en-US"/>
        </w:rPr>
        <w:t>gea.com</w:t>
      </w:r>
      <w:r w:rsidRPr="00F40269">
        <w:rPr>
          <w:b w:val="0"/>
          <w:color w:val="808080" w:themeColor="background1" w:themeShade="80"/>
          <w:lang w:val="en-US"/>
        </w:rPr>
        <w:t>.</w:t>
      </w:r>
    </w:p>
    <w:p w14:paraId="36BD675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If you do not wish to receive any further information from GEA, please send an e-mail to </w:t>
      </w:r>
      <w:r w:rsidRPr="00F40269">
        <w:rPr>
          <w:lang w:val="en-US"/>
        </w:rPr>
        <w:t>pr@gea.com</w:t>
      </w:r>
      <w:r w:rsidRPr="00F40269">
        <w:rPr>
          <w:b w:val="0"/>
          <w:color w:val="808080" w:themeColor="background1" w:themeShade="80"/>
          <w:lang w:val="en-US"/>
        </w:rPr>
        <w:t>.</w:t>
      </w:r>
    </w:p>
    <w:p w14:paraId="1B31E6D2" w14:textId="77777777" w:rsidR="00D378C1" w:rsidRPr="00F40269" w:rsidRDefault="00D378C1" w:rsidP="00D378C1">
      <w:pPr>
        <w:pStyle w:val="Boilerplate"/>
        <w:rPr>
          <w:lang w:val="en-US"/>
        </w:rPr>
      </w:pPr>
    </w:p>
    <w:p w14:paraId="6470CFF1" w14:textId="77777777" w:rsidR="00D378C1" w:rsidRPr="00F40269" w:rsidRDefault="00D378C1" w:rsidP="00D378C1">
      <w:pPr>
        <w:pStyle w:val="Boilerplate"/>
        <w:rPr>
          <w:lang w:val="en-US"/>
        </w:rPr>
      </w:pPr>
    </w:p>
    <w:p w14:paraId="56E63F98" w14:textId="77777777" w:rsidR="00D378C1" w:rsidRDefault="00D378C1" w:rsidP="00D378C1">
      <w:pPr>
        <w:pStyle w:val="BoilerplateBold"/>
        <w:rPr>
          <w:lang w:val="en-US"/>
        </w:rPr>
      </w:pPr>
    </w:p>
    <w:p w14:paraId="3A4838D9" w14:textId="77777777" w:rsidR="004E4A17" w:rsidRPr="00586FC4" w:rsidRDefault="004E4A17" w:rsidP="004E4A17">
      <w:pPr>
        <w:spacing w:line="360" w:lineRule="auto"/>
        <w:rPr>
          <w:lang w:val="en-US" w:eastAsia="de-DE"/>
        </w:rPr>
      </w:pPr>
    </w:p>
    <w:p w14:paraId="7FB9A4D6" w14:textId="77777777" w:rsidR="004E4A17" w:rsidRPr="00586FC4" w:rsidRDefault="004E4A17" w:rsidP="004E4A17">
      <w:pPr>
        <w:pBdr>
          <w:top w:val="single" w:sz="4" w:space="1" w:color="0303B8" w:themeColor="text1"/>
        </w:pBdr>
        <w:rPr>
          <w:rStyle w:val="Untertitel1Subline"/>
          <w:lang w:val="en-US"/>
        </w:rPr>
      </w:pPr>
    </w:p>
    <w:p w14:paraId="0FF594F0" w14:textId="77777777" w:rsidR="004E4A17" w:rsidRPr="00266CE0" w:rsidRDefault="004E4A17" w:rsidP="004E4A17">
      <w:pPr>
        <w:pBdr>
          <w:top w:val="single" w:sz="4" w:space="1" w:color="0303B8" w:themeColor="text1"/>
        </w:pBdr>
        <w:rPr>
          <w:rStyle w:val="Untertitel1Subline"/>
          <w:lang w:val="en-US"/>
        </w:rPr>
      </w:pPr>
      <w:r w:rsidRPr="00266CE0">
        <w:rPr>
          <w:rStyle w:val="Untertitel1Subline"/>
          <w:bCs/>
          <w:lang w:val="en-US"/>
        </w:rPr>
        <w:t>NOTE TO EDITORS</w:t>
      </w:r>
    </w:p>
    <w:p w14:paraId="5B5F83F1" w14:textId="77777777" w:rsidR="004E4A17" w:rsidRPr="00266CE0" w:rsidRDefault="004E4A17" w:rsidP="004E4A17">
      <w:pPr>
        <w:autoSpaceDE w:val="0"/>
        <w:autoSpaceDN w:val="0"/>
        <w:ind w:right="-1"/>
        <w:rPr>
          <w:lang w:val="en-US"/>
        </w:rPr>
      </w:pPr>
    </w:p>
    <w:p w14:paraId="7A559CB3" w14:textId="77777777" w:rsidR="004E4A17" w:rsidRPr="009D1A70" w:rsidRDefault="004E4A17" w:rsidP="004E4A17">
      <w:pPr>
        <w:pStyle w:val="Bullets"/>
        <w:spacing w:line="276" w:lineRule="auto"/>
      </w:pPr>
      <w:r w:rsidRPr="009D1A70">
        <w:rPr>
          <w:bCs w:val="0"/>
        </w:rPr>
        <w:t>Further </w:t>
      </w:r>
      <w:proofErr w:type="spellStart"/>
      <w:r>
        <w:fldChar w:fldCharType="begin"/>
      </w:r>
      <w:r>
        <w:instrText>HYPERLINK "https://www.gea.com/en/company/about-us/index.jsp"</w:instrText>
      </w:r>
      <w:r>
        <w:fldChar w:fldCharType="separate"/>
      </w:r>
      <w:r w:rsidRPr="009D1A70">
        <w:rPr>
          <w:rStyle w:val="Hyperlink"/>
        </w:rPr>
        <w:t>information</w:t>
      </w:r>
      <w:proofErr w:type="spellEnd"/>
      <w:r w:rsidRPr="009D1A70">
        <w:rPr>
          <w:rStyle w:val="Hyperlink"/>
        </w:rPr>
        <w:t> </w:t>
      </w:r>
      <w:proofErr w:type="spellStart"/>
      <w:r>
        <w:fldChar w:fldCharType="end"/>
      </w:r>
      <w:r w:rsidRPr="009D1A70">
        <w:rPr>
          <w:bCs w:val="0"/>
        </w:rPr>
        <w:t>about</w:t>
      </w:r>
      <w:proofErr w:type="spellEnd"/>
      <w:r w:rsidRPr="009D1A70">
        <w:rPr>
          <w:bCs w:val="0"/>
        </w:rPr>
        <w:t xml:space="preserve"> GEA</w:t>
      </w:r>
    </w:p>
    <w:p w14:paraId="41696B4D" w14:textId="77777777" w:rsidR="004E4A17" w:rsidRPr="009D1A70" w:rsidRDefault="004E4A17" w:rsidP="004E4A17">
      <w:pPr>
        <w:pStyle w:val="Bullets"/>
        <w:spacing w:line="276" w:lineRule="auto"/>
      </w:pPr>
      <w:r w:rsidRPr="009D1A70">
        <w:rPr>
          <w:bCs w:val="0"/>
        </w:rPr>
        <w:t xml:space="preserve">To </w:t>
      </w:r>
      <w:proofErr w:type="spellStart"/>
      <w:r w:rsidRPr="009D1A70">
        <w:rPr>
          <w:bCs w:val="0"/>
        </w:rPr>
        <w:t>the</w:t>
      </w:r>
      <w:proofErr w:type="spellEnd"/>
      <w:r w:rsidRPr="009D1A70">
        <w:rPr>
          <w:bCs w:val="0"/>
        </w:rPr>
        <w:t xml:space="preserve"> GEA </w:t>
      </w:r>
      <w:hyperlink r:id="rId15" w:history="1">
        <w:r w:rsidRPr="009D1A70">
          <w:rPr>
            <w:rStyle w:val="Hyperlink"/>
          </w:rPr>
          <w:t xml:space="preserve">Press </w:t>
        </w:r>
        <w:proofErr w:type="spellStart"/>
        <w:r w:rsidRPr="009D1A70">
          <w:rPr>
            <w:rStyle w:val="Hyperlink"/>
          </w:rPr>
          <w:t>page</w:t>
        </w:r>
        <w:proofErr w:type="spellEnd"/>
      </w:hyperlink>
    </w:p>
    <w:p w14:paraId="04462E96" w14:textId="77777777" w:rsidR="004E4A17" w:rsidRPr="009D1A70" w:rsidRDefault="004E4A17" w:rsidP="004E4A17">
      <w:pPr>
        <w:pStyle w:val="Bullets"/>
        <w:spacing w:line="276" w:lineRule="auto"/>
        <w:rPr>
          <w:rStyle w:val="Hyperlink"/>
          <w:b w:val="0"/>
          <w:color w:val="000000" w:themeColor="accent1"/>
        </w:rPr>
      </w:pPr>
      <w:r w:rsidRPr="009D1A70">
        <w:rPr>
          <w:bCs w:val="0"/>
        </w:rPr>
        <w:t xml:space="preserve">To </w:t>
      </w:r>
      <w:proofErr w:type="spellStart"/>
      <w:r w:rsidRPr="009D1A70">
        <w:rPr>
          <w:bCs w:val="0"/>
        </w:rPr>
        <w:t>the</w:t>
      </w:r>
      <w:proofErr w:type="spellEnd"/>
      <w:r w:rsidRPr="009D1A70">
        <w:rPr>
          <w:bCs w:val="0"/>
        </w:rPr>
        <w:t xml:space="preserve"> GEA </w:t>
      </w:r>
      <w:hyperlink r:id="rId16" w:history="1">
        <w:r w:rsidRPr="009D1A70">
          <w:rPr>
            <w:rStyle w:val="Hyperlink"/>
          </w:rPr>
          <w:t>Media Center</w:t>
        </w:r>
      </w:hyperlink>
    </w:p>
    <w:p w14:paraId="1375DA28" w14:textId="77777777" w:rsidR="004E4A17" w:rsidRPr="00F40269" w:rsidRDefault="004E4A17" w:rsidP="004E4A17">
      <w:pPr>
        <w:pStyle w:val="Bullets"/>
        <w:spacing w:line="276" w:lineRule="auto"/>
        <w:rPr>
          <w:lang w:val="en-US"/>
        </w:rPr>
      </w:pPr>
      <w:r w:rsidRPr="00F40269">
        <w:rPr>
          <w:bCs w:val="0"/>
          <w:lang w:val="en-US"/>
        </w:rPr>
        <w:t xml:space="preserve">Background information on current topics can be found at </w:t>
      </w:r>
      <w:hyperlink r:id="rId17" w:history="1">
        <w:r w:rsidRPr="00F40269">
          <w:rPr>
            <w:rStyle w:val="Hyperlink"/>
            <w:lang w:val="en-US"/>
          </w:rPr>
          <w:t>Features</w:t>
        </w:r>
      </w:hyperlink>
    </w:p>
    <w:p w14:paraId="2B3EE3B5" w14:textId="77777777" w:rsidR="004E4A17" w:rsidRPr="009D1A70" w:rsidRDefault="004E4A17" w:rsidP="004E4A17">
      <w:pPr>
        <w:pStyle w:val="Bullets"/>
      </w:pPr>
      <w:r w:rsidRPr="009D1A70">
        <w:rPr>
          <w:bCs w:val="0"/>
        </w:rPr>
        <w:t xml:space="preserve">Follow GEA on </w:t>
      </w:r>
      <w:r w:rsidRPr="009D1A70">
        <w:rPr>
          <w:bCs w:val="0"/>
          <w:noProof/>
        </w:rPr>
        <w:drawing>
          <wp:inline distT="0" distB="0" distL="0" distR="0" wp14:anchorId="48FDFED4" wp14:editId="5325E4DB">
            <wp:extent cx="152400" cy="133350"/>
            <wp:effectExtent l="0" t="0" r="0" b="0"/>
            <wp:docPr id="1579465491" name="Grafik 1579465491" descr="Ein Bild, das Logo, Symbol, Screenshot, Schrift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6FC9773A" wp14:editId="1EEFEBD3">
            <wp:extent cx="180975" cy="133350"/>
            <wp:effectExtent l="0" t="0" r="9525" b="0"/>
            <wp:docPr id="2095956441" name="Grafik 209595644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26B272EB" w14:textId="77777777" w:rsidR="004E4A17" w:rsidRPr="006412CF" w:rsidRDefault="004E4A17" w:rsidP="004E4A17">
      <w:pPr>
        <w:pBdr>
          <w:bottom w:val="single" w:sz="4" w:space="1" w:color="0303B8" w:themeColor="text1"/>
        </w:pBdr>
        <w:spacing w:line="240" w:lineRule="auto"/>
        <w:rPr>
          <w:rStyle w:val="Untertitel1Subline"/>
        </w:rPr>
      </w:pPr>
    </w:p>
    <w:p w14:paraId="26EF64E2" w14:textId="77777777" w:rsidR="004E4A17" w:rsidRPr="006412CF" w:rsidRDefault="004E4A17" w:rsidP="004E4A17">
      <w:pPr>
        <w:pStyle w:val="BoilerplateBold"/>
      </w:pPr>
    </w:p>
    <w:p w14:paraId="5A228B66" w14:textId="77777777" w:rsidR="00D378C1" w:rsidRDefault="00D378C1" w:rsidP="00D378C1">
      <w:pPr>
        <w:pStyle w:val="Boilerplate"/>
        <w:rPr>
          <w:lang w:val="en-US"/>
        </w:rPr>
      </w:pPr>
    </w:p>
    <w:p w14:paraId="68C3C561" w14:textId="77777777" w:rsidR="004E4A17" w:rsidRDefault="004E4A17" w:rsidP="00D378C1">
      <w:pPr>
        <w:pStyle w:val="Boilerplate"/>
        <w:rPr>
          <w:lang w:val="en-US"/>
        </w:rPr>
      </w:pPr>
    </w:p>
    <w:p w14:paraId="4C737710" w14:textId="77777777" w:rsidR="004E4A17" w:rsidRDefault="004E4A17" w:rsidP="00D378C1">
      <w:pPr>
        <w:pStyle w:val="Boilerplate"/>
        <w:rPr>
          <w:lang w:val="en-US"/>
        </w:rPr>
      </w:pPr>
    </w:p>
    <w:p w14:paraId="428CFED4" w14:textId="77777777" w:rsidR="004E4A17" w:rsidRDefault="004E4A17" w:rsidP="00D378C1">
      <w:pPr>
        <w:pStyle w:val="Boilerplate"/>
        <w:rPr>
          <w:lang w:val="en-US"/>
        </w:rPr>
      </w:pPr>
    </w:p>
    <w:p w14:paraId="7685FAE8" w14:textId="77777777" w:rsidR="004E4A17" w:rsidRDefault="004E4A17" w:rsidP="00D378C1">
      <w:pPr>
        <w:pStyle w:val="Boilerplate"/>
        <w:rPr>
          <w:lang w:val="en-US"/>
        </w:rPr>
      </w:pPr>
    </w:p>
    <w:p w14:paraId="0E3E6849" w14:textId="7974B465" w:rsidR="004E4A17" w:rsidRPr="005D45E2" w:rsidRDefault="005D45E2" w:rsidP="00D378C1">
      <w:pPr>
        <w:pStyle w:val="Boilerplate"/>
        <w:rPr>
          <w:b/>
          <w:bCs/>
          <w:color w:val="0303B8" w:themeColor="text1"/>
          <w:lang w:val="en-US"/>
        </w:rPr>
      </w:pPr>
      <w:r w:rsidRPr="005D45E2">
        <w:rPr>
          <w:b/>
          <w:bCs/>
          <w:color w:val="0303B8" w:themeColor="text1"/>
          <w:lang w:val="en-US"/>
        </w:rPr>
        <w:t>GEA</w:t>
      </w:r>
    </w:p>
    <w:p w14:paraId="1F92D8F0" w14:textId="77777777" w:rsidR="00D378C1" w:rsidRPr="00266CE0" w:rsidRDefault="00D378C1" w:rsidP="00D378C1">
      <w:pPr>
        <w:pStyle w:val="BoilerplateBold"/>
        <w:rPr>
          <w:lang w:val="es-ES"/>
        </w:rPr>
      </w:pPr>
      <w:r w:rsidRPr="00266CE0">
        <w:rPr>
          <w:lang w:val="es-ES"/>
        </w:rPr>
        <w:t>Media Relations GEA</w:t>
      </w:r>
    </w:p>
    <w:p w14:paraId="5F993BD6" w14:textId="77777777" w:rsidR="00D378C1" w:rsidRPr="00266CE0" w:rsidRDefault="00D378C1" w:rsidP="00D378C1">
      <w:pPr>
        <w:rPr>
          <w:color w:val="808080" w:themeColor="background1" w:themeShade="80"/>
          <w:sz w:val="18"/>
          <w:szCs w:val="18"/>
          <w:lang w:val="es-ES"/>
        </w:rPr>
      </w:pPr>
      <w:bookmarkStart w:id="2" w:name="_Hlk111819806"/>
      <w:r w:rsidRPr="00266CE0">
        <w:rPr>
          <w:color w:val="808080" w:themeColor="background1" w:themeShade="80"/>
          <w:sz w:val="18"/>
          <w:szCs w:val="18"/>
          <w:lang w:val="es-ES"/>
        </w:rPr>
        <w:t>Dr. Michael Golek</w:t>
      </w:r>
    </w:p>
    <w:bookmarkEnd w:id="2"/>
    <w:p w14:paraId="149979FB" w14:textId="77777777" w:rsidR="00D378C1" w:rsidRDefault="00D378C1" w:rsidP="00D378C1">
      <w:pPr>
        <w:rPr>
          <w:color w:val="808080" w:themeColor="background1" w:themeShade="80"/>
          <w:sz w:val="18"/>
          <w:szCs w:val="18"/>
        </w:rPr>
      </w:pPr>
      <w:r w:rsidRPr="000C3A49">
        <w:rPr>
          <w:color w:val="808080" w:themeColor="background1" w:themeShade="80"/>
          <w:sz w:val="18"/>
          <w:szCs w:val="18"/>
        </w:rPr>
        <w:t>Peter-Müller-Str. 12, 40468 Düsseldorf</w:t>
      </w:r>
    </w:p>
    <w:p w14:paraId="5EE9419D" w14:textId="77777777" w:rsidR="00D378C1" w:rsidRPr="008E70C1" w:rsidRDefault="00D378C1" w:rsidP="00D378C1">
      <w:pPr>
        <w:rPr>
          <w:color w:val="808080" w:themeColor="background1" w:themeShade="80"/>
          <w:sz w:val="18"/>
          <w:szCs w:val="18"/>
          <w:lang w:val="en-US"/>
        </w:rPr>
      </w:pPr>
      <w:bookmarkStart w:id="3" w:name="_Hlk111819835"/>
      <w:r w:rsidRPr="008E70C1">
        <w:rPr>
          <w:color w:val="808080" w:themeColor="background1" w:themeShade="80"/>
          <w:sz w:val="18"/>
          <w:szCs w:val="18"/>
          <w:lang w:val="en-US"/>
        </w:rPr>
        <w:t>Phone +49 211 91361505</w:t>
      </w:r>
    </w:p>
    <w:bookmarkEnd w:id="3"/>
    <w:p w14:paraId="3586FD0D" w14:textId="77777777" w:rsidR="00D378C1" w:rsidRPr="008E70C1" w:rsidRDefault="00D378C1" w:rsidP="00D378C1">
      <w:pPr>
        <w:rPr>
          <w:color w:val="808080" w:themeColor="background1" w:themeShade="80"/>
          <w:sz w:val="18"/>
          <w:szCs w:val="18"/>
          <w:lang w:val="en-US"/>
        </w:rPr>
      </w:pPr>
      <w:r w:rsidRPr="008E70C1">
        <w:rPr>
          <w:color w:val="808080" w:themeColor="background1" w:themeShade="80"/>
          <w:sz w:val="18"/>
          <w:szCs w:val="18"/>
          <w:lang w:val="en-US"/>
        </w:rPr>
        <w:t>Tel. +491736205746</w:t>
      </w:r>
    </w:p>
    <w:p w14:paraId="16A6AD79" w14:textId="77777777" w:rsidR="00D378C1" w:rsidRPr="008E70C1" w:rsidRDefault="00D378C1" w:rsidP="00D378C1">
      <w:pPr>
        <w:rPr>
          <w:b/>
          <w:bCs/>
          <w:color w:val="0303B8" w:themeColor="text1"/>
          <w:sz w:val="18"/>
          <w:szCs w:val="18"/>
          <w:lang w:val="en-US"/>
        </w:rPr>
      </w:pPr>
      <w:r w:rsidRPr="008E70C1">
        <w:rPr>
          <w:b/>
          <w:bCs/>
          <w:color w:val="0303B8" w:themeColor="text1"/>
          <w:sz w:val="18"/>
          <w:szCs w:val="18"/>
          <w:lang w:val="en-US"/>
        </w:rPr>
        <w:t>michael.golek@gea.com</w:t>
      </w:r>
    </w:p>
    <w:p w14:paraId="1359B4F4" w14:textId="77777777" w:rsidR="00D378C1" w:rsidRPr="008E70C1" w:rsidRDefault="00D378C1" w:rsidP="00D378C1">
      <w:pPr>
        <w:pStyle w:val="Boilerplate"/>
        <w:rPr>
          <w:lang w:val="en-US"/>
        </w:rPr>
      </w:pPr>
    </w:p>
    <w:p w14:paraId="737FBEBE" w14:textId="77777777" w:rsidR="00D378C1" w:rsidRPr="008E70C1" w:rsidRDefault="00D378C1" w:rsidP="00D378C1">
      <w:pPr>
        <w:pStyle w:val="BoilerplateBold"/>
        <w:rPr>
          <w:sz w:val="16"/>
          <w:szCs w:val="16"/>
          <w:lang w:val="en-US"/>
        </w:rPr>
      </w:pPr>
    </w:p>
    <w:p w14:paraId="678B037B" w14:textId="77777777" w:rsidR="004E4A17" w:rsidRPr="008E70C1" w:rsidRDefault="004E4A17" w:rsidP="004E4A17">
      <w:pPr>
        <w:spacing w:line="360" w:lineRule="auto"/>
        <w:rPr>
          <w:rFonts w:cs="Arial"/>
          <w:b/>
          <w:bCs/>
          <w:color w:val="0303B8" w:themeColor="text1"/>
          <w:sz w:val="16"/>
          <w:szCs w:val="16"/>
          <w:lang w:val="es-ES"/>
        </w:rPr>
      </w:pPr>
      <w:r w:rsidRPr="008E70C1">
        <w:rPr>
          <w:rFonts w:cs="Arial"/>
          <w:b/>
          <w:bCs/>
          <w:color w:val="0303B8" w:themeColor="text1"/>
          <w:sz w:val="16"/>
          <w:szCs w:val="16"/>
          <w:lang w:val="es-ES"/>
        </w:rPr>
        <w:t>Caldera</w:t>
      </w:r>
    </w:p>
    <w:p w14:paraId="5B11728E" w14:textId="77777777" w:rsidR="004E4A17" w:rsidRPr="008E70C1" w:rsidRDefault="004E4A17" w:rsidP="004E4A17">
      <w:pPr>
        <w:pStyle w:val="Boilerplate"/>
        <w:rPr>
          <w:lang w:val="es-ES"/>
        </w:rPr>
      </w:pPr>
      <w:r w:rsidRPr="008E70C1">
        <w:rPr>
          <w:lang w:val="es-ES"/>
        </w:rPr>
        <w:t>Neil Davidson</w:t>
      </w:r>
    </w:p>
    <w:p w14:paraId="47648881" w14:textId="77777777" w:rsidR="004E4A17" w:rsidRPr="008E70C1" w:rsidRDefault="004E4A17" w:rsidP="004E4A17">
      <w:pPr>
        <w:pStyle w:val="Boilerplate"/>
        <w:rPr>
          <w:color w:val="0303B8" w:themeColor="text1"/>
          <w:lang w:val="es-ES"/>
        </w:rPr>
      </w:pPr>
      <w:hyperlink r:id="rId22" w:history="1">
        <w:r w:rsidRPr="008E70C1">
          <w:rPr>
            <w:rStyle w:val="Hyperlink"/>
            <w:rFonts w:cs="Arial"/>
            <w:sz w:val="16"/>
            <w:szCs w:val="16"/>
            <w:lang w:val="es-ES"/>
          </w:rPr>
          <w:t>neil@neildavidson.org</w:t>
        </w:r>
      </w:hyperlink>
    </w:p>
    <w:p w14:paraId="76D58B4F" w14:textId="77777777" w:rsidR="004E4A17" w:rsidRPr="00DF019E" w:rsidRDefault="004E4A17" w:rsidP="004E4A17">
      <w:pPr>
        <w:pStyle w:val="Boilerplate"/>
      </w:pPr>
      <w:r w:rsidRPr="00DF019E">
        <w:t>+44(0) 7545 735402</w:t>
      </w:r>
    </w:p>
    <w:p w14:paraId="06C57185" w14:textId="77777777" w:rsidR="00D378C1" w:rsidRPr="00D378C1" w:rsidRDefault="00D378C1" w:rsidP="00D378C1">
      <w:pPr>
        <w:rPr>
          <w:bCs/>
          <w:color w:val="auto"/>
          <w:lang w:eastAsia="de-DE"/>
        </w:rPr>
      </w:pPr>
    </w:p>
    <w:p w14:paraId="1299B9FA" w14:textId="77777777" w:rsidR="00D378C1" w:rsidRPr="00D378C1" w:rsidRDefault="00D378C1" w:rsidP="00FE5FBD">
      <w:pPr>
        <w:spacing w:line="360" w:lineRule="auto"/>
        <w:rPr>
          <w:rFonts w:cs="Arial"/>
          <w:b/>
          <w:bCs/>
          <w:color w:val="0303B8" w:themeColor="text1"/>
          <w:sz w:val="24"/>
        </w:rPr>
      </w:pPr>
    </w:p>
    <w:sectPr w:rsidR="00D378C1" w:rsidRPr="00D378C1" w:rsidSect="008774CA">
      <w:headerReference w:type="default" r:id="rId23"/>
      <w:footerReference w:type="even" r:id="rId24"/>
      <w:footerReference w:type="default" r:id="rId25"/>
      <w:headerReference w:type="first" r:id="rId26"/>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CDF86" w14:textId="77777777" w:rsidR="00466414" w:rsidRDefault="00466414" w:rsidP="00E668F9">
      <w:r>
        <w:separator/>
      </w:r>
    </w:p>
  </w:endnote>
  <w:endnote w:type="continuationSeparator" w:id="0">
    <w:p w14:paraId="2233363B" w14:textId="77777777" w:rsidR="00466414" w:rsidRDefault="00466414" w:rsidP="00E668F9">
      <w:r>
        <w:continuationSeparator/>
      </w:r>
    </w:p>
  </w:endnote>
  <w:endnote w:type="continuationNotice" w:id="1">
    <w:p w14:paraId="1810BEA1" w14:textId="77777777" w:rsidR="00466414" w:rsidRDefault="004664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7606" w14:textId="77777777" w:rsidR="008A2F0C" w:rsidRDefault="00C92EA0">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2B6276E8"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7BE0"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7E84284C" w14:textId="77777777" w:rsidR="008A2F0C" w:rsidRDefault="00C92EA0">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2F0AE957" w14:textId="77777777" w:rsidR="008A2F0C" w:rsidRDefault="00C92EA0">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0A680A7" w14:textId="77777777" w:rsidR="008A2F0C" w:rsidRDefault="00C92EA0">
    <w:pPr>
      <w:pStyle w:val="Fuzeile"/>
    </w:pPr>
    <w:r w:rsidRPr="00AC692F">
      <w:t>Phone +49 211 9136-1492 - gea.com</w:t>
    </w:r>
    <w:r w:rsidRPr="00AC692F">
      <w:tab/>
    </w:r>
    <w:r w:rsidRPr="0050263A">
      <w:t>Dr. Michael Golek</w:t>
    </w:r>
    <w:r w:rsidRPr="00AC692F">
      <w:t xml:space="preserve">, </w:t>
    </w:r>
    <w:r w:rsidRPr="0050263A">
      <w:t>+49 211 91361505</w:t>
    </w:r>
  </w:p>
  <w:p w14:paraId="1EA25C8A" w14:textId="77777777" w:rsidR="008A2F0C" w:rsidRDefault="00C92EA0">
    <w:pPr>
      <w:pStyle w:val="Fuzeile"/>
    </w:pPr>
    <w:r w:rsidRPr="00AC692F">
      <w:t>Peter-Müller-Str. 12, 40468 Düsseldorf, Germany</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EE820" w14:textId="77777777" w:rsidR="00466414" w:rsidRDefault="00466414" w:rsidP="00E668F9">
      <w:r>
        <w:separator/>
      </w:r>
    </w:p>
  </w:footnote>
  <w:footnote w:type="continuationSeparator" w:id="0">
    <w:p w14:paraId="0A9E33E5" w14:textId="77777777" w:rsidR="00466414" w:rsidRDefault="00466414" w:rsidP="00E668F9">
      <w:r>
        <w:continuationSeparator/>
      </w:r>
    </w:p>
  </w:footnote>
  <w:footnote w:type="continuationNotice" w:id="1">
    <w:p w14:paraId="25ACE56A" w14:textId="77777777" w:rsidR="00466414" w:rsidRDefault="004664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6E75" w14:textId="77777777" w:rsidR="008A2F0C" w:rsidRDefault="00C92EA0">
    <w:pPr>
      <w:pStyle w:val="Kopfzeile"/>
    </w:pPr>
    <w:r w:rsidRPr="003E3323">
      <w:rPr>
        <w:noProof/>
      </w:rPr>
      <mc:AlternateContent>
        <mc:Choice Requires="wpg">
          <w:drawing>
            <wp:anchor distT="0" distB="0" distL="114300" distR="114300" simplePos="0" relativeHeight="251658240" behindDoc="0" locked="0" layoutInCell="1" allowOverlap="1" wp14:anchorId="0517B95A" wp14:editId="7A2E6A43">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9EF8E6"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Trade 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60BC" w14:textId="77777777" w:rsidR="00A93E59" w:rsidRPr="00A93E59" w:rsidRDefault="00A93E59" w:rsidP="00B2668C">
    <w:pPr>
      <w:pStyle w:val="Kopfzeile"/>
    </w:pPr>
    <w:r w:rsidRPr="00A93E59">
      <w:rPr>
        <w:noProof/>
        <w:lang w:val="en-GB" w:eastAsia="en-GB"/>
      </w:rPr>
      <w:drawing>
        <wp:inline distT="0" distB="0" distL="0" distR="0" wp14:anchorId="61AF91DC" wp14:editId="277B992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F181365" w14:textId="77777777" w:rsidR="00A93E59" w:rsidRPr="00A93E59" w:rsidRDefault="00A93E59" w:rsidP="00B2668C">
    <w:pPr>
      <w:pStyle w:val="Kopfzeile"/>
    </w:pPr>
  </w:p>
  <w:p w14:paraId="19ACD05A" w14:textId="77777777" w:rsidR="008A2F0C" w:rsidRDefault="00C92EA0">
    <w:pPr>
      <w:pStyle w:val="Kopfzeile"/>
    </w:pPr>
    <w:r w:rsidRPr="00A93E59">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3" w15:restartNumberingAfterBreak="0">
    <w:nsid w:val="34D10361"/>
    <w:multiLevelType w:val="hybridMultilevel"/>
    <w:tmpl w:val="EB2238EE"/>
    <w:lvl w:ilvl="0" w:tplc="479210E8">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0AD3E0D"/>
    <w:multiLevelType w:val="hybridMultilevel"/>
    <w:tmpl w:val="E872D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5"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5"/>
  </w:num>
  <w:num w:numId="2" w16cid:durableId="1205290784">
    <w:abstractNumId w:val="17"/>
  </w:num>
  <w:num w:numId="3" w16cid:durableId="1018197159">
    <w:abstractNumId w:val="12"/>
  </w:num>
  <w:num w:numId="4" w16cid:durableId="1117868536">
    <w:abstractNumId w:val="38"/>
  </w:num>
  <w:num w:numId="5" w16cid:durableId="248470835">
    <w:abstractNumId w:val="32"/>
  </w:num>
  <w:num w:numId="6" w16cid:durableId="1069379754">
    <w:abstractNumId w:val="34"/>
  </w:num>
  <w:num w:numId="7" w16cid:durableId="1887139886">
    <w:abstractNumId w:val="33"/>
  </w:num>
  <w:num w:numId="8" w16cid:durableId="1053114001">
    <w:abstractNumId w:val="21"/>
  </w:num>
  <w:num w:numId="9" w16cid:durableId="1488936299">
    <w:abstractNumId w:val="19"/>
  </w:num>
  <w:num w:numId="10" w16cid:durableId="627853582">
    <w:abstractNumId w:val="22"/>
  </w:num>
  <w:num w:numId="11" w16cid:durableId="229461367">
    <w:abstractNumId w:val="31"/>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3"/>
  </w:num>
  <w:num w:numId="23" w16cid:durableId="662440965">
    <w:abstractNumId w:val="27"/>
  </w:num>
  <w:num w:numId="24" w16cid:durableId="686835667">
    <w:abstractNumId w:val="36"/>
  </w:num>
  <w:num w:numId="25" w16cid:durableId="1567455007">
    <w:abstractNumId w:val="15"/>
  </w:num>
  <w:num w:numId="26" w16cid:durableId="1785536269">
    <w:abstractNumId w:val="29"/>
  </w:num>
  <w:num w:numId="27" w16cid:durableId="2056198251">
    <w:abstractNumId w:val="37"/>
  </w:num>
  <w:num w:numId="28" w16cid:durableId="947858474">
    <w:abstractNumId w:val="14"/>
  </w:num>
  <w:num w:numId="29" w16cid:durableId="1432580360">
    <w:abstractNumId w:val="10"/>
  </w:num>
  <w:num w:numId="30" w16cid:durableId="1862282300">
    <w:abstractNumId w:val="11"/>
  </w:num>
  <w:num w:numId="31" w16cid:durableId="1498037689">
    <w:abstractNumId w:val="16"/>
  </w:num>
  <w:num w:numId="32" w16cid:durableId="2075271851">
    <w:abstractNumId w:val="20"/>
  </w:num>
  <w:num w:numId="33" w16cid:durableId="179588811">
    <w:abstractNumId w:val="18"/>
  </w:num>
  <w:num w:numId="34" w16cid:durableId="378360234">
    <w:abstractNumId w:val="26"/>
  </w:num>
  <w:num w:numId="35" w16cid:durableId="1135875388">
    <w:abstractNumId w:val="28"/>
  </w:num>
  <w:num w:numId="36" w16cid:durableId="1132212137">
    <w:abstractNumId w:val="24"/>
  </w:num>
  <w:num w:numId="37" w16cid:durableId="834342458">
    <w:abstractNumId w:val="35"/>
  </w:num>
  <w:num w:numId="38" w16cid:durableId="2073692775">
    <w:abstractNumId w:val="30"/>
  </w:num>
  <w:num w:numId="39" w16cid:durableId="829297341">
    <w:abstractNumId w:val="23"/>
  </w:num>
  <w:num w:numId="40" w16cid:durableId="18499078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44C"/>
    <w:rsid w:val="000060AC"/>
    <w:rsid w:val="0000668C"/>
    <w:rsid w:val="000069D2"/>
    <w:rsid w:val="000073A5"/>
    <w:rsid w:val="00007D28"/>
    <w:rsid w:val="0001028D"/>
    <w:rsid w:val="000106C2"/>
    <w:rsid w:val="00011F9B"/>
    <w:rsid w:val="0001331E"/>
    <w:rsid w:val="000136BD"/>
    <w:rsid w:val="0001450C"/>
    <w:rsid w:val="00015BFB"/>
    <w:rsid w:val="00015CA8"/>
    <w:rsid w:val="000165C0"/>
    <w:rsid w:val="00016652"/>
    <w:rsid w:val="0001675F"/>
    <w:rsid w:val="00020954"/>
    <w:rsid w:val="00023B70"/>
    <w:rsid w:val="00024096"/>
    <w:rsid w:val="00024696"/>
    <w:rsid w:val="000249E4"/>
    <w:rsid w:val="00024A36"/>
    <w:rsid w:val="00024FEC"/>
    <w:rsid w:val="00026401"/>
    <w:rsid w:val="000265A9"/>
    <w:rsid w:val="00026B9F"/>
    <w:rsid w:val="00031165"/>
    <w:rsid w:val="00032579"/>
    <w:rsid w:val="00032864"/>
    <w:rsid w:val="00033507"/>
    <w:rsid w:val="00033869"/>
    <w:rsid w:val="00034520"/>
    <w:rsid w:val="0003512A"/>
    <w:rsid w:val="000370A3"/>
    <w:rsid w:val="00040E44"/>
    <w:rsid w:val="00041128"/>
    <w:rsid w:val="0004152B"/>
    <w:rsid w:val="00043067"/>
    <w:rsid w:val="000433CB"/>
    <w:rsid w:val="00043411"/>
    <w:rsid w:val="00043B06"/>
    <w:rsid w:val="00046091"/>
    <w:rsid w:val="00046409"/>
    <w:rsid w:val="000465E9"/>
    <w:rsid w:val="00046E92"/>
    <w:rsid w:val="00050046"/>
    <w:rsid w:val="000505DC"/>
    <w:rsid w:val="00051295"/>
    <w:rsid w:val="00052E83"/>
    <w:rsid w:val="00053A08"/>
    <w:rsid w:val="00054C61"/>
    <w:rsid w:val="000554FB"/>
    <w:rsid w:val="00055C9E"/>
    <w:rsid w:val="000570D8"/>
    <w:rsid w:val="0005711E"/>
    <w:rsid w:val="00060DC5"/>
    <w:rsid w:val="00064646"/>
    <w:rsid w:val="0006541F"/>
    <w:rsid w:val="00065587"/>
    <w:rsid w:val="00066225"/>
    <w:rsid w:val="00067EA7"/>
    <w:rsid w:val="0007053C"/>
    <w:rsid w:val="0007186C"/>
    <w:rsid w:val="000729AA"/>
    <w:rsid w:val="000732D8"/>
    <w:rsid w:val="00074371"/>
    <w:rsid w:val="0007668E"/>
    <w:rsid w:val="00077DA3"/>
    <w:rsid w:val="00081665"/>
    <w:rsid w:val="000825EF"/>
    <w:rsid w:val="000837A0"/>
    <w:rsid w:val="000844C3"/>
    <w:rsid w:val="00084686"/>
    <w:rsid w:val="00085788"/>
    <w:rsid w:val="00085BC8"/>
    <w:rsid w:val="00090FE1"/>
    <w:rsid w:val="00091B7E"/>
    <w:rsid w:val="00092751"/>
    <w:rsid w:val="00092BAB"/>
    <w:rsid w:val="000942DD"/>
    <w:rsid w:val="000942DF"/>
    <w:rsid w:val="000951EE"/>
    <w:rsid w:val="00095685"/>
    <w:rsid w:val="000A028E"/>
    <w:rsid w:val="000A0E8B"/>
    <w:rsid w:val="000A5043"/>
    <w:rsid w:val="000A7768"/>
    <w:rsid w:val="000B1839"/>
    <w:rsid w:val="000B2E4F"/>
    <w:rsid w:val="000B379D"/>
    <w:rsid w:val="000B380B"/>
    <w:rsid w:val="000B3F5E"/>
    <w:rsid w:val="000B4599"/>
    <w:rsid w:val="000B5BE5"/>
    <w:rsid w:val="000B6D94"/>
    <w:rsid w:val="000B7547"/>
    <w:rsid w:val="000B7B47"/>
    <w:rsid w:val="000B7EC0"/>
    <w:rsid w:val="000C160B"/>
    <w:rsid w:val="000C6691"/>
    <w:rsid w:val="000C6EF5"/>
    <w:rsid w:val="000C7256"/>
    <w:rsid w:val="000C765E"/>
    <w:rsid w:val="000D0951"/>
    <w:rsid w:val="000D2B07"/>
    <w:rsid w:val="000D2F75"/>
    <w:rsid w:val="000D4F9B"/>
    <w:rsid w:val="000D7155"/>
    <w:rsid w:val="000E03D1"/>
    <w:rsid w:val="000E2047"/>
    <w:rsid w:val="000E2462"/>
    <w:rsid w:val="000E2B95"/>
    <w:rsid w:val="000E59AF"/>
    <w:rsid w:val="000E6556"/>
    <w:rsid w:val="000E6857"/>
    <w:rsid w:val="000F0E34"/>
    <w:rsid w:val="000F1352"/>
    <w:rsid w:val="000F34C6"/>
    <w:rsid w:val="000F5917"/>
    <w:rsid w:val="000F61A1"/>
    <w:rsid w:val="00100538"/>
    <w:rsid w:val="00101648"/>
    <w:rsid w:val="00102728"/>
    <w:rsid w:val="001032CB"/>
    <w:rsid w:val="00103788"/>
    <w:rsid w:val="00103E24"/>
    <w:rsid w:val="00103E81"/>
    <w:rsid w:val="001043C9"/>
    <w:rsid w:val="00104987"/>
    <w:rsid w:val="00105943"/>
    <w:rsid w:val="00105C97"/>
    <w:rsid w:val="00106EE6"/>
    <w:rsid w:val="00110F1B"/>
    <w:rsid w:val="001114DF"/>
    <w:rsid w:val="001128DA"/>
    <w:rsid w:val="00112BB6"/>
    <w:rsid w:val="001143EE"/>
    <w:rsid w:val="001149FD"/>
    <w:rsid w:val="00115A46"/>
    <w:rsid w:val="00115D40"/>
    <w:rsid w:val="00116C4C"/>
    <w:rsid w:val="001176E9"/>
    <w:rsid w:val="00120F2C"/>
    <w:rsid w:val="00121507"/>
    <w:rsid w:val="00121545"/>
    <w:rsid w:val="001215AD"/>
    <w:rsid w:val="00121A27"/>
    <w:rsid w:val="001221AD"/>
    <w:rsid w:val="00127EE4"/>
    <w:rsid w:val="001317BD"/>
    <w:rsid w:val="00132F77"/>
    <w:rsid w:val="00133BF0"/>
    <w:rsid w:val="001343D6"/>
    <w:rsid w:val="00135725"/>
    <w:rsid w:val="001367D6"/>
    <w:rsid w:val="001408A6"/>
    <w:rsid w:val="00141CDA"/>
    <w:rsid w:val="0014234E"/>
    <w:rsid w:val="00142BA6"/>
    <w:rsid w:val="001459DC"/>
    <w:rsid w:val="00146693"/>
    <w:rsid w:val="00147123"/>
    <w:rsid w:val="00147EFA"/>
    <w:rsid w:val="00150012"/>
    <w:rsid w:val="00150742"/>
    <w:rsid w:val="00151AAB"/>
    <w:rsid w:val="00154332"/>
    <w:rsid w:val="0016079C"/>
    <w:rsid w:val="00161462"/>
    <w:rsid w:val="00161560"/>
    <w:rsid w:val="00161BFD"/>
    <w:rsid w:val="0016212C"/>
    <w:rsid w:val="00162B65"/>
    <w:rsid w:val="00164C21"/>
    <w:rsid w:val="00164C93"/>
    <w:rsid w:val="00166EDE"/>
    <w:rsid w:val="001701C3"/>
    <w:rsid w:val="0017050E"/>
    <w:rsid w:val="00172FA8"/>
    <w:rsid w:val="00175A98"/>
    <w:rsid w:val="00176B33"/>
    <w:rsid w:val="00176E00"/>
    <w:rsid w:val="001773A1"/>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29A"/>
    <w:rsid w:val="00196B08"/>
    <w:rsid w:val="001A101D"/>
    <w:rsid w:val="001A207E"/>
    <w:rsid w:val="001A2E5E"/>
    <w:rsid w:val="001A5AC2"/>
    <w:rsid w:val="001A5AF5"/>
    <w:rsid w:val="001A712B"/>
    <w:rsid w:val="001A730C"/>
    <w:rsid w:val="001A7DFE"/>
    <w:rsid w:val="001B06B5"/>
    <w:rsid w:val="001B0C86"/>
    <w:rsid w:val="001B243B"/>
    <w:rsid w:val="001B2AC0"/>
    <w:rsid w:val="001B3737"/>
    <w:rsid w:val="001B3ADC"/>
    <w:rsid w:val="001B44EB"/>
    <w:rsid w:val="001B510E"/>
    <w:rsid w:val="001B5120"/>
    <w:rsid w:val="001B5E3F"/>
    <w:rsid w:val="001B5EB2"/>
    <w:rsid w:val="001B6489"/>
    <w:rsid w:val="001B64D1"/>
    <w:rsid w:val="001B749E"/>
    <w:rsid w:val="001C43F0"/>
    <w:rsid w:val="001C625A"/>
    <w:rsid w:val="001C6B7B"/>
    <w:rsid w:val="001C7904"/>
    <w:rsid w:val="001D234E"/>
    <w:rsid w:val="001D3EA4"/>
    <w:rsid w:val="001D5E54"/>
    <w:rsid w:val="001D60D8"/>
    <w:rsid w:val="001E0ED7"/>
    <w:rsid w:val="001E1700"/>
    <w:rsid w:val="001E2837"/>
    <w:rsid w:val="001E2B2D"/>
    <w:rsid w:val="001E3005"/>
    <w:rsid w:val="001E51BC"/>
    <w:rsid w:val="001E679A"/>
    <w:rsid w:val="001E695D"/>
    <w:rsid w:val="001E6A7A"/>
    <w:rsid w:val="001E7D8C"/>
    <w:rsid w:val="001F013C"/>
    <w:rsid w:val="001F4035"/>
    <w:rsid w:val="001F4642"/>
    <w:rsid w:val="001F47B5"/>
    <w:rsid w:val="001F553B"/>
    <w:rsid w:val="001F6A53"/>
    <w:rsid w:val="002006C5"/>
    <w:rsid w:val="00200C80"/>
    <w:rsid w:val="0020160A"/>
    <w:rsid w:val="00204610"/>
    <w:rsid w:val="00204D58"/>
    <w:rsid w:val="002065D6"/>
    <w:rsid w:val="002066F6"/>
    <w:rsid w:val="00206A36"/>
    <w:rsid w:val="00211FFF"/>
    <w:rsid w:val="0021260A"/>
    <w:rsid w:val="002126DD"/>
    <w:rsid w:val="00212797"/>
    <w:rsid w:val="00212AA8"/>
    <w:rsid w:val="00213396"/>
    <w:rsid w:val="002158E2"/>
    <w:rsid w:val="00215960"/>
    <w:rsid w:val="00220028"/>
    <w:rsid w:val="002216CF"/>
    <w:rsid w:val="00221C32"/>
    <w:rsid w:val="00221F43"/>
    <w:rsid w:val="00222EF3"/>
    <w:rsid w:val="002237CF"/>
    <w:rsid w:val="0022573A"/>
    <w:rsid w:val="00225824"/>
    <w:rsid w:val="00225C3D"/>
    <w:rsid w:val="0022628E"/>
    <w:rsid w:val="00226548"/>
    <w:rsid w:val="002268A8"/>
    <w:rsid w:val="00226A36"/>
    <w:rsid w:val="00226F07"/>
    <w:rsid w:val="00227DAE"/>
    <w:rsid w:val="002309FE"/>
    <w:rsid w:val="00231A75"/>
    <w:rsid w:val="002320DF"/>
    <w:rsid w:val="00232CAA"/>
    <w:rsid w:val="00233A65"/>
    <w:rsid w:val="0023568E"/>
    <w:rsid w:val="0023751D"/>
    <w:rsid w:val="00237CCA"/>
    <w:rsid w:val="002418D1"/>
    <w:rsid w:val="002435E6"/>
    <w:rsid w:val="00243C12"/>
    <w:rsid w:val="00243F4C"/>
    <w:rsid w:val="002441F9"/>
    <w:rsid w:val="00244238"/>
    <w:rsid w:val="002446C4"/>
    <w:rsid w:val="00245818"/>
    <w:rsid w:val="00245C74"/>
    <w:rsid w:val="00245F09"/>
    <w:rsid w:val="0024703B"/>
    <w:rsid w:val="0024731E"/>
    <w:rsid w:val="00253F73"/>
    <w:rsid w:val="0025645F"/>
    <w:rsid w:val="00256D8A"/>
    <w:rsid w:val="0026035F"/>
    <w:rsid w:val="002623A6"/>
    <w:rsid w:val="00262403"/>
    <w:rsid w:val="00262B11"/>
    <w:rsid w:val="00263699"/>
    <w:rsid w:val="00263CAD"/>
    <w:rsid w:val="0026530B"/>
    <w:rsid w:val="00266CE0"/>
    <w:rsid w:val="00271FB2"/>
    <w:rsid w:val="002728A2"/>
    <w:rsid w:val="002733F8"/>
    <w:rsid w:val="00273892"/>
    <w:rsid w:val="00273E2F"/>
    <w:rsid w:val="002743C8"/>
    <w:rsid w:val="002771B2"/>
    <w:rsid w:val="00284821"/>
    <w:rsid w:val="00285B48"/>
    <w:rsid w:val="00287573"/>
    <w:rsid w:val="00290CEE"/>
    <w:rsid w:val="002937F7"/>
    <w:rsid w:val="00293846"/>
    <w:rsid w:val="00293E2D"/>
    <w:rsid w:val="00294BF1"/>
    <w:rsid w:val="00295C3F"/>
    <w:rsid w:val="00297705"/>
    <w:rsid w:val="00297A2A"/>
    <w:rsid w:val="002A063A"/>
    <w:rsid w:val="002A29AA"/>
    <w:rsid w:val="002A2DF7"/>
    <w:rsid w:val="002A3CF2"/>
    <w:rsid w:val="002B041F"/>
    <w:rsid w:val="002B0A7D"/>
    <w:rsid w:val="002B2472"/>
    <w:rsid w:val="002B5DE3"/>
    <w:rsid w:val="002B7761"/>
    <w:rsid w:val="002C08B0"/>
    <w:rsid w:val="002C0A84"/>
    <w:rsid w:val="002C0AF5"/>
    <w:rsid w:val="002C1FB4"/>
    <w:rsid w:val="002C2262"/>
    <w:rsid w:val="002C2D70"/>
    <w:rsid w:val="002C2FC0"/>
    <w:rsid w:val="002C34FA"/>
    <w:rsid w:val="002C4195"/>
    <w:rsid w:val="002C7F10"/>
    <w:rsid w:val="002D07D1"/>
    <w:rsid w:val="002D1F88"/>
    <w:rsid w:val="002D2064"/>
    <w:rsid w:val="002D34AD"/>
    <w:rsid w:val="002D3B4F"/>
    <w:rsid w:val="002D58CC"/>
    <w:rsid w:val="002D607F"/>
    <w:rsid w:val="002D70BC"/>
    <w:rsid w:val="002D7482"/>
    <w:rsid w:val="002D7A11"/>
    <w:rsid w:val="002D7C75"/>
    <w:rsid w:val="002D7ECE"/>
    <w:rsid w:val="002E04EF"/>
    <w:rsid w:val="002E2A4C"/>
    <w:rsid w:val="002E50F4"/>
    <w:rsid w:val="002E602D"/>
    <w:rsid w:val="002E67F8"/>
    <w:rsid w:val="002E6E4A"/>
    <w:rsid w:val="002E7DF3"/>
    <w:rsid w:val="002F089E"/>
    <w:rsid w:val="002F0BB5"/>
    <w:rsid w:val="002F170B"/>
    <w:rsid w:val="002F1DCA"/>
    <w:rsid w:val="002F38C6"/>
    <w:rsid w:val="002F3E8F"/>
    <w:rsid w:val="002F4200"/>
    <w:rsid w:val="002F47C4"/>
    <w:rsid w:val="002F4BBA"/>
    <w:rsid w:val="002F712B"/>
    <w:rsid w:val="002F7707"/>
    <w:rsid w:val="00300ABC"/>
    <w:rsid w:val="00303094"/>
    <w:rsid w:val="00311317"/>
    <w:rsid w:val="00311956"/>
    <w:rsid w:val="00312FE7"/>
    <w:rsid w:val="00314CB4"/>
    <w:rsid w:val="00315A9B"/>
    <w:rsid w:val="00316C33"/>
    <w:rsid w:val="00317BD1"/>
    <w:rsid w:val="00317E12"/>
    <w:rsid w:val="0032054A"/>
    <w:rsid w:val="00320FB5"/>
    <w:rsid w:val="00322ABD"/>
    <w:rsid w:val="00322B93"/>
    <w:rsid w:val="00323279"/>
    <w:rsid w:val="00323FA4"/>
    <w:rsid w:val="003244D9"/>
    <w:rsid w:val="00324DB1"/>
    <w:rsid w:val="00326724"/>
    <w:rsid w:val="003304F6"/>
    <w:rsid w:val="003307C9"/>
    <w:rsid w:val="00330A1E"/>
    <w:rsid w:val="00333EC6"/>
    <w:rsid w:val="00335647"/>
    <w:rsid w:val="00337691"/>
    <w:rsid w:val="00340477"/>
    <w:rsid w:val="003416B6"/>
    <w:rsid w:val="003455B1"/>
    <w:rsid w:val="0034611A"/>
    <w:rsid w:val="003470B7"/>
    <w:rsid w:val="00347156"/>
    <w:rsid w:val="00347874"/>
    <w:rsid w:val="0035021F"/>
    <w:rsid w:val="00350CD7"/>
    <w:rsid w:val="00351188"/>
    <w:rsid w:val="003525D3"/>
    <w:rsid w:val="003527E5"/>
    <w:rsid w:val="00355182"/>
    <w:rsid w:val="0035528D"/>
    <w:rsid w:val="00361CDC"/>
    <w:rsid w:val="00362A81"/>
    <w:rsid w:val="00365939"/>
    <w:rsid w:val="003662EF"/>
    <w:rsid w:val="003667D0"/>
    <w:rsid w:val="0036772F"/>
    <w:rsid w:val="00367F6C"/>
    <w:rsid w:val="003722F2"/>
    <w:rsid w:val="00374CA4"/>
    <w:rsid w:val="0037589B"/>
    <w:rsid w:val="00375B18"/>
    <w:rsid w:val="00375EBC"/>
    <w:rsid w:val="00377669"/>
    <w:rsid w:val="00380078"/>
    <w:rsid w:val="003809BA"/>
    <w:rsid w:val="00380E0C"/>
    <w:rsid w:val="003823AC"/>
    <w:rsid w:val="003835FF"/>
    <w:rsid w:val="003836E7"/>
    <w:rsid w:val="00383A61"/>
    <w:rsid w:val="00384D62"/>
    <w:rsid w:val="00384E0B"/>
    <w:rsid w:val="0038546B"/>
    <w:rsid w:val="0038556E"/>
    <w:rsid w:val="0038567A"/>
    <w:rsid w:val="00385C0E"/>
    <w:rsid w:val="00386524"/>
    <w:rsid w:val="003878B3"/>
    <w:rsid w:val="00387C2F"/>
    <w:rsid w:val="003912AD"/>
    <w:rsid w:val="0039403A"/>
    <w:rsid w:val="00394664"/>
    <w:rsid w:val="00395066"/>
    <w:rsid w:val="003967C4"/>
    <w:rsid w:val="003970F3"/>
    <w:rsid w:val="0039710D"/>
    <w:rsid w:val="003A04D3"/>
    <w:rsid w:val="003A1C2E"/>
    <w:rsid w:val="003A2638"/>
    <w:rsid w:val="003A2C16"/>
    <w:rsid w:val="003A3804"/>
    <w:rsid w:val="003A632F"/>
    <w:rsid w:val="003A6E8C"/>
    <w:rsid w:val="003A70BC"/>
    <w:rsid w:val="003A72FE"/>
    <w:rsid w:val="003B2A4F"/>
    <w:rsid w:val="003B3637"/>
    <w:rsid w:val="003B3F57"/>
    <w:rsid w:val="003B4362"/>
    <w:rsid w:val="003B4F71"/>
    <w:rsid w:val="003B6F1C"/>
    <w:rsid w:val="003B7B1A"/>
    <w:rsid w:val="003B7DA1"/>
    <w:rsid w:val="003C003E"/>
    <w:rsid w:val="003C0D1B"/>
    <w:rsid w:val="003C1D50"/>
    <w:rsid w:val="003C20EA"/>
    <w:rsid w:val="003C37FC"/>
    <w:rsid w:val="003C3EEB"/>
    <w:rsid w:val="003C5D2B"/>
    <w:rsid w:val="003C6433"/>
    <w:rsid w:val="003C683B"/>
    <w:rsid w:val="003D0095"/>
    <w:rsid w:val="003D514A"/>
    <w:rsid w:val="003D60EC"/>
    <w:rsid w:val="003E0C8F"/>
    <w:rsid w:val="003E2BF5"/>
    <w:rsid w:val="003E3323"/>
    <w:rsid w:val="003E35C6"/>
    <w:rsid w:val="003E436D"/>
    <w:rsid w:val="003E43D4"/>
    <w:rsid w:val="003E4D9D"/>
    <w:rsid w:val="003E6399"/>
    <w:rsid w:val="003E7072"/>
    <w:rsid w:val="003E75FA"/>
    <w:rsid w:val="003E76F5"/>
    <w:rsid w:val="003E7EB3"/>
    <w:rsid w:val="003E7ED2"/>
    <w:rsid w:val="003F0088"/>
    <w:rsid w:val="003F02E7"/>
    <w:rsid w:val="003F0E9B"/>
    <w:rsid w:val="003F1BBF"/>
    <w:rsid w:val="003F1CB0"/>
    <w:rsid w:val="003F29AE"/>
    <w:rsid w:val="003F312C"/>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0A0E"/>
    <w:rsid w:val="004111E3"/>
    <w:rsid w:val="004113C7"/>
    <w:rsid w:val="00411516"/>
    <w:rsid w:val="004139EB"/>
    <w:rsid w:val="00413CF6"/>
    <w:rsid w:val="004142B6"/>
    <w:rsid w:val="004174DD"/>
    <w:rsid w:val="00421F10"/>
    <w:rsid w:val="00422E7B"/>
    <w:rsid w:val="00425170"/>
    <w:rsid w:val="00430776"/>
    <w:rsid w:val="004309D5"/>
    <w:rsid w:val="00430BEC"/>
    <w:rsid w:val="004321C0"/>
    <w:rsid w:val="00432978"/>
    <w:rsid w:val="00432F38"/>
    <w:rsid w:val="0043415C"/>
    <w:rsid w:val="00434474"/>
    <w:rsid w:val="00434686"/>
    <w:rsid w:val="0043526E"/>
    <w:rsid w:val="00435A97"/>
    <w:rsid w:val="00436F3B"/>
    <w:rsid w:val="0044056F"/>
    <w:rsid w:val="00440672"/>
    <w:rsid w:val="00441345"/>
    <w:rsid w:val="0044182A"/>
    <w:rsid w:val="00441CC9"/>
    <w:rsid w:val="00443D0C"/>
    <w:rsid w:val="00444D84"/>
    <w:rsid w:val="00444E42"/>
    <w:rsid w:val="004456A4"/>
    <w:rsid w:val="00446811"/>
    <w:rsid w:val="00447773"/>
    <w:rsid w:val="00447E7D"/>
    <w:rsid w:val="0045179E"/>
    <w:rsid w:val="00451E55"/>
    <w:rsid w:val="00452E73"/>
    <w:rsid w:val="00452ED8"/>
    <w:rsid w:val="0045303F"/>
    <w:rsid w:val="00454491"/>
    <w:rsid w:val="00455676"/>
    <w:rsid w:val="0045604F"/>
    <w:rsid w:val="004614A6"/>
    <w:rsid w:val="00462FAC"/>
    <w:rsid w:val="00465CFA"/>
    <w:rsid w:val="00466414"/>
    <w:rsid w:val="00467F11"/>
    <w:rsid w:val="00470477"/>
    <w:rsid w:val="0047360F"/>
    <w:rsid w:val="00473805"/>
    <w:rsid w:val="00473A0D"/>
    <w:rsid w:val="0047497B"/>
    <w:rsid w:val="00475249"/>
    <w:rsid w:val="00476EFF"/>
    <w:rsid w:val="004805FE"/>
    <w:rsid w:val="004815A7"/>
    <w:rsid w:val="004819A0"/>
    <w:rsid w:val="00481D0E"/>
    <w:rsid w:val="00482FC3"/>
    <w:rsid w:val="00483C1E"/>
    <w:rsid w:val="00484FB3"/>
    <w:rsid w:val="0048657D"/>
    <w:rsid w:val="004867F0"/>
    <w:rsid w:val="00494524"/>
    <w:rsid w:val="00494726"/>
    <w:rsid w:val="0049548B"/>
    <w:rsid w:val="00495FC4"/>
    <w:rsid w:val="00496DF1"/>
    <w:rsid w:val="004A02A9"/>
    <w:rsid w:val="004A11EB"/>
    <w:rsid w:val="004A3D72"/>
    <w:rsid w:val="004A5437"/>
    <w:rsid w:val="004A606A"/>
    <w:rsid w:val="004A75E4"/>
    <w:rsid w:val="004B05A4"/>
    <w:rsid w:val="004B1AC5"/>
    <w:rsid w:val="004B1EA2"/>
    <w:rsid w:val="004B2B0F"/>
    <w:rsid w:val="004B3305"/>
    <w:rsid w:val="004B3EAB"/>
    <w:rsid w:val="004B44B0"/>
    <w:rsid w:val="004B45EB"/>
    <w:rsid w:val="004B4847"/>
    <w:rsid w:val="004B62E2"/>
    <w:rsid w:val="004B65D6"/>
    <w:rsid w:val="004B686F"/>
    <w:rsid w:val="004B73B8"/>
    <w:rsid w:val="004B74C7"/>
    <w:rsid w:val="004B750D"/>
    <w:rsid w:val="004C0DC3"/>
    <w:rsid w:val="004C186A"/>
    <w:rsid w:val="004C1EAA"/>
    <w:rsid w:val="004C2A04"/>
    <w:rsid w:val="004C5364"/>
    <w:rsid w:val="004C56A4"/>
    <w:rsid w:val="004C616C"/>
    <w:rsid w:val="004C7A66"/>
    <w:rsid w:val="004D0C21"/>
    <w:rsid w:val="004D0E87"/>
    <w:rsid w:val="004D280B"/>
    <w:rsid w:val="004D288A"/>
    <w:rsid w:val="004D2C2B"/>
    <w:rsid w:val="004D3B30"/>
    <w:rsid w:val="004D4F21"/>
    <w:rsid w:val="004D5E20"/>
    <w:rsid w:val="004D71A9"/>
    <w:rsid w:val="004E0C5B"/>
    <w:rsid w:val="004E1C25"/>
    <w:rsid w:val="004E3DB0"/>
    <w:rsid w:val="004E4A17"/>
    <w:rsid w:val="004E501F"/>
    <w:rsid w:val="004E5BCD"/>
    <w:rsid w:val="004E6065"/>
    <w:rsid w:val="004E74BA"/>
    <w:rsid w:val="004E7FCC"/>
    <w:rsid w:val="004F09C0"/>
    <w:rsid w:val="004F0CE5"/>
    <w:rsid w:val="004F2A39"/>
    <w:rsid w:val="004F31C4"/>
    <w:rsid w:val="004F4D0B"/>
    <w:rsid w:val="004F4E0B"/>
    <w:rsid w:val="004F5A64"/>
    <w:rsid w:val="004F6071"/>
    <w:rsid w:val="004F6D6F"/>
    <w:rsid w:val="0050093D"/>
    <w:rsid w:val="00501912"/>
    <w:rsid w:val="00501B63"/>
    <w:rsid w:val="005023AE"/>
    <w:rsid w:val="00503F61"/>
    <w:rsid w:val="00505AB8"/>
    <w:rsid w:val="005065E9"/>
    <w:rsid w:val="00507161"/>
    <w:rsid w:val="0050782E"/>
    <w:rsid w:val="00510761"/>
    <w:rsid w:val="00510BBA"/>
    <w:rsid w:val="00511125"/>
    <w:rsid w:val="005117D6"/>
    <w:rsid w:val="005122FE"/>
    <w:rsid w:val="00512C05"/>
    <w:rsid w:val="00513AA8"/>
    <w:rsid w:val="00513E4E"/>
    <w:rsid w:val="00515B15"/>
    <w:rsid w:val="00516986"/>
    <w:rsid w:val="005208A0"/>
    <w:rsid w:val="00521A76"/>
    <w:rsid w:val="005229D8"/>
    <w:rsid w:val="00524FA4"/>
    <w:rsid w:val="00525CE7"/>
    <w:rsid w:val="00527D37"/>
    <w:rsid w:val="00530280"/>
    <w:rsid w:val="00531EB6"/>
    <w:rsid w:val="005323CA"/>
    <w:rsid w:val="00534280"/>
    <w:rsid w:val="0053619F"/>
    <w:rsid w:val="00537535"/>
    <w:rsid w:val="005377DA"/>
    <w:rsid w:val="0054270C"/>
    <w:rsid w:val="005447C9"/>
    <w:rsid w:val="005450C8"/>
    <w:rsid w:val="00545100"/>
    <w:rsid w:val="00545CC7"/>
    <w:rsid w:val="005465BD"/>
    <w:rsid w:val="005473C7"/>
    <w:rsid w:val="005475B0"/>
    <w:rsid w:val="005501E3"/>
    <w:rsid w:val="00551929"/>
    <w:rsid w:val="00552FEF"/>
    <w:rsid w:val="00554D9B"/>
    <w:rsid w:val="00555232"/>
    <w:rsid w:val="00555F82"/>
    <w:rsid w:val="00556928"/>
    <w:rsid w:val="005603CC"/>
    <w:rsid w:val="005638D1"/>
    <w:rsid w:val="005653D2"/>
    <w:rsid w:val="005665CB"/>
    <w:rsid w:val="0057014D"/>
    <w:rsid w:val="00570600"/>
    <w:rsid w:val="00570FDF"/>
    <w:rsid w:val="00571F8F"/>
    <w:rsid w:val="00572C9D"/>
    <w:rsid w:val="00572F34"/>
    <w:rsid w:val="0057370B"/>
    <w:rsid w:val="005773F1"/>
    <w:rsid w:val="005816AD"/>
    <w:rsid w:val="0058262D"/>
    <w:rsid w:val="0058343C"/>
    <w:rsid w:val="0058602D"/>
    <w:rsid w:val="00587688"/>
    <w:rsid w:val="00590301"/>
    <w:rsid w:val="005906C8"/>
    <w:rsid w:val="00590F57"/>
    <w:rsid w:val="00592686"/>
    <w:rsid w:val="005941B3"/>
    <w:rsid w:val="00594C07"/>
    <w:rsid w:val="00595BE4"/>
    <w:rsid w:val="005973E1"/>
    <w:rsid w:val="005977C0"/>
    <w:rsid w:val="005A1621"/>
    <w:rsid w:val="005A1A58"/>
    <w:rsid w:val="005A364C"/>
    <w:rsid w:val="005A3B6F"/>
    <w:rsid w:val="005A3E14"/>
    <w:rsid w:val="005A4774"/>
    <w:rsid w:val="005A66E9"/>
    <w:rsid w:val="005A6889"/>
    <w:rsid w:val="005B0203"/>
    <w:rsid w:val="005B0AB2"/>
    <w:rsid w:val="005B0F04"/>
    <w:rsid w:val="005B2758"/>
    <w:rsid w:val="005B329E"/>
    <w:rsid w:val="005B3421"/>
    <w:rsid w:val="005B58A4"/>
    <w:rsid w:val="005B6CB2"/>
    <w:rsid w:val="005B7C34"/>
    <w:rsid w:val="005C09C9"/>
    <w:rsid w:val="005C0EE6"/>
    <w:rsid w:val="005C2C32"/>
    <w:rsid w:val="005C2D84"/>
    <w:rsid w:val="005C5B7B"/>
    <w:rsid w:val="005C73BD"/>
    <w:rsid w:val="005D01A7"/>
    <w:rsid w:val="005D0984"/>
    <w:rsid w:val="005D0E50"/>
    <w:rsid w:val="005D2275"/>
    <w:rsid w:val="005D45E2"/>
    <w:rsid w:val="005D789A"/>
    <w:rsid w:val="005E008D"/>
    <w:rsid w:val="005E0F68"/>
    <w:rsid w:val="005E37F4"/>
    <w:rsid w:val="005E4AE8"/>
    <w:rsid w:val="005E4D25"/>
    <w:rsid w:val="005E4D37"/>
    <w:rsid w:val="005E581A"/>
    <w:rsid w:val="005F050B"/>
    <w:rsid w:val="005F3755"/>
    <w:rsid w:val="005F4024"/>
    <w:rsid w:val="005F7829"/>
    <w:rsid w:val="00600E63"/>
    <w:rsid w:val="00602CAB"/>
    <w:rsid w:val="00603693"/>
    <w:rsid w:val="006042AC"/>
    <w:rsid w:val="00604314"/>
    <w:rsid w:val="00606519"/>
    <w:rsid w:val="00606750"/>
    <w:rsid w:val="00606AE5"/>
    <w:rsid w:val="00607659"/>
    <w:rsid w:val="00607DF2"/>
    <w:rsid w:val="0061035B"/>
    <w:rsid w:val="00615515"/>
    <w:rsid w:val="006164E1"/>
    <w:rsid w:val="006173ED"/>
    <w:rsid w:val="00617B2F"/>
    <w:rsid w:val="00617C0E"/>
    <w:rsid w:val="006225F0"/>
    <w:rsid w:val="0062410F"/>
    <w:rsid w:val="006257EE"/>
    <w:rsid w:val="006260A0"/>
    <w:rsid w:val="006307C0"/>
    <w:rsid w:val="00632232"/>
    <w:rsid w:val="00632E34"/>
    <w:rsid w:val="00637986"/>
    <w:rsid w:val="00642D96"/>
    <w:rsid w:val="00644A0F"/>
    <w:rsid w:val="00645A59"/>
    <w:rsid w:val="00645AF5"/>
    <w:rsid w:val="006473C3"/>
    <w:rsid w:val="0064752C"/>
    <w:rsid w:val="00647A2A"/>
    <w:rsid w:val="00647ED3"/>
    <w:rsid w:val="00647F5B"/>
    <w:rsid w:val="00652D73"/>
    <w:rsid w:val="00656544"/>
    <w:rsid w:val="00656CA7"/>
    <w:rsid w:val="00657242"/>
    <w:rsid w:val="00657912"/>
    <w:rsid w:val="006602CA"/>
    <w:rsid w:val="00662A1D"/>
    <w:rsid w:val="00662D9A"/>
    <w:rsid w:val="00663D15"/>
    <w:rsid w:val="00664DC5"/>
    <w:rsid w:val="0066545B"/>
    <w:rsid w:val="006655DD"/>
    <w:rsid w:val="0066735D"/>
    <w:rsid w:val="00667C05"/>
    <w:rsid w:val="00667F5C"/>
    <w:rsid w:val="006705E7"/>
    <w:rsid w:val="00671550"/>
    <w:rsid w:val="0067226E"/>
    <w:rsid w:val="00673199"/>
    <w:rsid w:val="00676242"/>
    <w:rsid w:val="0067638C"/>
    <w:rsid w:val="00676966"/>
    <w:rsid w:val="00682546"/>
    <w:rsid w:val="00682E20"/>
    <w:rsid w:val="00683A5A"/>
    <w:rsid w:val="00690DAE"/>
    <w:rsid w:val="00692BCD"/>
    <w:rsid w:val="00694027"/>
    <w:rsid w:val="00694A17"/>
    <w:rsid w:val="006A0D9D"/>
    <w:rsid w:val="006A12A8"/>
    <w:rsid w:val="006A2710"/>
    <w:rsid w:val="006A2953"/>
    <w:rsid w:val="006A4C2F"/>
    <w:rsid w:val="006A7F00"/>
    <w:rsid w:val="006B0A33"/>
    <w:rsid w:val="006B0B15"/>
    <w:rsid w:val="006B1D12"/>
    <w:rsid w:val="006B1E5E"/>
    <w:rsid w:val="006B27EB"/>
    <w:rsid w:val="006B3A13"/>
    <w:rsid w:val="006B46F7"/>
    <w:rsid w:val="006B60C1"/>
    <w:rsid w:val="006B6D4C"/>
    <w:rsid w:val="006C0529"/>
    <w:rsid w:val="006C0AD2"/>
    <w:rsid w:val="006C0C71"/>
    <w:rsid w:val="006C0D65"/>
    <w:rsid w:val="006C2348"/>
    <w:rsid w:val="006C2FE0"/>
    <w:rsid w:val="006C40B8"/>
    <w:rsid w:val="006C650E"/>
    <w:rsid w:val="006C69BC"/>
    <w:rsid w:val="006C755B"/>
    <w:rsid w:val="006C76B2"/>
    <w:rsid w:val="006C7ADF"/>
    <w:rsid w:val="006D11CD"/>
    <w:rsid w:val="006D2C77"/>
    <w:rsid w:val="006D4653"/>
    <w:rsid w:val="006D47DC"/>
    <w:rsid w:val="006D6372"/>
    <w:rsid w:val="006D6551"/>
    <w:rsid w:val="006D6B4D"/>
    <w:rsid w:val="006D7955"/>
    <w:rsid w:val="006D7B6E"/>
    <w:rsid w:val="006E0481"/>
    <w:rsid w:val="006E173A"/>
    <w:rsid w:val="006E309E"/>
    <w:rsid w:val="006E3D2C"/>
    <w:rsid w:val="006E6ED8"/>
    <w:rsid w:val="006E78D6"/>
    <w:rsid w:val="006F1099"/>
    <w:rsid w:val="006F15BB"/>
    <w:rsid w:val="006F1824"/>
    <w:rsid w:val="006F2D6F"/>
    <w:rsid w:val="006F42CA"/>
    <w:rsid w:val="006F5C03"/>
    <w:rsid w:val="006F5D0C"/>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5DB8"/>
    <w:rsid w:val="00716A4B"/>
    <w:rsid w:val="00716F6D"/>
    <w:rsid w:val="00717706"/>
    <w:rsid w:val="007221AD"/>
    <w:rsid w:val="007236D5"/>
    <w:rsid w:val="007243D3"/>
    <w:rsid w:val="007249C8"/>
    <w:rsid w:val="00725B8E"/>
    <w:rsid w:val="00726F77"/>
    <w:rsid w:val="00731211"/>
    <w:rsid w:val="007312E1"/>
    <w:rsid w:val="007319BE"/>
    <w:rsid w:val="007323B8"/>
    <w:rsid w:val="0073295D"/>
    <w:rsid w:val="0073325D"/>
    <w:rsid w:val="00733F4A"/>
    <w:rsid w:val="00734E43"/>
    <w:rsid w:val="00735565"/>
    <w:rsid w:val="007356FC"/>
    <w:rsid w:val="00735CCF"/>
    <w:rsid w:val="00737098"/>
    <w:rsid w:val="00737AFC"/>
    <w:rsid w:val="0074025E"/>
    <w:rsid w:val="00740C9C"/>
    <w:rsid w:val="00740D78"/>
    <w:rsid w:val="00740F20"/>
    <w:rsid w:val="00743A5E"/>
    <w:rsid w:val="00743D6C"/>
    <w:rsid w:val="007443CC"/>
    <w:rsid w:val="00744C70"/>
    <w:rsid w:val="00747021"/>
    <w:rsid w:val="00747E68"/>
    <w:rsid w:val="00750047"/>
    <w:rsid w:val="0075179D"/>
    <w:rsid w:val="00751A80"/>
    <w:rsid w:val="00753F01"/>
    <w:rsid w:val="00754513"/>
    <w:rsid w:val="00754ECB"/>
    <w:rsid w:val="00756585"/>
    <w:rsid w:val="007568B8"/>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546D"/>
    <w:rsid w:val="007757E1"/>
    <w:rsid w:val="00776783"/>
    <w:rsid w:val="00781F0B"/>
    <w:rsid w:val="0078318C"/>
    <w:rsid w:val="00783368"/>
    <w:rsid w:val="00786FFF"/>
    <w:rsid w:val="00790C7B"/>
    <w:rsid w:val="00791503"/>
    <w:rsid w:val="00791752"/>
    <w:rsid w:val="007918E5"/>
    <w:rsid w:val="0079244E"/>
    <w:rsid w:val="00794B17"/>
    <w:rsid w:val="00795F65"/>
    <w:rsid w:val="007A1395"/>
    <w:rsid w:val="007A1450"/>
    <w:rsid w:val="007A33B4"/>
    <w:rsid w:val="007A3510"/>
    <w:rsid w:val="007A6AD5"/>
    <w:rsid w:val="007A76B7"/>
    <w:rsid w:val="007A7F50"/>
    <w:rsid w:val="007B0161"/>
    <w:rsid w:val="007B230C"/>
    <w:rsid w:val="007B25C1"/>
    <w:rsid w:val="007B2780"/>
    <w:rsid w:val="007B2BC8"/>
    <w:rsid w:val="007B2D6F"/>
    <w:rsid w:val="007B3538"/>
    <w:rsid w:val="007B5380"/>
    <w:rsid w:val="007B7513"/>
    <w:rsid w:val="007B7A10"/>
    <w:rsid w:val="007C04A9"/>
    <w:rsid w:val="007C1A6F"/>
    <w:rsid w:val="007C23B4"/>
    <w:rsid w:val="007C286B"/>
    <w:rsid w:val="007C3AA2"/>
    <w:rsid w:val="007C3CA4"/>
    <w:rsid w:val="007C538D"/>
    <w:rsid w:val="007C53E8"/>
    <w:rsid w:val="007C6930"/>
    <w:rsid w:val="007C7534"/>
    <w:rsid w:val="007D2C40"/>
    <w:rsid w:val="007D424F"/>
    <w:rsid w:val="007D4492"/>
    <w:rsid w:val="007D44F6"/>
    <w:rsid w:val="007D57DC"/>
    <w:rsid w:val="007D63F2"/>
    <w:rsid w:val="007D7BEB"/>
    <w:rsid w:val="007E63B4"/>
    <w:rsid w:val="007E64BA"/>
    <w:rsid w:val="007F1174"/>
    <w:rsid w:val="007F35E8"/>
    <w:rsid w:val="007F3FBB"/>
    <w:rsid w:val="007F4241"/>
    <w:rsid w:val="007F42C9"/>
    <w:rsid w:val="007F430B"/>
    <w:rsid w:val="007F4D50"/>
    <w:rsid w:val="007F50B3"/>
    <w:rsid w:val="007F67F6"/>
    <w:rsid w:val="00801454"/>
    <w:rsid w:val="008025B7"/>
    <w:rsid w:val="00802FD3"/>
    <w:rsid w:val="0080441D"/>
    <w:rsid w:val="0080663B"/>
    <w:rsid w:val="00810B89"/>
    <w:rsid w:val="00812338"/>
    <w:rsid w:val="00812800"/>
    <w:rsid w:val="008132B8"/>
    <w:rsid w:val="008137B0"/>
    <w:rsid w:val="008139CB"/>
    <w:rsid w:val="00814133"/>
    <w:rsid w:val="00814CE8"/>
    <w:rsid w:val="00814E71"/>
    <w:rsid w:val="00815970"/>
    <w:rsid w:val="008201A9"/>
    <w:rsid w:val="008226B3"/>
    <w:rsid w:val="008234D5"/>
    <w:rsid w:val="008250E7"/>
    <w:rsid w:val="008256E1"/>
    <w:rsid w:val="00825C51"/>
    <w:rsid w:val="00825E83"/>
    <w:rsid w:val="00832AC4"/>
    <w:rsid w:val="008330E6"/>
    <w:rsid w:val="0083439D"/>
    <w:rsid w:val="00835377"/>
    <w:rsid w:val="00836E4C"/>
    <w:rsid w:val="0083717D"/>
    <w:rsid w:val="008415AF"/>
    <w:rsid w:val="00841FFB"/>
    <w:rsid w:val="00844141"/>
    <w:rsid w:val="0084474E"/>
    <w:rsid w:val="008451DB"/>
    <w:rsid w:val="00846EAC"/>
    <w:rsid w:val="00847BC7"/>
    <w:rsid w:val="0085007E"/>
    <w:rsid w:val="0085013A"/>
    <w:rsid w:val="008533DB"/>
    <w:rsid w:val="00856492"/>
    <w:rsid w:val="00856A01"/>
    <w:rsid w:val="0086049B"/>
    <w:rsid w:val="008604BE"/>
    <w:rsid w:val="008614A5"/>
    <w:rsid w:val="008639EF"/>
    <w:rsid w:val="00866A48"/>
    <w:rsid w:val="008674E0"/>
    <w:rsid w:val="00867B03"/>
    <w:rsid w:val="008710C7"/>
    <w:rsid w:val="00871A5E"/>
    <w:rsid w:val="008722AB"/>
    <w:rsid w:val="00872DD4"/>
    <w:rsid w:val="00872E58"/>
    <w:rsid w:val="008737D0"/>
    <w:rsid w:val="00874898"/>
    <w:rsid w:val="00875379"/>
    <w:rsid w:val="008755A2"/>
    <w:rsid w:val="00877465"/>
    <w:rsid w:val="008774CA"/>
    <w:rsid w:val="008778F0"/>
    <w:rsid w:val="00881F86"/>
    <w:rsid w:val="00881FF0"/>
    <w:rsid w:val="00886434"/>
    <w:rsid w:val="0088785C"/>
    <w:rsid w:val="00890380"/>
    <w:rsid w:val="008927FB"/>
    <w:rsid w:val="00893444"/>
    <w:rsid w:val="00893E47"/>
    <w:rsid w:val="00893EB8"/>
    <w:rsid w:val="00894A7A"/>
    <w:rsid w:val="008951FF"/>
    <w:rsid w:val="008962D5"/>
    <w:rsid w:val="00896E73"/>
    <w:rsid w:val="008979BF"/>
    <w:rsid w:val="008A2F0C"/>
    <w:rsid w:val="008A45BA"/>
    <w:rsid w:val="008A64F6"/>
    <w:rsid w:val="008A695D"/>
    <w:rsid w:val="008A73E0"/>
    <w:rsid w:val="008B2275"/>
    <w:rsid w:val="008B23EA"/>
    <w:rsid w:val="008B2C51"/>
    <w:rsid w:val="008B3A94"/>
    <w:rsid w:val="008B63F9"/>
    <w:rsid w:val="008B6B23"/>
    <w:rsid w:val="008B78E4"/>
    <w:rsid w:val="008B7B33"/>
    <w:rsid w:val="008C0D3C"/>
    <w:rsid w:val="008C11CA"/>
    <w:rsid w:val="008C1B80"/>
    <w:rsid w:val="008C3A7F"/>
    <w:rsid w:val="008C43DF"/>
    <w:rsid w:val="008C4DEA"/>
    <w:rsid w:val="008C54B4"/>
    <w:rsid w:val="008C5D26"/>
    <w:rsid w:val="008C6CB0"/>
    <w:rsid w:val="008C6D4E"/>
    <w:rsid w:val="008C71F2"/>
    <w:rsid w:val="008D0D31"/>
    <w:rsid w:val="008D3893"/>
    <w:rsid w:val="008D3A28"/>
    <w:rsid w:val="008D4E80"/>
    <w:rsid w:val="008D54EC"/>
    <w:rsid w:val="008D7374"/>
    <w:rsid w:val="008D767F"/>
    <w:rsid w:val="008E010D"/>
    <w:rsid w:val="008E077A"/>
    <w:rsid w:val="008E07CD"/>
    <w:rsid w:val="008E0ADF"/>
    <w:rsid w:val="008E2067"/>
    <w:rsid w:val="008E32FB"/>
    <w:rsid w:val="008E412B"/>
    <w:rsid w:val="008E6E2E"/>
    <w:rsid w:val="008E6EC7"/>
    <w:rsid w:val="008E70C1"/>
    <w:rsid w:val="008E73AD"/>
    <w:rsid w:val="008E79E9"/>
    <w:rsid w:val="008E7E88"/>
    <w:rsid w:val="008F030E"/>
    <w:rsid w:val="008F23AC"/>
    <w:rsid w:val="008F278C"/>
    <w:rsid w:val="008F3A51"/>
    <w:rsid w:val="008F49B0"/>
    <w:rsid w:val="008F4B61"/>
    <w:rsid w:val="008F579A"/>
    <w:rsid w:val="008F5F15"/>
    <w:rsid w:val="008F5FB0"/>
    <w:rsid w:val="008F6B00"/>
    <w:rsid w:val="008F70BB"/>
    <w:rsid w:val="00900EC4"/>
    <w:rsid w:val="00901A28"/>
    <w:rsid w:val="00902075"/>
    <w:rsid w:val="0090233F"/>
    <w:rsid w:val="009042C5"/>
    <w:rsid w:val="00904F5F"/>
    <w:rsid w:val="00906D58"/>
    <w:rsid w:val="00906ED6"/>
    <w:rsid w:val="00907568"/>
    <w:rsid w:val="00907AAC"/>
    <w:rsid w:val="00907AF7"/>
    <w:rsid w:val="00907B07"/>
    <w:rsid w:val="00913122"/>
    <w:rsid w:val="0091531B"/>
    <w:rsid w:val="00916020"/>
    <w:rsid w:val="0091681F"/>
    <w:rsid w:val="00916A39"/>
    <w:rsid w:val="009235F4"/>
    <w:rsid w:val="009243A0"/>
    <w:rsid w:val="009252AA"/>
    <w:rsid w:val="00925A7C"/>
    <w:rsid w:val="00925D0F"/>
    <w:rsid w:val="009265E1"/>
    <w:rsid w:val="00927455"/>
    <w:rsid w:val="00930702"/>
    <w:rsid w:val="0093170E"/>
    <w:rsid w:val="00932127"/>
    <w:rsid w:val="00933357"/>
    <w:rsid w:val="00933598"/>
    <w:rsid w:val="00934906"/>
    <w:rsid w:val="00937B21"/>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43A8"/>
    <w:rsid w:val="0096450E"/>
    <w:rsid w:val="00964AAB"/>
    <w:rsid w:val="0096526E"/>
    <w:rsid w:val="00972A9A"/>
    <w:rsid w:val="00972ED1"/>
    <w:rsid w:val="00973449"/>
    <w:rsid w:val="00974ADB"/>
    <w:rsid w:val="00976266"/>
    <w:rsid w:val="00976CE5"/>
    <w:rsid w:val="009774AA"/>
    <w:rsid w:val="0098174C"/>
    <w:rsid w:val="00982945"/>
    <w:rsid w:val="00984096"/>
    <w:rsid w:val="009841F6"/>
    <w:rsid w:val="00986A4B"/>
    <w:rsid w:val="00986C76"/>
    <w:rsid w:val="00990C9A"/>
    <w:rsid w:val="0099146D"/>
    <w:rsid w:val="00991617"/>
    <w:rsid w:val="00992872"/>
    <w:rsid w:val="0099427C"/>
    <w:rsid w:val="0099442B"/>
    <w:rsid w:val="00995F06"/>
    <w:rsid w:val="009967AF"/>
    <w:rsid w:val="009A155F"/>
    <w:rsid w:val="009A1AD8"/>
    <w:rsid w:val="009A228F"/>
    <w:rsid w:val="009A2524"/>
    <w:rsid w:val="009A5E0C"/>
    <w:rsid w:val="009B044E"/>
    <w:rsid w:val="009B2C3F"/>
    <w:rsid w:val="009B35E4"/>
    <w:rsid w:val="009B4255"/>
    <w:rsid w:val="009B5A2C"/>
    <w:rsid w:val="009B69E3"/>
    <w:rsid w:val="009C0B8E"/>
    <w:rsid w:val="009C0E64"/>
    <w:rsid w:val="009C158E"/>
    <w:rsid w:val="009C205A"/>
    <w:rsid w:val="009C22FB"/>
    <w:rsid w:val="009C2D72"/>
    <w:rsid w:val="009C3BFB"/>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F61"/>
    <w:rsid w:val="009E41D5"/>
    <w:rsid w:val="009E599A"/>
    <w:rsid w:val="009E5EBF"/>
    <w:rsid w:val="009E60B7"/>
    <w:rsid w:val="009E6BAA"/>
    <w:rsid w:val="009F0612"/>
    <w:rsid w:val="009F0931"/>
    <w:rsid w:val="009F1891"/>
    <w:rsid w:val="009F3931"/>
    <w:rsid w:val="009F43D4"/>
    <w:rsid w:val="009F4638"/>
    <w:rsid w:val="009F4AD2"/>
    <w:rsid w:val="009F6751"/>
    <w:rsid w:val="00A01666"/>
    <w:rsid w:val="00A01CA7"/>
    <w:rsid w:val="00A04FCB"/>
    <w:rsid w:val="00A054F8"/>
    <w:rsid w:val="00A05C6A"/>
    <w:rsid w:val="00A05F03"/>
    <w:rsid w:val="00A0659A"/>
    <w:rsid w:val="00A07296"/>
    <w:rsid w:val="00A075D7"/>
    <w:rsid w:val="00A10422"/>
    <w:rsid w:val="00A116E1"/>
    <w:rsid w:val="00A120EF"/>
    <w:rsid w:val="00A15ED2"/>
    <w:rsid w:val="00A17DB1"/>
    <w:rsid w:val="00A20193"/>
    <w:rsid w:val="00A21D11"/>
    <w:rsid w:val="00A21E66"/>
    <w:rsid w:val="00A226A1"/>
    <w:rsid w:val="00A268E5"/>
    <w:rsid w:val="00A27778"/>
    <w:rsid w:val="00A30090"/>
    <w:rsid w:val="00A316D5"/>
    <w:rsid w:val="00A31A28"/>
    <w:rsid w:val="00A32CE8"/>
    <w:rsid w:val="00A34D78"/>
    <w:rsid w:val="00A35793"/>
    <w:rsid w:val="00A3628A"/>
    <w:rsid w:val="00A374F5"/>
    <w:rsid w:val="00A37815"/>
    <w:rsid w:val="00A42832"/>
    <w:rsid w:val="00A43073"/>
    <w:rsid w:val="00A43E4E"/>
    <w:rsid w:val="00A43F13"/>
    <w:rsid w:val="00A4459C"/>
    <w:rsid w:val="00A44ACC"/>
    <w:rsid w:val="00A44D32"/>
    <w:rsid w:val="00A47368"/>
    <w:rsid w:val="00A502C8"/>
    <w:rsid w:val="00A504F4"/>
    <w:rsid w:val="00A51927"/>
    <w:rsid w:val="00A51FD1"/>
    <w:rsid w:val="00A5256E"/>
    <w:rsid w:val="00A52B20"/>
    <w:rsid w:val="00A5426E"/>
    <w:rsid w:val="00A548E2"/>
    <w:rsid w:val="00A54D47"/>
    <w:rsid w:val="00A56E09"/>
    <w:rsid w:val="00A61C61"/>
    <w:rsid w:val="00A63926"/>
    <w:rsid w:val="00A65027"/>
    <w:rsid w:val="00A66081"/>
    <w:rsid w:val="00A66B8C"/>
    <w:rsid w:val="00A67B08"/>
    <w:rsid w:val="00A67CCB"/>
    <w:rsid w:val="00A76778"/>
    <w:rsid w:val="00A76948"/>
    <w:rsid w:val="00A76F2E"/>
    <w:rsid w:val="00A80E9C"/>
    <w:rsid w:val="00A818D6"/>
    <w:rsid w:val="00A83A77"/>
    <w:rsid w:val="00A84047"/>
    <w:rsid w:val="00A85159"/>
    <w:rsid w:val="00A869CD"/>
    <w:rsid w:val="00A8759A"/>
    <w:rsid w:val="00A914CE"/>
    <w:rsid w:val="00A91F0B"/>
    <w:rsid w:val="00A93D4A"/>
    <w:rsid w:val="00A93E59"/>
    <w:rsid w:val="00A95354"/>
    <w:rsid w:val="00A95E02"/>
    <w:rsid w:val="00A9650E"/>
    <w:rsid w:val="00A96533"/>
    <w:rsid w:val="00A97A15"/>
    <w:rsid w:val="00AA2BD6"/>
    <w:rsid w:val="00AA3E4C"/>
    <w:rsid w:val="00AA496D"/>
    <w:rsid w:val="00AA7422"/>
    <w:rsid w:val="00AB16EB"/>
    <w:rsid w:val="00AB1FC0"/>
    <w:rsid w:val="00AB36F6"/>
    <w:rsid w:val="00AB3762"/>
    <w:rsid w:val="00AB3851"/>
    <w:rsid w:val="00AB3D97"/>
    <w:rsid w:val="00AB4EE2"/>
    <w:rsid w:val="00AB57C5"/>
    <w:rsid w:val="00AB6609"/>
    <w:rsid w:val="00AB79E6"/>
    <w:rsid w:val="00AB7AD2"/>
    <w:rsid w:val="00AB7C49"/>
    <w:rsid w:val="00AC16BF"/>
    <w:rsid w:val="00AC1D84"/>
    <w:rsid w:val="00AC2BEB"/>
    <w:rsid w:val="00AC3DB5"/>
    <w:rsid w:val="00AC46D5"/>
    <w:rsid w:val="00AC516D"/>
    <w:rsid w:val="00AC5501"/>
    <w:rsid w:val="00AC692F"/>
    <w:rsid w:val="00AC6953"/>
    <w:rsid w:val="00AC7824"/>
    <w:rsid w:val="00AC7992"/>
    <w:rsid w:val="00AC7BD6"/>
    <w:rsid w:val="00AD2F2B"/>
    <w:rsid w:val="00AD34C1"/>
    <w:rsid w:val="00AD55A6"/>
    <w:rsid w:val="00AD59BE"/>
    <w:rsid w:val="00AD69E2"/>
    <w:rsid w:val="00AD70F3"/>
    <w:rsid w:val="00AD71A1"/>
    <w:rsid w:val="00AD79CC"/>
    <w:rsid w:val="00AD7DFC"/>
    <w:rsid w:val="00AE09CE"/>
    <w:rsid w:val="00AE0B74"/>
    <w:rsid w:val="00AE13BA"/>
    <w:rsid w:val="00AE1C86"/>
    <w:rsid w:val="00AE3D96"/>
    <w:rsid w:val="00AE4657"/>
    <w:rsid w:val="00AE5076"/>
    <w:rsid w:val="00AE539D"/>
    <w:rsid w:val="00AE60DD"/>
    <w:rsid w:val="00AE6A0D"/>
    <w:rsid w:val="00AE71E7"/>
    <w:rsid w:val="00AF12B5"/>
    <w:rsid w:val="00AF293B"/>
    <w:rsid w:val="00AF3001"/>
    <w:rsid w:val="00AF427E"/>
    <w:rsid w:val="00AF7608"/>
    <w:rsid w:val="00AF789B"/>
    <w:rsid w:val="00AF7D22"/>
    <w:rsid w:val="00AF7D25"/>
    <w:rsid w:val="00B01182"/>
    <w:rsid w:val="00B012B0"/>
    <w:rsid w:val="00B01709"/>
    <w:rsid w:val="00B01782"/>
    <w:rsid w:val="00B017FC"/>
    <w:rsid w:val="00B0380A"/>
    <w:rsid w:val="00B03D46"/>
    <w:rsid w:val="00B0407A"/>
    <w:rsid w:val="00B0681A"/>
    <w:rsid w:val="00B076FF"/>
    <w:rsid w:val="00B07BE1"/>
    <w:rsid w:val="00B1088B"/>
    <w:rsid w:val="00B114A8"/>
    <w:rsid w:val="00B11B8F"/>
    <w:rsid w:val="00B12272"/>
    <w:rsid w:val="00B13AA6"/>
    <w:rsid w:val="00B13AC0"/>
    <w:rsid w:val="00B13AC9"/>
    <w:rsid w:val="00B149C8"/>
    <w:rsid w:val="00B15645"/>
    <w:rsid w:val="00B15D94"/>
    <w:rsid w:val="00B15F04"/>
    <w:rsid w:val="00B161E0"/>
    <w:rsid w:val="00B16711"/>
    <w:rsid w:val="00B16E72"/>
    <w:rsid w:val="00B177B3"/>
    <w:rsid w:val="00B20A04"/>
    <w:rsid w:val="00B21453"/>
    <w:rsid w:val="00B214C8"/>
    <w:rsid w:val="00B2170A"/>
    <w:rsid w:val="00B22209"/>
    <w:rsid w:val="00B222EB"/>
    <w:rsid w:val="00B23F3F"/>
    <w:rsid w:val="00B24306"/>
    <w:rsid w:val="00B25339"/>
    <w:rsid w:val="00B2668C"/>
    <w:rsid w:val="00B2743F"/>
    <w:rsid w:val="00B276B7"/>
    <w:rsid w:val="00B27E26"/>
    <w:rsid w:val="00B30FBD"/>
    <w:rsid w:val="00B31A1A"/>
    <w:rsid w:val="00B33285"/>
    <w:rsid w:val="00B33530"/>
    <w:rsid w:val="00B343A1"/>
    <w:rsid w:val="00B374A7"/>
    <w:rsid w:val="00B377C8"/>
    <w:rsid w:val="00B37B7E"/>
    <w:rsid w:val="00B40221"/>
    <w:rsid w:val="00B42D50"/>
    <w:rsid w:val="00B43201"/>
    <w:rsid w:val="00B43F0C"/>
    <w:rsid w:val="00B449F0"/>
    <w:rsid w:val="00B4521E"/>
    <w:rsid w:val="00B5151B"/>
    <w:rsid w:val="00B528F3"/>
    <w:rsid w:val="00B52A2F"/>
    <w:rsid w:val="00B5398D"/>
    <w:rsid w:val="00B53F0F"/>
    <w:rsid w:val="00B54069"/>
    <w:rsid w:val="00B546F6"/>
    <w:rsid w:val="00B54B87"/>
    <w:rsid w:val="00B54B8E"/>
    <w:rsid w:val="00B5586A"/>
    <w:rsid w:val="00B55CAB"/>
    <w:rsid w:val="00B570CD"/>
    <w:rsid w:val="00B575B6"/>
    <w:rsid w:val="00B601A7"/>
    <w:rsid w:val="00B6040F"/>
    <w:rsid w:val="00B60439"/>
    <w:rsid w:val="00B62565"/>
    <w:rsid w:val="00B633D2"/>
    <w:rsid w:val="00B64653"/>
    <w:rsid w:val="00B64FCA"/>
    <w:rsid w:val="00B65364"/>
    <w:rsid w:val="00B65CD2"/>
    <w:rsid w:val="00B727B3"/>
    <w:rsid w:val="00B74230"/>
    <w:rsid w:val="00B74447"/>
    <w:rsid w:val="00B76859"/>
    <w:rsid w:val="00B771CC"/>
    <w:rsid w:val="00B801E6"/>
    <w:rsid w:val="00B80C0D"/>
    <w:rsid w:val="00B82A26"/>
    <w:rsid w:val="00B83B91"/>
    <w:rsid w:val="00B83F2E"/>
    <w:rsid w:val="00B8524B"/>
    <w:rsid w:val="00B879D1"/>
    <w:rsid w:val="00B87B72"/>
    <w:rsid w:val="00B90D69"/>
    <w:rsid w:val="00B91535"/>
    <w:rsid w:val="00B91998"/>
    <w:rsid w:val="00B92600"/>
    <w:rsid w:val="00B92F2C"/>
    <w:rsid w:val="00B92FB5"/>
    <w:rsid w:val="00B93238"/>
    <w:rsid w:val="00B943F7"/>
    <w:rsid w:val="00B95BE1"/>
    <w:rsid w:val="00B962D6"/>
    <w:rsid w:val="00B964D2"/>
    <w:rsid w:val="00B966E0"/>
    <w:rsid w:val="00B96EE8"/>
    <w:rsid w:val="00BA10A0"/>
    <w:rsid w:val="00BA2082"/>
    <w:rsid w:val="00BA3FE3"/>
    <w:rsid w:val="00BA46A4"/>
    <w:rsid w:val="00BA5BDE"/>
    <w:rsid w:val="00BA6FDD"/>
    <w:rsid w:val="00BA7732"/>
    <w:rsid w:val="00BA7DFB"/>
    <w:rsid w:val="00BB060F"/>
    <w:rsid w:val="00BB0B39"/>
    <w:rsid w:val="00BB0C9B"/>
    <w:rsid w:val="00BB1459"/>
    <w:rsid w:val="00BB262C"/>
    <w:rsid w:val="00BB30B8"/>
    <w:rsid w:val="00BB3D56"/>
    <w:rsid w:val="00BB54BA"/>
    <w:rsid w:val="00BB5737"/>
    <w:rsid w:val="00BB7769"/>
    <w:rsid w:val="00BC1CC7"/>
    <w:rsid w:val="00BC299A"/>
    <w:rsid w:val="00BC3777"/>
    <w:rsid w:val="00BC4532"/>
    <w:rsid w:val="00BC47DE"/>
    <w:rsid w:val="00BC494D"/>
    <w:rsid w:val="00BC5320"/>
    <w:rsid w:val="00BC606D"/>
    <w:rsid w:val="00BC659F"/>
    <w:rsid w:val="00BC6B14"/>
    <w:rsid w:val="00BC73A8"/>
    <w:rsid w:val="00BC76F0"/>
    <w:rsid w:val="00BD0127"/>
    <w:rsid w:val="00BD1E03"/>
    <w:rsid w:val="00BD26BD"/>
    <w:rsid w:val="00BD3BBC"/>
    <w:rsid w:val="00BD3F3D"/>
    <w:rsid w:val="00BD65FE"/>
    <w:rsid w:val="00BD6693"/>
    <w:rsid w:val="00BD68A0"/>
    <w:rsid w:val="00BE2A41"/>
    <w:rsid w:val="00BE2D58"/>
    <w:rsid w:val="00BE5AAD"/>
    <w:rsid w:val="00BF180D"/>
    <w:rsid w:val="00BF1D67"/>
    <w:rsid w:val="00BF3801"/>
    <w:rsid w:val="00BF3A69"/>
    <w:rsid w:val="00BF4155"/>
    <w:rsid w:val="00BF4532"/>
    <w:rsid w:val="00BF79CD"/>
    <w:rsid w:val="00BF7FC1"/>
    <w:rsid w:val="00C019D3"/>
    <w:rsid w:val="00C032E6"/>
    <w:rsid w:val="00C04057"/>
    <w:rsid w:val="00C04A21"/>
    <w:rsid w:val="00C0646B"/>
    <w:rsid w:val="00C07097"/>
    <w:rsid w:val="00C076B6"/>
    <w:rsid w:val="00C112A3"/>
    <w:rsid w:val="00C11D54"/>
    <w:rsid w:val="00C136AD"/>
    <w:rsid w:val="00C13FA4"/>
    <w:rsid w:val="00C15CCD"/>
    <w:rsid w:val="00C161DD"/>
    <w:rsid w:val="00C1701E"/>
    <w:rsid w:val="00C171CA"/>
    <w:rsid w:val="00C24D2B"/>
    <w:rsid w:val="00C24D3B"/>
    <w:rsid w:val="00C26C43"/>
    <w:rsid w:val="00C271DD"/>
    <w:rsid w:val="00C313D4"/>
    <w:rsid w:val="00C31ECD"/>
    <w:rsid w:val="00C32F16"/>
    <w:rsid w:val="00C35968"/>
    <w:rsid w:val="00C3646A"/>
    <w:rsid w:val="00C40803"/>
    <w:rsid w:val="00C42FD8"/>
    <w:rsid w:val="00C469CE"/>
    <w:rsid w:val="00C46CC7"/>
    <w:rsid w:val="00C5136C"/>
    <w:rsid w:val="00C51CC5"/>
    <w:rsid w:val="00C5290F"/>
    <w:rsid w:val="00C52958"/>
    <w:rsid w:val="00C5393D"/>
    <w:rsid w:val="00C53D03"/>
    <w:rsid w:val="00C5401F"/>
    <w:rsid w:val="00C563DD"/>
    <w:rsid w:val="00C6106C"/>
    <w:rsid w:val="00C617EC"/>
    <w:rsid w:val="00C64671"/>
    <w:rsid w:val="00C64C85"/>
    <w:rsid w:val="00C6614E"/>
    <w:rsid w:val="00C66920"/>
    <w:rsid w:val="00C66D71"/>
    <w:rsid w:val="00C71044"/>
    <w:rsid w:val="00C71130"/>
    <w:rsid w:val="00C711D0"/>
    <w:rsid w:val="00C728EF"/>
    <w:rsid w:val="00C7295C"/>
    <w:rsid w:val="00C72AD4"/>
    <w:rsid w:val="00C72AE9"/>
    <w:rsid w:val="00C7318C"/>
    <w:rsid w:val="00C737FE"/>
    <w:rsid w:val="00C7496D"/>
    <w:rsid w:val="00C7502A"/>
    <w:rsid w:val="00C751C2"/>
    <w:rsid w:val="00C75523"/>
    <w:rsid w:val="00C7668C"/>
    <w:rsid w:val="00C77E5E"/>
    <w:rsid w:val="00C80FD3"/>
    <w:rsid w:val="00C8136F"/>
    <w:rsid w:val="00C8251F"/>
    <w:rsid w:val="00C837C1"/>
    <w:rsid w:val="00C85404"/>
    <w:rsid w:val="00C854D5"/>
    <w:rsid w:val="00C85E3A"/>
    <w:rsid w:val="00C8639F"/>
    <w:rsid w:val="00C91433"/>
    <w:rsid w:val="00C91626"/>
    <w:rsid w:val="00C92EA0"/>
    <w:rsid w:val="00C9330E"/>
    <w:rsid w:val="00C937E1"/>
    <w:rsid w:val="00C94793"/>
    <w:rsid w:val="00C94CFB"/>
    <w:rsid w:val="00C96222"/>
    <w:rsid w:val="00C9626A"/>
    <w:rsid w:val="00C97C4E"/>
    <w:rsid w:val="00CA0C14"/>
    <w:rsid w:val="00CA4665"/>
    <w:rsid w:val="00CA55F3"/>
    <w:rsid w:val="00CB18B1"/>
    <w:rsid w:val="00CB1CA7"/>
    <w:rsid w:val="00CB39D2"/>
    <w:rsid w:val="00CB4D4C"/>
    <w:rsid w:val="00CB642D"/>
    <w:rsid w:val="00CB7169"/>
    <w:rsid w:val="00CC120B"/>
    <w:rsid w:val="00CC2652"/>
    <w:rsid w:val="00CC3D9A"/>
    <w:rsid w:val="00CC6948"/>
    <w:rsid w:val="00CD0315"/>
    <w:rsid w:val="00CD337D"/>
    <w:rsid w:val="00CD47D3"/>
    <w:rsid w:val="00CD5DE6"/>
    <w:rsid w:val="00CD7A06"/>
    <w:rsid w:val="00CD7E35"/>
    <w:rsid w:val="00CE040D"/>
    <w:rsid w:val="00CE0420"/>
    <w:rsid w:val="00CE0455"/>
    <w:rsid w:val="00CE080E"/>
    <w:rsid w:val="00CE1BFF"/>
    <w:rsid w:val="00CE2083"/>
    <w:rsid w:val="00CE2C81"/>
    <w:rsid w:val="00CE3E4F"/>
    <w:rsid w:val="00CE3F02"/>
    <w:rsid w:val="00CE494A"/>
    <w:rsid w:val="00CE49D7"/>
    <w:rsid w:val="00CE62C0"/>
    <w:rsid w:val="00CE6ACF"/>
    <w:rsid w:val="00CE7A6E"/>
    <w:rsid w:val="00CF0B00"/>
    <w:rsid w:val="00CF17B1"/>
    <w:rsid w:val="00CF18CC"/>
    <w:rsid w:val="00CF2058"/>
    <w:rsid w:val="00CF33C8"/>
    <w:rsid w:val="00CF4C83"/>
    <w:rsid w:val="00CF596F"/>
    <w:rsid w:val="00CF60CD"/>
    <w:rsid w:val="00CF6A05"/>
    <w:rsid w:val="00D015FE"/>
    <w:rsid w:val="00D01D20"/>
    <w:rsid w:val="00D05856"/>
    <w:rsid w:val="00D074D5"/>
    <w:rsid w:val="00D1129D"/>
    <w:rsid w:val="00D11B63"/>
    <w:rsid w:val="00D12F56"/>
    <w:rsid w:val="00D143BA"/>
    <w:rsid w:val="00D1477B"/>
    <w:rsid w:val="00D203E8"/>
    <w:rsid w:val="00D21D41"/>
    <w:rsid w:val="00D23442"/>
    <w:rsid w:val="00D23ADB"/>
    <w:rsid w:val="00D23EB6"/>
    <w:rsid w:val="00D243E1"/>
    <w:rsid w:val="00D26F42"/>
    <w:rsid w:val="00D27EBA"/>
    <w:rsid w:val="00D30279"/>
    <w:rsid w:val="00D305C1"/>
    <w:rsid w:val="00D341D1"/>
    <w:rsid w:val="00D35AB8"/>
    <w:rsid w:val="00D368F1"/>
    <w:rsid w:val="00D378C1"/>
    <w:rsid w:val="00D4047B"/>
    <w:rsid w:val="00D466D3"/>
    <w:rsid w:val="00D46E93"/>
    <w:rsid w:val="00D47929"/>
    <w:rsid w:val="00D51905"/>
    <w:rsid w:val="00D527A3"/>
    <w:rsid w:val="00D53703"/>
    <w:rsid w:val="00D603EA"/>
    <w:rsid w:val="00D60CEA"/>
    <w:rsid w:val="00D614CF"/>
    <w:rsid w:val="00D61999"/>
    <w:rsid w:val="00D620C7"/>
    <w:rsid w:val="00D63117"/>
    <w:rsid w:val="00D633FF"/>
    <w:rsid w:val="00D6411C"/>
    <w:rsid w:val="00D6501D"/>
    <w:rsid w:val="00D65549"/>
    <w:rsid w:val="00D6598D"/>
    <w:rsid w:val="00D6615D"/>
    <w:rsid w:val="00D665D7"/>
    <w:rsid w:val="00D7051E"/>
    <w:rsid w:val="00D70CA7"/>
    <w:rsid w:val="00D70F91"/>
    <w:rsid w:val="00D718C8"/>
    <w:rsid w:val="00D718F2"/>
    <w:rsid w:val="00D75D80"/>
    <w:rsid w:val="00D75F46"/>
    <w:rsid w:val="00D766E7"/>
    <w:rsid w:val="00D83C78"/>
    <w:rsid w:val="00D84479"/>
    <w:rsid w:val="00D8484F"/>
    <w:rsid w:val="00D85893"/>
    <w:rsid w:val="00D86DAC"/>
    <w:rsid w:val="00D92D78"/>
    <w:rsid w:val="00D93320"/>
    <w:rsid w:val="00D939D6"/>
    <w:rsid w:val="00D94671"/>
    <w:rsid w:val="00D96B7A"/>
    <w:rsid w:val="00D9787F"/>
    <w:rsid w:val="00DA04B2"/>
    <w:rsid w:val="00DA056F"/>
    <w:rsid w:val="00DA1472"/>
    <w:rsid w:val="00DA1AE9"/>
    <w:rsid w:val="00DA2342"/>
    <w:rsid w:val="00DA5813"/>
    <w:rsid w:val="00DB07F4"/>
    <w:rsid w:val="00DB1B34"/>
    <w:rsid w:val="00DB2A47"/>
    <w:rsid w:val="00DB2B87"/>
    <w:rsid w:val="00DB360C"/>
    <w:rsid w:val="00DB3A8B"/>
    <w:rsid w:val="00DB3CF1"/>
    <w:rsid w:val="00DB4174"/>
    <w:rsid w:val="00DB4C75"/>
    <w:rsid w:val="00DB7116"/>
    <w:rsid w:val="00DC051B"/>
    <w:rsid w:val="00DC0B49"/>
    <w:rsid w:val="00DC1B14"/>
    <w:rsid w:val="00DC1DD9"/>
    <w:rsid w:val="00DC2614"/>
    <w:rsid w:val="00DC353F"/>
    <w:rsid w:val="00DC5C9F"/>
    <w:rsid w:val="00DC6D35"/>
    <w:rsid w:val="00DC750B"/>
    <w:rsid w:val="00DC78E8"/>
    <w:rsid w:val="00DD1291"/>
    <w:rsid w:val="00DD1CB9"/>
    <w:rsid w:val="00DD1E66"/>
    <w:rsid w:val="00DD36A3"/>
    <w:rsid w:val="00DD3A50"/>
    <w:rsid w:val="00DD4B4A"/>
    <w:rsid w:val="00DD53FB"/>
    <w:rsid w:val="00DD71D4"/>
    <w:rsid w:val="00DE0893"/>
    <w:rsid w:val="00DE1CB9"/>
    <w:rsid w:val="00DE3452"/>
    <w:rsid w:val="00DE36A5"/>
    <w:rsid w:val="00DE41EB"/>
    <w:rsid w:val="00DE64F1"/>
    <w:rsid w:val="00DE6A8F"/>
    <w:rsid w:val="00DF1369"/>
    <w:rsid w:val="00DF26CB"/>
    <w:rsid w:val="00DF2A52"/>
    <w:rsid w:val="00DF5390"/>
    <w:rsid w:val="00DF6439"/>
    <w:rsid w:val="00DF671B"/>
    <w:rsid w:val="00DF6D66"/>
    <w:rsid w:val="00DF72AD"/>
    <w:rsid w:val="00E0112C"/>
    <w:rsid w:val="00E012B3"/>
    <w:rsid w:val="00E01E81"/>
    <w:rsid w:val="00E022CA"/>
    <w:rsid w:val="00E02D81"/>
    <w:rsid w:val="00E03C49"/>
    <w:rsid w:val="00E04978"/>
    <w:rsid w:val="00E06AE0"/>
    <w:rsid w:val="00E10389"/>
    <w:rsid w:val="00E10BF8"/>
    <w:rsid w:val="00E10E2B"/>
    <w:rsid w:val="00E119B9"/>
    <w:rsid w:val="00E137EF"/>
    <w:rsid w:val="00E15C46"/>
    <w:rsid w:val="00E15D93"/>
    <w:rsid w:val="00E16D02"/>
    <w:rsid w:val="00E1793D"/>
    <w:rsid w:val="00E17F2D"/>
    <w:rsid w:val="00E202F3"/>
    <w:rsid w:val="00E21359"/>
    <w:rsid w:val="00E2198F"/>
    <w:rsid w:val="00E23723"/>
    <w:rsid w:val="00E24B66"/>
    <w:rsid w:val="00E2534C"/>
    <w:rsid w:val="00E257A9"/>
    <w:rsid w:val="00E25A1A"/>
    <w:rsid w:val="00E31AF9"/>
    <w:rsid w:val="00E344FD"/>
    <w:rsid w:val="00E36F1F"/>
    <w:rsid w:val="00E40C5A"/>
    <w:rsid w:val="00E413A7"/>
    <w:rsid w:val="00E42B8D"/>
    <w:rsid w:val="00E4394F"/>
    <w:rsid w:val="00E4473C"/>
    <w:rsid w:val="00E44B56"/>
    <w:rsid w:val="00E44D2E"/>
    <w:rsid w:val="00E46360"/>
    <w:rsid w:val="00E51472"/>
    <w:rsid w:val="00E52A5B"/>
    <w:rsid w:val="00E5328F"/>
    <w:rsid w:val="00E55481"/>
    <w:rsid w:val="00E5641F"/>
    <w:rsid w:val="00E57EF6"/>
    <w:rsid w:val="00E60267"/>
    <w:rsid w:val="00E60B95"/>
    <w:rsid w:val="00E6114E"/>
    <w:rsid w:val="00E62297"/>
    <w:rsid w:val="00E62E3C"/>
    <w:rsid w:val="00E634D6"/>
    <w:rsid w:val="00E668F9"/>
    <w:rsid w:val="00E66DBC"/>
    <w:rsid w:val="00E66E19"/>
    <w:rsid w:val="00E673CE"/>
    <w:rsid w:val="00E71633"/>
    <w:rsid w:val="00E71EDA"/>
    <w:rsid w:val="00E7243D"/>
    <w:rsid w:val="00E72762"/>
    <w:rsid w:val="00E728A1"/>
    <w:rsid w:val="00E76702"/>
    <w:rsid w:val="00E7768E"/>
    <w:rsid w:val="00E8010B"/>
    <w:rsid w:val="00E854B9"/>
    <w:rsid w:val="00E900BF"/>
    <w:rsid w:val="00E906B6"/>
    <w:rsid w:val="00E91E23"/>
    <w:rsid w:val="00E94132"/>
    <w:rsid w:val="00E94155"/>
    <w:rsid w:val="00E94227"/>
    <w:rsid w:val="00E947B9"/>
    <w:rsid w:val="00E96217"/>
    <w:rsid w:val="00EA07A1"/>
    <w:rsid w:val="00EA40CB"/>
    <w:rsid w:val="00EA4760"/>
    <w:rsid w:val="00EA4B22"/>
    <w:rsid w:val="00EA4F99"/>
    <w:rsid w:val="00EA51E0"/>
    <w:rsid w:val="00EA727E"/>
    <w:rsid w:val="00EA7F21"/>
    <w:rsid w:val="00EB1C18"/>
    <w:rsid w:val="00EB1F2A"/>
    <w:rsid w:val="00EB257D"/>
    <w:rsid w:val="00EB385D"/>
    <w:rsid w:val="00EB5932"/>
    <w:rsid w:val="00EB64C2"/>
    <w:rsid w:val="00EB7527"/>
    <w:rsid w:val="00EC0D39"/>
    <w:rsid w:val="00EC2599"/>
    <w:rsid w:val="00EC362C"/>
    <w:rsid w:val="00EC64EA"/>
    <w:rsid w:val="00EC6824"/>
    <w:rsid w:val="00EC7CC1"/>
    <w:rsid w:val="00ED018A"/>
    <w:rsid w:val="00ED0B6A"/>
    <w:rsid w:val="00ED13AB"/>
    <w:rsid w:val="00ED1890"/>
    <w:rsid w:val="00ED1F1C"/>
    <w:rsid w:val="00ED2F51"/>
    <w:rsid w:val="00ED377F"/>
    <w:rsid w:val="00ED3E44"/>
    <w:rsid w:val="00ED48B7"/>
    <w:rsid w:val="00ED4CE0"/>
    <w:rsid w:val="00ED4D93"/>
    <w:rsid w:val="00ED503A"/>
    <w:rsid w:val="00ED5911"/>
    <w:rsid w:val="00ED779E"/>
    <w:rsid w:val="00ED7B73"/>
    <w:rsid w:val="00EE0D36"/>
    <w:rsid w:val="00EE0E2D"/>
    <w:rsid w:val="00EE14C5"/>
    <w:rsid w:val="00EE150D"/>
    <w:rsid w:val="00EE331B"/>
    <w:rsid w:val="00EE4723"/>
    <w:rsid w:val="00EE4D7F"/>
    <w:rsid w:val="00EE520F"/>
    <w:rsid w:val="00EE70C9"/>
    <w:rsid w:val="00EE7661"/>
    <w:rsid w:val="00EF574D"/>
    <w:rsid w:val="00F003D2"/>
    <w:rsid w:val="00F0196B"/>
    <w:rsid w:val="00F01D52"/>
    <w:rsid w:val="00F0335D"/>
    <w:rsid w:val="00F04716"/>
    <w:rsid w:val="00F05AF6"/>
    <w:rsid w:val="00F071E7"/>
    <w:rsid w:val="00F110D2"/>
    <w:rsid w:val="00F11D72"/>
    <w:rsid w:val="00F126A5"/>
    <w:rsid w:val="00F15442"/>
    <w:rsid w:val="00F15798"/>
    <w:rsid w:val="00F20C5E"/>
    <w:rsid w:val="00F20F1A"/>
    <w:rsid w:val="00F219D7"/>
    <w:rsid w:val="00F21B87"/>
    <w:rsid w:val="00F21C95"/>
    <w:rsid w:val="00F25753"/>
    <w:rsid w:val="00F259A4"/>
    <w:rsid w:val="00F272A9"/>
    <w:rsid w:val="00F33E98"/>
    <w:rsid w:val="00F35A77"/>
    <w:rsid w:val="00F36906"/>
    <w:rsid w:val="00F37269"/>
    <w:rsid w:val="00F37611"/>
    <w:rsid w:val="00F37E9F"/>
    <w:rsid w:val="00F37F85"/>
    <w:rsid w:val="00F40188"/>
    <w:rsid w:val="00F41E7D"/>
    <w:rsid w:val="00F426E0"/>
    <w:rsid w:val="00F429CF"/>
    <w:rsid w:val="00F43788"/>
    <w:rsid w:val="00F440AC"/>
    <w:rsid w:val="00F44397"/>
    <w:rsid w:val="00F44D08"/>
    <w:rsid w:val="00F4500E"/>
    <w:rsid w:val="00F45F1C"/>
    <w:rsid w:val="00F46371"/>
    <w:rsid w:val="00F46E14"/>
    <w:rsid w:val="00F475F0"/>
    <w:rsid w:val="00F47B92"/>
    <w:rsid w:val="00F5084C"/>
    <w:rsid w:val="00F50C06"/>
    <w:rsid w:val="00F52B75"/>
    <w:rsid w:val="00F543F3"/>
    <w:rsid w:val="00F5477A"/>
    <w:rsid w:val="00F54950"/>
    <w:rsid w:val="00F55BAA"/>
    <w:rsid w:val="00F57419"/>
    <w:rsid w:val="00F61B6B"/>
    <w:rsid w:val="00F63485"/>
    <w:rsid w:val="00F6456C"/>
    <w:rsid w:val="00F6462D"/>
    <w:rsid w:val="00F675FC"/>
    <w:rsid w:val="00F67960"/>
    <w:rsid w:val="00F67EFC"/>
    <w:rsid w:val="00F70DA5"/>
    <w:rsid w:val="00F70E4F"/>
    <w:rsid w:val="00F7352E"/>
    <w:rsid w:val="00F738C8"/>
    <w:rsid w:val="00F738DF"/>
    <w:rsid w:val="00F743CC"/>
    <w:rsid w:val="00F77917"/>
    <w:rsid w:val="00F81562"/>
    <w:rsid w:val="00F81C5C"/>
    <w:rsid w:val="00F821AC"/>
    <w:rsid w:val="00F82BF8"/>
    <w:rsid w:val="00F839EE"/>
    <w:rsid w:val="00F8450B"/>
    <w:rsid w:val="00F86481"/>
    <w:rsid w:val="00F8717C"/>
    <w:rsid w:val="00F90579"/>
    <w:rsid w:val="00F92351"/>
    <w:rsid w:val="00F9344A"/>
    <w:rsid w:val="00F93A15"/>
    <w:rsid w:val="00F93E71"/>
    <w:rsid w:val="00F95E0D"/>
    <w:rsid w:val="00F970DA"/>
    <w:rsid w:val="00F97472"/>
    <w:rsid w:val="00F974EF"/>
    <w:rsid w:val="00F9754E"/>
    <w:rsid w:val="00FA156D"/>
    <w:rsid w:val="00FA252D"/>
    <w:rsid w:val="00FA4233"/>
    <w:rsid w:val="00FA4294"/>
    <w:rsid w:val="00FA43FC"/>
    <w:rsid w:val="00FA4BDB"/>
    <w:rsid w:val="00FA7CAC"/>
    <w:rsid w:val="00FB2D98"/>
    <w:rsid w:val="00FB315B"/>
    <w:rsid w:val="00FB3473"/>
    <w:rsid w:val="00FB485A"/>
    <w:rsid w:val="00FB4CEC"/>
    <w:rsid w:val="00FB4D09"/>
    <w:rsid w:val="00FB6AF0"/>
    <w:rsid w:val="00FB76D7"/>
    <w:rsid w:val="00FB7D39"/>
    <w:rsid w:val="00FC16AC"/>
    <w:rsid w:val="00FC1D4C"/>
    <w:rsid w:val="00FC3AEE"/>
    <w:rsid w:val="00FC3C9F"/>
    <w:rsid w:val="00FC45D2"/>
    <w:rsid w:val="00FC51AA"/>
    <w:rsid w:val="00FC5E4F"/>
    <w:rsid w:val="00FC63A9"/>
    <w:rsid w:val="00FC66EA"/>
    <w:rsid w:val="00FC6ABD"/>
    <w:rsid w:val="00FC73FE"/>
    <w:rsid w:val="00FD0169"/>
    <w:rsid w:val="00FD03C8"/>
    <w:rsid w:val="00FD21D6"/>
    <w:rsid w:val="00FD3DA4"/>
    <w:rsid w:val="00FD44D5"/>
    <w:rsid w:val="00FD690E"/>
    <w:rsid w:val="00FD69F9"/>
    <w:rsid w:val="00FD7606"/>
    <w:rsid w:val="00FE12C9"/>
    <w:rsid w:val="00FE177A"/>
    <w:rsid w:val="00FE2ACC"/>
    <w:rsid w:val="00FE33BE"/>
    <w:rsid w:val="00FE344C"/>
    <w:rsid w:val="00FE3EE2"/>
    <w:rsid w:val="00FE5787"/>
    <w:rsid w:val="00FE5C04"/>
    <w:rsid w:val="00FE5FBD"/>
    <w:rsid w:val="00FE659A"/>
    <w:rsid w:val="00FE6DD4"/>
    <w:rsid w:val="00FF2B66"/>
    <w:rsid w:val="00FF50AB"/>
    <w:rsid w:val="00FF5CB4"/>
    <w:rsid w:val="00FF63BC"/>
    <w:rsid w:val="00FF667B"/>
    <w:rsid w:val="00FF6709"/>
    <w:rsid w:val="00FF7C2F"/>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FA47F"/>
  <w15:docId w15:val="{6BC34023-0999-4F9D-9266-9D4A8CC9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qFormat/>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character" w:customStyle="1" w:styleId="cf01">
    <w:name w:val="cf01"/>
    <w:basedOn w:val="Absatz-Standardschriftart"/>
    <w:rsid w:val="00C91433"/>
    <w:rPr>
      <w:rFonts w:ascii="Segoe UI" w:hAnsi="Segoe UI" w:cs="Segoe UI" w:hint="default"/>
      <w:sz w:val="18"/>
      <w:szCs w:val="18"/>
    </w:rPr>
  </w:style>
  <w:style w:type="character" w:customStyle="1" w:styleId="cf11">
    <w:name w:val="cf11"/>
    <w:basedOn w:val="Absatz-Standardschriftart"/>
    <w:rsid w:val="00C91433"/>
    <w:rPr>
      <w:rFonts w:ascii="Segoe UI" w:hAnsi="Segoe UI" w:cs="Segoe UI" w:hint="default"/>
      <w:sz w:val="18"/>
      <w:szCs w:val="18"/>
    </w:rPr>
  </w:style>
  <w:style w:type="character" w:styleId="Fett">
    <w:name w:val="Strong"/>
    <w:basedOn w:val="Absatz-Standardschriftart"/>
    <w:uiPriority w:val="22"/>
    <w:qFormat/>
    <w:rsid w:val="00266C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82577256">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16755051">
      <w:bodyDiv w:val="1"/>
      <w:marLeft w:val="0"/>
      <w:marRight w:val="0"/>
      <w:marTop w:val="0"/>
      <w:marBottom w:val="0"/>
      <w:divBdr>
        <w:top w:val="none" w:sz="0" w:space="0" w:color="auto"/>
        <w:left w:val="none" w:sz="0" w:space="0" w:color="auto"/>
        <w:bottom w:val="none" w:sz="0" w:space="0" w:color="auto"/>
        <w:right w:val="none" w:sz="0" w:space="0" w:color="auto"/>
      </w:divBdr>
    </w:div>
    <w:div w:id="432290399">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sChild>
        </w:div>
      </w:divsChild>
    </w:div>
    <w:div w:id="553662495">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669678672">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1028483380">
      <w:bodyDiv w:val="1"/>
      <w:marLeft w:val="0"/>
      <w:marRight w:val="0"/>
      <w:marTop w:val="0"/>
      <w:marBottom w:val="0"/>
      <w:divBdr>
        <w:top w:val="none" w:sz="0" w:space="0" w:color="auto"/>
        <w:left w:val="none" w:sz="0" w:space="0" w:color="auto"/>
        <w:bottom w:val="none" w:sz="0" w:space="0" w:color="auto"/>
        <w:right w:val="none" w:sz="0" w:space="0" w:color="auto"/>
      </w:divBdr>
    </w:div>
    <w:div w:id="1037245200">
      <w:bodyDiv w:val="1"/>
      <w:marLeft w:val="0"/>
      <w:marRight w:val="0"/>
      <w:marTop w:val="0"/>
      <w:marBottom w:val="0"/>
      <w:divBdr>
        <w:top w:val="none" w:sz="0" w:space="0" w:color="auto"/>
        <w:left w:val="none" w:sz="0" w:space="0" w:color="auto"/>
        <w:bottom w:val="none" w:sz="0" w:space="0" w:color="auto"/>
        <w:right w:val="none" w:sz="0" w:space="0" w:color="auto"/>
      </w:divBdr>
    </w:div>
    <w:div w:id="1074623539">
      <w:bodyDiv w:val="1"/>
      <w:marLeft w:val="0"/>
      <w:marRight w:val="0"/>
      <w:marTop w:val="0"/>
      <w:marBottom w:val="0"/>
      <w:divBdr>
        <w:top w:val="none" w:sz="0" w:space="0" w:color="auto"/>
        <w:left w:val="none" w:sz="0" w:space="0" w:color="auto"/>
        <w:bottom w:val="none" w:sz="0" w:space="0" w:color="auto"/>
        <w:right w:val="none" w:sz="0" w:space="0" w:color="auto"/>
      </w:divBdr>
    </w:div>
    <w:div w:id="1100683068">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293443175">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60275665">
      <w:bodyDiv w:val="1"/>
      <w:marLeft w:val="0"/>
      <w:marRight w:val="0"/>
      <w:marTop w:val="0"/>
      <w:marBottom w:val="0"/>
      <w:divBdr>
        <w:top w:val="none" w:sz="0" w:space="0" w:color="auto"/>
        <w:left w:val="none" w:sz="0" w:space="0" w:color="auto"/>
        <w:bottom w:val="none" w:sz="0" w:space="0" w:color="auto"/>
        <w:right w:val="none" w:sz="0" w:space="0" w:color="auto"/>
      </w:divBdr>
    </w:div>
    <w:div w:id="1466925041">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79586153">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1965647146">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2053606">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linkedin.com/company/geagroup/posts/?feedView=al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ea.com/en/company/media/features/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en/company/media/media-center/index.jsp" TargetMode="External"/><Relationship Id="rId20" Type="http://schemas.openxmlformats.org/officeDocument/2006/relationships/hyperlink" Target="http://www.youtube.com/user/TheGEA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en/company/media/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ldera.co.uk" TargetMode="External"/><Relationship Id="rId22" Type="http://schemas.openxmlformats.org/officeDocument/2006/relationships/hyperlink" Target="mailto:neil@neildavidson.org"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a694b8-c4a0-42c3-9068-5c607766858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1C0A32D0FB93489D7F5C576B590C0A" ma:contentTypeVersion="19" ma:contentTypeDescription="Create a new document." ma:contentTypeScope="" ma:versionID="64366c0de8ec0ebf7677fe0ac16e4379">
  <xsd:schema xmlns:xsd="http://www.w3.org/2001/XMLSchema" xmlns:xs="http://www.w3.org/2001/XMLSchema" xmlns:p="http://schemas.microsoft.com/office/2006/metadata/properties" xmlns:ns3="eda694b8-c4a0-42c3-9068-5c607766858d" xmlns:ns4="8700dee7-aaf1-40b5-844a-0337d706336f" targetNamespace="http://schemas.microsoft.com/office/2006/metadata/properties" ma:root="true" ma:fieldsID="5889564e18e494e09b835751c1f058d6" ns3:_="" ns4:_="">
    <xsd:import namespace="eda694b8-c4a0-42c3-9068-5c607766858d"/>
    <xsd:import namespace="8700dee7-aaf1-40b5-844a-0337d70633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694b8-c4a0-42c3-9068-5c6077668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00dee7-aaf1-40b5-844a-0337d70633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eda694b8-c4a0-42c3-9068-5c607766858d"/>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10F64827-7545-4C21-98BF-E7479BF47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694b8-c4a0-42c3-9068-5c607766858d"/>
    <ds:schemaRef ds:uri="8700dee7-aaf1-40b5-844a-0337d706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6</Pages>
  <Words>907</Words>
  <Characters>5667</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6561</CharactersWithSpaces>
  <SharedDoc>false</SharedDoc>
  <HyperlinkBase/>
  <HLinks>
    <vt:vector size="36" baseType="variant">
      <vt:variant>
        <vt:i4>3211265</vt:i4>
      </vt:variant>
      <vt:variant>
        <vt:i4>15</vt:i4>
      </vt:variant>
      <vt:variant>
        <vt:i4>0</vt:i4>
      </vt:variant>
      <vt:variant>
        <vt:i4>5</vt:i4>
      </vt:variant>
      <vt:variant>
        <vt:lpwstr>mailto:neil@neildavidson.org</vt:lpwstr>
      </vt:variant>
      <vt:variant>
        <vt:lpwstr/>
      </vt:variant>
      <vt:variant>
        <vt:i4>3997808</vt:i4>
      </vt:variant>
      <vt:variant>
        <vt:i4>12</vt:i4>
      </vt:variant>
      <vt:variant>
        <vt:i4>0</vt:i4>
      </vt:variant>
      <vt:variant>
        <vt:i4>5</vt:i4>
      </vt:variant>
      <vt:variant>
        <vt:lpwstr>https://www.gea.com/en/company/media/features/index.jsp</vt:lpwstr>
      </vt:variant>
      <vt:variant>
        <vt:lpwstr/>
      </vt:variant>
      <vt:variant>
        <vt:i4>2752546</vt:i4>
      </vt:variant>
      <vt:variant>
        <vt:i4>9</vt:i4>
      </vt:variant>
      <vt:variant>
        <vt:i4>0</vt:i4>
      </vt:variant>
      <vt:variant>
        <vt:i4>5</vt:i4>
      </vt:variant>
      <vt:variant>
        <vt:lpwstr>https://www.gea.com/en/company/media/media-center/index.jsp</vt:lpwstr>
      </vt:variant>
      <vt:variant>
        <vt:lpwstr/>
      </vt:variant>
      <vt:variant>
        <vt:i4>3932201</vt:i4>
      </vt:variant>
      <vt:variant>
        <vt:i4>6</vt:i4>
      </vt:variant>
      <vt:variant>
        <vt:i4>0</vt:i4>
      </vt:variant>
      <vt:variant>
        <vt:i4>5</vt:i4>
      </vt:variant>
      <vt:variant>
        <vt:lpwstr>https://www.gea.com/en/company/media/index.jsp</vt:lpwstr>
      </vt:variant>
      <vt:variant>
        <vt:lpwstr/>
      </vt:variant>
      <vt:variant>
        <vt:i4>5046282</vt:i4>
      </vt:variant>
      <vt:variant>
        <vt:i4>3</vt:i4>
      </vt:variant>
      <vt:variant>
        <vt:i4>0</vt:i4>
      </vt:variant>
      <vt:variant>
        <vt:i4>5</vt:i4>
      </vt:variant>
      <vt:variant>
        <vt:lpwstr>https://www.gea.com/en/company/about-us/index.jsp</vt:lpwstr>
      </vt:variant>
      <vt:variant>
        <vt:lpwstr/>
      </vt:variant>
      <vt:variant>
        <vt:i4>393235</vt:i4>
      </vt:variant>
      <vt:variant>
        <vt:i4>0</vt:i4>
      </vt:variant>
      <vt:variant>
        <vt:i4>0</vt:i4>
      </vt:variant>
      <vt:variant>
        <vt:i4>5</vt:i4>
      </vt:variant>
      <vt:variant>
        <vt:lpwstr>http://www.caldera.co.uk/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docId:9FC24846A34290FA7FCF2EE0F6CDFBD6</cp:keywords>
  <dc:description/>
  <cp:lastModifiedBy>Golek, Michael Dr.</cp:lastModifiedBy>
  <cp:revision>5</cp:revision>
  <cp:lastPrinted>2023-09-20T12:06:00Z</cp:lastPrinted>
  <dcterms:created xsi:type="dcterms:W3CDTF">2025-03-27T19:47:00Z</dcterms:created>
  <dcterms:modified xsi:type="dcterms:W3CDTF">2025-03-28T19:15:00Z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0x010100701C0A32D0FB93489D7F5C576B590C0A</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y fmtid="{D5CDD505-2E9C-101B-9397-08002B2CF9AE}" pid="11" name="MediaServiceImageTags">
    <vt:lpwstr/>
  </property>
</Properties>
</file>