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C7B4AE" w14:textId="23F5C5A6" w:rsidR="00CA67C6" w:rsidRDefault="007D086D" w:rsidP="00AB43D8">
      <w:pPr>
        <w:suppressAutoHyphens/>
        <w:spacing w:after="0" w:line="360" w:lineRule="auto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0000"/>
          <w:sz w:val="32"/>
          <w:szCs w:val="32"/>
        </w:rPr>
        <w:t>Neuer Kollektor im XXL-Format</w:t>
      </w:r>
      <w:r w:rsidR="001853DF">
        <w:rPr>
          <w:rFonts w:ascii="Arial" w:hAnsi="Arial" w:cs="Arial"/>
          <w:b/>
        </w:rPr>
        <w:br/>
      </w:r>
      <w:r>
        <w:rPr>
          <w:rFonts w:ascii="Arial" w:hAnsi="Arial" w:cs="Arial"/>
          <w:b/>
          <w:sz w:val="24"/>
          <w:szCs w:val="24"/>
        </w:rPr>
        <w:t xml:space="preserve">Solarthermische Freiflächenanlagen </w:t>
      </w:r>
      <w:r w:rsidR="00587061">
        <w:rPr>
          <w:rFonts w:ascii="Arial" w:hAnsi="Arial" w:cs="Arial"/>
          <w:b/>
          <w:sz w:val="24"/>
          <w:szCs w:val="24"/>
        </w:rPr>
        <w:t xml:space="preserve">noch </w:t>
      </w:r>
      <w:r>
        <w:rPr>
          <w:rFonts w:ascii="Arial" w:hAnsi="Arial" w:cs="Arial"/>
          <w:b/>
          <w:sz w:val="24"/>
          <w:szCs w:val="24"/>
        </w:rPr>
        <w:t>effizienter gestalten: Mit dem XXL</w:t>
      </w:r>
      <w:r w:rsidR="00C13815">
        <w:rPr>
          <w:rFonts w:ascii="Arial" w:hAnsi="Arial" w:cs="Arial"/>
          <w:b/>
          <w:sz w:val="24"/>
          <w:szCs w:val="24"/>
        </w:rPr>
        <w:t> </w:t>
      </w:r>
      <w:r>
        <w:rPr>
          <w:rFonts w:ascii="Arial" w:hAnsi="Arial" w:cs="Arial"/>
          <w:b/>
          <w:sz w:val="24"/>
          <w:szCs w:val="24"/>
        </w:rPr>
        <w:t xml:space="preserve">19/131 präsentiert Ritter XL Solar einen neuen Kollektor im Großformat. </w:t>
      </w:r>
      <w:r w:rsidR="00C13815" w:rsidRPr="0048560E">
        <w:rPr>
          <w:rFonts w:ascii="Arial" w:hAnsi="Arial" w:cs="Arial"/>
          <w:b/>
          <w:sz w:val="24"/>
          <w:szCs w:val="24"/>
        </w:rPr>
        <w:t>Der Kollektor wurde passend für die Bedürfnisse von solarthermischen Freiflächenanlagen entwickelt</w:t>
      </w:r>
      <w:r w:rsidR="00C4638E">
        <w:rPr>
          <w:rFonts w:ascii="Arial" w:hAnsi="Arial" w:cs="Arial"/>
          <w:b/>
          <w:sz w:val="24"/>
          <w:szCs w:val="24"/>
        </w:rPr>
        <w:t>,</w:t>
      </w:r>
      <w:r w:rsidR="00C13815" w:rsidRPr="0048560E">
        <w:rPr>
          <w:rFonts w:ascii="Arial" w:hAnsi="Arial" w:cs="Arial"/>
          <w:b/>
          <w:sz w:val="24"/>
          <w:szCs w:val="24"/>
        </w:rPr>
        <w:t xml:space="preserve"> </w:t>
      </w:r>
      <w:r w:rsidR="00811822" w:rsidRPr="0048560E">
        <w:rPr>
          <w:rFonts w:ascii="Arial" w:hAnsi="Arial" w:cs="Arial"/>
          <w:b/>
          <w:sz w:val="24"/>
          <w:szCs w:val="24"/>
        </w:rPr>
        <w:t>bietet</w:t>
      </w:r>
      <w:r w:rsidR="00811822">
        <w:rPr>
          <w:rFonts w:ascii="Arial" w:hAnsi="Arial" w:cs="Arial"/>
          <w:b/>
          <w:sz w:val="24"/>
          <w:szCs w:val="24"/>
        </w:rPr>
        <w:t xml:space="preserve"> Vorteile für die Anlagenhydraulik</w:t>
      </w:r>
      <w:r w:rsidR="00C4638E">
        <w:rPr>
          <w:rFonts w:ascii="Arial" w:hAnsi="Arial" w:cs="Arial"/>
          <w:b/>
          <w:sz w:val="24"/>
          <w:szCs w:val="24"/>
        </w:rPr>
        <w:t>,</w:t>
      </w:r>
      <w:r w:rsidR="00811822">
        <w:rPr>
          <w:rFonts w:ascii="Arial" w:hAnsi="Arial" w:cs="Arial"/>
          <w:b/>
          <w:sz w:val="24"/>
          <w:szCs w:val="24"/>
        </w:rPr>
        <w:t xml:space="preserve"> vereinfacht die Montage</w:t>
      </w:r>
      <w:r w:rsidR="00C4638E">
        <w:rPr>
          <w:rFonts w:ascii="Arial" w:hAnsi="Arial" w:cs="Arial"/>
          <w:b/>
          <w:sz w:val="24"/>
          <w:szCs w:val="24"/>
        </w:rPr>
        <w:t xml:space="preserve"> und </w:t>
      </w:r>
      <w:r w:rsidR="004E74D0">
        <w:rPr>
          <w:rFonts w:ascii="Arial" w:hAnsi="Arial" w:cs="Arial"/>
          <w:b/>
          <w:sz w:val="24"/>
          <w:szCs w:val="24"/>
        </w:rPr>
        <w:t xml:space="preserve">kann darüber hinaus direkt mit </w:t>
      </w:r>
      <w:r w:rsidR="00C4638E" w:rsidRPr="00C4638E">
        <w:rPr>
          <w:rFonts w:ascii="Arial" w:hAnsi="Arial" w:cs="Arial"/>
          <w:b/>
          <w:sz w:val="24"/>
          <w:szCs w:val="24"/>
        </w:rPr>
        <w:t>Fernwärmewasser</w:t>
      </w:r>
      <w:r w:rsidR="004E74D0">
        <w:rPr>
          <w:rFonts w:ascii="Arial" w:hAnsi="Arial" w:cs="Arial"/>
          <w:b/>
          <w:sz w:val="24"/>
          <w:szCs w:val="24"/>
        </w:rPr>
        <w:t xml:space="preserve"> betrieben werden</w:t>
      </w:r>
      <w:r w:rsidR="00811822" w:rsidRPr="00C4638E">
        <w:rPr>
          <w:rFonts w:ascii="Arial" w:hAnsi="Arial" w:cs="Arial"/>
          <w:b/>
          <w:sz w:val="24"/>
          <w:szCs w:val="24"/>
        </w:rPr>
        <w:t>.</w:t>
      </w:r>
      <w:r w:rsidR="00811822">
        <w:rPr>
          <w:rFonts w:ascii="Arial" w:hAnsi="Arial" w:cs="Arial"/>
          <w:b/>
          <w:sz w:val="24"/>
          <w:szCs w:val="24"/>
        </w:rPr>
        <w:t xml:space="preserve"> Damit kann Solarthermie eine noch stärkere Rolle bei der klimaneutralen Wärmeerzeugung in Nah- und Fernwärmenetzen spielen und </w:t>
      </w:r>
      <w:r w:rsidR="004E74D0">
        <w:rPr>
          <w:rFonts w:ascii="Arial" w:hAnsi="Arial" w:cs="Arial"/>
          <w:b/>
          <w:sz w:val="24"/>
          <w:szCs w:val="24"/>
        </w:rPr>
        <w:t xml:space="preserve">so </w:t>
      </w:r>
      <w:r w:rsidR="00811822">
        <w:rPr>
          <w:rFonts w:ascii="Arial" w:hAnsi="Arial" w:cs="Arial"/>
          <w:b/>
          <w:sz w:val="24"/>
          <w:szCs w:val="24"/>
        </w:rPr>
        <w:t xml:space="preserve">eine Schlüsselposition in der Wärmewende einnehmen. </w:t>
      </w:r>
    </w:p>
    <w:p w14:paraId="2680C5CB" w14:textId="77777777" w:rsidR="00811822" w:rsidRDefault="00811822" w:rsidP="00AB43D8">
      <w:pPr>
        <w:suppressAutoHyphens/>
        <w:spacing w:after="0" w:line="360" w:lineRule="auto"/>
        <w:contextualSpacing/>
        <w:rPr>
          <w:rFonts w:ascii="Arial" w:hAnsi="Arial" w:cs="Arial"/>
          <w:b/>
          <w:sz w:val="24"/>
          <w:szCs w:val="24"/>
        </w:rPr>
      </w:pPr>
    </w:p>
    <w:p w14:paraId="136F4BF5" w14:textId="4F817CFE" w:rsidR="00AB584A" w:rsidRDefault="003763BF" w:rsidP="00C34F5C">
      <w:pPr>
        <w:suppressAutoHyphens/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Der neue CPC-Vakuumröhrenkollektor von Ritter XL Solar </w:t>
      </w:r>
      <w:r w:rsidR="00290314">
        <w:rPr>
          <w:rFonts w:ascii="Arial" w:hAnsi="Arial" w:cs="Arial"/>
          <w:bCs/>
          <w:sz w:val="24"/>
          <w:szCs w:val="24"/>
        </w:rPr>
        <w:t>hat eine Bruttokollektorfläche von b</w:t>
      </w:r>
      <w:r w:rsidR="00811822">
        <w:rPr>
          <w:rFonts w:ascii="Arial" w:hAnsi="Arial" w:cs="Arial"/>
          <w:bCs/>
          <w:sz w:val="24"/>
          <w:szCs w:val="24"/>
        </w:rPr>
        <w:t>eeindruckende</w:t>
      </w:r>
      <w:r w:rsidR="00290314">
        <w:rPr>
          <w:rFonts w:ascii="Arial" w:hAnsi="Arial" w:cs="Arial"/>
          <w:bCs/>
          <w:sz w:val="24"/>
          <w:szCs w:val="24"/>
        </w:rPr>
        <w:t>n</w:t>
      </w:r>
      <w:r w:rsidR="00811822">
        <w:rPr>
          <w:rFonts w:ascii="Arial" w:hAnsi="Arial" w:cs="Arial"/>
          <w:bCs/>
          <w:sz w:val="24"/>
          <w:szCs w:val="24"/>
        </w:rPr>
        <w:t xml:space="preserve"> 13,1</w:t>
      </w:r>
      <w:r w:rsidR="004E74D0">
        <w:rPr>
          <w:rFonts w:ascii="Arial" w:hAnsi="Arial" w:cs="Arial"/>
          <w:bCs/>
          <w:sz w:val="24"/>
          <w:szCs w:val="24"/>
        </w:rPr>
        <w:t> </w:t>
      </w:r>
      <w:r w:rsidR="00C13815">
        <w:rPr>
          <w:rFonts w:ascii="Arial" w:hAnsi="Arial" w:cs="Arial"/>
          <w:bCs/>
          <w:sz w:val="24"/>
          <w:szCs w:val="24"/>
        </w:rPr>
        <w:t>m²</w:t>
      </w:r>
      <w:r w:rsidR="00811822">
        <w:rPr>
          <w:rFonts w:ascii="Arial" w:hAnsi="Arial" w:cs="Arial"/>
          <w:bCs/>
          <w:sz w:val="24"/>
          <w:szCs w:val="24"/>
        </w:rPr>
        <w:t xml:space="preserve">. </w:t>
      </w:r>
      <w:r w:rsidR="00C358BC">
        <w:rPr>
          <w:rFonts w:ascii="Arial" w:hAnsi="Arial" w:cs="Arial"/>
          <w:bCs/>
          <w:sz w:val="24"/>
          <w:szCs w:val="24"/>
        </w:rPr>
        <w:t>Durch das größere Format lä</w:t>
      </w:r>
      <w:r w:rsidR="00A97935">
        <w:rPr>
          <w:rFonts w:ascii="Arial" w:hAnsi="Arial" w:cs="Arial"/>
          <w:bCs/>
          <w:sz w:val="24"/>
          <w:szCs w:val="24"/>
        </w:rPr>
        <w:t>s</w:t>
      </w:r>
      <w:r w:rsidR="00C358BC">
        <w:rPr>
          <w:rFonts w:ascii="Arial" w:hAnsi="Arial" w:cs="Arial"/>
          <w:bCs/>
          <w:sz w:val="24"/>
          <w:szCs w:val="24"/>
        </w:rPr>
        <w:t xml:space="preserve">st sich eine Freifläche im Vergleich zu den bisherigen Kollektoren mit weniger Modulen ausstatten. Dadurch verkürzt sich die Bauzeit auf dem Feld und die Montage </w:t>
      </w:r>
      <w:r w:rsidR="00A97935">
        <w:rPr>
          <w:rFonts w:ascii="Arial" w:hAnsi="Arial" w:cs="Arial"/>
          <w:bCs/>
          <w:sz w:val="24"/>
          <w:szCs w:val="24"/>
        </w:rPr>
        <w:t>ist einfacher</w:t>
      </w:r>
      <w:r w:rsidR="0048560E">
        <w:rPr>
          <w:rFonts w:ascii="Arial" w:hAnsi="Arial" w:cs="Arial"/>
          <w:bCs/>
          <w:sz w:val="24"/>
          <w:szCs w:val="24"/>
        </w:rPr>
        <w:t>,</w:t>
      </w:r>
      <w:r w:rsidR="00C358BC">
        <w:rPr>
          <w:rFonts w:ascii="Arial" w:hAnsi="Arial" w:cs="Arial"/>
          <w:bCs/>
          <w:sz w:val="24"/>
          <w:szCs w:val="24"/>
        </w:rPr>
        <w:t xml:space="preserve"> </w:t>
      </w:r>
      <w:r w:rsidR="0048560E">
        <w:rPr>
          <w:rFonts w:ascii="Arial" w:hAnsi="Arial" w:cs="Arial"/>
          <w:bCs/>
          <w:sz w:val="24"/>
          <w:szCs w:val="24"/>
        </w:rPr>
        <w:t>w</w:t>
      </w:r>
      <w:r w:rsidR="007C7590">
        <w:rPr>
          <w:rFonts w:ascii="Arial" w:hAnsi="Arial" w:cs="Arial"/>
          <w:bCs/>
          <w:sz w:val="24"/>
          <w:szCs w:val="24"/>
        </w:rPr>
        <w:t xml:space="preserve">eniger Kleinteile </w:t>
      </w:r>
      <w:r w:rsidR="00A41BB4">
        <w:rPr>
          <w:rFonts w:ascii="Arial" w:hAnsi="Arial" w:cs="Arial"/>
          <w:bCs/>
          <w:sz w:val="24"/>
          <w:szCs w:val="24"/>
        </w:rPr>
        <w:t xml:space="preserve">und Schweißnähte </w:t>
      </w:r>
      <w:r w:rsidR="007C7590">
        <w:rPr>
          <w:rFonts w:ascii="Arial" w:hAnsi="Arial" w:cs="Arial"/>
          <w:bCs/>
          <w:sz w:val="24"/>
          <w:szCs w:val="24"/>
        </w:rPr>
        <w:t xml:space="preserve">sorgen für kürzere </w:t>
      </w:r>
      <w:r w:rsidR="00D22490">
        <w:rPr>
          <w:rFonts w:ascii="Arial" w:hAnsi="Arial" w:cs="Arial"/>
          <w:bCs/>
          <w:sz w:val="24"/>
          <w:szCs w:val="24"/>
        </w:rPr>
        <w:t>Realisierungs</w:t>
      </w:r>
      <w:r w:rsidR="007C7590">
        <w:rPr>
          <w:rFonts w:ascii="Arial" w:hAnsi="Arial" w:cs="Arial"/>
          <w:bCs/>
          <w:sz w:val="24"/>
          <w:szCs w:val="24"/>
        </w:rPr>
        <w:t>zeiten.</w:t>
      </w:r>
      <w:r w:rsidR="00C358BC">
        <w:rPr>
          <w:rFonts w:ascii="Arial" w:hAnsi="Arial" w:cs="Arial"/>
          <w:bCs/>
          <w:sz w:val="24"/>
          <w:szCs w:val="24"/>
        </w:rPr>
        <w:t xml:space="preserve"> Um den Flächengrundriss optimal auszunutzen, hat Ritter </w:t>
      </w:r>
      <w:r w:rsidR="00A97935">
        <w:rPr>
          <w:rFonts w:ascii="Arial" w:hAnsi="Arial" w:cs="Arial"/>
          <w:bCs/>
          <w:sz w:val="24"/>
          <w:szCs w:val="24"/>
        </w:rPr>
        <w:t>X</w:t>
      </w:r>
      <w:r w:rsidR="00C358BC">
        <w:rPr>
          <w:rFonts w:ascii="Arial" w:hAnsi="Arial" w:cs="Arial"/>
          <w:bCs/>
          <w:sz w:val="24"/>
          <w:szCs w:val="24"/>
        </w:rPr>
        <w:t>L Solar mit dem XXL 19/66 eine zweite</w:t>
      </w:r>
      <w:r w:rsidR="00290314">
        <w:rPr>
          <w:rFonts w:ascii="Arial" w:hAnsi="Arial" w:cs="Arial"/>
          <w:bCs/>
          <w:sz w:val="24"/>
          <w:szCs w:val="24"/>
        </w:rPr>
        <w:t>,</w:t>
      </w:r>
      <w:r w:rsidR="00C358BC">
        <w:rPr>
          <w:rFonts w:ascii="Arial" w:hAnsi="Arial" w:cs="Arial"/>
          <w:bCs/>
          <w:sz w:val="24"/>
          <w:szCs w:val="24"/>
        </w:rPr>
        <w:t xml:space="preserve"> </w:t>
      </w:r>
      <w:r w:rsidR="00C13815">
        <w:rPr>
          <w:rFonts w:ascii="Arial" w:hAnsi="Arial" w:cs="Arial"/>
          <w:bCs/>
          <w:sz w:val="24"/>
          <w:szCs w:val="24"/>
        </w:rPr>
        <w:t xml:space="preserve">schmalere </w:t>
      </w:r>
      <w:r w:rsidR="00C358BC">
        <w:rPr>
          <w:rFonts w:ascii="Arial" w:hAnsi="Arial" w:cs="Arial"/>
          <w:bCs/>
          <w:sz w:val="24"/>
          <w:szCs w:val="24"/>
        </w:rPr>
        <w:t>Kollektorvariante im Programm</w:t>
      </w:r>
      <w:r w:rsidR="0048560E">
        <w:rPr>
          <w:rFonts w:ascii="Arial" w:hAnsi="Arial" w:cs="Arial"/>
          <w:bCs/>
          <w:sz w:val="24"/>
          <w:szCs w:val="24"/>
        </w:rPr>
        <w:t>, die</w:t>
      </w:r>
      <w:r w:rsidR="00C358BC">
        <w:rPr>
          <w:rFonts w:ascii="Arial" w:hAnsi="Arial" w:cs="Arial"/>
          <w:bCs/>
          <w:sz w:val="24"/>
          <w:szCs w:val="24"/>
        </w:rPr>
        <w:t xml:space="preserve"> </w:t>
      </w:r>
      <w:r w:rsidR="0048560E">
        <w:rPr>
          <w:rFonts w:ascii="Arial" w:hAnsi="Arial" w:cs="Arial"/>
          <w:bCs/>
          <w:sz w:val="24"/>
          <w:szCs w:val="24"/>
        </w:rPr>
        <w:t>m</w:t>
      </w:r>
      <w:r w:rsidR="007C7590">
        <w:rPr>
          <w:rFonts w:ascii="Arial" w:hAnsi="Arial" w:cs="Arial"/>
          <w:bCs/>
          <w:sz w:val="24"/>
          <w:szCs w:val="24"/>
        </w:rPr>
        <w:t xml:space="preserve">it einer </w:t>
      </w:r>
      <w:r w:rsidR="00C358BC">
        <w:rPr>
          <w:rFonts w:ascii="Arial" w:hAnsi="Arial" w:cs="Arial"/>
          <w:bCs/>
          <w:sz w:val="24"/>
          <w:szCs w:val="24"/>
        </w:rPr>
        <w:t>Bruttokollektorfläche von 6,</w:t>
      </w:r>
      <w:r w:rsidR="004E74D0">
        <w:rPr>
          <w:rFonts w:ascii="Arial" w:hAnsi="Arial" w:cs="Arial"/>
          <w:bCs/>
          <w:sz w:val="24"/>
          <w:szCs w:val="24"/>
        </w:rPr>
        <w:t>6</w:t>
      </w:r>
      <w:r w:rsidR="007C7590">
        <w:rPr>
          <w:rFonts w:ascii="Arial" w:hAnsi="Arial" w:cs="Arial"/>
          <w:bCs/>
          <w:sz w:val="24"/>
          <w:szCs w:val="24"/>
        </w:rPr>
        <w:t> m²</w:t>
      </w:r>
      <w:r w:rsidR="00C358BC">
        <w:rPr>
          <w:rFonts w:ascii="Arial" w:hAnsi="Arial" w:cs="Arial"/>
          <w:bCs/>
          <w:sz w:val="24"/>
          <w:szCs w:val="24"/>
        </w:rPr>
        <w:t xml:space="preserve"> </w:t>
      </w:r>
      <w:r w:rsidR="007C7590">
        <w:rPr>
          <w:rFonts w:ascii="Arial" w:hAnsi="Arial" w:cs="Arial"/>
          <w:bCs/>
          <w:sz w:val="24"/>
          <w:szCs w:val="24"/>
        </w:rPr>
        <w:t xml:space="preserve">die Planung der Freifläche vereinfacht. </w:t>
      </w:r>
      <w:r w:rsidR="0048560E">
        <w:rPr>
          <w:rFonts w:ascii="Arial" w:hAnsi="Arial" w:cs="Arial"/>
          <w:bCs/>
          <w:sz w:val="24"/>
          <w:szCs w:val="24"/>
        </w:rPr>
        <w:t xml:space="preserve">Mit den beiden Kollektorvarianten kann </w:t>
      </w:r>
      <w:r w:rsidR="007C7590">
        <w:rPr>
          <w:rFonts w:ascii="Arial" w:hAnsi="Arial" w:cs="Arial"/>
          <w:bCs/>
          <w:sz w:val="24"/>
          <w:szCs w:val="24"/>
        </w:rPr>
        <w:t xml:space="preserve">sich das Anlagendesign </w:t>
      </w:r>
      <w:r w:rsidR="0048560E">
        <w:rPr>
          <w:rFonts w:ascii="Arial" w:hAnsi="Arial" w:cs="Arial"/>
          <w:bCs/>
          <w:sz w:val="24"/>
          <w:szCs w:val="24"/>
        </w:rPr>
        <w:t xml:space="preserve">immer optimal </w:t>
      </w:r>
      <w:r w:rsidR="007C7590">
        <w:rPr>
          <w:rFonts w:ascii="Arial" w:hAnsi="Arial" w:cs="Arial"/>
          <w:bCs/>
          <w:sz w:val="24"/>
          <w:szCs w:val="24"/>
        </w:rPr>
        <w:t>a</w:t>
      </w:r>
      <w:r w:rsidR="0048560E">
        <w:rPr>
          <w:rFonts w:ascii="Arial" w:hAnsi="Arial" w:cs="Arial"/>
          <w:bCs/>
          <w:sz w:val="24"/>
          <w:szCs w:val="24"/>
        </w:rPr>
        <w:t>n den</w:t>
      </w:r>
      <w:r w:rsidR="007C7590">
        <w:rPr>
          <w:rFonts w:ascii="Arial" w:hAnsi="Arial" w:cs="Arial"/>
          <w:bCs/>
          <w:sz w:val="24"/>
          <w:szCs w:val="24"/>
        </w:rPr>
        <w:t xml:space="preserve"> </w:t>
      </w:r>
      <w:r w:rsidR="004E74D0">
        <w:rPr>
          <w:rFonts w:ascii="Arial" w:hAnsi="Arial" w:cs="Arial"/>
          <w:bCs/>
          <w:sz w:val="24"/>
          <w:szCs w:val="24"/>
        </w:rPr>
        <w:t>G</w:t>
      </w:r>
      <w:r w:rsidR="007C7590">
        <w:rPr>
          <w:rFonts w:ascii="Arial" w:hAnsi="Arial" w:cs="Arial"/>
          <w:bCs/>
          <w:sz w:val="24"/>
          <w:szCs w:val="24"/>
        </w:rPr>
        <w:t>rundriss</w:t>
      </w:r>
      <w:r w:rsidR="0048560E">
        <w:rPr>
          <w:rFonts w:ascii="Arial" w:hAnsi="Arial" w:cs="Arial"/>
          <w:bCs/>
          <w:sz w:val="24"/>
          <w:szCs w:val="24"/>
        </w:rPr>
        <w:t xml:space="preserve"> </w:t>
      </w:r>
      <w:r w:rsidR="004E74D0">
        <w:rPr>
          <w:rFonts w:ascii="Arial" w:hAnsi="Arial" w:cs="Arial"/>
          <w:bCs/>
          <w:sz w:val="24"/>
          <w:szCs w:val="24"/>
        </w:rPr>
        <w:t xml:space="preserve">der zur Verfügung stehenden Fläche </w:t>
      </w:r>
      <w:r w:rsidR="0048560E">
        <w:rPr>
          <w:rFonts w:ascii="Arial" w:hAnsi="Arial" w:cs="Arial"/>
          <w:bCs/>
          <w:sz w:val="24"/>
          <w:szCs w:val="24"/>
        </w:rPr>
        <w:t>anpassen</w:t>
      </w:r>
      <w:r w:rsidR="007C7590">
        <w:rPr>
          <w:rFonts w:ascii="Arial" w:hAnsi="Arial" w:cs="Arial"/>
          <w:bCs/>
          <w:sz w:val="24"/>
          <w:szCs w:val="24"/>
        </w:rPr>
        <w:t>.</w:t>
      </w:r>
    </w:p>
    <w:p w14:paraId="568519A3" w14:textId="77777777" w:rsidR="00C358BC" w:rsidRDefault="00C358BC" w:rsidP="00C34F5C">
      <w:pPr>
        <w:suppressAutoHyphens/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</w:p>
    <w:p w14:paraId="6BF2DDB2" w14:textId="06121065" w:rsidR="00C358BC" w:rsidRPr="001E44C5" w:rsidRDefault="00C358BC" w:rsidP="00C34F5C">
      <w:pPr>
        <w:suppressAutoHyphens/>
        <w:spacing w:after="0" w:line="360" w:lineRule="auto"/>
        <w:contextualSpacing/>
        <w:rPr>
          <w:rFonts w:ascii="Arial" w:hAnsi="Arial" w:cs="Arial"/>
          <w:b/>
          <w:sz w:val="24"/>
          <w:szCs w:val="24"/>
        </w:rPr>
      </w:pPr>
      <w:r w:rsidRPr="001E44C5">
        <w:rPr>
          <w:rFonts w:ascii="Arial" w:hAnsi="Arial" w:cs="Arial"/>
          <w:b/>
          <w:sz w:val="24"/>
          <w:szCs w:val="24"/>
        </w:rPr>
        <w:t xml:space="preserve">Größere Anlagen </w:t>
      </w:r>
      <w:r w:rsidR="006F18F8">
        <w:rPr>
          <w:rFonts w:ascii="Arial" w:hAnsi="Arial" w:cs="Arial"/>
          <w:b/>
          <w:sz w:val="24"/>
          <w:szCs w:val="24"/>
        </w:rPr>
        <w:t>mit</w:t>
      </w:r>
      <w:r w:rsidR="006F18F8" w:rsidRPr="001E44C5">
        <w:rPr>
          <w:rFonts w:ascii="Arial" w:hAnsi="Arial" w:cs="Arial"/>
          <w:b/>
          <w:sz w:val="24"/>
          <w:szCs w:val="24"/>
        </w:rPr>
        <w:t xml:space="preserve"> </w:t>
      </w:r>
      <w:r w:rsidRPr="001E44C5">
        <w:rPr>
          <w:rFonts w:ascii="Arial" w:hAnsi="Arial" w:cs="Arial"/>
          <w:b/>
          <w:sz w:val="24"/>
          <w:szCs w:val="24"/>
        </w:rPr>
        <w:t>geringere</w:t>
      </w:r>
      <w:r w:rsidR="006F18F8">
        <w:rPr>
          <w:rFonts w:ascii="Arial" w:hAnsi="Arial" w:cs="Arial"/>
          <w:b/>
          <w:sz w:val="24"/>
          <w:szCs w:val="24"/>
        </w:rPr>
        <w:t>m</w:t>
      </w:r>
      <w:r w:rsidRPr="001E44C5">
        <w:rPr>
          <w:rFonts w:ascii="Arial" w:hAnsi="Arial" w:cs="Arial"/>
          <w:b/>
          <w:sz w:val="24"/>
          <w:szCs w:val="24"/>
        </w:rPr>
        <w:t xml:space="preserve"> Druckverlust</w:t>
      </w:r>
    </w:p>
    <w:p w14:paraId="54859AAE" w14:textId="7ACDE750" w:rsidR="00C358BC" w:rsidRDefault="00C358BC" w:rsidP="00C34F5C">
      <w:pPr>
        <w:suppressAutoHyphens/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Das Großformat wirkt sich neben der kürzeren Montagezeit auch auf die Anlagenhydraulik positiv aus. </w:t>
      </w:r>
      <w:r w:rsidR="00F42CF3">
        <w:rPr>
          <w:rFonts w:ascii="Arial" w:hAnsi="Arial" w:cs="Arial"/>
          <w:bCs/>
          <w:sz w:val="24"/>
          <w:szCs w:val="24"/>
        </w:rPr>
        <w:t>I</w:t>
      </w:r>
      <w:r w:rsidR="00840F39">
        <w:rPr>
          <w:rFonts w:ascii="Arial" w:hAnsi="Arial" w:cs="Arial"/>
          <w:bCs/>
          <w:sz w:val="24"/>
          <w:szCs w:val="24"/>
        </w:rPr>
        <w:t>nsbesondere liegt dies am</w:t>
      </w:r>
      <w:r w:rsidR="00D74A8B">
        <w:rPr>
          <w:rFonts w:ascii="Arial" w:hAnsi="Arial" w:cs="Arial"/>
          <w:bCs/>
          <w:sz w:val="24"/>
          <w:szCs w:val="24"/>
        </w:rPr>
        <w:t xml:space="preserve"> </w:t>
      </w:r>
      <w:r w:rsidR="00840F39">
        <w:rPr>
          <w:rFonts w:ascii="Arial" w:hAnsi="Arial" w:cs="Arial"/>
          <w:bCs/>
          <w:sz w:val="24"/>
          <w:szCs w:val="24"/>
        </w:rPr>
        <w:t>neu</w:t>
      </w:r>
      <w:r w:rsidR="00D74A8B">
        <w:rPr>
          <w:rFonts w:ascii="Arial" w:hAnsi="Arial" w:cs="Arial"/>
          <w:bCs/>
          <w:sz w:val="24"/>
          <w:szCs w:val="24"/>
        </w:rPr>
        <w:t xml:space="preserve"> entwickelte</w:t>
      </w:r>
      <w:r w:rsidR="00840F39">
        <w:rPr>
          <w:rFonts w:ascii="Arial" w:hAnsi="Arial" w:cs="Arial"/>
          <w:bCs/>
          <w:sz w:val="24"/>
          <w:szCs w:val="24"/>
        </w:rPr>
        <w:t>n</w:t>
      </w:r>
      <w:r w:rsidR="00CB68B0">
        <w:rPr>
          <w:rFonts w:ascii="Arial" w:hAnsi="Arial" w:cs="Arial"/>
          <w:bCs/>
          <w:sz w:val="24"/>
          <w:szCs w:val="24"/>
        </w:rPr>
        <w:t xml:space="preserve"> </w:t>
      </w:r>
      <w:r w:rsidR="003A0E90">
        <w:rPr>
          <w:rFonts w:ascii="Arial" w:hAnsi="Arial" w:cs="Arial"/>
          <w:bCs/>
          <w:sz w:val="24"/>
          <w:szCs w:val="24"/>
        </w:rPr>
        <w:t>R</w:t>
      </w:r>
      <w:r w:rsidR="00840F39">
        <w:rPr>
          <w:rFonts w:ascii="Arial" w:hAnsi="Arial" w:cs="Arial"/>
          <w:bCs/>
          <w:sz w:val="24"/>
          <w:szCs w:val="24"/>
        </w:rPr>
        <w:t>ohrr</w:t>
      </w:r>
      <w:r w:rsidR="003A0E90">
        <w:rPr>
          <w:rFonts w:ascii="Arial" w:hAnsi="Arial" w:cs="Arial"/>
          <w:bCs/>
          <w:sz w:val="24"/>
          <w:szCs w:val="24"/>
        </w:rPr>
        <w:t>egister mit parallel geschalteten Mäander</w:t>
      </w:r>
      <w:r w:rsidR="00361E30">
        <w:rPr>
          <w:rFonts w:ascii="Arial" w:hAnsi="Arial" w:cs="Arial"/>
          <w:bCs/>
          <w:sz w:val="24"/>
          <w:szCs w:val="24"/>
        </w:rPr>
        <w:t>n.</w:t>
      </w:r>
      <w:r w:rsidR="00D74A8B">
        <w:rPr>
          <w:rFonts w:ascii="Arial" w:hAnsi="Arial" w:cs="Arial"/>
          <w:bCs/>
          <w:sz w:val="24"/>
          <w:szCs w:val="24"/>
        </w:rPr>
        <w:t xml:space="preserve"> </w:t>
      </w:r>
      <w:r w:rsidR="00787E23">
        <w:rPr>
          <w:rFonts w:ascii="Arial" w:hAnsi="Arial" w:cs="Arial"/>
          <w:bCs/>
          <w:sz w:val="24"/>
          <w:szCs w:val="24"/>
        </w:rPr>
        <w:t>Dadurch weisen d</w:t>
      </w:r>
      <w:r w:rsidR="00A97935">
        <w:rPr>
          <w:rFonts w:ascii="Arial" w:hAnsi="Arial" w:cs="Arial"/>
          <w:bCs/>
          <w:sz w:val="24"/>
          <w:szCs w:val="24"/>
        </w:rPr>
        <w:t>ie neuen Kollektoren einen geringeren Druckverlust</w:t>
      </w:r>
      <w:r w:rsidR="00840F39">
        <w:rPr>
          <w:rFonts w:ascii="Arial" w:hAnsi="Arial" w:cs="Arial"/>
          <w:bCs/>
          <w:sz w:val="24"/>
          <w:szCs w:val="24"/>
        </w:rPr>
        <w:t xml:space="preserve"> bei gewohnt</w:t>
      </w:r>
      <w:r w:rsidR="003F4F40">
        <w:rPr>
          <w:rFonts w:ascii="Arial" w:hAnsi="Arial" w:cs="Arial"/>
          <w:bCs/>
          <w:sz w:val="24"/>
          <w:szCs w:val="24"/>
        </w:rPr>
        <w:t>er</w:t>
      </w:r>
      <w:r w:rsidR="00840F39">
        <w:rPr>
          <w:rFonts w:ascii="Arial" w:hAnsi="Arial" w:cs="Arial"/>
          <w:bCs/>
          <w:sz w:val="24"/>
          <w:szCs w:val="24"/>
        </w:rPr>
        <w:t xml:space="preserve"> Lebensdauer und Korrosionsbeständigkeit</w:t>
      </w:r>
      <w:r w:rsidR="00A97935">
        <w:rPr>
          <w:rFonts w:ascii="Arial" w:hAnsi="Arial" w:cs="Arial"/>
          <w:bCs/>
          <w:sz w:val="24"/>
          <w:szCs w:val="24"/>
        </w:rPr>
        <w:t xml:space="preserve"> auf. </w:t>
      </w:r>
      <w:r w:rsidR="00840F39">
        <w:rPr>
          <w:rFonts w:ascii="Arial" w:hAnsi="Arial" w:cs="Arial"/>
          <w:bCs/>
          <w:sz w:val="24"/>
          <w:szCs w:val="24"/>
        </w:rPr>
        <w:t>Somit können</w:t>
      </w:r>
      <w:r>
        <w:rPr>
          <w:rFonts w:ascii="Arial" w:hAnsi="Arial" w:cs="Arial"/>
          <w:bCs/>
          <w:sz w:val="24"/>
          <w:szCs w:val="24"/>
        </w:rPr>
        <w:t xml:space="preserve"> mehr Kollektoren in Reihe ges</w:t>
      </w:r>
      <w:r w:rsidR="00A97935">
        <w:rPr>
          <w:rFonts w:ascii="Arial" w:hAnsi="Arial" w:cs="Arial"/>
          <w:bCs/>
          <w:sz w:val="24"/>
          <w:szCs w:val="24"/>
        </w:rPr>
        <w:t>ch</w:t>
      </w:r>
      <w:r>
        <w:rPr>
          <w:rFonts w:ascii="Arial" w:hAnsi="Arial" w:cs="Arial"/>
          <w:bCs/>
          <w:sz w:val="24"/>
          <w:szCs w:val="24"/>
        </w:rPr>
        <w:t xml:space="preserve">altet </w:t>
      </w:r>
      <w:r w:rsidR="000A1C52">
        <w:rPr>
          <w:rFonts w:ascii="Arial" w:hAnsi="Arial" w:cs="Arial"/>
          <w:bCs/>
          <w:sz w:val="24"/>
          <w:szCs w:val="24"/>
        </w:rPr>
        <w:t xml:space="preserve">und </w:t>
      </w:r>
      <w:r w:rsidR="00840F39">
        <w:rPr>
          <w:rFonts w:ascii="Arial" w:hAnsi="Arial" w:cs="Arial"/>
          <w:bCs/>
          <w:sz w:val="24"/>
          <w:szCs w:val="24"/>
        </w:rPr>
        <w:lastRenderedPageBreak/>
        <w:t xml:space="preserve">es muss </w:t>
      </w:r>
      <w:r w:rsidR="005821FD">
        <w:rPr>
          <w:rFonts w:ascii="Arial" w:hAnsi="Arial" w:cs="Arial"/>
          <w:bCs/>
          <w:sz w:val="24"/>
          <w:szCs w:val="24"/>
        </w:rPr>
        <w:t xml:space="preserve">weit weniger Verrohrungsaufwand </w:t>
      </w:r>
      <w:r w:rsidR="00232F5F">
        <w:rPr>
          <w:rFonts w:ascii="Arial" w:hAnsi="Arial" w:cs="Arial"/>
          <w:bCs/>
          <w:sz w:val="24"/>
          <w:szCs w:val="24"/>
        </w:rPr>
        <w:t>betrieben werden</w:t>
      </w:r>
      <w:r>
        <w:rPr>
          <w:rFonts w:ascii="Arial" w:hAnsi="Arial" w:cs="Arial"/>
          <w:bCs/>
          <w:sz w:val="24"/>
          <w:szCs w:val="24"/>
        </w:rPr>
        <w:t>.</w:t>
      </w:r>
      <w:r w:rsidR="007C7590">
        <w:rPr>
          <w:rFonts w:ascii="Arial" w:hAnsi="Arial" w:cs="Arial"/>
          <w:bCs/>
          <w:sz w:val="24"/>
          <w:szCs w:val="24"/>
        </w:rPr>
        <w:t xml:space="preserve"> D</w:t>
      </w:r>
      <w:r w:rsidR="00840F39">
        <w:rPr>
          <w:rFonts w:ascii="Arial" w:hAnsi="Arial" w:cs="Arial"/>
          <w:bCs/>
          <w:sz w:val="24"/>
          <w:szCs w:val="24"/>
        </w:rPr>
        <w:t>ies wirkt sich zusätzlich positiv auf</w:t>
      </w:r>
      <w:r w:rsidR="00336D0B">
        <w:rPr>
          <w:rFonts w:ascii="Arial" w:hAnsi="Arial" w:cs="Arial"/>
          <w:bCs/>
          <w:sz w:val="24"/>
          <w:szCs w:val="24"/>
        </w:rPr>
        <w:t xml:space="preserve"> die</w:t>
      </w:r>
      <w:r w:rsidR="00840F39">
        <w:rPr>
          <w:rFonts w:ascii="Arial" w:hAnsi="Arial" w:cs="Arial"/>
          <w:bCs/>
          <w:sz w:val="24"/>
          <w:szCs w:val="24"/>
        </w:rPr>
        <w:t xml:space="preserve"> Reduzierung der </w:t>
      </w:r>
      <w:r w:rsidR="007C7590">
        <w:rPr>
          <w:rFonts w:ascii="Arial" w:hAnsi="Arial" w:cs="Arial"/>
          <w:bCs/>
          <w:sz w:val="24"/>
          <w:szCs w:val="24"/>
        </w:rPr>
        <w:t xml:space="preserve">Wärmeverluste der Gesamtanlage </w:t>
      </w:r>
      <w:r w:rsidR="00840F39">
        <w:rPr>
          <w:rFonts w:ascii="Arial" w:hAnsi="Arial" w:cs="Arial"/>
          <w:bCs/>
          <w:sz w:val="24"/>
          <w:szCs w:val="24"/>
        </w:rPr>
        <w:t>aus</w:t>
      </w:r>
      <w:r w:rsidR="007C7590">
        <w:rPr>
          <w:rFonts w:ascii="Arial" w:hAnsi="Arial" w:cs="Arial"/>
          <w:bCs/>
          <w:sz w:val="24"/>
          <w:szCs w:val="24"/>
        </w:rPr>
        <w:t>.</w:t>
      </w:r>
    </w:p>
    <w:p w14:paraId="02C81945" w14:textId="77777777" w:rsidR="00C358BC" w:rsidRDefault="00C358BC" w:rsidP="00C34F5C">
      <w:pPr>
        <w:suppressAutoHyphens/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</w:p>
    <w:p w14:paraId="707B52EC" w14:textId="252183A8" w:rsidR="00C358BC" w:rsidRPr="001E44C5" w:rsidRDefault="00C358BC" w:rsidP="00C4638E">
      <w:pPr>
        <w:rPr>
          <w:rFonts w:ascii="Arial" w:hAnsi="Arial" w:cs="Arial"/>
          <w:b/>
          <w:sz w:val="24"/>
          <w:szCs w:val="24"/>
        </w:rPr>
      </w:pPr>
      <w:r w:rsidRPr="001E44C5">
        <w:rPr>
          <w:rFonts w:ascii="Arial" w:hAnsi="Arial" w:cs="Arial"/>
          <w:b/>
          <w:sz w:val="24"/>
          <w:szCs w:val="24"/>
        </w:rPr>
        <w:t>Garantiert hohe Solarerträge</w:t>
      </w:r>
    </w:p>
    <w:p w14:paraId="15DB17E4" w14:textId="6D9539E4" w:rsidR="00C358BC" w:rsidRDefault="00C358BC" w:rsidP="00C34F5C">
      <w:pPr>
        <w:suppressAutoHyphens/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CPC-</w:t>
      </w:r>
      <w:r w:rsidR="00290314">
        <w:rPr>
          <w:rFonts w:ascii="Arial" w:hAnsi="Arial" w:cs="Arial"/>
          <w:bCs/>
          <w:sz w:val="24"/>
          <w:szCs w:val="24"/>
        </w:rPr>
        <w:t>Vakuumr</w:t>
      </w:r>
      <w:r>
        <w:rPr>
          <w:rFonts w:ascii="Arial" w:hAnsi="Arial" w:cs="Arial"/>
          <w:bCs/>
          <w:sz w:val="24"/>
          <w:szCs w:val="24"/>
        </w:rPr>
        <w:t xml:space="preserve">öhrenkollektoren zeichnen sich generell durch einen hohen solaren Ertrag aus. </w:t>
      </w:r>
      <w:r w:rsidR="00A41BB4">
        <w:rPr>
          <w:rFonts w:ascii="Arial" w:hAnsi="Arial" w:cs="Arial"/>
          <w:bCs/>
          <w:sz w:val="24"/>
          <w:szCs w:val="24"/>
        </w:rPr>
        <w:t xml:space="preserve">Die </w:t>
      </w:r>
      <w:r w:rsidR="008E266A">
        <w:rPr>
          <w:rFonts w:ascii="Arial" w:hAnsi="Arial" w:cs="Arial"/>
          <w:bCs/>
          <w:sz w:val="24"/>
          <w:szCs w:val="24"/>
        </w:rPr>
        <w:t>hinter</w:t>
      </w:r>
      <w:r>
        <w:rPr>
          <w:rFonts w:ascii="Arial" w:hAnsi="Arial" w:cs="Arial"/>
          <w:bCs/>
          <w:sz w:val="24"/>
          <w:szCs w:val="24"/>
        </w:rPr>
        <w:t xml:space="preserve"> den Vakuumröhren platzierte</w:t>
      </w:r>
      <w:r w:rsidR="00A41BB4">
        <w:rPr>
          <w:rFonts w:ascii="Arial" w:hAnsi="Arial" w:cs="Arial"/>
          <w:bCs/>
          <w:sz w:val="24"/>
          <w:szCs w:val="24"/>
        </w:rPr>
        <w:t>n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370AE0">
        <w:rPr>
          <w:rFonts w:ascii="Arial" w:hAnsi="Arial" w:cs="Arial"/>
          <w:bCs/>
          <w:sz w:val="24"/>
          <w:szCs w:val="24"/>
        </w:rPr>
        <w:t xml:space="preserve">CPC-Spiegel </w:t>
      </w:r>
      <w:r>
        <w:rPr>
          <w:rFonts w:ascii="Arial" w:hAnsi="Arial" w:cs="Arial"/>
          <w:bCs/>
          <w:sz w:val="24"/>
          <w:szCs w:val="24"/>
        </w:rPr>
        <w:t>lenken die Sonnenstrahlen immer genau auf die Glasröhren</w:t>
      </w:r>
      <w:r w:rsidR="00BF0CEB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auch bei diffusem Licht und bedecktem Himmel. </w:t>
      </w:r>
      <w:r w:rsidR="00746F16">
        <w:rPr>
          <w:rFonts w:ascii="Arial" w:hAnsi="Arial" w:cs="Arial"/>
          <w:bCs/>
          <w:sz w:val="24"/>
          <w:szCs w:val="24"/>
        </w:rPr>
        <w:t xml:space="preserve">So liegt der spezifische jährliche Kollektorertrag </w:t>
      </w:r>
      <w:r w:rsidR="00A41BB4">
        <w:rPr>
          <w:rFonts w:ascii="Arial" w:hAnsi="Arial" w:cs="Arial"/>
          <w:bCs/>
          <w:sz w:val="24"/>
          <w:szCs w:val="24"/>
        </w:rPr>
        <w:t xml:space="preserve">nach </w:t>
      </w:r>
      <w:r w:rsidR="00746F16">
        <w:rPr>
          <w:rFonts w:ascii="Arial" w:hAnsi="Arial" w:cs="Arial"/>
          <w:bCs/>
          <w:sz w:val="24"/>
          <w:szCs w:val="24"/>
        </w:rPr>
        <w:t xml:space="preserve">Solar KEYMARK </w:t>
      </w:r>
      <w:r w:rsidR="00370AE0">
        <w:rPr>
          <w:rFonts w:ascii="Arial" w:hAnsi="Arial" w:cs="Arial"/>
          <w:bCs/>
          <w:sz w:val="24"/>
          <w:szCs w:val="24"/>
        </w:rPr>
        <w:t xml:space="preserve">für beide </w:t>
      </w:r>
      <w:r w:rsidR="00746F16">
        <w:rPr>
          <w:rFonts w:ascii="Arial" w:hAnsi="Arial" w:cs="Arial"/>
          <w:bCs/>
          <w:sz w:val="24"/>
          <w:szCs w:val="24"/>
        </w:rPr>
        <w:t>XXL</w:t>
      </w:r>
      <w:r w:rsidR="00370AE0">
        <w:rPr>
          <w:rFonts w:ascii="Arial" w:hAnsi="Arial" w:cs="Arial"/>
          <w:bCs/>
          <w:sz w:val="24"/>
          <w:szCs w:val="24"/>
        </w:rPr>
        <w:t>-Kollektor</w:t>
      </w:r>
      <w:r w:rsidR="00A41BB4">
        <w:rPr>
          <w:rFonts w:ascii="Arial" w:hAnsi="Arial" w:cs="Arial"/>
          <w:bCs/>
          <w:sz w:val="24"/>
          <w:szCs w:val="24"/>
        </w:rPr>
        <w:t>e</w:t>
      </w:r>
      <w:r w:rsidR="00370AE0">
        <w:rPr>
          <w:rFonts w:ascii="Arial" w:hAnsi="Arial" w:cs="Arial"/>
          <w:bCs/>
          <w:sz w:val="24"/>
          <w:szCs w:val="24"/>
        </w:rPr>
        <w:t>n</w:t>
      </w:r>
      <w:r w:rsidR="00746F16">
        <w:rPr>
          <w:rFonts w:ascii="Arial" w:hAnsi="Arial" w:cs="Arial"/>
          <w:bCs/>
          <w:sz w:val="24"/>
          <w:szCs w:val="24"/>
        </w:rPr>
        <w:t xml:space="preserve"> bei </w:t>
      </w:r>
      <w:r w:rsidR="00E319D9">
        <w:rPr>
          <w:rFonts w:ascii="Arial" w:hAnsi="Arial" w:cs="Arial"/>
          <w:bCs/>
          <w:sz w:val="24"/>
          <w:szCs w:val="24"/>
        </w:rPr>
        <w:t>583</w:t>
      </w:r>
      <w:r w:rsidR="00746F16">
        <w:rPr>
          <w:rFonts w:ascii="Arial" w:hAnsi="Arial" w:cs="Arial"/>
          <w:bCs/>
          <w:sz w:val="24"/>
          <w:szCs w:val="24"/>
        </w:rPr>
        <w:t xml:space="preserve"> kWh/(m²a)</w:t>
      </w:r>
      <w:r w:rsidR="00F73D42">
        <w:rPr>
          <w:rFonts w:ascii="Arial" w:hAnsi="Arial" w:cs="Arial"/>
          <w:bCs/>
          <w:sz w:val="24"/>
          <w:szCs w:val="24"/>
        </w:rPr>
        <w:t xml:space="preserve"> für den Standort Würzburg und 75°C</w:t>
      </w:r>
      <w:r w:rsidR="00806A1B">
        <w:rPr>
          <w:rFonts w:ascii="Arial" w:hAnsi="Arial" w:cs="Arial"/>
          <w:bCs/>
          <w:sz w:val="24"/>
          <w:szCs w:val="24"/>
        </w:rPr>
        <w:t xml:space="preserve"> mittlerer Kollektortemperatur</w:t>
      </w:r>
      <w:r w:rsidR="00BF0CEB">
        <w:rPr>
          <w:rFonts w:ascii="Arial" w:hAnsi="Arial" w:cs="Arial"/>
          <w:bCs/>
          <w:sz w:val="24"/>
          <w:szCs w:val="24"/>
        </w:rPr>
        <w:t xml:space="preserve"> – ein außergewöhnlich hoher Ertragswert</w:t>
      </w:r>
      <w:r w:rsidR="00746F16">
        <w:rPr>
          <w:rFonts w:ascii="Arial" w:hAnsi="Arial" w:cs="Arial"/>
          <w:bCs/>
          <w:sz w:val="24"/>
          <w:szCs w:val="24"/>
        </w:rPr>
        <w:t xml:space="preserve">. Ritter XL Solar </w:t>
      </w:r>
      <w:r w:rsidR="00587061">
        <w:rPr>
          <w:rFonts w:ascii="Arial" w:hAnsi="Arial" w:cs="Arial"/>
          <w:bCs/>
          <w:sz w:val="24"/>
          <w:szCs w:val="24"/>
        </w:rPr>
        <w:t xml:space="preserve">gibt außerdem </w:t>
      </w:r>
      <w:r w:rsidR="00746F16">
        <w:rPr>
          <w:rFonts w:ascii="Arial" w:hAnsi="Arial" w:cs="Arial"/>
          <w:bCs/>
          <w:sz w:val="24"/>
          <w:szCs w:val="24"/>
        </w:rPr>
        <w:t xml:space="preserve">eine Ertragsgarantie auf die jährlichen Energiegewinne der Gesamtanlage. Dadurch haben Anlagenbetreiber die bestmögliche </w:t>
      </w:r>
      <w:r w:rsidR="00370AE0">
        <w:rPr>
          <w:rFonts w:ascii="Arial" w:hAnsi="Arial" w:cs="Arial"/>
          <w:bCs/>
          <w:sz w:val="24"/>
          <w:szCs w:val="24"/>
        </w:rPr>
        <w:t>Investitionssicherheit</w:t>
      </w:r>
      <w:r w:rsidR="00746F16">
        <w:rPr>
          <w:rFonts w:ascii="Arial" w:hAnsi="Arial" w:cs="Arial"/>
          <w:bCs/>
          <w:sz w:val="24"/>
          <w:szCs w:val="24"/>
        </w:rPr>
        <w:t xml:space="preserve">. </w:t>
      </w:r>
    </w:p>
    <w:p w14:paraId="345E9C0C" w14:textId="77777777" w:rsidR="00AB584A" w:rsidRDefault="00AB584A" w:rsidP="00C34F5C">
      <w:pPr>
        <w:suppressAutoHyphens/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</w:p>
    <w:p w14:paraId="73353199" w14:textId="327AABF0" w:rsidR="00AB584A" w:rsidRPr="00AB584A" w:rsidRDefault="007D086D" w:rsidP="00C34F5C">
      <w:pPr>
        <w:suppressAutoHyphens/>
        <w:spacing w:after="0" w:line="360" w:lineRule="auto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Regenerative Energie für Nah- und Fernwärmenetze </w:t>
      </w:r>
    </w:p>
    <w:p w14:paraId="437412A8" w14:textId="36F774DC" w:rsidR="00540648" w:rsidRDefault="00746F16" w:rsidP="00C34F5C">
      <w:pPr>
        <w:suppressAutoHyphens/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</w:t>
      </w:r>
      <w:r w:rsidR="00806A1B">
        <w:rPr>
          <w:rFonts w:ascii="Arial" w:hAnsi="Arial" w:cs="Arial"/>
          <w:bCs/>
          <w:sz w:val="24"/>
          <w:szCs w:val="24"/>
        </w:rPr>
        <w:t>er</w:t>
      </w:r>
      <w:r>
        <w:rPr>
          <w:rFonts w:ascii="Arial" w:hAnsi="Arial" w:cs="Arial"/>
          <w:bCs/>
          <w:sz w:val="24"/>
          <w:szCs w:val="24"/>
        </w:rPr>
        <w:t xml:space="preserve"> neue Großformat</w:t>
      </w:r>
      <w:r w:rsidR="00806A1B">
        <w:rPr>
          <w:rFonts w:ascii="Arial" w:hAnsi="Arial" w:cs="Arial"/>
          <w:bCs/>
          <w:sz w:val="24"/>
          <w:szCs w:val="24"/>
        </w:rPr>
        <w:t>-Kollektor</w:t>
      </w:r>
      <w:r>
        <w:rPr>
          <w:rFonts w:ascii="Arial" w:hAnsi="Arial" w:cs="Arial"/>
          <w:bCs/>
          <w:sz w:val="24"/>
          <w:szCs w:val="24"/>
        </w:rPr>
        <w:t xml:space="preserve"> von Ritter XL Solar macht Solarthermie für die Wärmeversorgung über Nah- und Fernwärmenetze noch attraktiver. </w:t>
      </w:r>
      <w:r w:rsidR="00806A1B">
        <w:rPr>
          <w:rFonts w:ascii="Arial" w:hAnsi="Arial" w:cs="Arial"/>
          <w:bCs/>
          <w:sz w:val="24"/>
          <w:szCs w:val="24"/>
        </w:rPr>
        <w:t xml:space="preserve">Insbesondere bei den </w:t>
      </w:r>
      <w:r w:rsidR="00127200">
        <w:rPr>
          <w:rFonts w:ascii="Arial" w:hAnsi="Arial" w:cs="Arial"/>
          <w:bCs/>
          <w:sz w:val="24"/>
          <w:szCs w:val="24"/>
        </w:rPr>
        <w:t>k</w:t>
      </w:r>
      <w:r w:rsidR="00806A1B">
        <w:rPr>
          <w:rFonts w:ascii="Arial" w:hAnsi="Arial" w:cs="Arial"/>
          <w:bCs/>
          <w:sz w:val="24"/>
          <w:szCs w:val="24"/>
        </w:rPr>
        <w:t xml:space="preserve">ommunalen Wärmeplanungen (KWP), die derzeit viele Kommunen erstellen, sind </w:t>
      </w:r>
      <w:r>
        <w:rPr>
          <w:rFonts w:ascii="Arial" w:hAnsi="Arial" w:cs="Arial"/>
          <w:bCs/>
          <w:sz w:val="24"/>
          <w:szCs w:val="24"/>
        </w:rPr>
        <w:t>Wärmenetze ein wichtiger Baustein</w:t>
      </w:r>
      <w:r w:rsidR="00F240DB">
        <w:rPr>
          <w:rFonts w:ascii="Arial" w:hAnsi="Arial" w:cs="Arial"/>
          <w:bCs/>
          <w:sz w:val="24"/>
          <w:szCs w:val="24"/>
        </w:rPr>
        <w:t xml:space="preserve"> </w:t>
      </w:r>
      <w:r w:rsidR="00806A1B">
        <w:rPr>
          <w:rFonts w:ascii="Arial" w:hAnsi="Arial" w:cs="Arial"/>
          <w:bCs/>
          <w:sz w:val="24"/>
          <w:szCs w:val="24"/>
        </w:rPr>
        <w:t xml:space="preserve">für die Umsetzung </w:t>
      </w:r>
      <w:r w:rsidR="00D449EE">
        <w:rPr>
          <w:rFonts w:ascii="Arial" w:hAnsi="Arial" w:cs="Arial"/>
          <w:bCs/>
          <w:sz w:val="24"/>
          <w:szCs w:val="24"/>
        </w:rPr>
        <w:t>der Wärmewende</w:t>
      </w:r>
      <w:r>
        <w:rPr>
          <w:rFonts w:ascii="Arial" w:hAnsi="Arial" w:cs="Arial"/>
          <w:bCs/>
          <w:sz w:val="24"/>
          <w:szCs w:val="24"/>
        </w:rPr>
        <w:t xml:space="preserve">. Wichtig ist allerdings, dass diese Netze mit klimaneutral erzeugter Wärme </w:t>
      </w:r>
      <w:r w:rsidR="00806A1B">
        <w:rPr>
          <w:rFonts w:ascii="Arial" w:hAnsi="Arial" w:cs="Arial"/>
          <w:bCs/>
          <w:sz w:val="24"/>
          <w:szCs w:val="24"/>
        </w:rPr>
        <w:t xml:space="preserve">versorgt </w:t>
      </w:r>
      <w:r>
        <w:rPr>
          <w:rFonts w:ascii="Arial" w:hAnsi="Arial" w:cs="Arial"/>
          <w:bCs/>
          <w:sz w:val="24"/>
          <w:szCs w:val="24"/>
        </w:rPr>
        <w:t>werden. Solare Wärme ist generell CO</w:t>
      </w:r>
      <w:r w:rsidRPr="001B1307">
        <w:rPr>
          <w:rFonts w:ascii="Arial" w:hAnsi="Arial" w:cs="Arial"/>
          <w:bCs/>
          <w:sz w:val="24"/>
          <w:szCs w:val="24"/>
          <w:vertAlign w:val="subscript"/>
        </w:rPr>
        <w:t>2</w:t>
      </w:r>
      <w:r>
        <w:rPr>
          <w:rFonts w:ascii="Arial" w:hAnsi="Arial" w:cs="Arial"/>
          <w:bCs/>
          <w:sz w:val="24"/>
          <w:szCs w:val="24"/>
        </w:rPr>
        <w:t xml:space="preserve">-neutral und </w:t>
      </w:r>
      <w:r w:rsidR="00540648">
        <w:rPr>
          <w:rFonts w:ascii="Arial" w:hAnsi="Arial" w:cs="Arial"/>
          <w:bCs/>
          <w:sz w:val="24"/>
          <w:szCs w:val="24"/>
        </w:rPr>
        <w:t xml:space="preserve">kann </w:t>
      </w:r>
      <w:r>
        <w:rPr>
          <w:rFonts w:ascii="Arial" w:hAnsi="Arial" w:cs="Arial"/>
          <w:bCs/>
          <w:sz w:val="24"/>
          <w:szCs w:val="24"/>
        </w:rPr>
        <w:t>dadurch einen bedeutenden Beitrag für ein</w:t>
      </w:r>
      <w:r w:rsidR="001E44C5">
        <w:rPr>
          <w:rFonts w:ascii="Arial" w:hAnsi="Arial" w:cs="Arial"/>
          <w:bCs/>
          <w:sz w:val="24"/>
          <w:szCs w:val="24"/>
        </w:rPr>
        <w:t>e</w:t>
      </w:r>
      <w:r>
        <w:rPr>
          <w:rFonts w:ascii="Arial" w:hAnsi="Arial" w:cs="Arial"/>
          <w:bCs/>
          <w:sz w:val="24"/>
          <w:szCs w:val="24"/>
        </w:rPr>
        <w:t xml:space="preserve"> erfolgreiche </w:t>
      </w:r>
      <w:r w:rsidR="00540648">
        <w:rPr>
          <w:rFonts w:ascii="Arial" w:hAnsi="Arial" w:cs="Arial"/>
          <w:bCs/>
          <w:sz w:val="24"/>
          <w:szCs w:val="24"/>
        </w:rPr>
        <w:t xml:space="preserve">Dekarbonisierung von Wärmenetzen </w:t>
      </w:r>
      <w:r>
        <w:rPr>
          <w:rFonts w:ascii="Arial" w:hAnsi="Arial" w:cs="Arial"/>
          <w:bCs/>
          <w:sz w:val="24"/>
          <w:szCs w:val="24"/>
        </w:rPr>
        <w:t xml:space="preserve">leisten. </w:t>
      </w:r>
      <w:r w:rsidR="001E44C5">
        <w:rPr>
          <w:rFonts w:ascii="Arial" w:hAnsi="Arial" w:cs="Arial"/>
          <w:bCs/>
          <w:sz w:val="24"/>
          <w:szCs w:val="24"/>
        </w:rPr>
        <w:t xml:space="preserve">Da die frei verfügbare </w:t>
      </w:r>
      <w:r w:rsidR="000D083A">
        <w:rPr>
          <w:rFonts w:ascii="Arial" w:hAnsi="Arial" w:cs="Arial"/>
          <w:bCs/>
          <w:sz w:val="24"/>
          <w:szCs w:val="24"/>
        </w:rPr>
        <w:t xml:space="preserve">Solarstrahlung </w:t>
      </w:r>
      <w:r w:rsidR="001E44C5">
        <w:rPr>
          <w:rFonts w:ascii="Arial" w:hAnsi="Arial" w:cs="Arial"/>
          <w:bCs/>
          <w:sz w:val="24"/>
          <w:szCs w:val="24"/>
        </w:rPr>
        <w:t xml:space="preserve">lediglich </w:t>
      </w:r>
      <w:r w:rsidR="000D083A">
        <w:rPr>
          <w:rFonts w:ascii="Arial" w:hAnsi="Arial" w:cs="Arial"/>
          <w:bCs/>
          <w:sz w:val="24"/>
          <w:szCs w:val="24"/>
        </w:rPr>
        <w:t xml:space="preserve">umgewandelt </w:t>
      </w:r>
      <w:r w:rsidR="001E44C5">
        <w:rPr>
          <w:rFonts w:ascii="Arial" w:hAnsi="Arial" w:cs="Arial"/>
          <w:bCs/>
          <w:sz w:val="24"/>
          <w:szCs w:val="24"/>
        </w:rPr>
        <w:t>wird, entsteh</w:t>
      </w:r>
      <w:r w:rsidR="00540648">
        <w:rPr>
          <w:rFonts w:ascii="Arial" w:hAnsi="Arial" w:cs="Arial"/>
          <w:bCs/>
          <w:sz w:val="24"/>
          <w:szCs w:val="24"/>
        </w:rPr>
        <w:t>en</w:t>
      </w:r>
      <w:r w:rsidR="001E44C5">
        <w:rPr>
          <w:rFonts w:ascii="Arial" w:hAnsi="Arial" w:cs="Arial"/>
          <w:bCs/>
          <w:sz w:val="24"/>
          <w:szCs w:val="24"/>
        </w:rPr>
        <w:t xml:space="preserve"> durch solarthermische Freiflächenanlagen keine Belastung</w:t>
      </w:r>
      <w:r w:rsidR="008E266A">
        <w:rPr>
          <w:rFonts w:ascii="Arial" w:hAnsi="Arial" w:cs="Arial"/>
          <w:bCs/>
          <w:sz w:val="24"/>
          <w:szCs w:val="24"/>
        </w:rPr>
        <w:t>en</w:t>
      </w:r>
      <w:r w:rsidR="001E44C5">
        <w:rPr>
          <w:rFonts w:ascii="Arial" w:hAnsi="Arial" w:cs="Arial"/>
          <w:bCs/>
          <w:sz w:val="24"/>
          <w:szCs w:val="24"/>
        </w:rPr>
        <w:t xml:space="preserve"> für die Umwelt. </w:t>
      </w:r>
      <w:r w:rsidR="00540648">
        <w:rPr>
          <w:rFonts w:ascii="Arial" w:hAnsi="Arial" w:cs="Arial"/>
          <w:bCs/>
          <w:sz w:val="24"/>
          <w:szCs w:val="24"/>
        </w:rPr>
        <w:t>Vielmehr belegen verschiedene Studien</w:t>
      </w:r>
      <w:r w:rsidR="003763BF">
        <w:rPr>
          <w:rFonts w:ascii="Arial" w:hAnsi="Arial" w:cs="Arial"/>
          <w:bCs/>
          <w:sz w:val="24"/>
          <w:szCs w:val="24"/>
        </w:rPr>
        <w:t>,</w:t>
      </w:r>
      <w:r w:rsidR="00540648">
        <w:rPr>
          <w:rFonts w:ascii="Arial" w:hAnsi="Arial" w:cs="Arial"/>
          <w:bCs/>
          <w:sz w:val="24"/>
          <w:szCs w:val="24"/>
        </w:rPr>
        <w:t xml:space="preserve"> dass</w:t>
      </w:r>
      <w:r w:rsidR="001E44C5">
        <w:rPr>
          <w:rFonts w:ascii="Arial" w:hAnsi="Arial" w:cs="Arial"/>
          <w:bCs/>
          <w:sz w:val="24"/>
          <w:szCs w:val="24"/>
        </w:rPr>
        <w:t xml:space="preserve"> die Biodiversität </w:t>
      </w:r>
      <w:r w:rsidR="00540648">
        <w:rPr>
          <w:rFonts w:ascii="Arial" w:hAnsi="Arial" w:cs="Arial"/>
          <w:bCs/>
          <w:sz w:val="24"/>
          <w:szCs w:val="24"/>
        </w:rPr>
        <w:t xml:space="preserve">durch Blühwiesen unterhalb der </w:t>
      </w:r>
      <w:r w:rsidR="008E266A">
        <w:rPr>
          <w:rFonts w:ascii="Arial" w:hAnsi="Arial" w:cs="Arial"/>
          <w:bCs/>
          <w:sz w:val="24"/>
          <w:szCs w:val="24"/>
        </w:rPr>
        <w:t>Kollektorfelder</w:t>
      </w:r>
      <w:r w:rsidR="00540648">
        <w:rPr>
          <w:rFonts w:ascii="Arial" w:hAnsi="Arial" w:cs="Arial"/>
          <w:bCs/>
          <w:sz w:val="24"/>
          <w:szCs w:val="24"/>
        </w:rPr>
        <w:t xml:space="preserve"> erhöht wird</w:t>
      </w:r>
      <w:r w:rsidR="00336D0B">
        <w:rPr>
          <w:rFonts w:ascii="Arial" w:hAnsi="Arial" w:cs="Arial"/>
          <w:bCs/>
          <w:sz w:val="24"/>
          <w:szCs w:val="24"/>
        </w:rPr>
        <w:t>.</w:t>
      </w:r>
      <w:r w:rsidR="003763BF">
        <w:rPr>
          <w:rFonts w:ascii="Arial" w:hAnsi="Arial" w:cs="Arial"/>
          <w:bCs/>
          <w:sz w:val="24"/>
          <w:szCs w:val="24"/>
        </w:rPr>
        <w:t xml:space="preserve"> Außerdem haben solarthermische Großanlagen noch einen weiteren einzigartigen Vorteil: Die energetische </w:t>
      </w:r>
      <w:r w:rsidR="003763BF">
        <w:rPr>
          <w:rFonts w:ascii="Arial" w:hAnsi="Arial" w:cs="Arial"/>
          <w:bCs/>
          <w:sz w:val="24"/>
          <w:szCs w:val="24"/>
        </w:rPr>
        <w:lastRenderedPageBreak/>
        <w:t xml:space="preserve">Flächeneffizienz von Solarthermie ist unschlagbar hoch, keine andere Technik liefert mehr Energie pro </w:t>
      </w:r>
      <w:r w:rsidR="00290314">
        <w:rPr>
          <w:rFonts w:ascii="Arial" w:hAnsi="Arial" w:cs="Arial"/>
          <w:bCs/>
          <w:sz w:val="24"/>
          <w:szCs w:val="24"/>
        </w:rPr>
        <w:t>Quadratmeter</w:t>
      </w:r>
      <w:r w:rsidR="003763BF">
        <w:rPr>
          <w:rFonts w:ascii="Arial" w:hAnsi="Arial" w:cs="Arial"/>
          <w:bCs/>
          <w:sz w:val="24"/>
          <w:szCs w:val="24"/>
        </w:rPr>
        <w:t xml:space="preserve"> Fläche.</w:t>
      </w:r>
    </w:p>
    <w:p w14:paraId="74B94618" w14:textId="7B28B15D" w:rsidR="001B1307" w:rsidRDefault="007D4C26" w:rsidP="00343A58">
      <w:pPr>
        <w:suppressAutoHyphens/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((</w:t>
      </w:r>
      <w:r w:rsidR="001E44C5">
        <w:rPr>
          <w:rFonts w:ascii="Arial" w:hAnsi="Arial" w:cs="Arial"/>
          <w:bCs/>
          <w:sz w:val="24"/>
          <w:szCs w:val="24"/>
        </w:rPr>
        <w:t>3.</w:t>
      </w:r>
      <w:r w:rsidR="00BF0CEB">
        <w:rPr>
          <w:rFonts w:ascii="Arial" w:hAnsi="Arial" w:cs="Arial"/>
          <w:bCs/>
          <w:sz w:val="24"/>
          <w:szCs w:val="24"/>
        </w:rPr>
        <w:t>668</w:t>
      </w:r>
      <w:r>
        <w:rPr>
          <w:rFonts w:ascii="Arial" w:hAnsi="Arial" w:cs="Arial"/>
          <w:bCs/>
          <w:sz w:val="24"/>
          <w:szCs w:val="24"/>
        </w:rPr>
        <w:t xml:space="preserve"> Zeichen inkl. Leerzeichen)</w:t>
      </w:r>
    </w:p>
    <w:p w14:paraId="5EFCAE70" w14:textId="77777777" w:rsidR="00BF0CEB" w:rsidRDefault="00BF0CEB" w:rsidP="00343A58">
      <w:pPr>
        <w:suppressAutoHyphens/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</w:p>
    <w:p w14:paraId="2E706172" w14:textId="77777777" w:rsidR="00BF0CEB" w:rsidRPr="00343A58" w:rsidRDefault="00BF0CEB" w:rsidP="00343A58">
      <w:pPr>
        <w:suppressAutoHyphens/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</w:p>
    <w:p w14:paraId="638E7557" w14:textId="347E84CC" w:rsidR="00483BC7" w:rsidRPr="002C089F" w:rsidRDefault="00723CF1" w:rsidP="00483BC7">
      <w:pPr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2C089F">
        <w:rPr>
          <w:rFonts w:ascii="Arial" w:eastAsia="Times New Roman" w:hAnsi="Arial" w:cs="Arial"/>
          <w:b/>
          <w:color w:val="000000"/>
          <w:sz w:val="24"/>
          <w:szCs w:val="24"/>
        </w:rPr>
        <w:t>Ü</w:t>
      </w:r>
      <w:r w:rsidR="003F6A92" w:rsidRPr="002C089F">
        <w:rPr>
          <w:rFonts w:ascii="Arial" w:eastAsia="Times New Roman" w:hAnsi="Arial" w:cs="Arial"/>
          <w:b/>
          <w:color w:val="000000"/>
          <w:sz w:val="24"/>
          <w:szCs w:val="24"/>
        </w:rPr>
        <w:t>ber Ritter XL Solar</w:t>
      </w:r>
    </w:p>
    <w:p w14:paraId="1C2EAB16" w14:textId="6B743126" w:rsidR="003F6A92" w:rsidRDefault="003F6A92" w:rsidP="00483BC7">
      <w:pPr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C089F">
        <w:rPr>
          <w:rFonts w:ascii="Arial" w:eastAsia="Times New Roman" w:hAnsi="Arial" w:cs="Arial"/>
          <w:color w:val="000000"/>
          <w:sz w:val="24"/>
          <w:szCs w:val="24"/>
        </w:rPr>
        <w:t xml:space="preserve">Ritter XL Solar entwickelt, plant und installiert maßgeschneiderte solarthermische Großanlagen. Schwerpunkt der Arbeit liegt auf der Unterstützung von kommunalen Wärmenetzen. Weitere Lösungen werden für Industrie, Gewerbe, Seniorenwohnheime, Krankenhäuser, Sport- und Freizeiteinrichtungen und Mehrfamilienhäuser realisiert. Als Marke der Ritter Energie- und Umwelttechnik GmbH &amp; Co. KG prägen der ökologische Gedanke und der technologische Fortschritt die Arbeit des Teams aus erfahrenen Ingenieuren und Physikern. Die Anlagen beruhen auf dem Einsatz effizienter Vakuum-Röhrenkollektoren in Kombination mit reinem Wasser als Wärmeträgermedium. Mehr Informationen gibt es unter </w:t>
      </w:r>
      <w:hyperlink r:id="rId8" w:history="1">
        <w:r w:rsidRPr="002C089F">
          <w:rPr>
            <w:rStyle w:val="Hyperlink"/>
            <w:rFonts w:ascii="Arial" w:eastAsia="Times New Roman" w:hAnsi="Arial" w:cs="Arial"/>
            <w:sz w:val="24"/>
            <w:szCs w:val="24"/>
          </w:rPr>
          <w:t>www.ritter-xl-solar.de</w:t>
        </w:r>
      </w:hyperlink>
      <w:r w:rsidRPr="002C089F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23C4123C" w14:textId="77777777" w:rsidR="007D086D" w:rsidRPr="002C089F" w:rsidRDefault="007D086D" w:rsidP="00483BC7">
      <w:pPr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60331802" w14:textId="176FFB40" w:rsidR="003F6A92" w:rsidRPr="002C089F" w:rsidRDefault="003F6A92" w:rsidP="00A775F4">
      <w:pPr>
        <w:suppressAutoHyphens/>
        <w:spacing w:afterLines="200" w:after="48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C089F">
        <w:rPr>
          <w:rFonts w:ascii="Arial" w:hAnsi="Arial" w:cs="Arial"/>
          <w:b/>
          <w:sz w:val="24"/>
          <w:szCs w:val="24"/>
        </w:rPr>
        <w:t xml:space="preserve">Pressekontakt: </w:t>
      </w:r>
    </w:p>
    <w:p w14:paraId="232CE9F5" w14:textId="77777777" w:rsidR="003F6A92" w:rsidRPr="002C089F" w:rsidRDefault="003F6A92" w:rsidP="003F6A92">
      <w:pPr>
        <w:tabs>
          <w:tab w:val="left" w:pos="8504"/>
        </w:tabs>
        <w:suppressAutoHyphens/>
        <w:spacing w:after="0" w:line="360" w:lineRule="auto"/>
        <w:ind w:right="-1"/>
        <w:jc w:val="both"/>
        <w:outlineLvl w:val="0"/>
        <w:rPr>
          <w:rFonts w:ascii="Arial" w:hAnsi="Arial" w:cs="Arial"/>
          <w:sz w:val="24"/>
          <w:szCs w:val="24"/>
        </w:rPr>
      </w:pPr>
      <w:r w:rsidRPr="002C089F">
        <w:rPr>
          <w:rFonts w:ascii="Arial" w:hAnsi="Arial" w:cs="Arial"/>
          <w:sz w:val="24"/>
          <w:szCs w:val="24"/>
        </w:rPr>
        <w:t>Redaktionsbüro Ritter XL Solar</w:t>
      </w:r>
    </w:p>
    <w:p w14:paraId="0D181EB2" w14:textId="0492F497" w:rsidR="003F6A92" w:rsidRPr="002C089F" w:rsidRDefault="00331911" w:rsidP="003F6A92">
      <w:pPr>
        <w:tabs>
          <w:tab w:val="left" w:pos="8504"/>
        </w:tabs>
        <w:suppressAutoHyphens/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Matthias Rosenthal</w:t>
      </w:r>
    </w:p>
    <w:p w14:paraId="715E3919" w14:textId="77777777" w:rsidR="003F6A92" w:rsidRPr="002C089F" w:rsidRDefault="003F6A92" w:rsidP="003F6A92">
      <w:pPr>
        <w:tabs>
          <w:tab w:val="left" w:pos="8504"/>
        </w:tabs>
        <w:suppressAutoHyphens/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2C089F">
        <w:rPr>
          <w:rFonts w:ascii="Arial" w:hAnsi="Arial" w:cs="Arial"/>
          <w:sz w:val="24"/>
          <w:szCs w:val="24"/>
        </w:rPr>
        <w:t>Solinger Straße 13</w:t>
      </w:r>
    </w:p>
    <w:p w14:paraId="46C17B41" w14:textId="77777777" w:rsidR="003F6A92" w:rsidRPr="002C089F" w:rsidRDefault="003F6A92" w:rsidP="003F6A92">
      <w:pPr>
        <w:tabs>
          <w:tab w:val="left" w:pos="8504"/>
        </w:tabs>
        <w:suppressAutoHyphens/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2C089F">
        <w:rPr>
          <w:rFonts w:ascii="Arial" w:hAnsi="Arial" w:cs="Arial"/>
          <w:sz w:val="24"/>
          <w:szCs w:val="24"/>
        </w:rPr>
        <w:t>45481 Mülheim</w:t>
      </w:r>
    </w:p>
    <w:p w14:paraId="07A23A2B" w14:textId="6F479A15" w:rsidR="003F6A92" w:rsidRPr="002C089F" w:rsidRDefault="003F6A92" w:rsidP="003F6A92">
      <w:pPr>
        <w:tabs>
          <w:tab w:val="left" w:pos="8504"/>
        </w:tabs>
        <w:suppressAutoHyphens/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2C089F">
        <w:rPr>
          <w:rFonts w:ascii="Arial" w:hAnsi="Arial" w:cs="Arial"/>
          <w:sz w:val="24"/>
          <w:szCs w:val="24"/>
        </w:rPr>
        <w:t>Tel.: (0208) 4696-36</w:t>
      </w:r>
      <w:r w:rsidR="00483BC7" w:rsidRPr="002C089F">
        <w:rPr>
          <w:rFonts w:ascii="Arial" w:hAnsi="Arial" w:cs="Arial"/>
          <w:sz w:val="24"/>
          <w:szCs w:val="24"/>
        </w:rPr>
        <w:t>5</w:t>
      </w:r>
    </w:p>
    <w:p w14:paraId="759E3705" w14:textId="77777777" w:rsidR="003F6A92" w:rsidRPr="002C089F" w:rsidRDefault="003F6A92" w:rsidP="003F6A92">
      <w:pPr>
        <w:tabs>
          <w:tab w:val="left" w:pos="4680"/>
          <w:tab w:val="left" w:pos="8504"/>
        </w:tabs>
        <w:suppressAutoHyphens/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2C089F">
        <w:rPr>
          <w:rFonts w:ascii="Arial" w:hAnsi="Arial" w:cs="Arial"/>
          <w:sz w:val="24"/>
          <w:szCs w:val="24"/>
        </w:rPr>
        <w:t>E-Mail: ritter-xl-solar@koob-pr.com</w:t>
      </w:r>
    </w:p>
    <w:p w14:paraId="51B1ABE2" w14:textId="37305715" w:rsidR="003F6A92" w:rsidRDefault="00E11622" w:rsidP="003F6A92">
      <w:pPr>
        <w:tabs>
          <w:tab w:val="left" w:pos="4680"/>
          <w:tab w:val="left" w:pos="8504"/>
        </w:tabs>
        <w:suppressAutoHyphens/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hyperlink r:id="rId9" w:history="1">
        <w:r w:rsidRPr="00524862">
          <w:rPr>
            <w:rStyle w:val="Hyperlink"/>
            <w:rFonts w:ascii="Arial" w:hAnsi="Arial" w:cs="Arial"/>
            <w:sz w:val="24"/>
            <w:szCs w:val="24"/>
          </w:rPr>
          <w:t>www.ritter-xl-solar.de</w:t>
        </w:r>
      </w:hyperlink>
    </w:p>
    <w:p w14:paraId="37E5FB8C" w14:textId="64774B95" w:rsidR="00E11622" w:rsidRDefault="00E11622" w:rsidP="003F6A92">
      <w:pPr>
        <w:tabs>
          <w:tab w:val="left" w:pos="4680"/>
          <w:tab w:val="left" w:pos="8504"/>
        </w:tabs>
        <w:suppressAutoHyphens/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4F9B7F8D" w14:textId="31C97471" w:rsidR="00E11622" w:rsidRDefault="00E11622" w:rsidP="003F6A92">
      <w:pPr>
        <w:tabs>
          <w:tab w:val="left" w:pos="4680"/>
          <w:tab w:val="left" w:pos="8504"/>
        </w:tabs>
        <w:suppressAutoHyphens/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245BC86C" w14:textId="30B1BB76" w:rsidR="00674EC0" w:rsidRDefault="00BC6466" w:rsidP="00674EC0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B</w:t>
      </w:r>
      <w:r w:rsidR="00674EC0" w:rsidRPr="00326EF8">
        <w:rPr>
          <w:rFonts w:ascii="Arial" w:hAnsi="Arial" w:cs="Arial"/>
          <w:b/>
        </w:rPr>
        <w:t>ild</w:t>
      </w:r>
      <w:r w:rsidR="00674EC0">
        <w:rPr>
          <w:rFonts w:ascii="Arial" w:hAnsi="Arial" w:cs="Arial"/>
          <w:b/>
        </w:rPr>
        <w:t>m</w:t>
      </w:r>
      <w:r w:rsidR="00674EC0" w:rsidRPr="00326EF8">
        <w:rPr>
          <w:rFonts w:ascii="Arial" w:hAnsi="Arial" w:cs="Arial"/>
          <w:b/>
        </w:rPr>
        <w:t>aterial:</w:t>
      </w:r>
    </w:p>
    <w:p w14:paraId="362AE95C" w14:textId="4783CA95" w:rsidR="00962589" w:rsidRDefault="00962589" w:rsidP="00674EC0">
      <w:pPr>
        <w:spacing w:line="360" w:lineRule="auto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2BA32506" wp14:editId="7D0F436E">
            <wp:extent cx="5759450" cy="3208097"/>
            <wp:effectExtent l="0" t="0" r="0" b="0"/>
            <wp:docPr id="75198810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88101" name="Grafik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0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845A4" w14:textId="35F2CC0B" w:rsidR="00962589" w:rsidRPr="00067885" w:rsidRDefault="002B3EE5" w:rsidP="00067885">
      <w:r>
        <w:rPr>
          <w:rFonts w:ascii="Arial" w:hAnsi="Arial" w:cs="Arial"/>
          <w:bCs/>
          <w:sz w:val="24"/>
          <w:szCs w:val="24"/>
        </w:rPr>
        <w:t>Mit 13,1 m</w:t>
      </w:r>
      <w:r w:rsidRPr="002B3EE5">
        <w:rPr>
          <w:rFonts w:ascii="Arial" w:hAnsi="Arial" w:cs="Arial"/>
          <w:bCs/>
          <w:sz w:val="24"/>
          <w:szCs w:val="24"/>
          <w:vertAlign w:val="superscript"/>
        </w:rPr>
        <w:t>2</w:t>
      </w:r>
      <w:r>
        <w:rPr>
          <w:rFonts w:ascii="Arial" w:hAnsi="Arial" w:cs="Arial"/>
          <w:bCs/>
          <w:sz w:val="24"/>
          <w:szCs w:val="24"/>
        </w:rPr>
        <w:t xml:space="preserve"> Bruttokollektorfläche ist der neue CPC-Vakuumröhrenkollektor von Ritter XL Solar ideal für solarthermische Großanlagen. Solarthermie </w:t>
      </w:r>
      <w:r w:rsidR="008E266A">
        <w:rPr>
          <w:rFonts w:ascii="Arial" w:hAnsi="Arial" w:cs="Arial"/>
          <w:bCs/>
          <w:sz w:val="24"/>
          <w:szCs w:val="24"/>
        </w:rPr>
        <w:t xml:space="preserve">wird eine </w:t>
      </w:r>
      <w:r>
        <w:rPr>
          <w:rFonts w:ascii="Arial" w:hAnsi="Arial" w:cs="Arial"/>
          <w:bCs/>
          <w:sz w:val="24"/>
          <w:szCs w:val="24"/>
        </w:rPr>
        <w:t>zentrale Rolle bei der Dekarbonisierung von Wärmenetzen</w:t>
      </w:r>
      <w:r w:rsidR="008E266A">
        <w:rPr>
          <w:rFonts w:ascii="Arial" w:hAnsi="Arial" w:cs="Arial"/>
          <w:bCs/>
          <w:sz w:val="24"/>
          <w:szCs w:val="24"/>
        </w:rPr>
        <w:t xml:space="preserve"> spielen</w:t>
      </w:r>
      <w:r>
        <w:rPr>
          <w:rFonts w:ascii="Arial" w:hAnsi="Arial" w:cs="Arial"/>
          <w:bCs/>
          <w:sz w:val="24"/>
          <w:szCs w:val="24"/>
        </w:rPr>
        <w:t xml:space="preserve">. </w:t>
      </w:r>
      <w:r w:rsidR="00596DAE">
        <w:rPr>
          <w:rFonts w:ascii="Arial" w:hAnsi="Arial" w:cs="Arial"/>
        </w:rPr>
        <w:t>(Foto: Ritter</w:t>
      </w:r>
      <w:r w:rsidR="00F206AD">
        <w:rPr>
          <w:rFonts w:ascii="Arial" w:hAnsi="Arial" w:cs="Arial"/>
        </w:rPr>
        <w:t xml:space="preserve"> XL Solar</w:t>
      </w:r>
      <w:r w:rsidR="00596DAE">
        <w:rPr>
          <w:rFonts w:ascii="Arial" w:hAnsi="Arial" w:cs="Arial"/>
        </w:rPr>
        <w:t>)</w:t>
      </w:r>
    </w:p>
    <w:sectPr w:rsidR="00962589" w:rsidRPr="00067885" w:rsidSect="00A706C5">
      <w:headerReference w:type="default" r:id="rId11"/>
      <w:pgSz w:w="11906" w:h="16838"/>
      <w:pgMar w:top="3969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DB92A5" w14:textId="77777777" w:rsidR="001B783A" w:rsidRDefault="001B783A" w:rsidP="00A706C5">
      <w:pPr>
        <w:spacing w:after="0" w:line="240" w:lineRule="auto"/>
      </w:pPr>
      <w:r>
        <w:separator/>
      </w:r>
    </w:p>
  </w:endnote>
  <w:endnote w:type="continuationSeparator" w:id="0">
    <w:p w14:paraId="21BBD45D" w14:textId="77777777" w:rsidR="001B783A" w:rsidRDefault="001B783A" w:rsidP="00A70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mbria"/>
    <w:charset w:val="02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1338E4" w14:textId="77777777" w:rsidR="001B783A" w:rsidRDefault="001B783A" w:rsidP="00A706C5">
      <w:pPr>
        <w:spacing w:after="0" w:line="240" w:lineRule="auto"/>
      </w:pPr>
      <w:r>
        <w:separator/>
      </w:r>
    </w:p>
  </w:footnote>
  <w:footnote w:type="continuationSeparator" w:id="0">
    <w:p w14:paraId="1ACF9102" w14:textId="77777777" w:rsidR="001B783A" w:rsidRDefault="001B783A" w:rsidP="00A70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123332" w14:textId="77777777" w:rsidR="00E3701E" w:rsidRDefault="00E3701E" w:rsidP="009E447F">
    <w:pPr>
      <w:pStyle w:val="Kopfzeile"/>
      <w:jc w:val="center"/>
    </w:pPr>
  </w:p>
  <w:p w14:paraId="4E42EC1D" w14:textId="77777777" w:rsidR="00E3701E" w:rsidRDefault="00E3701E" w:rsidP="009E447F">
    <w:pPr>
      <w:pStyle w:val="Kopfzeile"/>
      <w:jc w:val="center"/>
    </w:pPr>
  </w:p>
  <w:p w14:paraId="78690466" w14:textId="731106F4" w:rsidR="00E3701E" w:rsidRDefault="00483BC7" w:rsidP="009E447F">
    <w:pPr>
      <w:pStyle w:val="Kopfzeile"/>
      <w:jc w:val="center"/>
    </w:pPr>
    <w:r w:rsidRPr="009E447F">
      <w:rPr>
        <w:noProof/>
      </w:rPr>
      <w:drawing>
        <wp:anchor distT="0" distB="0" distL="114300" distR="114300" simplePos="0" relativeHeight="251657216" behindDoc="0" locked="0" layoutInCell="1" allowOverlap="1" wp14:anchorId="5E86646A" wp14:editId="56E4593D">
          <wp:simplePos x="0" y="0"/>
          <wp:positionH relativeFrom="margin">
            <wp:posOffset>4176395</wp:posOffset>
          </wp:positionH>
          <wp:positionV relativeFrom="margin">
            <wp:posOffset>-1720215</wp:posOffset>
          </wp:positionV>
          <wp:extent cx="2025015" cy="838200"/>
          <wp:effectExtent l="0" t="0" r="0" b="0"/>
          <wp:wrapSquare wrapText="bothSides"/>
          <wp:docPr id="1" name="Bild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5015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DAC486" w14:textId="6AD7C798" w:rsidR="00E3701E" w:rsidRDefault="00E3701E" w:rsidP="009E447F">
    <w:pPr>
      <w:pStyle w:val="Kopfzeile"/>
      <w:jc w:val="center"/>
    </w:pPr>
  </w:p>
  <w:p w14:paraId="36B2321B" w14:textId="6D031525" w:rsidR="00E3701E" w:rsidRDefault="00E3701E" w:rsidP="009E447F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D2324"/>
    <w:multiLevelType w:val="hybridMultilevel"/>
    <w:tmpl w:val="A754B11A"/>
    <w:lvl w:ilvl="0" w:tplc="B90212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76DA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86E6F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B43D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5079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9650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E245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704D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A4EE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3941AA6"/>
    <w:multiLevelType w:val="multilevel"/>
    <w:tmpl w:val="2446EBAC"/>
    <w:lvl w:ilvl="0">
      <w:numFmt w:val="bullet"/>
      <w:lvlText w:val="–"/>
      <w:lvlJc w:val="left"/>
      <w:rPr>
        <w:rFonts w:ascii="OpenSymbol" w:eastAsia="OpenSymbol" w:hAnsi="OpenSymbol" w:cs="Tahoma"/>
      </w:rPr>
    </w:lvl>
    <w:lvl w:ilvl="1">
      <w:numFmt w:val="bullet"/>
      <w:lvlText w:val="–"/>
      <w:lvlJc w:val="left"/>
      <w:rPr>
        <w:rFonts w:ascii="OpenSymbol" w:eastAsia="OpenSymbol" w:hAnsi="OpenSymbol" w:cs="Tahoma"/>
      </w:rPr>
    </w:lvl>
    <w:lvl w:ilvl="2">
      <w:numFmt w:val="bullet"/>
      <w:lvlText w:val="–"/>
      <w:lvlJc w:val="left"/>
      <w:rPr>
        <w:rFonts w:ascii="OpenSymbol" w:eastAsia="OpenSymbol" w:hAnsi="OpenSymbol" w:cs="Tahoma"/>
      </w:rPr>
    </w:lvl>
    <w:lvl w:ilvl="3">
      <w:numFmt w:val="bullet"/>
      <w:lvlText w:val="–"/>
      <w:lvlJc w:val="left"/>
      <w:rPr>
        <w:rFonts w:ascii="OpenSymbol" w:eastAsia="OpenSymbol" w:hAnsi="OpenSymbol" w:cs="Tahoma"/>
      </w:rPr>
    </w:lvl>
    <w:lvl w:ilvl="4">
      <w:numFmt w:val="bullet"/>
      <w:lvlText w:val="–"/>
      <w:lvlJc w:val="left"/>
      <w:rPr>
        <w:rFonts w:ascii="OpenSymbol" w:eastAsia="OpenSymbol" w:hAnsi="OpenSymbol" w:cs="Tahoma"/>
      </w:rPr>
    </w:lvl>
    <w:lvl w:ilvl="5">
      <w:numFmt w:val="bullet"/>
      <w:lvlText w:val="–"/>
      <w:lvlJc w:val="left"/>
      <w:rPr>
        <w:rFonts w:ascii="OpenSymbol" w:eastAsia="OpenSymbol" w:hAnsi="OpenSymbol" w:cs="Tahoma"/>
      </w:rPr>
    </w:lvl>
    <w:lvl w:ilvl="6">
      <w:numFmt w:val="bullet"/>
      <w:lvlText w:val="–"/>
      <w:lvlJc w:val="left"/>
      <w:rPr>
        <w:rFonts w:ascii="OpenSymbol" w:eastAsia="OpenSymbol" w:hAnsi="OpenSymbol" w:cs="Tahoma"/>
      </w:rPr>
    </w:lvl>
    <w:lvl w:ilvl="7">
      <w:numFmt w:val="bullet"/>
      <w:lvlText w:val="–"/>
      <w:lvlJc w:val="left"/>
      <w:rPr>
        <w:rFonts w:ascii="OpenSymbol" w:eastAsia="OpenSymbol" w:hAnsi="OpenSymbol" w:cs="Tahoma"/>
      </w:rPr>
    </w:lvl>
    <w:lvl w:ilvl="8">
      <w:numFmt w:val="bullet"/>
      <w:lvlText w:val="–"/>
      <w:lvlJc w:val="left"/>
      <w:rPr>
        <w:rFonts w:ascii="OpenSymbol" w:eastAsia="OpenSymbol" w:hAnsi="OpenSymbol" w:cs="Tahoma"/>
      </w:rPr>
    </w:lvl>
  </w:abstractNum>
  <w:abstractNum w:abstractNumId="2" w15:restartNumberingAfterBreak="0">
    <w:nsid w:val="53F11EC3"/>
    <w:multiLevelType w:val="hybridMultilevel"/>
    <w:tmpl w:val="CBF4DC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42B33"/>
    <w:multiLevelType w:val="hybridMultilevel"/>
    <w:tmpl w:val="F5488282"/>
    <w:lvl w:ilvl="0" w:tplc="30C096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D6C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AEEF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FC1C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246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02A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44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04BE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7C80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A2B4473"/>
    <w:multiLevelType w:val="multilevel"/>
    <w:tmpl w:val="676E6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7C46AB9"/>
    <w:multiLevelType w:val="hybridMultilevel"/>
    <w:tmpl w:val="25AC7DFC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7FC619CC"/>
    <w:multiLevelType w:val="hybridMultilevel"/>
    <w:tmpl w:val="CC627AB4"/>
    <w:lvl w:ilvl="0" w:tplc="3FE80CF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0130696">
    <w:abstractNumId w:val="2"/>
  </w:num>
  <w:num w:numId="2" w16cid:durableId="1939676204">
    <w:abstractNumId w:val="4"/>
  </w:num>
  <w:num w:numId="3" w16cid:durableId="1529370498">
    <w:abstractNumId w:val="1"/>
  </w:num>
  <w:num w:numId="4" w16cid:durableId="1086851380">
    <w:abstractNumId w:val="3"/>
  </w:num>
  <w:num w:numId="5" w16cid:durableId="1547914795">
    <w:abstractNumId w:val="0"/>
  </w:num>
  <w:num w:numId="6" w16cid:durableId="30501211">
    <w:abstractNumId w:val="5"/>
  </w:num>
  <w:num w:numId="7" w16cid:durableId="20144550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visionView w:inkAnnotation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21C"/>
    <w:rsid w:val="00002912"/>
    <w:rsid w:val="00004EBC"/>
    <w:rsid w:val="00006A70"/>
    <w:rsid w:val="0001013B"/>
    <w:rsid w:val="000109E7"/>
    <w:rsid w:val="000138BB"/>
    <w:rsid w:val="000214BA"/>
    <w:rsid w:val="00022CA9"/>
    <w:rsid w:val="0002375D"/>
    <w:rsid w:val="000243F6"/>
    <w:rsid w:val="00027755"/>
    <w:rsid w:val="000300CF"/>
    <w:rsid w:val="00030498"/>
    <w:rsid w:val="000308EB"/>
    <w:rsid w:val="00030B9C"/>
    <w:rsid w:val="00030E3E"/>
    <w:rsid w:val="00033808"/>
    <w:rsid w:val="00034D91"/>
    <w:rsid w:val="00037A1B"/>
    <w:rsid w:val="00037C65"/>
    <w:rsid w:val="00040772"/>
    <w:rsid w:val="00041198"/>
    <w:rsid w:val="000432A4"/>
    <w:rsid w:val="000436BD"/>
    <w:rsid w:val="00046344"/>
    <w:rsid w:val="00046DA8"/>
    <w:rsid w:val="000507DB"/>
    <w:rsid w:val="0005095E"/>
    <w:rsid w:val="00051232"/>
    <w:rsid w:val="00051960"/>
    <w:rsid w:val="00052283"/>
    <w:rsid w:val="000528C7"/>
    <w:rsid w:val="000535D2"/>
    <w:rsid w:val="00062279"/>
    <w:rsid w:val="00063536"/>
    <w:rsid w:val="000638B2"/>
    <w:rsid w:val="000654ED"/>
    <w:rsid w:val="0006636B"/>
    <w:rsid w:val="00067717"/>
    <w:rsid w:val="00067885"/>
    <w:rsid w:val="00067D89"/>
    <w:rsid w:val="00073820"/>
    <w:rsid w:val="0007390F"/>
    <w:rsid w:val="000749EF"/>
    <w:rsid w:val="00074AAD"/>
    <w:rsid w:val="00076501"/>
    <w:rsid w:val="00077F5A"/>
    <w:rsid w:val="00080870"/>
    <w:rsid w:val="00082F90"/>
    <w:rsid w:val="00083E1B"/>
    <w:rsid w:val="00085187"/>
    <w:rsid w:val="00085881"/>
    <w:rsid w:val="000900FC"/>
    <w:rsid w:val="00091FC6"/>
    <w:rsid w:val="000925A1"/>
    <w:rsid w:val="000927CA"/>
    <w:rsid w:val="0009296E"/>
    <w:rsid w:val="00092990"/>
    <w:rsid w:val="00092D5D"/>
    <w:rsid w:val="000978EF"/>
    <w:rsid w:val="000A1C52"/>
    <w:rsid w:val="000A34DD"/>
    <w:rsid w:val="000A42A9"/>
    <w:rsid w:val="000A5385"/>
    <w:rsid w:val="000A5501"/>
    <w:rsid w:val="000A5ED7"/>
    <w:rsid w:val="000A733E"/>
    <w:rsid w:val="000B09EE"/>
    <w:rsid w:val="000B5C08"/>
    <w:rsid w:val="000B5D38"/>
    <w:rsid w:val="000B721A"/>
    <w:rsid w:val="000B7520"/>
    <w:rsid w:val="000B7E16"/>
    <w:rsid w:val="000C247A"/>
    <w:rsid w:val="000C49FF"/>
    <w:rsid w:val="000C4E45"/>
    <w:rsid w:val="000D083A"/>
    <w:rsid w:val="000D1F0A"/>
    <w:rsid w:val="000D45A1"/>
    <w:rsid w:val="000D5043"/>
    <w:rsid w:val="000D67F7"/>
    <w:rsid w:val="000D6FD6"/>
    <w:rsid w:val="000D7A50"/>
    <w:rsid w:val="000E466D"/>
    <w:rsid w:val="000F1CFA"/>
    <w:rsid w:val="000F1DE9"/>
    <w:rsid w:val="000F6AEF"/>
    <w:rsid w:val="000F708C"/>
    <w:rsid w:val="000F7175"/>
    <w:rsid w:val="001026FF"/>
    <w:rsid w:val="00105866"/>
    <w:rsid w:val="001065AE"/>
    <w:rsid w:val="001161DB"/>
    <w:rsid w:val="00116834"/>
    <w:rsid w:val="001170FF"/>
    <w:rsid w:val="00122992"/>
    <w:rsid w:val="0012570B"/>
    <w:rsid w:val="00126350"/>
    <w:rsid w:val="00127200"/>
    <w:rsid w:val="00127C6A"/>
    <w:rsid w:val="001304BD"/>
    <w:rsid w:val="0013117D"/>
    <w:rsid w:val="00132D08"/>
    <w:rsid w:val="00132D2C"/>
    <w:rsid w:val="0014311F"/>
    <w:rsid w:val="001464F1"/>
    <w:rsid w:val="00150303"/>
    <w:rsid w:val="00150F14"/>
    <w:rsid w:val="001530EE"/>
    <w:rsid w:val="001537CE"/>
    <w:rsid w:val="00156C79"/>
    <w:rsid w:val="00157549"/>
    <w:rsid w:val="00161AA3"/>
    <w:rsid w:val="0016759C"/>
    <w:rsid w:val="00176322"/>
    <w:rsid w:val="00180909"/>
    <w:rsid w:val="001815CA"/>
    <w:rsid w:val="00182620"/>
    <w:rsid w:val="00182766"/>
    <w:rsid w:val="00183319"/>
    <w:rsid w:val="001853DF"/>
    <w:rsid w:val="00185DA8"/>
    <w:rsid w:val="00185EAD"/>
    <w:rsid w:val="001873E7"/>
    <w:rsid w:val="00192996"/>
    <w:rsid w:val="00193B0B"/>
    <w:rsid w:val="00193C1A"/>
    <w:rsid w:val="001946D9"/>
    <w:rsid w:val="001958B1"/>
    <w:rsid w:val="001965F9"/>
    <w:rsid w:val="001B1307"/>
    <w:rsid w:val="001B24C2"/>
    <w:rsid w:val="001B4639"/>
    <w:rsid w:val="001B718C"/>
    <w:rsid w:val="001B783A"/>
    <w:rsid w:val="001B7AA4"/>
    <w:rsid w:val="001C48D4"/>
    <w:rsid w:val="001D43E4"/>
    <w:rsid w:val="001D47A5"/>
    <w:rsid w:val="001D53A4"/>
    <w:rsid w:val="001D6552"/>
    <w:rsid w:val="001E0224"/>
    <w:rsid w:val="001E1B83"/>
    <w:rsid w:val="001E3C09"/>
    <w:rsid w:val="001E44C5"/>
    <w:rsid w:val="001E63A9"/>
    <w:rsid w:val="001E6DDD"/>
    <w:rsid w:val="001F04F8"/>
    <w:rsid w:val="001F0FC8"/>
    <w:rsid w:val="001F24FC"/>
    <w:rsid w:val="001F26FF"/>
    <w:rsid w:val="001F388F"/>
    <w:rsid w:val="001F4749"/>
    <w:rsid w:val="001F59F9"/>
    <w:rsid w:val="002034A0"/>
    <w:rsid w:val="00204A66"/>
    <w:rsid w:val="00204EB8"/>
    <w:rsid w:val="00205311"/>
    <w:rsid w:val="002069A8"/>
    <w:rsid w:val="00210332"/>
    <w:rsid w:val="002115AF"/>
    <w:rsid w:val="00211E66"/>
    <w:rsid w:val="00212E5F"/>
    <w:rsid w:val="002139B1"/>
    <w:rsid w:val="002211F3"/>
    <w:rsid w:val="0022398D"/>
    <w:rsid w:val="0022457B"/>
    <w:rsid w:val="00224BD1"/>
    <w:rsid w:val="00227461"/>
    <w:rsid w:val="00227DE8"/>
    <w:rsid w:val="00227FE2"/>
    <w:rsid w:val="0023246F"/>
    <w:rsid w:val="00232F5F"/>
    <w:rsid w:val="002334C6"/>
    <w:rsid w:val="00234C6A"/>
    <w:rsid w:val="00234C80"/>
    <w:rsid w:val="0024229F"/>
    <w:rsid w:val="00242C6A"/>
    <w:rsid w:val="00243C3F"/>
    <w:rsid w:val="002461C1"/>
    <w:rsid w:val="00246C7B"/>
    <w:rsid w:val="00247BEE"/>
    <w:rsid w:val="002504B4"/>
    <w:rsid w:val="00254069"/>
    <w:rsid w:val="002543E2"/>
    <w:rsid w:val="00255AD9"/>
    <w:rsid w:val="00256270"/>
    <w:rsid w:val="00257C8E"/>
    <w:rsid w:val="002608D0"/>
    <w:rsid w:val="00261824"/>
    <w:rsid w:val="00261C5F"/>
    <w:rsid w:val="00265FA5"/>
    <w:rsid w:val="00271792"/>
    <w:rsid w:val="002725FF"/>
    <w:rsid w:val="00275832"/>
    <w:rsid w:val="00275A75"/>
    <w:rsid w:val="0027709C"/>
    <w:rsid w:val="00277A4B"/>
    <w:rsid w:val="002802A2"/>
    <w:rsid w:val="002803B1"/>
    <w:rsid w:val="00281566"/>
    <w:rsid w:val="002816C8"/>
    <w:rsid w:val="00282725"/>
    <w:rsid w:val="00282881"/>
    <w:rsid w:val="00284B0D"/>
    <w:rsid w:val="00290314"/>
    <w:rsid w:val="0029390C"/>
    <w:rsid w:val="002A15A7"/>
    <w:rsid w:val="002A31DC"/>
    <w:rsid w:val="002B393F"/>
    <w:rsid w:val="002B3EE5"/>
    <w:rsid w:val="002B3F1B"/>
    <w:rsid w:val="002B3F7D"/>
    <w:rsid w:val="002B507A"/>
    <w:rsid w:val="002B5162"/>
    <w:rsid w:val="002B5537"/>
    <w:rsid w:val="002B62E9"/>
    <w:rsid w:val="002C0827"/>
    <w:rsid w:val="002C089F"/>
    <w:rsid w:val="002C35BA"/>
    <w:rsid w:val="002C4472"/>
    <w:rsid w:val="002C457B"/>
    <w:rsid w:val="002D4121"/>
    <w:rsid w:val="002D521F"/>
    <w:rsid w:val="002E02FA"/>
    <w:rsid w:val="002E1553"/>
    <w:rsid w:val="002E37A0"/>
    <w:rsid w:val="002E38AB"/>
    <w:rsid w:val="002E4940"/>
    <w:rsid w:val="002F038D"/>
    <w:rsid w:val="002F2384"/>
    <w:rsid w:val="002F3357"/>
    <w:rsid w:val="002F461A"/>
    <w:rsid w:val="002F77D9"/>
    <w:rsid w:val="0030575C"/>
    <w:rsid w:val="00305AF8"/>
    <w:rsid w:val="003133F8"/>
    <w:rsid w:val="00313EB4"/>
    <w:rsid w:val="00314878"/>
    <w:rsid w:val="00317E93"/>
    <w:rsid w:val="0032018E"/>
    <w:rsid w:val="0032276F"/>
    <w:rsid w:val="00325616"/>
    <w:rsid w:val="00331911"/>
    <w:rsid w:val="003338BA"/>
    <w:rsid w:val="00336D0B"/>
    <w:rsid w:val="0033727E"/>
    <w:rsid w:val="003403FF"/>
    <w:rsid w:val="00340424"/>
    <w:rsid w:val="0034071C"/>
    <w:rsid w:val="00341F2C"/>
    <w:rsid w:val="003439C5"/>
    <w:rsid w:val="00343A58"/>
    <w:rsid w:val="00344D86"/>
    <w:rsid w:val="00345D94"/>
    <w:rsid w:val="00345F49"/>
    <w:rsid w:val="00350624"/>
    <w:rsid w:val="00350CF7"/>
    <w:rsid w:val="00353783"/>
    <w:rsid w:val="00353FD9"/>
    <w:rsid w:val="0035553B"/>
    <w:rsid w:val="003558C8"/>
    <w:rsid w:val="00356269"/>
    <w:rsid w:val="003601B5"/>
    <w:rsid w:val="00361159"/>
    <w:rsid w:val="00361274"/>
    <w:rsid w:val="00361E30"/>
    <w:rsid w:val="0036341D"/>
    <w:rsid w:val="00364FBC"/>
    <w:rsid w:val="00365ACB"/>
    <w:rsid w:val="00365F21"/>
    <w:rsid w:val="00370AE0"/>
    <w:rsid w:val="00370DF3"/>
    <w:rsid w:val="00372348"/>
    <w:rsid w:val="00372762"/>
    <w:rsid w:val="00372D70"/>
    <w:rsid w:val="00374F23"/>
    <w:rsid w:val="00376345"/>
    <w:rsid w:val="003763BF"/>
    <w:rsid w:val="00381D2B"/>
    <w:rsid w:val="003828B8"/>
    <w:rsid w:val="003844DA"/>
    <w:rsid w:val="003850CF"/>
    <w:rsid w:val="003878FA"/>
    <w:rsid w:val="0039057C"/>
    <w:rsid w:val="003924E9"/>
    <w:rsid w:val="00392704"/>
    <w:rsid w:val="00397DC4"/>
    <w:rsid w:val="003A069E"/>
    <w:rsid w:val="003A0E90"/>
    <w:rsid w:val="003A36E1"/>
    <w:rsid w:val="003A6173"/>
    <w:rsid w:val="003A6A78"/>
    <w:rsid w:val="003A6CA3"/>
    <w:rsid w:val="003A6FA4"/>
    <w:rsid w:val="003A6FD2"/>
    <w:rsid w:val="003A7435"/>
    <w:rsid w:val="003A7536"/>
    <w:rsid w:val="003B07ED"/>
    <w:rsid w:val="003B0D12"/>
    <w:rsid w:val="003B1D3A"/>
    <w:rsid w:val="003B2A8A"/>
    <w:rsid w:val="003B4DEF"/>
    <w:rsid w:val="003B768C"/>
    <w:rsid w:val="003C00EA"/>
    <w:rsid w:val="003C18D7"/>
    <w:rsid w:val="003C1F5F"/>
    <w:rsid w:val="003C4FB4"/>
    <w:rsid w:val="003C52F3"/>
    <w:rsid w:val="003D26A1"/>
    <w:rsid w:val="003D37EC"/>
    <w:rsid w:val="003D4C23"/>
    <w:rsid w:val="003D6C58"/>
    <w:rsid w:val="003D75A9"/>
    <w:rsid w:val="003D78DA"/>
    <w:rsid w:val="003E061B"/>
    <w:rsid w:val="003E45C7"/>
    <w:rsid w:val="003F2E1E"/>
    <w:rsid w:val="003F35F6"/>
    <w:rsid w:val="003F47F1"/>
    <w:rsid w:val="003F4F40"/>
    <w:rsid w:val="003F4FDD"/>
    <w:rsid w:val="003F6A92"/>
    <w:rsid w:val="00400E70"/>
    <w:rsid w:val="00401100"/>
    <w:rsid w:val="0040253B"/>
    <w:rsid w:val="00402C6A"/>
    <w:rsid w:val="004058C5"/>
    <w:rsid w:val="00405A78"/>
    <w:rsid w:val="004141CF"/>
    <w:rsid w:val="0041768B"/>
    <w:rsid w:val="00422AD6"/>
    <w:rsid w:val="004305BC"/>
    <w:rsid w:val="00431D88"/>
    <w:rsid w:val="00435172"/>
    <w:rsid w:val="0043540C"/>
    <w:rsid w:val="00435567"/>
    <w:rsid w:val="00435708"/>
    <w:rsid w:val="00436B7F"/>
    <w:rsid w:val="004409BC"/>
    <w:rsid w:val="004430DC"/>
    <w:rsid w:val="00444265"/>
    <w:rsid w:val="0044637D"/>
    <w:rsid w:val="00453822"/>
    <w:rsid w:val="00453CDC"/>
    <w:rsid w:val="00456F2A"/>
    <w:rsid w:val="00461B51"/>
    <w:rsid w:val="00461DA4"/>
    <w:rsid w:val="004634B7"/>
    <w:rsid w:val="004644C3"/>
    <w:rsid w:val="0046625A"/>
    <w:rsid w:val="00466C5C"/>
    <w:rsid w:val="00472588"/>
    <w:rsid w:val="0047568F"/>
    <w:rsid w:val="00483137"/>
    <w:rsid w:val="00483BC7"/>
    <w:rsid w:val="0048560E"/>
    <w:rsid w:val="004877CC"/>
    <w:rsid w:val="00487811"/>
    <w:rsid w:val="00491696"/>
    <w:rsid w:val="00492A8A"/>
    <w:rsid w:val="00493E82"/>
    <w:rsid w:val="004956EF"/>
    <w:rsid w:val="004969B8"/>
    <w:rsid w:val="004970F4"/>
    <w:rsid w:val="004A3453"/>
    <w:rsid w:val="004A52B6"/>
    <w:rsid w:val="004B36B0"/>
    <w:rsid w:val="004B55E6"/>
    <w:rsid w:val="004B745F"/>
    <w:rsid w:val="004C068F"/>
    <w:rsid w:val="004C1861"/>
    <w:rsid w:val="004C4E34"/>
    <w:rsid w:val="004C6E50"/>
    <w:rsid w:val="004D0311"/>
    <w:rsid w:val="004D277E"/>
    <w:rsid w:val="004D72E1"/>
    <w:rsid w:val="004E0AD1"/>
    <w:rsid w:val="004E3E1C"/>
    <w:rsid w:val="004E5EA7"/>
    <w:rsid w:val="004E64E0"/>
    <w:rsid w:val="004E74D0"/>
    <w:rsid w:val="004F5260"/>
    <w:rsid w:val="004F6580"/>
    <w:rsid w:val="004F6998"/>
    <w:rsid w:val="005005D4"/>
    <w:rsid w:val="00503352"/>
    <w:rsid w:val="00503A28"/>
    <w:rsid w:val="00505863"/>
    <w:rsid w:val="00512100"/>
    <w:rsid w:val="00512D8F"/>
    <w:rsid w:val="00513389"/>
    <w:rsid w:val="00514280"/>
    <w:rsid w:val="0051510E"/>
    <w:rsid w:val="00515DA4"/>
    <w:rsid w:val="00521537"/>
    <w:rsid w:val="00521B11"/>
    <w:rsid w:val="00522DC6"/>
    <w:rsid w:val="00523B84"/>
    <w:rsid w:val="005249A0"/>
    <w:rsid w:val="005253B1"/>
    <w:rsid w:val="00526A00"/>
    <w:rsid w:val="005306E0"/>
    <w:rsid w:val="00530CB4"/>
    <w:rsid w:val="0053232E"/>
    <w:rsid w:val="00532955"/>
    <w:rsid w:val="00533176"/>
    <w:rsid w:val="00536568"/>
    <w:rsid w:val="00537F12"/>
    <w:rsid w:val="00540648"/>
    <w:rsid w:val="005422B5"/>
    <w:rsid w:val="00544157"/>
    <w:rsid w:val="005457E9"/>
    <w:rsid w:val="00550482"/>
    <w:rsid w:val="00551C12"/>
    <w:rsid w:val="00552BAB"/>
    <w:rsid w:val="005549C7"/>
    <w:rsid w:val="00557CB5"/>
    <w:rsid w:val="00557D76"/>
    <w:rsid w:val="0056049F"/>
    <w:rsid w:val="00561E84"/>
    <w:rsid w:val="00563F46"/>
    <w:rsid w:val="005647D9"/>
    <w:rsid w:val="00566063"/>
    <w:rsid w:val="00566B62"/>
    <w:rsid w:val="00566EBA"/>
    <w:rsid w:val="00566F96"/>
    <w:rsid w:val="00570600"/>
    <w:rsid w:val="00571AE5"/>
    <w:rsid w:val="00571DB9"/>
    <w:rsid w:val="0057312D"/>
    <w:rsid w:val="0057329B"/>
    <w:rsid w:val="0057419D"/>
    <w:rsid w:val="0057454B"/>
    <w:rsid w:val="0057547E"/>
    <w:rsid w:val="00576042"/>
    <w:rsid w:val="0057772D"/>
    <w:rsid w:val="005821FD"/>
    <w:rsid w:val="005822EB"/>
    <w:rsid w:val="00586625"/>
    <w:rsid w:val="00587061"/>
    <w:rsid w:val="00587626"/>
    <w:rsid w:val="00595E56"/>
    <w:rsid w:val="0059629D"/>
    <w:rsid w:val="00596447"/>
    <w:rsid w:val="00596C88"/>
    <w:rsid w:val="00596DAE"/>
    <w:rsid w:val="005A16CA"/>
    <w:rsid w:val="005A26D1"/>
    <w:rsid w:val="005A30DF"/>
    <w:rsid w:val="005A5A6D"/>
    <w:rsid w:val="005A6089"/>
    <w:rsid w:val="005A7899"/>
    <w:rsid w:val="005B09DA"/>
    <w:rsid w:val="005B0B3A"/>
    <w:rsid w:val="005B0DE4"/>
    <w:rsid w:val="005B24B7"/>
    <w:rsid w:val="005B5334"/>
    <w:rsid w:val="005B6E00"/>
    <w:rsid w:val="005C2E50"/>
    <w:rsid w:val="005C4F9F"/>
    <w:rsid w:val="005C78E2"/>
    <w:rsid w:val="005D02BF"/>
    <w:rsid w:val="005D0A64"/>
    <w:rsid w:val="005D2CAB"/>
    <w:rsid w:val="005D3504"/>
    <w:rsid w:val="005D4C07"/>
    <w:rsid w:val="005D5BF5"/>
    <w:rsid w:val="005D70D5"/>
    <w:rsid w:val="005E55C1"/>
    <w:rsid w:val="005E5D5B"/>
    <w:rsid w:val="005E7F23"/>
    <w:rsid w:val="005F3234"/>
    <w:rsid w:val="005F350E"/>
    <w:rsid w:val="005F4253"/>
    <w:rsid w:val="005F5B05"/>
    <w:rsid w:val="00600455"/>
    <w:rsid w:val="00602EB3"/>
    <w:rsid w:val="0060385B"/>
    <w:rsid w:val="00603F53"/>
    <w:rsid w:val="0060482D"/>
    <w:rsid w:val="00604CF4"/>
    <w:rsid w:val="00605BD9"/>
    <w:rsid w:val="006077EE"/>
    <w:rsid w:val="006110DC"/>
    <w:rsid w:val="00611CDD"/>
    <w:rsid w:val="00611E1D"/>
    <w:rsid w:val="00612B92"/>
    <w:rsid w:val="0061319F"/>
    <w:rsid w:val="006147D3"/>
    <w:rsid w:val="00616157"/>
    <w:rsid w:val="00621AAE"/>
    <w:rsid w:val="00621B2C"/>
    <w:rsid w:val="00621BFE"/>
    <w:rsid w:val="006223B1"/>
    <w:rsid w:val="0062248A"/>
    <w:rsid w:val="0062460F"/>
    <w:rsid w:val="00624EE3"/>
    <w:rsid w:val="00626D71"/>
    <w:rsid w:val="0062714F"/>
    <w:rsid w:val="00627AB7"/>
    <w:rsid w:val="0063041B"/>
    <w:rsid w:val="006312BB"/>
    <w:rsid w:val="00631EEC"/>
    <w:rsid w:val="00635587"/>
    <w:rsid w:val="00635680"/>
    <w:rsid w:val="0063586C"/>
    <w:rsid w:val="00636329"/>
    <w:rsid w:val="00636DDB"/>
    <w:rsid w:val="006442BE"/>
    <w:rsid w:val="00645175"/>
    <w:rsid w:val="00646C9A"/>
    <w:rsid w:val="0065084B"/>
    <w:rsid w:val="0065157E"/>
    <w:rsid w:val="00652112"/>
    <w:rsid w:val="0065221C"/>
    <w:rsid w:val="006608A2"/>
    <w:rsid w:val="00665110"/>
    <w:rsid w:val="00671C4D"/>
    <w:rsid w:val="006735E3"/>
    <w:rsid w:val="00674EC0"/>
    <w:rsid w:val="00675976"/>
    <w:rsid w:val="00680531"/>
    <w:rsid w:val="00681291"/>
    <w:rsid w:val="00681DE5"/>
    <w:rsid w:val="0068262B"/>
    <w:rsid w:val="00683E82"/>
    <w:rsid w:val="00692CBA"/>
    <w:rsid w:val="00692EC8"/>
    <w:rsid w:val="00693B14"/>
    <w:rsid w:val="00694CC8"/>
    <w:rsid w:val="0069544A"/>
    <w:rsid w:val="006A025F"/>
    <w:rsid w:val="006A1F9B"/>
    <w:rsid w:val="006A462C"/>
    <w:rsid w:val="006A6788"/>
    <w:rsid w:val="006A707E"/>
    <w:rsid w:val="006A70C1"/>
    <w:rsid w:val="006B5413"/>
    <w:rsid w:val="006B72BD"/>
    <w:rsid w:val="006B7DF1"/>
    <w:rsid w:val="006C1390"/>
    <w:rsid w:val="006C204D"/>
    <w:rsid w:val="006C344C"/>
    <w:rsid w:val="006C4584"/>
    <w:rsid w:val="006C4635"/>
    <w:rsid w:val="006C4756"/>
    <w:rsid w:val="006C62EB"/>
    <w:rsid w:val="006C6870"/>
    <w:rsid w:val="006C6D70"/>
    <w:rsid w:val="006C7447"/>
    <w:rsid w:val="006D0AF3"/>
    <w:rsid w:val="006D21B3"/>
    <w:rsid w:val="006D2362"/>
    <w:rsid w:val="006D479E"/>
    <w:rsid w:val="006D4E79"/>
    <w:rsid w:val="006D6A87"/>
    <w:rsid w:val="006D7C7F"/>
    <w:rsid w:val="006E447F"/>
    <w:rsid w:val="006E74B2"/>
    <w:rsid w:val="006F18F8"/>
    <w:rsid w:val="006F2280"/>
    <w:rsid w:val="007001BD"/>
    <w:rsid w:val="0070449A"/>
    <w:rsid w:val="00705494"/>
    <w:rsid w:val="00705B73"/>
    <w:rsid w:val="00706BED"/>
    <w:rsid w:val="00707B0C"/>
    <w:rsid w:val="00711168"/>
    <w:rsid w:val="0071118B"/>
    <w:rsid w:val="00711D0C"/>
    <w:rsid w:val="007153BA"/>
    <w:rsid w:val="007178F8"/>
    <w:rsid w:val="0072087D"/>
    <w:rsid w:val="00721B76"/>
    <w:rsid w:val="00722984"/>
    <w:rsid w:val="0072382C"/>
    <w:rsid w:val="00723CF1"/>
    <w:rsid w:val="00724A3D"/>
    <w:rsid w:val="00727210"/>
    <w:rsid w:val="00731B85"/>
    <w:rsid w:val="00732BC9"/>
    <w:rsid w:val="00735923"/>
    <w:rsid w:val="00735EB6"/>
    <w:rsid w:val="00735FD0"/>
    <w:rsid w:val="007361A2"/>
    <w:rsid w:val="0073672B"/>
    <w:rsid w:val="007372A8"/>
    <w:rsid w:val="00737D08"/>
    <w:rsid w:val="00741EA6"/>
    <w:rsid w:val="00742C5B"/>
    <w:rsid w:val="00743712"/>
    <w:rsid w:val="007441B6"/>
    <w:rsid w:val="0074628B"/>
    <w:rsid w:val="00746F16"/>
    <w:rsid w:val="00747084"/>
    <w:rsid w:val="00747D52"/>
    <w:rsid w:val="00750F1D"/>
    <w:rsid w:val="0075224A"/>
    <w:rsid w:val="007526C0"/>
    <w:rsid w:val="00756EC1"/>
    <w:rsid w:val="007624A4"/>
    <w:rsid w:val="00762527"/>
    <w:rsid w:val="0076581F"/>
    <w:rsid w:val="007659D3"/>
    <w:rsid w:val="00767490"/>
    <w:rsid w:val="00767B31"/>
    <w:rsid w:val="007721CA"/>
    <w:rsid w:val="00772236"/>
    <w:rsid w:val="00776F32"/>
    <w:rsid w:val="00780888"/>
    <w:rsid w:val="0078287C"/>
    <w:rsid w:val="00783022"/>
    <w:rsid w:val="00783766"/>
    <w:rsid w:val="00784D5E"/>
    <w:rsid w:val="00787E23"/>
    <w:rsid w:val="00791DF6"/>
    <w:rsid w:val="00792348"/>
    <w:rsid w:val="00796072"/>
    <w:rsid w:val="007964CC"/>
    <w:rsid w:val="00796E68"/>
    <w:rsid w:val="007A14FC"/>
    <w:rsid w:val="007A1C57"/>
    <w:rsid w:val="007A1D4F"/>
    <w:rsid w:val="007A28B1"/>
    <w:rsid w:val="007A3B9B"/>
    <w:rsid w:val="007A7DBC"/>
    <w:rsid w:val="007B2D0A"/>
    <w:rsid w:val="007B2F42"/>
    <w:rsid w:val="007B3CEF"/>
    <w:rsid w:val="007B54BB"/>
    <w:rsid w:val="007B6D11"/>
    <w:rsid w:val="007C289B"/>
    <w:rsid w:val="007C363D"/>
    <w:rsid w:val="007C3A2D"/>
    <w:rsid w:val="007C485E"/>
    <w:rsid w:val="007C63BE"/>
    <w:rsid w:val="007C7590"/>
    <w:rsid w:val="007D0296"/>
    <w:rsid w:val="007D084A"/>
    <w:rsid w:val="007D086D"/>
    <w:rsid w:val="007D13A7"/>
    <w:rsid w:val="007D206A"/>
    <w:rsid w:val="007D4103"/>
    <w:rsid w:val="007D4C26"/>
    <w:rsid w:val="007D518D"/>
    <w:rsid w:val="007D625D"/>
    <w:rsid w:val="007D6C0A"/>
    <w:rsid w:val="007D6DAE"/>
    <w:rsid w:val="007D75CA"/>
    <w:rsid w:val="007E0630"/>
    <w:rsid w:val="007E125D"/>
    <w:rsid w:val="007E25C2"/>
    <w:rsid w:val="007E393B"/>
    <w:rsid w:val="007E6290"/>
    <w:rsid w:val="007E7CC4"/>
    <w:rsid w:val="007F07A0"/>
    <w:rsid w:val="007F3D9A"/>
    <w:rsid w:val="007F574F"/>
    <w:rsid w:val="007F6E40"/>
    <w:rsid w:val="00800D82"/>
    <w:rsid w:val="0080125D"/>
    <w:rsid w:val="00806A1B"/>
    <w:rsid w:val="008077BB"/>
    <w:rsid w:val="00811822"/>
    <w:rsid w:val="008143B0"/>
    <w:rsid w:val="0081533C"/>
    <w:rsid w:val="0081544F"/>
    <w:rsid w:val="0081651C"/>
    <w:rsid w:val="008171F0"/>
    <w:rsid w:val="0082032F"/>
    <w:rsid w:val="008238F9"/>
    <w:rsid w:val="00831449"/>
    <w:rsid w:val="00833924"/>
    <w:rsid w:val="00834833"/>
    <w:rsid w:val="008354E9"/>
    <w:rsid w:val="008406E5"/>
    <w:rsid w:val="00840F39"/>
    <w:rsid w:val="008420CB"/>
    <w:rsid w:val="00842D64"/>
    <w:rsid w:val="00843061"/>
    <w:rsid w:val="0084438D"/>
    <w:rsid w:val="008508B2"/>
    <w:rsid w:val="0085123D"/>
    <w:rsid w:val="00856F0B"/>
    <w:rsid w:val="00857704"/>
    <w:rsid w:val="00857733"/>
    <w:rsid w:val="0086417C"/>
    <w:rsid w:val="00866F06"/>
    <w:rsid w:val="00866F66"/>
    <w:rsid w:val="00867EC2"/>
    <w:rsid w:val="00871CE0"/>
    <w:rsid w:val="008743F5"/>
    <w:rsid w:val="008802EF"/>
    <w:rsid w:val="008806DF"/>
    <w:rsid w:val="00881D06"/>
    <w:rsid w:val="00882576"/>
    <w:rsid w:val="0088374C"/>
    <w:rsid w:val="00885834"/>
    <w:rsid w:val="00886761"/>
    <w:rsid w:val="00890593"/>
    <w:rsid w:val="00891AC0"/>
    <w:rsid w:val="008930C8"/>
    <w:rsid w:val="008A07DB"/>
    <w:rsid w:val="008A298D"/>
    <w:rsid w:val="008A41E9"/>
    <w:rsid w:val="008A51C8"/>
    <w:rsid w:val="008A6347"/>
    <w:rsid w:val="008B1141"/>
    <w:rsid w:val="008B1690"/>
    <w:rsid w:val="008B5348"/>
    <w:rsid w:val="008B53A2"/>
    <w:rsid w:val="008B7DF8"/>
    <w:rsid w:val="008C074D"/>
    <w:rsid w:val="008C256A"/>
    <w:rsid w:val="008C6A60"/>
    <w:rsid w:val="008D02E5"/>
    <w:rsid w:val="008D2327"/>
    <w:rsid w:val="008D2EF3"/>
    <w:rsid w:val="008D42EC"/>
    <w:rsid w:val="008D507A"/>
    <w:rsid w:val="008E00E4"/>
    <w:rsid w:val="008E266A"/>
    <w:rsid w:val="008E3056"/>
    <w:rsid w:val="008F3D20"/>
    <w:rsid w:val="008F4CC5"/>
    <w:rsid w:val="008F7EBC"/>
    <w:rsid w:val="00900131"/>
    <w:rsid w:val="00901A25"/>
    <w:rsid w:val="00906BFD"/>
    <w:rsid w:val="00906DA9"/>
    <w:rsid w:val="009127D9"/>
    <w:rsid w:val="00912CB6"/>
    <w:rsid w:val="00914B87"/>
    <w:rsid w:val="00917709"/>
    <w:rsid w:val="009204CD"/>
    <w:rsid w:val="00922DED"/>
    <w:rsid w:val="00923C29"/>
    <w:rsid w:val="00926733"/>
    <w:rsid w:val="00926A1C"/>
    <w:rsid w:val="00927F68"/>
    <w:rsid w:val="00930C49"/>
    <w:rsid w:val="00932B02"/>
    <w:rsid w:val="00936603"/>
    <w:rsid w:val="0093714F"/>
    <w:rsid w:val="009420AA"/>
    <w:rsid w:val="00944F04"/>
    <w:rsid w:val="009462F7"/>
    <w:rsid w:val="00953263"/>
    <w:rsid w:val="00953B1C"/>
    <w:rsid w:val="0095535E"/>
    <w:rsid w:val="0095767C"/>
    <w:rsid w:val="00960145"/>
    <w:rsid w:val="00961134"/>
    <w:rsid w:val="0096166A"/>
    <w:rsid w:val="009624CD"/>
    <w:rsid w:val="00962589"/>
    <w:rsid w:val="00963760"/>
    <w:rsid w:val="0096550D"/>
    <w:rsid w:val="0096650F"/>
    <w:rsid w:val="009713D2"/>
    <w:rsid w:val="00973A28"/>
    <w:rsid w:val="00975D43"/>
    <w:rsid w:val="00976DD2"/>
    <w:rsid w:val="009778DD"/>
    <w:rsid w:val="00980449"/>
    <w:rsid w:val="00983ABD"/>
    <w:rsid w:val="00983CF8"/>
    <w:rsid w:val="009845AC"/>
    <w:rsid w:val="00986135"/>
    <w:rsid w:val="00986491"/>
    <w:rsid w:val="00987949"/>
    <w:rsid w:val="00990BDF"/>
    <w:rsid w:val="00994A44"/>
    <w:rsid w:val="00995F32"/>
    <w:rsid w:val="00996EB2"/>
    <w:rsid w:val="009A11F8"/>
    <w:rsid w:val="009A1F2F"/>
    <w:rsid w:val="009A28D0"/>
    <w:rsid w:val="009A39FE"/>
    <w:rsid w:val="009A3B8B"/>
    <w:rsid w:val="009A5261"/>
    <w:rsid w:val="009A6FC8"/>
    <w:rsid w:val="009B1A80"/>
    <w:rsid w:val="009B2862"/>
    <w:rsid w:val="009B2EC7"/>
    <w:rsid w:val="009B47D9"/>
    <w:rsid w:val="009B5C25"/>
    <w:rsid w:val="009B6EB0"/>
    <w:rsid w:val="009B787C"/>
    <w:rsid w:val="009D00CC"/>
    <w:rsid w:val="009D1F8A"/>
    <w:rsid w:val="009D3C3B"/>
    <w:rsid w:val="009D66B5"/>
    <w:rsid w:val="009E0C2D"/>
    <w:rsid w:val="009E447F"/>
    <w:rsid w:val="009E7910"/>
    <w:rsid w:val="009E7BCD"/>
    <w:rsid w:val="009F16B4"/>
    <w:rsid w:val="009F2C62"/>
    <w:rsid w:val="009F3C5D"/>
    <w:rsid w:val="009F56A9"/>
    <w:rsid w:val="009F5B9F"/>
    <w:rsid w:val="009F65C3"/>
    <w:rsid w:val="009F6A23"/>
    <w:rsid w:val="009F71BC"/>
    <w:rsid w:val="00A0096D"/>
    <w:rsid w:val="00A034AE"/>
    <w:rsid w:val="00A040BD"/>
    <w:rsid w:val="00A04120"/>
    <w:rsid w:val="00A11D96"/>
    <w:rsid w:val="00A14D3E"/>
    <w:rsid w:val="00A20E9A"/>
    <w:rsid w:val="00A21225"/>
    <w:rsid w:val="00A2454F"/>
    <w:rsid w:val="00A254E9"/>
    <w:rsid w:val="00A32CFB"/>
    <w:rsid w:val="00A332E0"/>
    <w:rsid w:val="00A36465"/>
    <w:rsid w:val="00A3712B"/>
    <w:rsid w:val="00A37C71"/>
    <w:rsid w:val="00A41BB4"/>
    <w:rsid w:val="00A4305D"/>
    <w:rsid w:val="00A431DF"/>
    <w:rsid w:val="00A45FC2"/>
    <w:rsid w:val="00A46D81"/>
    <w:rsid w:val="00A47320"/>
    <w:rsid w:val="00A47594"/>
    <w:rsid w:val="00A52ADC"/>
    <w:rsid w:val="00A569FB"/>
    <w:rsid w:val="00A5709B"/>
    <w:rsid w:val="00A5794E"/>
    <w:rsid w:val="00A61C4B"/>
    <w:rsid w:val="00A62F4B"/>
    <w:rsid w:val="00A64C2E"/>
    <w:rsid w:val="00A6545B"/>
    <w:rsid w:val="00A666C5"/>
    <w:rsid w:val="00A675B9"/>
    <w:rsid w:val="00A706C5"/>
    <w:rsid w:val="00A71600"/>
    <w:rsid w:val="00A73B2B"/>
    <w:rsid w:val="00A7484F"/>
    <w:rsid w:val="00A74BC7"/>
    <w:rsid w:val="00A75F9C"/>
    <w:rsid w:val="00A775F4"/>
    <w:rsid w:val="00A77FEB"/>
    <w:rsid w:val="00A83FBB"/>
    <w:rsid w:val="00A84FA4"/>
    <w:rsid w:val="00A851EE"/>
    <w:rsid w:val="00A85A84"/>
    <w:rsid w:val="00A85BAC"/>
    <w:rsid w:val="00A86BE5"/>
    <w:rsid w:val="00A86D3C"/>
    <w:rsid w:val="00A91858"/>
    <w:rsid w:val="00A91993"/>
    <w:rsid w:val="00A927CD"/>
    <w:rsid w:val="00A9701E"/>
    <w:rsid w:val="00A97935"/>
    <w:rsid w:val="00AA06C0"/>
    <w:rsid w:val="00AA0DAC"/>
    <w:rsid w:val="00AA2F53"/>
    <w:rsid w:val="00AA48B1"/>
    <w:rsid w:val="00AA5F6C"/>
    <w:rsid w:val="00AA61AC"/>
    <w:rsid w:val="00AB43D8"/>
    <w:rsid w:val="00AB584A"/>
    <w:rsid w:val="00AB588A"/>
    <w:rsid w:val="00AB5EA4"/>
    <w:rsid w:val="00AB6A5D"/>
    <w:rsid w:val="00AC3B33"/>
    <w:rsid w:val="00AC7271"/>
    <w:rsid w:val="00AD1638"/>
    <w:rsid w:val="00AD1B23"/>
    <w:rsid w:val="00AD31A8"/>
    <w:rsid w:val="00AD4325"/>
    <w:rsid w:val="00AE030F"/>
    <w:rsid w:val="00AE207C"/>
    <w:rsid w:val="00AE5E9A"/>
    <w:rsid w:val="00AE612F"/>
    <w:rsid w:val="00AE653C"/>
    <w:rsid w:val="00AF00E9"/>
    <w:rsid w:val="00AF2666"/>
    <w:rsid w:val="00AF388D"/>
    <w:rsid w:val="00AF5410"/>
    <w:rsid w:val="00AF70FC"/>
    <w:rsid w:val="00B02179"/>
    <w:rsid w:val="00B0416B"/>
    <w:rsid w:val="00B04EBA"/>
    <w:rsid w:val="00B0597B"/>
    <w:rsid w:val="00B05C34"/>
    <w:rsid w:val="00B10C67"/>
    <w:rsid w:val="00B14311"/>
    <w:rsid w:val="00B15B92"/>
    <w:rsid w:val="00B15F85"/>
    <w:rsid w:val="00B16154"/>
    <w:rsid w:val="00B20BC1"/>
    <w:rsid w:val="00B21B4B"/>
    <w:rsid w:val="00B22486"/>
    <w:rsid w:val="00B22564"/>
    <w:rsid w:val="00B23C11"/>
    <w:rsid w:val="00B23CCA"/>
    <w:rsid w:val="00B24ED2"/>
    <w:rsid w:val="00B27C20"/>
    <w:rsid w:val="00B314B5"/>
    <w:rsid w:val="00B31C47"/>
    <w:rsid w:val="00B32AEE"/>
    <w:rsid w:val="00B33248"/>
    <w:rsid w:val="00B35912"/>
    <w:rsid w:val="00B35CC7"/>
    <w:rsid w:val="00B37F88"/>
    <w:rsid w:val="00B40F0B"/>
    <w:rsid w:val="00B43732"/>
    <w:rsid w:val="00B50654"/>
    <w:rsid w:val="00B54F06"/>
    <w:rsid w:val="00B640CC"/>
    <w:rsid w:val="00B64EA4"/>
    <w:rsid w:val="00B6731D"/>
    <w:rsid w:val="00B70473"/>
    <w:rsid w:val="00B721FB"/>
    <w:rsid w:val="00B750D2"/>
    <w:rsid w:val="00B7637D"/>
    <w:rsid w:val="00B76462"/>
    <w:rsid w:val="00B81F1F"/>
    <w:rsid w:val="00B82E59"/>
    <w:rsid w:val="00B84703"/>
    <w:rsid w:val="00B852EC"/>
    <w:rsid w:val="00B853EC"/>
    <w:rsid w:val="00B8593F"/>
    <w:rsid w:val="00B86080"/>
    <w:rsid w:val="00B86CF5"/>
    <w:rsid w:val="00B90A9E"/>
    <w:rsid w:val="00B90F8D"/>
    <w:rsid w:val="00B91CFD"/>
    <w:rsid w:val="00B933BA"/>
    <w:rsid w:val="00B93934"/>
    <w:rsid w:val="00B9743F"/>
    <w:rsid w:val="00B976E1"/>
    <w:rsid w:val="00B977DC"/>
    <w:rsid w:val="00BA01F5"/>
    <w:rsid w:val="00BA3052"/>
    <w:rsid w:val="00BA45E5"/>
    <w:rsid w:val="00BA5C37"/>
    <w:rsid w:val="00BA6CDA"/>
    <w:rsid w:val="00BB4138"/>
    <w:rsid w:val="00BB489D"/>
    <w:rsid w:val="00BB59A0"/>
    <w:rsid w:val="00BB69A8"/>
    <w:rsid w:val="00BB7703"/>
    <w:rsid w:val="00BC12E8"/>
    <w:rsid w:val="00BC14E6"/>
    <w:rsid w:val="00BC366A"/>
    <w:rsid w:val="00BC5A1D"/>
    <w:rsid w:val="00BC6466"/>
    <w:rsid w:val="00BD03D3"/>
    <w:rsid w:val="00BD1755"/>
    <w:rsid w:val="00BD1FAA"/>
    <w:rsid w:val="00BE20B3"/>
    <w:rsid w:val="00BE355E"/>
    <w:rsid w:val="00BE4F66"/>
    <w:rsid w:val="00BE5E7F"/>
    <w:rsid w:val="00BE7EEE"/>
    <w:rsid w:val="00BF09DD"/>
    <w:rsid w:val="00BF0CD6"/>
    <w:rsid w:val="00BF0CEB"/>
    <w:rsid w:val="00BF1B06"/>
    <w:rsid w:val="00BF3798"/>
    <w:rsid w:val="00BF7C98"/>
    <w:rsid w:val="00C000B9"/>
    <w:rsid w:val="00C01ADE"/>
    <w:rsid w:val="00C0331E"/>
    <w:rsid w:val="00C04927"/>
    <w:rsid w:val="00C04D04"/>
    <w:rsid w:val="00C04D92"/>
    <w:rsid w:val="00C1055B"/>
    <w:rsid w:val="00C1121E"/>
    <w:rsid w:val="00C116F6"/>
    <w:rsid w:val="00C12813"/>
    <w:rsid w:val="00C13815"/>
    <w:rsid w:val="00C13FCF"/>
    <w:rsid w:val="00C20723"/>
    <w:rsid w:val="00C21AC0"/>
    <w:rsid w:val="00C22BCF"/>
    <w:rsid w:val="00C24688"/>
    <w:rsid w:val="00C3477E"/>
    <w:rsid w:val="00C3497A"/>
    <w:rsid w:val="00C34F5C"/>
    <w:rsid w:val="00C358BC"/>
    <w:rsid w:val="00C401CB"/>
    <w:rsid w:val="00C41A02"/>
    <w:rsid w:val="00C426CD"/>
    <w:rsid w:val="00C43A0E"/>
    <w:rsid w:val="00C44213"/>
    <w:rsid w:val="00C446A6"/>
    <w:rsid w:val="00C4638E"/>
    <w:rsid w:val="00C501F6"/>
    <w:rsid w:val="00C5021C"/>
    <w:rsid w:val="00C510BA"/>
    <w:rsid w:val="00C51268"/>
    <w:rsid w:val="00C5155E"/>
    <w:rsid w:val="00C51BDD"/>
    <w:rsid w:val="00C5297D"/>
    <w:rsid w:val="00C52E50"/>
    <w:rsid w:val="00C535F1"/>
    <w:rsid w:val="00C53847"/>
    <w:rsid w:val="00C54D1E"/>
    <w:rsid w:val="00C5741C"/>
    <w:rsid w:val="00C63788"/>
    <w:rsid w:val="00C63A6A"/>
    <w:rsid w:val="00C7141B"/>
    <w:rsid w:val="00C72175"/>
    <w:rsid w:val="00C73C45"/>
    <w:rsid w:val="00C76430"/>
    <w:rsid w:val="00C8051D"/>
    <w:rsid w:val="00C8190E"/>
    <w:rsid w:val="00C8293F"/>
    <w:rsid w:val="00C86F17"/>
    <w:rsid w:val="00C90753"/>
    <w:rsid w:val="00C90AEF"/>
    <w:rsid w:val="00C914DA"/>
    <w:rsid w:val="00C937BA"/>
    <w:rsid w:val="00CA0155"/>
    <w:rsid w:val="00CA0D2B"/>
    <w:rsid w:val="00CA130C"/>
    <w:rsid w:val="00CA153C"/>
    <w:rsid w:val="00CA3C9E"/>
    <w:rsid w:val="00CA4A1D"/>
    <w:rsid w:val="00CA67C6"/>
    <w:rsid w:val="00CA7254"/>
    <w:rsid w:val="00CA7B7B"/>
    <w:rsid w:val="00CB1B5A"/>
    <w:rsid w:val="00CB1CEE"/>
    <w:rsid w:val="00CB23CC"/>
    <w:rsid w:val="00CB60A9"/>
    <w:rsid w:val="00CB68B0"/>
    <w:rsid w:val="00CB77F2"/>
    <w:rsid w:val="00CC246C"/>
    <w:rsid w:val="00CC30B6"/>
    <w:rsid w:val="00CC4A57"/>
    <w:rsid w:val="00CC5477"/>
    <w:rsid w:val="00CC6570"/>
    <w:rsid w:val="00CC6995"/>
    <w:rsid w:val="00CC6E09"/>
    <w:rsid w:val="00CD0134"/>
    <w:rsid w:val="00CD1EFE"/>
    <w:rsid w:val="00CD3FB2"/>
    <w:rsid w:val="00CD4968"/>
    <w:rsid w:val="00CD63AB"/>
    <w:rsid w:val="00CE0816"/>
    <w:rsid w:val="00CE0C2E"/>
    <w:rsid w:val="00CE5713"/>
    <w:rsid w:val="00CE5975"/>
    <w:rsid w:val="00CF0BA9"/>
    <w:rsid w:val="00CF3381"/>
    <w:rsid w:val="00CF7F25"/>
    <w:rsid w:val="00D034BB"/>
    <w:rsid w:val="00D04CB3"/>
    <w:rsid w:val="00D06CF1"/>
    <w:rsid w:val="00D1090B"/>
    <w:rsid w:val="00D10F3F"/>
    <w:rsid w:val="00D156CF"/>
    <w:rsid w:val="00D204FB"/>
    <w:rsid w:val="00D21B33"/>
    <w:rsid w:val="00D22490"/>
    <w:rsid w:val="00D2266C"/>
    <w:rsid w:val="00D233AC"/>
    <w:rsid w:val="00D235BC"/>
    <w:rsid w:val="00D2454D"/>
    <w:rsid w:val="00D24D51"/>
    <w:rsid w:val="00D264C5"/>
    <w:rsid w:val="00D333E4"/>
    <w:rsid w:val="00D334C4"/>
    <w:rsid w:val="00D33B61"/>
    <w:rsid w:val="00D34EBA"/>
    <w:rsid w:val="00D353F5"/>
    <w:rsid w:val="00D3544D"/>
    <w:rsid w:val="00D35C8A"/>
    <w:rsid w:val="00D37210"/>
    <w:rsid w:val="00D402DE"/>
    <w:rsid w:val="00D43478"/>
    <w:rsid w:val="00D449EE"/>
    <w:rsid w:val="00D4530C"/>
    <w:rsid w:val="00D47D83"/>
    <w:rsid w:val="00D47FD7"/>
    <w:rsid w:val="00D519D8"/>
    <w:rsid w:val="00D52825"/>
    <w:rsid w:val="00D52B10"/>
    <w:rsid w:val="00D52DAF"/>
    <w:rsid w:val="00D5342C"/>
    <w:rsid w:val="00D539DC"/>
    <w:rsid w:val="00D54F2D"/>
    <w:rsid w:val="00D55021"/>
    <w:rsid w:val="00D564CB"/>
    <w:rsid w:val="00D576AC"/>
    <w:rsid w:val="00D57D93"/>
    <w:rsid w:val="00D615A7"/>
    <w:rsid w:val="00D6436E"/>
    <w:rsid w:val="00D64795"/>
    <w:rsid w:val="00D64F09"/>
    <w:rsid w:val="00D6785F"/>
    <w:rsid w:val="00D712F6"/>
    <w:rsid w:val="00D72201"/>
    <w:rsid w:val="00D73C83"/>
    <w:rsid w:val="00D74A8B"/>
    <w:rsid w:val="00D756FE"/>
    <w:rsid w:val="00D757F3"/>
    <w:rsid w:val="00D769E5"/>
    <w:rsid w:val="00D80FC6"/>
    <w:rsid w:val="00D8237B"/>
    <w:rsid w:val="00D82546"/>
    <w:rsid w:val="00D82C90"/>
    <w:rsid w:val="00D8570B"/>
    <w:rsid w:val="00D85FA2"/>
    <w:rsid w:val="00D91A07"/>
    <w:rsid w:val="00D91B84"/>
    <w:rsid w:val="00D9246A"/>
    <w:rsid w:val="00D92C4B"/>
    <w:rsid w:val="00D969A0"/>
    <w:rsid w:val="00D9732B"/>
    <w:rsid w:val="00DA08D8"/>
    <w:rsid w:val="00DA52DB"/>
    <w:rsid w:val="00DA6217"/>
    <w:rsid w:val="00DA6F66"/>
    <w:rsid w:val="00DB1B5D"/>
    <w:rsid w:val="00DB2DC9"/>
    <w:rsid w:val="00DB457E"/>
    <w:rsid w:val="00DB6822"/>
    <w:rsid w:val="00DB73E7"/>
    <w:rsid w:val="00DC0244"/>
    <w:rsid w:val="00DC2498"/>
    <w:rsid w:val="00DC3154"/>
    <w:rsid w:val="00DC3599"/>
    <w:rsid w:val="00DC41AF"/>
    <w:rsid w:val="00DC7EB9"/>
    <w:rsid w:val="00DD04CD"/>
    <w:rsid w:val="00DD2FE4"/>
    <w:rsid w:val="00DD3848"/>
    <w:rsid w:val="00DD785B"/>
    <w:rsid w:val="00DE2650"/>
    <w:rsid w:val="00DE64AB"/>
    <w:rsid w:val="00DF0CCD"/>
    <w:rsid w:val="00DF14C5"/>
    <w:rsid w:val="00DF44B5"/>
    <w:rsid w:val="00E001E8"/>
    <w:rsid w:val="00E01CCB"/>
    <w:rsid w:val="00E04269"/>
    <w:rsid w:val="00E047AD"/>
    <w:rsid w:val="00E04812"/>
    <w:rsid w:val="00E04EC9"/>
    <w:rsid w:val="00E064B4"/>
    <w:rsid w:val="00E06CDA"/>
    <w:rsid w:val="00E10F0D"/>
    <w:rsid w:val="00E11622"/>
    <w:rsid w:val="00E1174C"/>
    <w:rsid w:val="00E17D64"/>
    <w:rsid w:val="00E206E3"/>
    <w:rsid w:val="00E22CF8"/>
    <w:rsid w:val="00E24261"/>
    <w:rsid w:val="00E24520"/>
    <w:rsid w:val="00E25733"/>
    <w:rsid w:val="00E27EE2"/>
    <w:rsid w:val="00E30E09"/>
    <w:rsid w:val="00E319D9"/>
    <w:rsid w:val="00E3413E"/>
    <w:rsid w:val="00E34FC5"/>
    <w:rsid w:val="00E35B3B"/>
    <w:rsid w:val="00E35C26"/>
    <w:rsid w:val="00E3701E"/>
    <w:rsid w:val="00E37384"/>
    <w:rsid w:val="00E4465F"/>
    <w:rsid w:val="00E449D8"/>
    <w:rsid w:val="00E45472"/>
    <w:rsid w:val="00E4663F"/>
    <w:rsid w:val="00E46AA1"/>
    <w:rsid w:val="00E46CAA"/>
    <w:rsid w:val="00E532B1"/>
    <w:rsid w:val="00E53E21"/>
    <w:rsid w:val="00E5689E"/>
    <w:rsid w:val="00E60039"/>
    <w:rsid w:val="00E60C2A"/>
    <w:rsid w:val="00E61171"/>
    <w:rsid w:val="00E62568"/>
    <w:rsid w:val="00E67B49"/>
    <w:rsid w:val="00E701E2"/>
    <w:rsid w:val="00E708D9"/>
    <w:rsid w:val="00E715A2"/>
    <w:rsid w:val="00E73443"/>
    <w:rsid w:val="00E74208"/>
    <w:rsid w:val="00E74387"/>
    <w:rsid w:val="00E7497F"/>
    <w:rsid w:val="00E74FFB"/>
    <w:rsid w:val="00E76F0D"/>
    <w:rsid w:val="00E800FF"/>
    <w:rsid w:val="00E80EDD"/>
    <w:rsid w:val="00E81C68"/>
    <w:rsid w:val="00E824D4"/>
    <w:rsid w:val="00E83209"/>
    <w:rsid w:val="00E85942"/>
    <w:rsid w:val="00E86586"/>
    <w:rsid w:val="00E9350D"/>
    <w:rsid w:val="00E942CF"/>
    <w:rsid w:val="00E96488"/>
    <w:rsid w:val="00E9798F"/>
    <w:rsid w:val="00EA1FAA"/>
    <w:rsid w:val="00EA47C4"/>
    <w:rsid w:val="00EA4A67"/>
    <w:rsid w:val="00EB219C"/>
    <w:rsid w:val="00EB2378"/>
    <w:rsid w:val="00EB28DD"/>
    <w:rsid w:val="00EB4507"/>
    <w:rsid w:val="00EB62A5"/>
    <w:rsid w:val="00EB648C"/>
    <w:rsid w:val="00EB6EE5"/>
    <w:rsid w:val="00EC02C4"/>
    <w:rsid w:val="00EC1DED"/>
    <w:rsid w:val="00EC3968"/>
    <w:rsid w:val="00EC4A7B"/>
    <w:rsid w:val="00EC5CCC"/>
    <w:rsid w:val="00EC76E1"/>
    <w:rsid w:val="00ED018D"/>
    <w:rsid w:val="00ED0CE9"/>
    <w:rsid w:val="00ED204E"/>
    <w:rsid w:val="00ED21E9"/>
    <w:rsid w:val="00ED3A7C"/>
    <w:rsid w:val="00ED3CD0"/>
    <w:rsid w:val="00ED7D37"/>
    <w:rsid w:val="00EE1A30"/>
    <w:rsid w:val="00EE1EAD"/>
    <w:rsid w:val="00EE25F8"/>
    <w:rsid w:val="00EE25FC"/>
    <w:rsid w:val="00EE5E5B"/>
    <w:rsid w:val="00EE64DD"/>
    <w:rsid w:val="00EF015C"/>
    <w:rsid w:val="00EF2150"/>
    <w:rsid w:val="00EF3194"/>
    <w:rsid w:val="00EF333E"/>
    <w:rsid w:val="00EF3582"/>
    <w:rsid w:val="00EF3D88"/>
    <w:rsid w:val="00EF519A"/>
    <w:rsid w:val="00F00D64"/>
    <w:rsid w:val="00F02DFD"/>
    <w:rsid w:val="00F04697"/>
    <w:rsid w:val="00F054FB"/>
    <w:rsid w:val="00F06AF5"/>
    <w:rsid w:val="00F0739D"/>
    <w:rsid w:val="00F077DD"/>
    <w:rsid w:val="00F10D63"/>
    <w:rsid w:val="00F116DB"/>
    <w:rsid w:val="00F1406A"/>
    <w:rsid w:val="00F206AD"/>
    <w:rsid w:val="00F2209A"/>
    <w:rsid w:val="00F240DB"/>
    <w:rsid w:val="00F24848"/>
    <w:rsid w:val="00F26B09"/>
    <w:rsid w:val="00F26CE6"/>
    <w:rsid w:val="00F3014E"/>
    <w:rsid w:val="00F3031E"/>
    <w:rsid w:val="00F31934"/>
    <w:rsid w:val="00F367E9"/>
    <w:rsid w:val="00F41436"/>
    <w:rsid w:val="00F42335"/>
    <w:rsid w:val="00F42CF3"/>
    <w:rsid w:val="00F432A4"/>
    <w:rsid w:val="00F43390"/>
    <w:rsid w:val="00F442DB"/>
    <w:rsid w:val="00F4677E"/>
    <w:rsid w:val="00F50BBB"/>
    <w:rsid w:val="00F50C53"/>
    <w:rsid w:val="00F523ED"/>
    <w:rsid w:val="00F64502"/>
    <w:rsid w:val="00F70FD4"/>
    <w:rsid w:val="00F7190E"/>
    <w:rsid w:val="00F71B57"/>
    <w:rsid w:val="00F72728"/>
    <w:rsid w:val="00F73D42"/>
    <w:rsid w:val="00F73D98"/>
    <w:rsid w:val="00F74DF9"/>
    <w:rsid w:val="00F77F43"/>
    <w:rsid w:val="00F836D1"/>
    <w:rsid w:val="00F86DC6"/>
    <w:rsid w:val="00F87ECA"/>
    <w:rsid w:val="00F87F57"/>
    <w:rsid w:val="00F906E9"/>
    <w:rsid w:val="00F908AF"/>
    <w:rsid w:val="00FA097A"/>
    <w:rsid w:val="00FA1340"/>
    <w:rsid w:val="00FA1603"/>
    <w:rsid w:val="00FA3A36"/>
    <w:rsid w:val="00FA5C0E"/>
    <w:rsid w:val="00FA5EA2"/>
    <w:rsid w:val="00FB3FE4"/>
    <w:rsid w:val="00FB5479"/>
    <w:rsid w:val="00FB59F1"/>
    <w:rsid w:val="00FB6D1D"/>
    <w:rsid w:val="00FB7DC0"/>
    <w:rsid w:val="00FC0765"/>
    <w:rsid w:val="00FC16FE"/>
    <w:rsid w:val="00FC389B"/>
    <w:rsid w:val="00FC4875"/>
    <w:rsid w:val="00FC4AA6"/>
    <w:rsid w:val="00FC4F11"/>
    <w:rsid w:val="00FC5A1C"/>
    <w:rsid w:val="00FC6428"/>
    <w:rsid w:val="00FC6C29"/>
    <w:rsid w:val="00FC7D77"/>
    <w:rsid w:val="00FD00A1"/>
    <w:rsid w:val="00FD5730"/>
    <w:rsid w:val="00FE0A92"/>
    <w:rsid w:val="00FE13F7"/>
    <w:rsid w:val="00FE157D"/>
    <w:rsid w:val="00FE1D44"/>
    <w:rsid w:val="00FE3F63"/>
    <w:rsid w:val="00FE47C6"/>
    <w:rsid w:val="00FE4DED"/>
    <w:rsid w:val="00FE55B3"/>
    <w:rsid w:val="00FE5A3B"/>
    <w:rsid w:val="00FE6319"/>
    <w:rsid w:val="00FE65A5"/>
    <w:rsid w:val="00FE65DA"/>
    <w:rsid w:val="00FE662B"/>
    <w:rsid w:val="00FE7006"/>
    <w:rsid w:val="00FF47E3"/>
    <w:rsid w:val="00FF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387AAB"/>
  <w15:docId w15:val="{050B11CB-71FD-4C2A-8097-D73AA19BD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22BC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90A9E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0436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436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436B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436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436BD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3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36B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B69A8"/>
    <w:rPr>
      <w:color w:val="0000FF" w:themeColor="hyperlink"/>
      <w:u w:val="single"/>
    </w:rPr>
  </w:style>
  <w:style w:type="character" w:customStyle="1" w:styleId="apple-converted-space">
    <w:name w:val="apple-converted-space"/>
    <w:basedOn w:val="Absatz-Standardschriftart"/>
    <w:rsid w:val="00431D88"/>
  </w:style>
  <w:style w:type="paragraph" w:styleId="Kopfzeile">
    <w:name w:val="header"/>
    <w:basedOn w:val="Standard"/>
    <w:link w:val="KopfzeileZchn"/>
    <w:uiPriority w:val="99"/>
    <w:unhideWhenUsed/>
    <w:rsid w:val="00A70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706C5"/>
  </w:style>
  <w:style w:type="paragraph" w:styleId="Fuzeile">
    <w:name w:val="footer"/>
    <w:basedOn w:val="Standard"/>
    <w:link w:val="FuzeileZchn"/>
    <w:uiPriority w:val="99"/>
    <w:unhideWhenUsed/>
    <w:rsid w:val="00A70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706C5"/>
  </w:style>
  <w:style w:type="paragraph" w:styleId="berarbeitung">
    <w:name w:val="Revision"/>
    <w:hidden/>
    <w:uiPriority w:val="99"/>
    <w:semiHidden/>
    <w:rsid w:val="000528C7"/>
    <w:pPr>
      <w:spacing w:after="0" w:line="240" w:lineRule="auto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26350"/>
    <w:rPr>
      <w:color w:val="808080"/>
      <w:shd w:val="clear" w:color="auto" w:fill="E6E6E6"/>
    </w:rPr>
  </w:style>
  <w:style w:type="paragraph" w:styleId="StandardWeb">
    <w:name w:val="Normal (Web)"/>
    <w:basedOn w:val="Standard"/>
    <w:uiPriority w:val="99"/>
    <w:unhideWhenUsed/>
    <w:rsid w:val="00711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116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6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182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2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5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35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2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87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2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tter-xl-solar.de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ritter-xl-solar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5F5C6-705F-40C3-86D4-0CABD806C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682</Words>
  <Characters>4299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Matthias Rosenthal</cp:lastModifiedBy>
  <cp:revision>9</cp:revision>
  <cp:lastPrinted>2017-10-02T14:33:00Z</cp:lastPrinted>
  <dcterms:created xsi:type="dcterms:W3CDTF">2024-12-10T06:01:00Z</dcterms:created>
  <dcterms:modified xsi:type="dcterms:W3CDTF">2024-12-12T08:23:00Z</dcterms:modified>
</cp:coreProperties>
</file>