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C76039" w:rsidRDefault="00AB76B9" w:rsidP="00D56CC5">
      <w:pPr>
        <w:spacing w:line="360" w:lineRule="auto"/>
        <w:jc w:val="both"/>
        <w:rPr>
          <w:rFonts w:ascii="Arial" w:hAnsi="Arial" w:cs="Arial"/>
          <w:b/>
          <w:bCs/>
          <w:sz w:val="32"/>
          <w:szCs w:val="30"/>
        </w:rPr>
      </w:pPr>
      <w:r>
        <w:rPr>
          <w:rFonts w:ascii="Arial" w:hAnsi="Arial" w:cs="Arial"/>
          <w:b/>
          <w:bCs/>
          <w:sz w:val="32"/>
          <w:szCs w:val="30"/>
        </w:rPr>
        <w:t xml:space="preserve">Bevorstehendes </w:t>
      </w:r>
      <w:r w:rsidR="00B868F0">
        <w:rPr>
          <w:rFonts w:ascii="Arial" w:hAnsi="Arial" w:cs="Arial"/>
          <w:b/>
          <w:bCs/>
          <w:sz w:val="32"/>
          <w:szCs w:val="30"/>
        </w:rPr>
        <w:t>Urteil des BVerfG: ZIA</w:t>
      </w:r>
      <w:r w:rsidR="002C2B75">
        <w:rPr>
          <w:rFonts w:ascii="Arial" w:hAnsi="Arial" w:cs="Arial"/>
          <w:b/>
          <w:bCs/>
          <w:sz w:val="32"/>
          <w:szCs w:val="30"/>
        </w:rPr>
        <w:t xml:space="preserve"> plädiert für Südländer-Modell</w:t>
      </w:r>
    </w:p>
    <w:p w:rsidR="005D14A6" w:rsidRDefault="005D14A6" w:rsidP="001C1F5A">
      <w:pPr>
        <w:spacing w:line="360" w:lineRule="auto"/>
        <w:jc w:val="both"/>
        <w:rPr>
          <w:rFonts w:ascii="Arial" w:hAnsi="Arial" w:cs="Arial"/>
          <w:b/>
          <w:bCs/>
        </w:rPr>
      </w:pPr>
    </w:p>
    <w:p w:rsidR="00C24C3D" w:rsidRDefault="00CA40EC" w:rsidP="00B42737">
      <w:pPr>
        <w:spacing w:line="360" w:lineRule="auto"/>
        <w:jc w:val="both"/>
        <w:rPr>
          <w:rFonts w:ascii="Arial" w:hAnsi="Arial" w:cs="Arial"/>
        </w:rPr>
      </w:pPr>
      <w:r>
        <w:rPr>
          <w:rFonts w:ascii="Arial" w:hAnsi="Arial" w:cs="Arial"/>
          <w:b/>
          <w:bCs/>
        </w:rPr>
        <w:t xml:space="preserve">Berlin, </w:t>
      </w:r>
      <w:r w:rsidR="001F533D">
        <w:rPr>
          <w:rFonts w:ascii="Arial" w:hAnsi="Arial" w:cs="Arial"/>
          <w:b/>
          <w:bCs/>
        </w:rPr>
        <w:t>06</w:t>
      </w:r>
      <w:r w:rsidR="00104543">
        <w:rPr>
          <w:rFonts w:ascii="Arial" w:hAnsi="Arial" w:cs="Arial"/>
          <w:b/>
          <w:bCs/>
        </w:rPr>
        <w:t>.</w:t>
      </w:r>
      <w:r w:rsidR="001F533D">
        <w:rPr>
          <w:rFonts w:ascii="Arial" w:hAnsi="Arial" w:cs="Arial"/>
          <w:b/>
          <w:bCs/>
        </w:rPr>
        <w:t>04</w:t>
      </w:r>
      <w:r w:rsidR="000C1AE0">
        <w:rPr>
          <w:rFonts w:ascii="Arial" w:hAnsi="Arial" w:cs="Arial"/>
          <w:b/>
          <w:bCs/>
        </w:rPr>
        <w:t>.2018</w:t>
      </w:r>
      <w:r w:rsidR="005F6AAE">
        <w:rPr>
          <w:rFonts w:ascii="Arial" w:hAnsi="Arial" w:cs="Arial"/>
          <w:b/>
          <w:bCs/>
        </w:rPr>
        <w:t xml:space="preserve"> </w:t>
      </w:r>
      <w:r w:rsidR="005F6AAE">
        <w:rPr>
          <w:rFonts w:ascii="Arial" w:hAnsi="Arial" w:cs="Arial"/>
        </w:rPr>
        <w:t>–</w:t>
      </w:r>
      <w:r w:rsidR="001F533D">
        <w:rPr>
          <w:rFonts w:ascii="Arial" w:hAnsi="Arial" w:cs="Arial"/>
        </w:rPr>
        <w:t xml:space="preserve"> Der Erste Senat des Bundesverfassungsgerichts</w:t>
      </w:r>
      <w:r w:rsidR="007D0222">
        <w:rPr>
          <w:rFonts w:ascii="Arial" w:hAnsi="Arial" w:cs="Arial"/>
        </w:rPr>
        <w:t xml:space="preserve"> (BVerfG)</w:t>
      </w:r>
      <w:r w:rsidR="001F533D">
        <w:rPr>
          <w:rFonts w:ascii="Arial" w:hAnsi="Arial" w:cs="Arial"/>
        </w:rPr>
        <w:t xml:space="preserve"> wird am Dienstag sein Urteil </w:t>
      </w:r>
      <w:r w:rsidR="001F533D" w:rsidRPr="001F533D">
        <w:rPr>
          <w:rFonts w:ascii="Arial" w:hAnsi="Arial" w:cs="Arial"/>
        </w:rPr>
        <w:t>in Sachen „Einheitsbewertung für die Bemessung der Grundsteuer“</w:t>
      </w:r>
      <w:r w:rsidR="001F533D">
        <w:rPr>
          <w:rFonts w:ascii="Arial" w:hAnsi="Arial" w:cs="Arial"/>
        </w:rPr>
        <w:t xml:space="preserve"> verkünden. </w:t>
      </w:r>
      <w:r w:rsidR="007D0222">
        <w:rPr>
          <w:rFonts w:ascii="Arial" w:hAnsi="Arial" w:cs="Arial"/>
        </w:rPr>
        <w:t>D</w:t>
      </w:r>
      <w:r w:rsidR="007D0222" w:rsidRPr="007D0222">
        <w:rPr>
          <w:rFonts w:ascii="Arial" w:hAnsi="Arial" w:cs="Arial"/>
        </w:rPr>
        <w:t xml:space="preserve">er Bundesfinanzhof </w:t>
      </w:r>
      <w:r w:rsidR="007D0222">
        <w:rPr>
          <w:rFonts w:ascii="Arial" w:hAnsi="Arial" w:cs="Arial"/>
        </w:rPr>
        <w:t xml:space="preserve">hatte das BVerfG angerufen, da dieser die Vorschriften über die Einheitsbewertung als Bemessungsgrundlage für die Grundsteuer (spätestens) ab dem 1. Januar 2009 als Bewertungsstichtag für verfassungswidrig hält. </w:t>
      </w:r>
    </w:p>
    <w:p w:rsidR="00C24C3D" w:rsidRDefault="00C24C3D" w:rsidP="00B42737">
      <w:pPr>
        <w:spacing w:line="360" w:lineRule="auto"/>
        <w:jc w:val="both"/>
        <w:rPr>
          <w:rFonts w:ascii="Arial" w:hAnsi="Arial" w:cs="Arial"/>
        </w:rPr>
      </w:pPr>
    </w:p>
    <w:p w:rsidR="00E02484" w:rsidRDefault="00C24C3D" w:rsidP="004A15C3">
      <w:pPr>
        <w:spacing w:line="360" w:lineRule="auto"/>
        <w:jc w:val="both"/>
        <w:rPr>
          <w:rFonts w:ascii="Arial" w:hAnsi="Arial" w:cs="Arial"/>
          <w:highlight w:val="yellow"/>
        </w:rPr>
      </w:pPr>
      <w:r>
        <w:rPr>
          <w:rFonts w:ascii="Arial" w:hAnsi="Arial" w:cs="Arial"/>
        </w:rPr>
        <w:t xml:space="preserve">„Vermutlich wird das Verfassungsgericht </w:t>
      </w:r>
      <w:r w:rsidR="0078416D">
        <w:rPr>
          <w:rFonts w:ascii="Arial" w:hAnsi="Arial" w:cs="Arial"/>
        </w:rPr>
        <w:t xml:space="preserve">nur </w:t>
      </w:r>
      <w:r>
        <w:rPr>
          <w:rFonts w:ascii="Arial" w:hAnsi="Arial" w:cs="Arial"/>
        </w:rPr>
        <w:t xml:space="preserve">eine kurze Frist für eine Neuregelung der Bemessungsgrundlage vorgeben“, so </w:t>
      </w:r>
      <w:r w:rsidRPr="00B868F0">
        <w:rPr>
          <w:rFonts w:ascii="Arial" w:hAnsi="Arial" w:cs="Arial"/>
        </w:rPr>
        <w:t>Dr. Hans Volkert Volckens, Vorsitzender des ZIA-Ausschusses Steuerrecht</w:t>
      </w:r>
      <w:r>
        <w:rPr>
          <w:rFonts w:ascii="Arial" w:hAnsi="Arial" w:cs="Arial"/>
        </w:rPr>
        <w:t xml:space="preserve">. „Das </w:t>
      </w:r>
      <w:r w:rsidR="006F4B15">
        <w:rPr>
          <w:rFonts w:ascii="Arial" w:hAnsi="Arial" w:cs="Arial"/>
        </w:rPr>
        <w:t xml:space="preserve">vom Bundesrat eingebrachte </w:t>
      </w:r>
      <w:r w:rsidR="0078416D">
        <w:rPr>
          <w:rFonts w:ascii="Arial" w:hAnsi="Arial" w:cs="Arial"/>
        </w:rPr>
        <w:t xml:space="preserve">Kostenwertmodell, für dessen Umsetzung eine zehnjährige Übergangszeit eingeplant ist, würde </w:t>
      </w:r>
      <w:r>
        <w:rPr>
          <w:rFonts w:ascii="Arial" w:hAnsi="Arial" w:cs="Arial"/>
        </w:rPr>
        <w:t xml:space="preserve">diesem Anspruch </w:t>
      </w:r>
      <w:r w:rsidR="0078416D">
        <w:rPr>
          <w:rFonts w:ascii="Arial" w:hAnsi="Arial" w:cs="Arial"/>
        </w:rPr>
        <w:t xml:space="preserve">somit wahrscheinlich nicht </w:t>
      </w:r>
      <w:r>
        <w:rPr>
          <w:rFonts w:ascii="Arial" w:hAnsi="Arial" w:cs="Arial"/>
        </w:rPr>
        <w:t>gerecht werden</w:t>
      </w:r>
      <w:r w:rsidR="002C2B75">
        <w:rPr>
          <w:rFonts w:ascii="Arial" w:hAnsi="Arial" w:cs="Arial"/>
        </w:rPr>
        <w:t>. D</w:t>
      </w:r>
      <w:r w:rsidR="0078416D">
        <w:rPr>
          <w:rFonts w:ascii="Arial" w:hAnsi="Arial" w:cs="Arial"/>
        </w:rPr>
        <w:t xml:space="preserve">agegen wäre das Südländer-Modell schneller administrierbar. Mit </w:t>
      </w:r>
      <w:r w:rsidR="0078416D" w:rsidRPr="00CD098E">
        <w:rPr>
          <w:rFonts w:ascii="Arial" w:hAnsi="Arial" w:cs="Arial"/>
        </w:rPr>
        <w:t xml:space="preserve">der reinen </w:t>
      </w:r>
      <w:r w:rsidR="0078416D">
        <w:rPr>
          <w:rFonts w:ascii="Arial" w:hAnsi="Arial" w:cs="Arial"/>
        </w:rPr>
        <w:t xml:space="preserve">Bezugnahme auf </w:t>
      </w:r>
      <w:r w:rsidR="0078416D" w:rsidRPr="00CD098E">
        <w:rPr>
          <w:rFonts w:ascii="Arial" w:hAnsi="Arial" w:cs="Arial"/>
        </w:rPr>
        <w:t xml:space="preserve">Grundstücks- und Gebäudegröße als Grundlage </w:t>
      </w:r>
      <w:r w:rsidR="0078416D">
        <w:rPr>
          <w:rFonts w:ascii="Arial" w:hAnsi="Arial" w:cs="Arial"/>
        </w:rPr>
        <w:t xml:space="preserve">wäre es auch </w:t>
      </w:r>
      <w:r>
        <w:rPr>
          <w:rFonts w:ascii="Arial" w:hAnsi="Arial" w:cs="Arial"/>
        </w:rPr>
        <w:t>weniger streitanfällig</w:t>
      </w:r>
      <w:r w:rsidR="0078416D">
        <w:rPr>
          <w:rFonts w:ascii="Arial" w:hAnsi="Arial" w:cs="Arial"/>
        </w:rPr>
        <w:t xml:space="preserve">. Da </w:t>
      </w:r>
      <w:r w:rsidR="00AC3D22">
        <w:rPr>
          <w:rFonts w:ascii="Arial" w:hAnsi="Arial" w:cs="Arial"/>
        </w:rPr>
        <w:t xml:space="preserve">beim </w:t>
      </w:r>
      <w:r w:rsidR="0078416D">
        <w:rPr>
          <w:rFonts w:ascii="Arial" w:hAnsi="Arial" w:cs="Arial"/>
        </w:rPr>
        <w:t xml:space="preserve">Südländer-Modell </w:t>
      </w:r>
      <w:r w:rsidR="00AC3D22">
        <w:rPr>
          <w:rFonts w:ascii="Arial" w:hAnsi="Arial" w:cs="Arial"/>
        </w:rPr>
        <w:t xml:space="preserve">– </w:t>
      </w:r>
      <w:r w:rsidR="0078416D">
        <w:rPr>
          <w:rFonts w:ascii="Arial" w:hAnsi="Arial" w:cs="Arial"/>
        </w:rPr>
        <w:t>i</w:t>
      </w:r>
      <w:r w:rsidRPr="00CD098E">
        <w:rPr>
          <w:rFonts w:ascii="Arial" w:hAnsi="Arial" w:cs="Arial"/>
        </w:rPr>
        <w:t>m</w:t>
      </w:r>
      <w:r>
        <w:rPr>
          <w:rFonts w:ascii="Arial" w:hAnsi="Arial" w:cs="Arial"/>
        </w:rPr>
        <w:t xml:space="preserve"> Gegensatz zu</w:t>
      </w:r>
      <w:r w:rsidR="0078416D">
        <w:rPr>
          <w:rFonts w:ascii="Arial" w:hAnsi="Arial" w:cs="Arial"/>
        </w:rPr>
        <w:t xml:space="preserve">m Kostenwertmodell </w:t>
      </w:r>
      <w:r w:rsidR="00AC3D22">
        <w:rPr>
          <w:rFonts w:ascii="Arial" w:hAnsi="Arial" w:cs="Arial"/>
        </w:rPr>
        <w:t>– nicht eine regelmäßige Aktualisierung der steigenden Grundstücks- und Baukosten vorgesehen ist</w:t>
      </w:r>
      <w:r w:rsidR="00D25BB5">
        <w:rPr>
          <w:rFonts w:ascii="Arial" w:hAnsi="Arial" w:cs="Arial"/>
        </w:rPr>
        <w:t xml:space="preserve">, wäre hiermit auch kein </w:t>
      </w:r>
      <w:r>
        <w:rPr>
          <w:rFonts w:ascii="Arial" w:hAnsi="Arial" w:cs="Arial"/>
        </w:rPr>
        <w:t xml:space="preserve">automatischer </w:t>
      </w:r>
      <w:r w:rsidR="00E02484">
        <w:rPr>
          <w:rFonts w:ascii="Arial" w:hAnsi="Arial" w:cs="Arial"/>
        </w:rPr>
        <w:t xml:space="preserve">Erhöhungsmechanismus verbunden. </w:t>
      </w:r>
      <w:r w:rsidR="00E02484" w:rsidRPr="009A4B6F">
        <w:rPr>
          <w:rFonts w:ascii="Arial" w:hAnsi="Arial" w:cs="Arial"/>
        </w:rPr>
        <w:t xml:space="preserve">Zudem wurde bereits von offizieller Stelle anhand </w:t>
      </w:r>
      <w:r w:rsidR="004A15C3" w:rsidRPr="009A4B6F">
        <w:rPr>
          <w:rFonts w:ascii="Arial" w:hAnsi="Arial" w:cs="Arial"/>
        </w:rPr>
        <w:t xml:space="preserve">von </w:t>
      </w:r>
      <w:r w:rsidR="00E02484" w:rsidRPr="009A4B6F">
        <w:rPr>
          <w:rFonts w:ascii="Arial" w:hAnsi="Arial" w:cs="Arial"/>
        </w:rPr>
        <w:t>Proberechnung</w:t>
      </w:r>
      <w:r w:rsidR="004A15C3" w:rsidRPr="009A4B6F">
        <w:rPr>
          <w:rFonts w:ascii="Arial" w:hAnsi="Arial" w:cs="Arial"/>
        </w:rPr>
        <w:t>en</w:t>
      </w:r>
      <w:r w:rsidR="00E02484" w:rsidRPr="009A4B6F">
        <w:rPr>
          <w:rFonts w:ascii="Arial" w:hAnsi="Arial" w:cs="Arial"/>
        </w:rPr>
        <w:t xml:space="preserve"> für Hamburg auf die </w:t>
      </w:r>
      <w:r w:rsidR="004A15C3" w:rsidRPr="009A4B6F">
        <w:rPr>
          <w:rFonts w:ascii="Arial" w:hAnsi="Arial" w:cs="Arial"/>
        </w:rPr>
        <w:t>Gefahr der s</w:t>
      </w:r>
      <w:r w:rsidR="00E02484" w:rsidRPr="009A4B6F">
        <w:rPr>
          <w:rFonts w:ascii="Arial" w:hAnsi="Arial" w:cs="Arial"/>
        </w:rPr>
        <w:t>oziale</w:t>
      </w:r>
      <w:r w:rsidR="004A15C3" w:rsidRPr="009A4B6F">
        <w:rPr>
          <w:rFonts w:ascii="Arial" w:hAnsi="Arial" w:cs="Arial"/>
        </w:rPr>
        <w:t>n</w:t>
      </w:r>
      <w:r w:rsidR="00E02484" w:rsidRPr="009A4B6F">
        <w:rPr>
          <w:rFonts w:ascii="Arial" w:hAnsi="Arial" w:cs="Arial"/>
        </w:rPr>
        <w:t xml:space="preserve"> Unverträglichkeit des Bundesratsmodells</w:t>
      </w:r>
      <w:r w:rsidR="004A15C3" w:rsidRPr="009A4B6F">
        <w:rPr>
          <w:rFonts w:ascii="Arial" w:hAnsi="Arial" w:cs="Arial"/>
        </w:rPr>
        <w:t xml:space="preserve"> hingewiesen</w:t>
      </w:r>
      <w:r w:rsidR="009A4B6F" w:rsidRPr="009A4B6F">
        <w:rPr>
          <w:rFonts w:ascii="Arial" w:hAnsi="Arial" w:cs="Arial"/>
        </w:rPr>
        <w:t>. Wenn d</w:t>
      </w:r>
      <w:r w:rsidR="004A15C3" w:rsidRPr="009A4B6F">
        <w:rPr>
          <w:rFonts w:ascii="Arial" w:hAnsi="Arial" w:cs="Arial"/>
        </w:rPr>
        <w:t>ie angedachte</w:t>
      </w:r>
      <w:r w:rsidR="009A4B6F" w:rsidRPr="009A4B6F">
        <w:rPr>
          <w:rFonts w:ascii="Arial" w:hAnsi="Arial" w:cs="Arial"/>
        </w:rPr>
        <w:t>n</w:t>
      </w:r>
      <w:r w:rsidR="004A15C3" w:rsidRPr="009A4B6F">
        <w:rPr>
          <w:rFonts w:ascii="Arial" w:hAnsi="Arial" w:cs="Arial"/>
        </w:rPr>
        <w:t xml:space="preserve"> Anpassungen von Steuermesszahlen und Hebesätzen unterblieben</w:t>
      </w:r>
      <w:r w:rsidR="009A4B6F" w:rsidRPr="009A4B6F">
        <w:rPr>
          <w:rFonts w:ascii="Arial" w:hAnsi="Arial" w:cs="Arial"/>
        </w:rPr>
        <w:t>,</w:t>
      </w:r>
      <w:r w:rsidR="004A15C3" w:rsidRPr="009A4B6F">
        <w:rPr>
          <w:rFonts w:ascii="Arial" w:hAnsi="Arial" w:cs="Arial"/>
        </w:rPr>
        <w:t xml:space="preserve"> </w:t>
      </w:r>
      <w:r w:rsidR="009A4B6F" w:rsidRPr="009A4B6F">
        <w:rPr>
          <w:rFonts w:ascii="Arial" w:hAnsi="Arial" w:cs="Arial"/>
        </w:rPr>
        <w:t xml:space="preserve">käme es demnach </w:t>
      </w:r>
      <w:r w:rsidR="004A15C3" w:rsidRPr="009A4B6F">
        <w:rPr>
          <w:rFonts w:ascii="Arial" w:hAnsi="Arial" w:cs="Arial"/>
        </w:rPr>
        <w:t xml:space="preserve">im Schnitt zu einer </w:t>
      </w:r>
      <w:r w:rsidR="00E02484" w:rsidRPr="009A4B6F">
        <w:rPr>
          <w:rFonts w:ascii="Arial" w:hAnsi="Arial" w:cs="Arial"/>
        </w:rPr>
        <w:t xml:space="preserve">Verzehnfachung der </w:t>
      </w:r>
      <w:r w:rsidR="009A4B6F" w:rsidRPr="009A4B6F">
        <w:rPr>
          <w:rFonts w:ascii="Arial" w:hAnsi="Arial" w:cs="Arial"/>
        </w:rPr>
        <w:t>Grundsteuer</w:t>
      </w:r>
      <w:r w:rsidR="00E02484" w:rsidRPr="009A4B6F">
        <w:rPr>
          <w:rFonts w:ascii="Arial" w:hAnsi="Arial" w:cs="Arial"/>
        </w:rPr>
        <w:t>.“</w:t>
      </w:r>
      <w:bookmarkStart w:id="0" w:name="_GoBack"/>
      <w:bookmarkEnd w:id="0"/>
    </w:p>
    <w:p w:rsidR="00E02484" w:rsidRDefault="00E02484" w:rsidP="00B42737">
      <w:pPr>
        <w:spacing w:line="360" w:lineRule="auto"/>
        <w:jc w:val="both"/>
        <w:rPr>
          <w:rFonts w:ascii="Arial" w:hAnsi="Arial" w:cs="Arial"/>
        </w:rPr>
      </w:pPr>
    </w:p>
    <w:p w:rsidR="00C24C3D" w:rsidRDefault="002C2B75" w:rsidP="00B42737">
      <w:pPr>
        <w:spacing w:line="360" w:lineRule="auto"/>
        <w:jc w:val="both"/>
        <w:rPr>
          <w:rFonts w:ascii="Arial" w:hAnsi="Arial" w:cs="Arial"/>
        </w:rPr>
      </w:pPr>
      <w:r>
        <w:rPr>
          <w:rFonts w:ascii="Arial" w:hAnsi="Arial" w:cs="Arial"/>
        </w:rPr>
        <w:t>Das Modell einer Bodenwertsteuer sei dagegen kein geeignetes Instrument für die Bemessungsgrundlage. „Das Bodenwertmodell orientiert sich am Wert eines Grundstücks und macht daher eine Neubewertung notwendig“, erklärt Volckens. „</w:t>
      </w:r>
      <w:r w:rsidRPr="002C2B75">
        <w:rPr>
          <w:rFonts w:ascii="Arial" w:hAnsi="Arial" w:cs="Arial"/>
        </w:rPr>
        <w:t>Der hiermit verbundene bürokratische Aufwand be</w:t>
      </w:r>
      <w:r>
        <w:rPr>
          <w:rFonts w:ascii="Arial" w:hAnsi="Arial" w:cs="Arial"/>
        </w:rPr>
        <w:t>i deutschlandweit rund 35 Milli</w:t>
      </w:r>
      <w:r w:rsidRPr="002C2B75">
        <w:rPr>
          <w:rFonts w:ascii="Arial" w:hAnsi="Arial" w:cs="Arial"/>
        </w:rPr>
        <w:t>onen Grundstücken sowie land- und forstwirtschaftlichen Betrieben ist aber kaum zu stemmen</w:t>
      </w:r>
      <w:r>
        <w:rPr>
          <w:rFonts w:ascii="Arial" w:hAnsi="Arial" w:cs="Arial"/>
        </w:rPr>
        <w:t xml:space="preserve">. </w:t>
      </w:r>
      <w:r w:rsidR="00AC3D22">
        <w:rPr>
          <w:rFonts w:ascii="Arial" w:hAnsi="Arial" w:cs="Arial"/>
        </w:rPr>
        <w:t>Ohne Berücksichtigung der Gebäudekomponente beinhaltet eine reine Bodensteuer zudem auch keine verursachungsgerechte Anlastung der Kosten, die eine wachsende Bevölkerung für die Kommune hervorruft.</w:t>
      </w:r>
      <w:r>
        <w:rPr>
          <w:rFonts w:ascii="Arial" w:hAnsi="Arial" w:cs="Arial"/>
        </w:rPr>
        <w:t>“</w:t>
      </w:r>
    </w:p>
    <w:p w:rsidR="00AB76B9" w:rsidRDefault="00AB76B9" w:rsidP="00B42737">
      <w:pPr>
        <w:spacing w:line="360" w:lineRule="auto"/>
        <w:jc w:val="both"/>
        <w:rPr>
          <w:rFonts w:ascii="Arial" w:hAnsi="Arial" w:cs="Arial"/>
        </w:rPr>
      </w:pPr>
    </w:p>
    <w:p w:rsidR="005F11D8" w:rsidRDefault="005F11D8" w:rsidP="001C1F5A">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0C1AE0" w:rsidRDefault="000C1AE0" w:rsidP="00DB19F8">
      <w:pPr>
        <w:autoSpaceDE w:val="0"/>
        <w:autoSpaceDN w:val="0"/>
        <w:adjustRightInd w:val="0"/>
        <w:spacing w:line="276" w:lineRule="auto"/>
        <w:jc w:val="both"/>
        <w:rPr>
          <w:rFonts w:ascii="Arial" w:hAnsi="Arial" w:cs="Arial"/>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DB5" w:rsidRDefault="00B75DB5">
      <w:r>
        <w:separator/>
      </w:r>
    </w:p>
  </w:endnote>
  <w:endnote w:type="continuationSeparator" w:id="0">
    <w:p w:rsidR="00B75DB5" w:rsidRDefault="00B7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6F4B15">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DB5" w:rsidRDefault="00B75DB5">
      <w:r>
        <w:separator/>
      </w:r>
    </w:p>
  </w:footnote>
  <w:footnote w:type="continuationSeparator" w:id="0">
    <w:p w:rsidR="00B75DB5" w:rsidRDefault="00B75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1"/>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11B4"/>
    <w:rsid w:val="00003BF9"/>
    <w:rsid w:val="00005B39"/>
    <w:rsid w:val="00007115"/>
    <w:rsid w:val="00007DF8"/>
    <w:rsid w:val="00010588"/>
    <w:rsid w:val="000111EF"/>
    <w:rsid w:val="00012D19"/>
    <w:rsid w:val="00013675"/>
    <w:rsid w:val="000142CA"/>
    <w:rsid w:val="00014B41"/>
    <w:rsid w:val="00017B89"/>
    <w:rsid w:val="00020B20"/>
    <w:rsid w:val="00022D9A"/>
    <w:rsid w:val="00023AFC"/>
    <w:rsid w:val="000258D9"/>
    <w:rsid w:val="00025E52"/>
    <w:rsid w:val="00025FA2"/>
    <w:rsid w:val="00031A34"/>
    <w:rsid w:val="00031B14"/>
    <w:rsid w:val="0003212F"/>
    <w:rsid w:val="000354FA"/>
    <w:rsid w:val="000355FC"/>
    <w:rsid w:val="0003726B"/>
    <w:rsid w:val="00042B60"/>
    <w:rsid w:val="0004640F"/>
    <w:rsid w:val="00047079"/>
    <w:rsid w:val="00053017"/>
    <w:rsid w:val="00054E40"/>
    <w:rsid w:val="00055655"/>
    <w:rsid w:val="000578F2"/>
    <w:rsid w:val="00057B06"/>
    <w:rsid w:val="00060522"/>
    <w:rsid w:val="000617B5"/>
    <w:rsid w:val="00063B25"/>
    <w:rsid w:val="0006480B"/>
    <w:rsid w:val="00064818"/>
    <w:rsid w:val="00064CE1"/>
    <w:rsid w:val="00065F04"/>
    <w:rsid w:val="00066016"/>
    <w:rsid w:val="00071D9E"/>
    <w:rsid w:val="000743E5"/>
    <w:rsid w:val="00074D62"/>
    <w:rsid w:val="00076E2C"/>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2D"/>
    <w:rsid w:val="000A01D8"/>
    <w:rsid w:val="000A0407"/>
    <w:rsid w:val="000A07FD"/>
    <w:rsid w:val="000A244D"/>
    <w:rsid w:val="000A38A8"/>
    <w:rsid w:val="000A409E"/>
    <w:rsid w:val="000A4762"/>
    <w:rsid w:val="000A4D4D"/>
    <w:rsid w:val="000A740F"/>
    <w:rsid w:val="000A7EF0"/>
    <w:rsid w:val="000B05B3"/>
    <w:rsid w:val="000B2654"/>
    <w:rsid w:val="000B2725"/>
    <w:rsid w:val="000B3105"/>
    <w:rsid w:val="000B35DE"/>
    <w:rsid w:val="000B3B8B"/>
    <w:rsid w:val="000B567A"/>
    <w:rsid w:val="000B61E1"/>
    <w:rsid w:val="000B6CAE"/>
    <w:rsid w:val="000B738A"/>
    <w:rsid w:val="000B77F2"/>
    <w:rsid w:val="000B7E27"/>
    <w:rsid w:val="000C09B5"/>
    <w:rsid w:val="000C1AE0"/>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543"/>
    <w:rsid w:val="00105FFB"/>
    <w:rsid w:val="00106A9F"/>
    <w:rsid w:val="00110891"/>
    <w:rsid w:val="00110E8D"/>
    <w:rsid w:val="00112766"/>
    <w:rsid w:val="00112903"/>
    <w:rsid w:val="001158B2"/>
    <w:rsid w:val="00116BEF"/>
    <w:rsid w:val="0012032A"/>
    <w:rsid w:val="001207FA"/>
    <w:rsid w:val="00122BFD"/>
    <w:rsid w:val="00122F22"/>
    <w:rsid w:val="00123DB8"/>
    <w:rsid w:val="00124435"/>
    <w:rsid w:val="00124512"/>
    <w:rsid w:val="00124CE4"/>
    <w:rsid w:val="00125098"/>
    <w:rsid w:val="00125295"/>
    <w:rsid w:val="00127042"/>
    <w:rsid w:val="001300E0"/>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63A8"/>
    <w:rsid w:val="001571C5"/>
    <w:rsid w:val="00157608"/>
    <w:rsid w:val="0015779F"/>
    <w:rsid w:val="0016129D"/>
    <w:rsid w:val="00163587"/>
    <w:rsid w:val="001648AA"/>
    <w:rsid w:val="001658A9"/>
    <w:rsid w:val="00165EBE"/>
    <w:rsid w:val="001660F3"/>
    <w:rsid w:val="00166E08"/>
    <w:rsid w:val="00167743"/>
    <w:rsid w:val="00170CB2"/>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533D"/>
    <w:rsid w:val="001F5359"/>
    <w:rsid w:val="001F5EA6"/>
    <w:rsid w:val="001F7EEC"/>
    <w:rsid w:val="002020CA"/>
    <w:rsid w:val="00202A7C"/>
    <w:rsid w:val="0020339C"/>
    <w:rsid w:val="0020394E"/>
    <w:rsid w:val="0020739A"/>
    <w:rsid w:val="002100E1"/>
    <w:rsid w:val="00210555"/>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37D1"/>
    <w:rsid w:val="00275B6D"/>
    <w:rsid w:val="00277C48"/>
    <w:rsid w:val="00280450"/>
    <w:rsid w:val="00282353"/>
    <w:rsid w:val="00283A1E"/>
    <w:rsid w:val="00283C52"/>
    <w:rsid w:val="002841F1"/>
    <w:rsid w:val="00284469"/>
    <w:rsid w:val="00284D20"/>
    <w:rsid w:val="00285729"/>
    <w:rsid w:val="002873FB"/>
    <w:rsid w:val="0029151F"/>
    <w:rsid w:val="002939FC"/>
    <w:rsid w:val="002943D5"/>
    <w:rsid w:val="00294E2E"/>
    <w:rsid w:val="002958F9"/>
    <w:rsid w:val="002979AC"/>
    <w:rsid w:val="002A10C1"/>
    <w:rsid w:val="002A1B12"/>
    <w:rsid w:val="002A1FDE"/>
    <w:rsid w:val="002A5A7D"/>
    <w:rsid w:val="002A5C71"/>
    <w:rsid w:val="002A6BC8"/>
    <w:rsid w:val="002B04B0"/>
    <w:rsid w:val="002B085B"/>
    <w:rsid w:val="002B0AE6"/>
    <w:rsid w:val="002B14F0"/>
    <w:rsid w:val="002B28D0"/>
    <w:rsid w:val="002B2D41"/>
    <w:rsid w:val="002B32C3"/>
    <w:rsid w:val="002B3AFB"/>
    <w:rsid w:val="002B79BE"/>
    <w:rsid w:val="002B7DA7"/>
    <w:rsid w:val="002C0027"/>
    <w:rsid w:val="002C182B"/>
    <w:rsid w:val="002C1B08"/>
    <w:rsid w:val="002C2B75"/>
    <w:rsid w:val="002C5B4C"/>
    <w:rsid w:val="002C5BBD"/>
    <w:rsid w:val="002C6081"/>
    <w:rsid w:val="002C690A"/>
    <w:rsid w:val="002C73B0"/>
    <w:rsid w:val="002D0A89"/>
    <w:rsid w:val="002D2D3C"/>
    <w:rsid w:val="002D3DD0"/>
    <w:rsid w:val="002D4208"/>
    <w:rsid w:val="002D5248"/>
    <w:rsid w:val="002D7328"/>
    <w:rsid w:val="002E125C"/>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665"/>
    <w:rsid w:val="003540F5"/>
    <w:rsid w:val="003547FD"/>
    <w:rsid w:val="00354BC7"/>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BF8"/>
    <w:rsid w:val="0039793D"/>
    <w:rsid w:val="003A11F9"/>
    <w:rsid w:val="003A2B59"/>
    <w:rsid w:val="003A3E7B"/>
    <w:rsid w:val="003A537B"/>
    <w:rsid w:val="003A543F"/>
    <w:rsid w:val="003A592D"/>
    <w:rsid w:val="003A72F3"/>
    <w:rsid w:val="003A7C8F"/>
    <w:rsid w:val="003B0226"/>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729D"/>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307"/>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15C3"/>
    <w:rsid w:val="004A30C2"/>
    <w:rsid w:val="004A31EA"/>
    <w:rsid w:val="004A3CEA"/>
    <w:rsid w:val="004A4616"/>
    <w:rsid w:val="004A4DEE"/>
    <w:rsid w:val="004A4F39"/>
    <w:rsid w:val="004A5223"/>
    <w:rsid w:val="004A5F8B"/>
    <w:rsid w:val="004A6217"/>
    <w:rsid w:val="004A6399"/>
    <w:rsid w:val="004B1A8C"/>
    <w:rsid w:val="004B2B91"/>
    <w:rsid w:val="004B3755"/>
    <w:rsid w:val="004B608A"/>
    <w:rsid w:val="004C054B"/>
    <w:rsid w:val="004C0807"/>
    <w:rsid w:val="004C081E"/>
    <w:rsid w:val="004C0E06"/>
    <w:rsid w:val="004C0F19"/>
    <w:rsid w:val="004C1227"/>
    <w:rsid w:val="004C2EFD"/>
    <w:rsid w:val="004C3216"/>
    <w:rsid w:val="004C3A7B"/>
    <w:rsid w:val="004C4E59"/>
    <w:rsid w:val="004C6661"/>
    <w:rsid w:val="004C7C98"/>
    <w:rsid w:val="004D4253"/>
    <w:rsid w:val="004D5012"/>
    <w:rsid w:val="004D53BB"/>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D36"/>
    <w:rsid w:val="00511536"/>
    <w:rsid w:val="00511E80"/>
    <w:rsid w:val="00512307"/>
    <w:rsid w:val="0051261D"/>
    <w:rsid w:val="0051498E"/>
    <w:rsid w:val="00515A76"/>
    <w:rsid w:val="00517EA8"/>
    <w:rsid w:val="005224A2"/>
    <w:rsid w:val="00522644"/>
    <w:rsid w:val="00524463"/>
    <w:rsid w:val="005245A5"/>
    <w:rsid w:val="00525677"/>
    <w:rsid w:val="0052593D"/>
    <w:rsid w:val="00531CAD"/>
    <w:rsid w:val="0053251F"/>
    <w:rsid w:val="00533F40"/>
    <w:rsid w:val="00534578"/>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CB"/>
    <w:rsid w:val="005C1182"/>
    <w:rsid w:val="005C1CC2"/>
    <w:rsid w:val="005C2B81"/>
    <w:rsid w:val="005C2CD5"/>
    <w:rsid w:val="005C3B6F"/>
    <w:rsid w:val="005C3CD5"/>
    <w:rsid w:val="005C4793"/>
    <w:rsid w:val="005C5A18"/>
    <w:rsid w:val="005C6430"/>
    <w:rsid w:val="005C7854"/>
    <w:rsid w:val="005C7B12"/>
    <w:rsid w:val="005D0AEE"/>
    <w:rsid w:val="005D14A6"/>
    <w:rsid w:val="005D230D"/>
    <w:rsid w:val="005D2AB2"/>
    <w:rsid w:val="005D3E33"/>
    <w:rsid w:val="005D4240"/>
    <w:rsid w:val="005D5BD4"/>
    <w:rsid w:val="005D688D"/>
    <w:rsid w:val="005D765E"/>
    <w:rsid w:val="005E0F64"/>
    <w:rsid w:val="005E2936"/>
    <w:rsid w:val="005E2DCB"/>
    <w:rsid w:val="005E4D71"/>
    <w:rsid w:val="005E71F4"/>
    <w:rsid w:val="005E7C7E"/>
    <w:rsid w:val="005F0780"/>
    <w:rsid w:val="005F11D8"/>
    <w:rsid w:val="005F3E91"/>
    <w:rsid w:val="005F55C4"/>
    <w:rsid w:val="005F6059"/>
    <w:rsid w:val="005F6AAE"/>
    <w:rsid w:val="00600F26"/>
    <w:rsid w:val="00603AB7"/>
    <w:rsid w:val="00606736"/>
    <w:rsid w:val="00607E9D"/>
    <w:rsid w:val="00612560"/>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4B15"/>
    <w:rsid w:val="006F557E"/>
    <w:rsid w:val="006F663F"/>
    <w:rsid w:val="006F7937"/>
    <w:rsid w:val="0070029C"/>
    <w:rsid w:val="00700DDD"/>
    <w:rsid w:val="00701895"/>
    <w:rsid w:val="00701C93"/>
    <w:rsid w:val="00703340"/>
    <w:rsid w:val="00707AD6"/>
    <w:rsid w:val="00707D67"/>
    <w:rsid w:val="0071080C"/>
    <w:rsid w:val="007159FE"/>
    <w:rsid w:val="00715C57"/>
    <w:rsid w:val="00716115"/>
    <w:rsid w:val="00720F90"/>
    <w:rsid w:val="007218E6"/>
    <w:rsid w:val="00723D1C"/>
    <w:rsid w:val="00725BEB"/>
    <w:rsid w:val="00732291"/>
    <w:rsid w:val="00733217"/>
    <w:rsid w:val="00734AAE"/>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2992"/>
    <w:rsid w:val="00783767"/>
    <w:rsid w:val="0078416D"/>
    <w:rsid w:val="00784E47"/>
    <w:rsid w:val="00791A6E"/>
    <w:rsid w:val="00791DE1"/>
    <w:rsid w:val="0079317D"/>
    <w:rsid w:val="0079661D"/>
    <w:rsid w:val="00797969"/>
    <w:rsid w:val="007A0A8A"/>
    <w:rsid w:val="007A0AEC"/>
    <w:rsid w:val="007A163C"/>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0222"/>
    <w:rsid w:val="007D025D"/>
    <w:rsid w:val="007D1622"/>
    <w:rsid w:val="007D2EBA"/>
    <w:rsid w:val="007D3042"/>
    <w:rsid w:val="007D33EF"/>
    <w:rsid w:val="007D38B9"/>
    <w:rsid w:val="007D40BE"/>
    <w:rsid w:val="007D5E72"/>
    <w:rsid w:val="007E4C62"/>
    <w:rsid w:val="007E59CB"/>
    <w:rsid w:val="007E68C7"/>
    <w:rsid w:val="007F3544"/>
    <w:rsid w:val="007F3735"/>
    <w:rsid w:val="007F5104"/>
    <w:rsid w:val="007F523B"/>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7B08"/>
    <w:rsid w:val="00837CB4"/>
    <w:rsid w:val="00840AFA"/>
    <w:rsid w:val="00841697"/>
    <w:rsid w:val="00841A78"/>
    <w:rsid w:val="00844869"/>
    <w:rsid w:val="0084757C"/>
    <w:rsid w:val="00847644"/>
    <w:rsid w:val="008502E7"/>
    <w:rsid w:val="00851747"/>
    <w:rsid w:val="00851DFD"/>
    <w:rsid w:val="008527DB"/>
    <w:rsid w:val="00854D45"/>
    <w:rsid w:val="00855238"/>
    <w:rsid w:val="00856E29"/>
    <w:rsid w:val="00857664"/>
    <w:rsid w:val="00857D96"/>
    <w:rsid w:val="008608DE"/>
    <w:rsid w:val="00860C4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34DD"/>
    <w:rsid w:val="00893A91"/>
    <w:rsid w:val="008942C7"/>
    <w:rsid w:val="008947E2"/>
    <w:rsid w:val="00895F4B"/>
    <w:rsid w:val="0089616A"/>
    <w:rsid w:val="00896C3A"/>
    <w:rsid w:val="008A03EF"/>
    <w:rsid w:val="008A1E84"/>
    <w:rsid w:val="008A1F79"/>
    <w:rsid w:val="008A3C96"/>
    <w:rsid w:val="008A4DD8"/>
    <w:rsid w:val="008A60BA"/>
    <w:rsid w:val="008A78EF"/>
    <w:rsid w:val="008B0534"/>
    <w:rsid w:val="008B05BE"/>
    <w:rsid w:val="008B2D7E"/>
    <w:rsid w:val="008B4853"/>
    <w:rsid w:val="008B5F61"/>
    <w:rsid w:val="008B6F3D"/>
    <w:rsid w:val="008B6F5C"/>
    <w:rsid w:val="008B7122"/>
    <w:rsid w:val="008B7DC0"/>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E25"/>
    <w:rsid w:val="008D4F11"/>
    <w:rsid w:val="008D54B4"/>
    <w:rsid w:val="008D6396"/>
    <w:rsid w:val="008D6B18"/>
    <w:rsid w:val="008E189C"/>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4B75"/>
    <w:rsid w:val="0091678A"/>
    <w:rsid w:val="00920928"/>
    <w:rsid w:val="00921879"/>
    <w:rsid w:val="00921BE5"/>
    <w:rsid w:val="009224AB"/>
    <w:rsid w:val="00922508"/>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3FDE"/>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46A5"/>
    <w:rsid w:val="00985F46"/>
    <w:rsid w:val="00987D5F"/>
    <w:rsid w:val="00990527"/>
    <w:rsid w:val="009937F4"/>
    <w:rsid w:val="009939A1"/>
    <w:rsid w:val="00993C62"/>
    <w:rsid w:val="00995EF7"/>
    <w:rsid w:val="00996053"/>
    <w:rsid w:val="00996350"/>
    <w:rsid w:val="009A0F4E"/>
    <w:rsid w:val="009A1E3A"/>
    <w:rsid w:val="009A31F0"/>
    <w:rsid w:val="009A33AF"/>
    <w:rsid w:val="009A3593"/>
    <w:rsid w:val="009A4B6F"/>
    <w:rsid w:val="009A58B5"/>
    <w:rsid w:val="009A7507"/>
    <w:rsid w:val="009B26BC"/>
    <w:rsid w:val="009B2ABD"/>
    <w:rsid w:val="009B52C9"/>
    <w:rsid w:val="009B69AC"/>
    <w:rsid w:val="009B712E"/>
    <w:rsid w:val="009B7F15"/>
    <w:rsid w:val="009C02F2"/>
    <w:rsid w:val="009C1EFA"/>
    <w:rsid w:val="009C1F8C"/>
    <w:rsid w:val="009C229E"/>
    <w:rsid w:val="009C28A6"/>
    <w:rsid w:val="009C2AAC"/>
    <w:rsid w:val="009C2EC3"/>
    <w:rsid w:val="009C4DBB"/>
    <w:rsid w:val="009C5340"/>
    <w:rsid w:val="009C6360"/>
    <w:rsid w:val="009D16DF"/>
    <w:rsid w:val="009D33CA"/>
    <w:rsid w:val="009D4488"/>
    <w:rsid w:val="009D4546"/>
    <w:rsid w:val="009D6C1A"/>
    <w:rsid w:val="009E0CC8"/>
    <w:rsid w:val="009E44B6"/>
    <w:rsid w:val="009E5D8B"/>
    <w:rsid w:val="009E784F"/>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20B23"/>
    <w:rsid w:val="00A23095"/>
    <w:rsid w:val="00A23C28"/>
    <w:rsid w:val="00A26E96"/>
    <w:rsid w:val="00A27FE3"/>
    <w:rsid w:val="00A31DD6"/>
    <w:rsid w:val="00A3273F"/>
    <w:rsid w:val="00A33AFD"/>
    <w:rsid w:val="00A366A3"/>
    <w:rsid w:val="00A37CDB"/>
    <w:rsid w:val="00A42189"/>
    <w:rsid w:val="00A4240B"/>
    <w:rsid w:val="00A42620"/>
    <w:rsid w:val="00A42687"/>
    <w:rsid w:val="00A50062"/>
    <w:rsid w:val="00A50192"/>
    <w:rsid w:val="00A506EE"/>
    <w:rsid w:val="00A5118A"/>
    <w:rsid w:val="00A53FF5"/>
    <w:rsid w:val="00A54CBE"/>
    <w:rsid w:val="00A5577C"/>
    <w:rsid w:val="00A56C51"/>
    <w:rsid w:val="00A57A93"/>
    <w:rsid w:val="00A57E3C"/>
    <w:rsid w:val="00A643A9"/>
    <w:rsid w:val="00A650FF"/>
    <w:rsid w:val="00A65535"/>
    <w:rsid w:val="00A66C6F"/>
    <w:rsid w:val="00A7017F"/>
    <w:rsid w:val="00A70D6C"/>
    <w:rsid w:val="00A72537"/>
    <w:rsid w:val="00A7257C"/>
    <w:rsid w:val="00A74712"/>
    <w:rsid w:val="00A75AAB"/>
    <w:rsid w:val="00A77095"/>
    <w:rsid w:val="00A77479"/>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557A"/>
    <w:rsid w:val="00AB165E"/>
    <w:rsid w:val="00AB2100"/>
    <w:rsid w:val="00AB2E2D"/>
    <w:rsid w:val="00AB3B42"/>
    <w:rsid w:val="00AB5105"/>
    <w:rsid w:val="00AB6D2F"/>
    <w:rsid w:val="00AB76B9"/>
    <w:rsid w:val="00AB7906"/>
    <w:rsid w:val="00AC29E5"/>
    <w:rsid w:val="00AC3D22"/>
    <w:rsid w:val="00AC60A6"/>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173C4"/>
    <w:rsid w:val="00B22030"/>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2737"/>
    <w:rsid w:val="00B45F79"/>
    <w:rsid w:val="00B50F8F"/>
    <w:rsid w:val="00B52566"/>
    <w:rsid w:val="00B542C7"/>
    <w:rsid w:val="00B6016B"/>
    <w:rsid w:val="00B612D3"/>
    <w:rsid w:val="00B613CA"/>
    <w:rsid w:val="00B61D41"/>
    <w:rsid w:val="00B61EF6"/>
    <w:rsid w:val="00B62D0B"/>
    <w:rsid w:val="00B62D64"/>
    <w:rsid w:val="00B62D69"/>
    <w:rsid w:val="00B64026"/>
    <w:rsid w:val="00B65405"/>
    <w:rsid w:val="00B70061"/>
    <w:rsid w:val="00B70FD1"/>
    <w:rsid w:val="00B75DB5"/>
    <w:rsid w:val="00B768CD"/>
    <w:rsid w:val="00B77330"/>
    <w:rsid w:val="00B80D6B"/>
    <w:rsid w:val="00B81C68"/>
    <w:rsid w:val="00B83BA4"/>
    <w:rsid w:val="00B83CAC"/>
    <w:rsid w:val="00B83FBA"/>
    <w:rsid w:val="00B840EA"/>
    <w:rsid w:val="00B85748"/>
    <w:rsid w:val="00B858CD"/>
    <w:rsid w:val="00B868F0"/>
    <w:rsid w:val="00B8743F"/>
    <w:rsid w:val="00B87E60"/>
    <w:rsid w:val="00B9003A"/>
    <w:rsid w:val="00B900B7"/>
    <w:rsid w:val="00B904D1"/>
    <w:rsid w:val="00B90897"/>
    <w:rsid w:val="00B92510"/>
    <w:rsid w:val="00B94439"/>
    <w:rsid w:val="00B96B72"/>
    <w:rsid w:val="00B97811"/>
    <w:rsid w:val="00BA16EF"/>
    <w:rsid w:val="00BA479D"/>
    <w:rsid w:val="00BA4B42"/>
    <w:rsid w:val="00BA54EB"/>
    <w:rsid w:val="00BA6A4D"/>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326A"/>
    <w:rsid w:val="00C056AB"/>
    <w:rsid w:val="00C060C1"/>
    <w:rsid w:val="00C06E96"/>
    <w:rsid w:val="00C1012D"/>
    <w:rsid w:val="00C14F0E"/>
    <w:rsid w:val="00C15592"/>
    <w:rsid w:val="00C15766"/>
    <w:rsid w:val="00C24C3D"/>
    <w:rsid w:val="00C27E35"/>
    <w:rsid w:val="00C32607"/>
    <w:rsid w:val="00C32A18"/>
    <w:rsid w:val="00C3300E"/>
    <w:rsid w:val="00C3491A"/>
    <w:rsid w:val="00C357FC"/>
    <w:rsid w:val="00C35DF5"/>
    <w:rsid w:val="00C360CE"/>
    <w:rsid w:val="00C374F7"/>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79DD"/>
    <w:rsid w:val="00C67F15"/>
    <w:rsid w:val="00C71742"/>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98E"/>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5BB5"/>
    <w:rsid w:val="00D27147"/>
    <w:rsid w:val="00D278B8"/>
    <w:rsid w:val="00D27A7C"/>
    <w:rsid w:val="00D3040C"/>
    <w:rsid w:val="00D3108E"/>
    <w:rsid w:val="00D370F7"/>
    <w:rsid w:val="00D3739D"/>
    <w:rsid w:val="00D37411"/>
    <w:rsid w:val="00D4023D"/>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2484"/>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515A"/>
    <w:rsid w:val="00E36725"/>
    <w:rsid w:val="00E36B5B"/>
    <w:rsid w:val="00E37D19"/>
    <w:rsid w:val="00E412DE"/>
    <w:rsid w:val="00E448C3"/>
    <w:rsid w:val="00E452C5"/>
    <w:rsid w:val="00E4678B"/>
    <w:rsid w:val="00E46F52"/>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0DFF"/>
    <w:rsid w:val="00E729A2"/>
    <w:rsid w:val="00E72C50"/>
    <w:rsid w:val="00E749FF"/>
    <w:rsid w:val="00E774DA"/>
    <w:rsid w:val="00E80208"/>
    <w:rsid w:val="00E81B99"/>
    <w:rsid w:val="00E8231D"/>
    <w:rsid w:val="00E844F2"/>
    <w:rsid w:val="00E851BC"/>
    <w:rsid w:val="00E87355"/>
    <w:rsid w:val="00E879C0"/>
    <w:rsid w:val="00E92E8B"/>
    <w:rsid w:val="00E9316E"/>
    <w:rsid w:val="00E97C24"/>
    <w:rsid w:val="00EA36CB"/>
    <w:rsid w:val="00EA3BCF"/>
    <w:rsid w:val="00EA417D"/>
    <w:rsid w:val="00EA49F5"/>
    <w:rsid w:val="00EA5E51"/>
    <w:rsid w:val="00EB03A0"/>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412F3"/>
    <w:rsid w:val="00F423E9"/>
    <w:rsid w:val="00F42543"/>
    <w:rsid w:val="00F427F5"/>
    <w:rsid w:val="00F44452"/>
    <w:rsid w:val="00F44779"/>
    <w:rsid w:val="00F4561C"/>
    <w:rsid w:val="00F47517"/>
    <w:rsid w:val="00F479DF"/>
    <w:rsid w:val="00F50C7A"/>
    <w:rsid w:val="00F50EF6"/>
    <w:rsid w:val="00F51827"/>
    <w:rsid w:val="00F51E7A"/>
    <w:rsid w:val="00F52486"/>
    <w:rsid w:val="00F5377C"/>
    <w:rsid w:val="00F53808"/>
    <w:rsid w:val="00F53F61"/>
    <w:rsid w:val="00F54C70"/>
    <w:rsid w:val="00F5674F"/>
    <w:rsid w:val="00F567F4"/>
    <w:rsid w:val="00F623B7"/>
    <w:rsid w:val="00F630E3"/>
    <w:rsid w:val="00F660D9"/>
    <w:rsid w:val="00F6708F"/>
    <w:rsid w:val="00F671F4"/>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7051"/>
    <w:rsid w:val="00FB0894"/>
    <w:rsid w:val="00FB1238"/>
    <w:rsid w:val="00FB1395"/>
    <w:rsid w:val="00FB13C0"/>
    <w:rsid w:val="00FB1E8D"/>
    <w:rsid w:val="00FB225D"/>
    <w:rsid w:val="00FB25F4"/>
    <w:rsid w:val="00FB2F4E"/>
    <w:rsid w:val="00FB5BDD"/>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F153B-FE24-43B9-A21D-1DEEE34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55D72-33FB-4D12-9181-299370DC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2730</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3092</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2</cp:revision>
  <cp:lastPrinted>2018-03-21T15:01:00Z</cp:lastPrinted>
  <dcterms:created xsi:type="dcterms:W3CDTF">2018-03-29T09:21:00Z</dcterms:created>
  <dcterms:modified xsi:type="dcterms:W3CDTF">2018-03-29T09:21:00Z</dcterms:modified>
</cp:coreProperties>
</file>