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E57EE" w14:textId="2ED4A1DF" w:rsidR="009A4D74" w:rsidRPr="00510E1A" w:rsidRDefault="004B6872" w:rsidP="0045373B">
      <w:pPr>
        <w:pStyle w:val="TopicLine"/>
        <w:rPr>
          <w:rFonts w:eastAsiaTheme="minorEastAsia"/>
          <w:b/>
          <w:bCs/>
          <w:sz w:val="28"/>
          <w:szCs w:val="40"/>
        </w:rPr>
      </w:pPr>
      <w:r w:rsidRPr="00510E1A">
        <w:rPr>
          <w:rStyle w:val="Untertitel1Subline"/>
          <w:b w:val="0"/>
        </w:rPr>
        <w:t xml:space="preserve">IFFA – Dekarbonisierung der Lebensmittelindustrie </w:t>
      </w:r>
    </w:p>
    <w:p w14:paraId="6BAE02B8" w14:textId="7394CD84" w:rsidR="004B6872" w:rsidRPr="00510E1A" w:rsidRDefault="00585F21" w:rsidP="004B6872">
      <w:pPr>
        <w:rPr>
          <w:rFonts w:eastAsia="Times New Roman" w:cs="Arial"/>
          <w:b/>
          <w:color w:val="0303B8" w:themeColor="text1"/>
          <w:szCs w:val="23"/>
        </w:rPr>
      </w:pPr>
      <w:r w:rsidRPr="00510E1A">
        <w:rPr>
          <w:b/>
          <w:color w:val="0303B8" w:themeColor="text1"/>
          <w:sz w:val="28"/>
        </w:rPr>
        <w:t xml:space="preserve">GEA NEXUS – </w:t>
      </w:r>
      <w:r w:rsidR="00BA106B">
        <w:rPr>
          <w:b/>
          <w:color w:val="0303B8" w:themeColor="text1"/>
          <w:sz w:val="28"/>
        </w:rPr>
        <w:t>Der</w:t>
      </w:r>
      <w:r w:rsidRPr="00510E1A">
        <w:rPr>
          <w:b/>
          <w:color w:val="0303B8" w:themeColor="text1"/>
          <w:sz w:val="28"/>
        </w:rPr>
        <w:t xml:space="preserve"> Schlüssel zu Energieeffizienz und </w:t>
      </w:r>
      <w:r w:rsidR="001A3941">
        <w:rPr>
          <w:b/>
          <w:color w:val="0303B8" w:themeColor="text1"/>
          <w:sz w:val="28"/>
        </w:rPr>
        <w:t xml:space="preserve">reduzierten </w:t>
      </w:r>
      <w:r w:rsidRPr="00510E1A">
        <w:rPr>
          <w:b/>
          <w:color w:val="0303B8" w:themeColor="text1"/>
          <w:sz w:val="28"/>
        </w:rPr>
        <w:t>Emission</w:t>
      </w:r>
      <w:r w:rsidR="001A3941">
        <w:rPr>
          <w:b/>
          <w:color w:val="0303B8" w:themeColor="text1"/>
          <w:sz w:val="28"/>
        </w:rPr>
        <w:t>en</w:t>
      </w:r>
      <w:r w:rsidRPr="00510E1A">
        <w:rPr>
          <w:b/>
          <w:color w:val="0303B8" w:themeColor="text1"/>
          <w:sz w:val="28"/>
        </w:rPr>
        <w:br/>
      </w:r>
    </w:p>
    <w:p w14:paraId="79462CA8" w14:textId="3ABE085E" w:rsidR="00A86084" w:rsidRPr="00510E1A" w:rsidRDefault="0001223A" w:rsidP="00A86084">
      <w:pPr>
        <w:rPr>
          <w:szCs w:val="23"/>
        </w:rPr>
      </w:pPr>
      <w:r w:rsidRPr="00510E1A">
        <w:rPr>
          <w:rStyle w:val="Untertitel1Subline"/>
        </w:rPr>
        <w:t xml:space="preserve">Düsseldorf, </w:t>
      </w:r>
      <w:r w:rsidR="00B10BC9">
        <w:rPr>
          <w:rStyle w:val="Untertitel1Subline"/>
        </w:rPr>
        <w:t>29</w:t>
      </w:r>
      <w:r w:rsidRPr="00C10EB3">
        <w:rPr>
          <w:rStyle w:val="Untertitel1Subline"/>
        </w:rPr>
        <w:t xml:space="preserve">. </w:t>
      </w:r>
      <w:r w:rsidR="00B10BC9">
        <w:rPr>
          <w:rStyle w:val="Untertitel1Subline"/>
        </w:rPr>
        <w:t>April</w:t>
      </w:r>
      <w:r w:rsidRPr="00C10EB3">
        <w:rPr>
          <w:rStyle w:val="Untertitel1Subline"/>
        </w:rPr>
        <w:t xml:space="preserve"> 2025</w:t>
      </w:r>
      <w:r w:rsidRPr="00510E1A">
        <w:t xml:space="preserve"> – GEA NEXUS wurde als ganzheitliche technische Lösung zur Minimierung des Energieverbrauchs und des </w:t>
      </w:r>
      <w:r w:rsidR="00BA106B" w:rsidRPr="00510E1A">
        <w:t>CO</w:t>
      </w:r>
      <w:r w:rsidR="00BA106B" w:rsidRPr="00BA106B">
        <w:rPr>
          <w:sz w:val="16"/>
          <w:szCs w:val="16"/>
        </w:rPr>
        <w:t>2</w:t>
      </w:r>
      <w:r w:rsidRPr="00510E1A">
        <w:t xml:space="preserve">-Fußabdrucks in der Lebensmittel-, Molkerei- und Getränkeindustrie entwickelt. Durch die Integration von üblicherweise getrennt voneinander behandelten Verarbeitungs- und </w:t>
      </w:r>
      <w:r w:rsidR="00635858">
        <w:t>Prozesswärme</w:t>
      </w:r>
      <w:r w:rsidRPr="00510E1A">
        <w:t xml:space="preserve">-/Kühllösungen reduziert GEA den anlagenweiten Energieverbrauch um bis zu 30 % und macht so zuweilen sogar einen </w:t>
      </w:r>
      <w:r w:rsidR="00EE47CC">
        <w:t>Dampf</w:t>
      </w:r>
      <w:r w:rsidRPr="00510E1A">
        <w:t xml:space="preserve">kessel überflüssig. Nachdem sich dieser </w:t>
      </w:r>
      <w:r w:rsidR="003D1C49">
        <w:t xml:space="preserve">zukunftsweisende </w:t>
      </w:r>
      <w:r w:rsidRPr="00510E1A">
        <w:t xml:space="preserve">Ansatz bereits in der Getränke- und Molkereiindustrie bewährt hat, implementiert GEA diesen nun in der Lebensmittelverarbeitung und präsentiert </w:t>
      </w:r>
      <w:r w:rsidR="003D1C49">
        <w:t>ihn</w:t>
      </w:r>
      <w:r w:rsidRPr="00510E1A">
        <w:t xml:space="preserve"> vom 3. bis 8. Mai 2025 auf der IFFA in Frankfurt (Halle 8, Stand G10). </w:t>
      </w:r>
    </w:p>
    <w:p w14:paraId="692901E2" w14:textId="77777777" w:rsidR="004B6872" w:rsidRPr="00EE47CC" w:rsidRDefault="004B6872" w:rsidP="004B6872">
      <w:pPr>
        <w:rPr>
          <w:lang w:eastAsia="de-DE"/>
        </w:rPr>
      </w:pPr>
    </w:p>
    <w:p w14:paraId="509660E5" w14:textId="0FF3065B" w:rsidR="004B6872" w:rsidRPr="00510E1A" w:rsidRDefault="004B6872" w:rsidP="004B6872">
      <w:pPr>
        <w:rPr>
          <w:rFonts w:ascii="Segoe UI" w:eastAsia="Times New Roman" w:hAnsi="Segoe UI" w:cs="Segoe UI"/>
          <w:color w:val="auto"/>
          <w:sz w:val="18"/>
          <w:szCs w:val="18"/>
        </w:rPr>
      </w:pPr>
      <w:r w:rsidRPr="00510E1A">
        <w:t xml:space="preserve">Das Interesse der Lebensmittelverarbeiter an einer Reduzierung des Energieverbrauchs ist hoch. </w:t>
      </w:r>
      <w:r w:rsidR="00C946E1">
        <w:t>Denn s</w:t>
      </w:r>
      <w:r w:rsidRPr="00510E1A">
        <w:t xml:space="preserve">owohl seitens des Gesetzgebers als auch von Seiten der Verbraucher </w:t>
      </w:r>
      <w:r w:rsidR="00904696" w:rsidRPr="00904696">
        <w:t>wird immer wieder eine Reduzierung der Treibhausgasemissionen gefordert.</w:t>
      </w:r>
      <w:r w:rsidRPr="00510E1A">
        <w:t xml:space="preserve"> </w:t>
      </w:r>
      <w:r w:rsidR="004E1D58">
        <w:t>Darüber hinaus</w:t>
      </w:r>
      <w:r w:rsidRPr="00510E1A">
        <w:t xml:space="preserve"> herrscht in der Branche ein intensiver Wettbewerb, wodurch die Hersteller unter ständigem Kostendruck stehen, wenn sie wettbewerbsfähig bleiben wollen.</w:t>
      </w:r>
      <w:r w:rsidRPr="00510E1A">
        <w:rPr>
          <w:rFonts w:ascii="Segoe UI" w:hAnsi="Segoe UI"/>
          <w:color w:val="auto"/>
          <w:sz w:val="18"/>
        </w:rPr>
        <w:t xml:space="preserve"> </w:t>
      </w:r>
      <w:r w:rsidRPr="00510E1A">
        <w:t xml:space="preserve">Rund 60 % des Energieverbrauchs in lebensmittelverarbeitenden Betrieben entfallen auf </w:t>
      </w:r>
      <w:r w:rsidR="00876BCE">
        <w:t>Erwärmungs</w:t>
      </w:r>
      <w:r w:rsidRPr="00510E1A">
        <w:t xml:space="preserve">- und Kühlprozesse, so dass Effizienzverbesserungen und Verringerungen des </w:t>
      </w:r>
      <w:r w:rsidR="00E3229E" w:rsidRPr="00510E1A">
        <w:t>CO</w:t>
      </w:r>
      <w:r w:rsidR="00E3229E" w:rsidRPr="00BA106B">
        <w:rPr>
          <w:sz w:val="16"/>
          <w:szCs w:val="16"/>
        </w:rPr>
        <w:t>2</w:t>
      </w:r>
      <w:r w:rsidRPr="00510E1A">
        <w:t>-Fußabdrucks in diesem Bereich am stärksten zu Buche schlagen.</w:t>
      </w:r>
    </w:p>
    <w:p w14:paraId="7B4CC7DD" w14:textId="77777777" w:rsidR="004B6872" w:rsidRPr="00510E1A" w:rsidRDefault="004B6872" w:rsidP="004B6872">
      <w:pPr>
        <w:rPr>
          <w:lang w:eastAsia="de-DE"/>
        </w:rPr>
      </w:pPr>
    </w:p>
    <w:p w14:paraId="34101B71" w14:textId="026F281A" w:rsidR="004B6872" w:rsidRPr="003D1C49" w:rsidRDefault="00FC105E" w:rsidP="004B6872">
      <w:pPr>
        <w:autoSpaceDE w:val="0"/>
        <w:autoSpaceDN w:val="0"/>
        <w:adjustRightInd w:val="0"/>
        <w:spacing w:line="360" w:lineRule="auto"/>
        <w:jc w:val="both"/>
        <w:rPr>
          <w:rFonts w:cs="Arial"/>
          <w:b/>
          <w:bCs/>
          <w:color w:val="0303B8" w:themeColor="text1"/>
          <w:szCs w:val="23"/>
        </w:rPr>
      </w:pPr>
      <w:r>
        <w:rPr>
          <w:b/>
          <w:color w:val="0303B8" w:themeColor="text1"/>
        </w:rPr>
        <w:t>Kühllösung</w:t>
      </w:r>
      <w:r w:rsidR="00D44AFA">
        <w:rPr>
          <w:b/>
          <w:color w:val="0303B8" w:themeColor="text1"/>
        </w:rPr>
        <w:t>en</w:t>
      </w:r>
      <w:r>
        <w:rPr>
          <w:b/>
          <w:color w:val="0303B8" w:themeColor="text1"/>
        </w:rPr>
        <w:t xml:space="preserve"> und deren </w:t>
      </w:r>
      <w:r w:rsidR="00C539D3" w:rsidRPr="003D1C49">
        <w:rPr>
          <w:b/>
          <w:color w:val="0303B8" w:themeColor="text1"/>
        </w:rPr>
        <w:t>Abwärme im Prozess clever nutzen</w:t>
      </w:r>
    </w:p>
    <w:p w14:paraId="39D72752" w14:textId="77777777" w:rsidR="006A0445" w:rsidRDefault="008D1FC4" w:rsidP="004B6872">
      <w:r w:rsidRPr="003D1C49">
        <w:t>Im Kern geht es bei GEA NEXUS um eine ganzheitliche</w:t>
      </w:r>
      <w:r w:rsidR="008E348B" w:rsidRPr="003D1C49">
        <w:t xml:space="preserve"> </w:t>
      </w:r>
      <w:r w:rsidR="00D80401" w:rsidRPr="003D1C49">
        <w:t xml:space="preserve">Betrachtung </w:t>
      </w:r>
      <w:r w:rsidR="00A82EA9" w:rsidRPr="003D1C49">
        <w:t xml:space="preserve">des Wärme- und Kältebedarfs im </w:t>
      </w:r>
      <w:r w:rsidR="005A3126" w:rsidRPr="003D1C49">
        <w:t>Produktionsprozess</w:t>
      </w:r>
      <w:r w:rsidR="00A82EA9" w:rsidRPr="003D1C49">
        <w:t>. Die einzelnen Prozessphasen mit ihrem jeweils benötigten Temperatur-Niveau und die Phasenwechsel im Produktionsprozess</w:t>
      </w:r>
      <w:r w:rsidR="0010451A" w:rsidRPr="003D1C49">
        <w:t>, aber auch die technischen und prozessrelevanten Parameter,</w:t>
      </w:r>
      <w:r w:rsidR="009E4BDB" w:rsidRPr="003D1C49">
        <w:t xml:space="preserve"> werden von Anfang an in Augenschein genommen</w:t>
      </w:r>
      <w:r w:rsidR="00D53734" w:rsidRPr="003D1C49">
        <w:t xml:space="preserve"> und gemeinsam mit dem </w:t>
      </w:r>
      <w:r w:rsidR="006A0445">
        <w:t>Lebensmittelp</w:t>
      </w:r>
      <w:r w:rsidR="00D53734" w:rsidRPr="003D1C49">
        <w:t xml:space="preserve">roduzenten </w:t>
      </w:r>
      <w:r w:rsidR="0010451A" w:rsidRPr="003D1C49">
        <w:t xml:space="preserve">für eine möglichst energieeffiziente Lösung </w:t>
      </w:r>
      <w:r w:rsidR="00D53734" w:rsidRPr="003D1C49">
        <w:t>auf den Prüfstand gestellt</w:t>
      </w:r>
      <w:r w:rsidR="009E4BDB" w:rsidRPr="003D1C49">
        <w:t>.</w:t>
      </w:r>
      <w:r w:rsidR="005A3126" w:rsidRPr="003D1C49">
        <w:t xml:space="preserve"> </w:t>
      </w:r>
    </w:p>
    <w:p w14:paraId="0AF773BB" w14:textId="77777777" w:rsidR="006A0445" w:rsidRDefault="006A0445" w:rsidP="004B6872"/>
    <w:p w14:paraId="5BC88BCF" w14:textId="3904363B" w:rsidR="00211F0E" w:rsidRDefault="008D1FC4" w:rsidP="004B6872">
      <w:r w:rsidRPr="003D1C49">
        <w:t xml:space="preserve">Allzu oft </w:t>
      </w:r>
      <w:r w:rsidR="00C946E1" w:rsidRPr="003D1C49">
        <w:t xml:space="preserve">wird </w:t>
      </w:r>
      <w:r w:rsidRPr="003D1C49">
        <w:t>d</w:t>
      </w:r>
      <w:r w:rsidR="00C539D3" w:rsidRPr="003D1C49">
        <w:t>er</w:t>
      </w:r>
      <w:r w:rsidRPr="003D1C49">
        <w:t xml:space="preserve"> Küh</w:t>
      </w:r>
      <w:r w:rsidR="005C303A" w:rsidRPr="003D1C49">
        <w:t>l</w:t>
      </w:r>
      <w:r w:rsidR="0010451A" w:rsidRPr="003D1C49">
        <w:t>bedarf und die Wärmeversorgung</w:t>
      </w:r>
      <w:r w:rsidRPr="003D1C49">
        <w:t xml:space="preserve"> </w:t>
      </w:r>
      <w:r w:rsidR="00C946E1" w:rsidRPr="003D1C49">
        <w:t xml:space="preserve">erst am </w:t>
      </w:r>
      <w:r w:rsidRPr="003D1C49">
        <w:t xml:space="preserve">Ende </w:t>
      </w:r>
      <w:r w:rsidR="00C946E1" w:rsidRPr="003D1C49">
        <w:t>de</w:t>
      </w:r>
      <w:r w:rsidR="005C303A" w:rsidRPr="003D1C49">
        <w:t>r Gleichung</w:t>
      </w:r>
      <w:r w:rsidR="00C946E1" w:rsidRPr="003D1C49">
        <w:t xml:space="preserve"> betrachtet</w:t>
      </w:r>
      <w:r w:rsidR="003D1C49">
        <w:t>. W</w:t>
      </w:r>
      <w:r w:rsidRPr="003D1C49">
        <w:t xml:space="preserve">ichtige Chancen zur Wirkungsmaximierung </w:t>
      </w:r>
      <w:r w:rsidR="003D1C49">
        <w:t xml:space="preserve">werden so </w:t>
      </w:r>
      <w:r w:rsidRPr="003D1C49">
        <w:t>vergeben</w:t>
      </w:r>
      <w:r w:rsidR="003D1C49">
        <w:t xml:space="preserve">, </w:t>
      </w:r>
      <w:r w:rsidR="00D53734" w:rsidRPr="003D1C49">
        <w:t xml:space="preserve">Dampfkessel und Kälteanlagen </w:t>
      </w:r>
      <w:r w:rsidR="003D1C49">
        <w:t xml:space="preserve">oft </w:t>
      </w:r>
      <w:r w:rsidR="00D53734" w:rsidRPr="003D1C49">
        <w:t xml:space="preserve">zu groß dimensioniert </w:t>
      </w:r>
      <w:r w:rsidR="0010451A" w:rsidRPr="003D1C49">
        <w:t xml:space="preserve">oder </w:t>
      </w:r>
      <w:r w:rsidR="003D1C49">
        <w:t xml:space="preserve">die </w:t>
      </w:r>
      <w:r w:rsidR="0010451A" w:rsidRPr="003D1C49">
        <w:t xml:space="preserve">verfügbaren Abwärmeströme </w:t>
      </w:r>
      <w:r w:rsidR="003D1C49">
        <w:t xml:space="preserve">nicht </w:t>
      </w:r>
      <w:r w:rsidR="0010451A" w:rsidRPr="003D1C49">
        <w:t>ideal genutzt</w:t>
      </w:r>
      <w:r w:rsidRPr="003D1C49">
        <w:t>.</w:t>
      </w:r>
      <w:r w:rsidR="003D1C49">
        <w:t xml:space="preserve"> </w:t>
      </w:r>
      <w:r w:rsidR="006A0445" w:rsidRPr="00510E1A">
        <w:t xml:space="preserve">So kann beispielsweise die Abwärme aus der Kühlung frisch zubereiteter Nudeln von der Wärmepumpe für die Heißwasserbereitung zum Kochen von Nudeln genutzt werden, wodurch ein nachhaltiger, kosteneffizienter Kreislauf entsteht. </w:t>
      </w:r>
      <w:r w:rsidR="003D1C49" w:rsidRPr="003D1C49">
        <w:t>Durch die frühzeitige Einbindung eines interdisziplinären Expertenteams</w:t>
      </w:r>
      <w:r w:rsidR="003D1C49">
        <w:t>,</w:t>
      </w:r>
      <w:r w:rsidR="003D1C49" w:rsidRPr="003D1C49">
        <w:t xml:space="preserve"> bestehend aus Nachhaltigkeits- /Kältetechnik- und Prozessspezialisten zur Beginn der Planungsphase</w:t>
      </w:r>
      <w:r w:rsidR="003D1C49">
        <w:t xml:space="preserve">, </w:t>
      </w:r>
      <w:r w:rsidRPr="00510E1A">
        <w:t xml:space="preserve">kann </w:t>
      </w:r>
      <w:r w:rsidR="00C539D3">
        <w:t>GEA</w:t>
      </w:r>
      <w:r w:rsidRPr="00510E1A">
        <w:t xml:space="preserve"> </w:t>
      </w:r>
      <w:r w:rsidR="004E1D58">
        <w:t>seine</w:t>
      </w:r>
      <w:r w:rsidRPr="00510E1A">
        <w:t xml:space="preserve"> </w:t>
      </w:r>
      <w:r w:rsidR="004E1D58">
        <w:t xml:space="preserve">besondere </w:t>
      </w:r>
      <w:r w:rsidRPr="00510E1A">
        <w:t xml:space="preserve">Expertise für die Optimierung der gesamten Verarbeitungslinie nutzen und somit erhebliche Kosten-, Energie- und Emissionsreduzierungen realisieren. </w:t>
      </w:r>
    </w:p>
    <w:p w14:paraId="21CBE522" w14:textId="77777777" w:rsidR="005A3126" w:rsidRPr="00510E1A" w:rsidRDefault="005A3126" w:rsidP="004B6872"/>
    <w:p w14:paraId="227D201A" w14:textId="6CEBD2EF" w:rsidR="00211F0E" w:rsidRPr="00510E1A" w:rsidRDefault="00D53734" w:rsidP="00211F0E">
      <w:r>
        <w:t>GEA bietet</w:t>
      </w:r>
      <w:r w:rsidR="00A87D61">
        <w:t xml:space="preserve"> insbesondere</w:t>
      </w:r>
      <w:r>
        <w:t xml:space="preserve"> </w:t>
      </w:r>
      <w:r w:rsidR="0010451A">
        <w:t xml:space="preserve">Kunden mit bestehenden Produktionslinien </w:t>
      </w:r>
      <w:r>
        <w:t xml:space="preserve">mit </w:t>
      </w:r>
      <w:r w:rsidRPr="00E96463">
        <w:rPr>
          <w:i/>
          <w:iCs/>
        </w:rPr>
        <w:t>Add Better Consulting</w:t>
      </w:r>
      <w:r>
        <w:t xml:space="preserve"> ergänzend eine technische Nachhaltigkeitsberatung</w:t>
      </w:r>
      <w:r w:rsidR="0010451A">
        <w:t xml:space="preserve"> </w:t>
      </w:r>
      <w:r>
        <w:t xml:space="preserve">an, sofern Kunden Unterstützung bei der </w:t>
      </w:r>
      <w:r w:rsidR="00A87D61">
        <w:lastRenderedPageBreak/>
        <w:t>Bewertung von Poten</w:t>
      </w:r>
      <w:r w:rsidR="00EB2AC4">
        <w:t>z</w:t>
      </w:r>
      <w:r w:rsidR="00A87D61">
        <w:t xml:space="preserve">ialen und der </w:t>
      </w:r>
      <w:r>
        <w:t>konzeptionellen Entwicklung von technisch</w:t>
      </w:r>
      <w:r w:rsidR="0010451A">
        <w:t>en</w:t>
      </w:r>
      <w:r>
        <w:t xml:space="preserve"> Lösungen zur Umsetzung der gesteckten Nachhaltigkeitsziele suchen</w:t>
      </w:r>
      <w:r w:rsidR="0010451A">
        <w:t xml:space="preserve">. </w:t>
      </w:r>
      <w:r w:rsidR="00011F44">
        <w:t xml:space="preserve">Diese werden </w:t>
      </w:r>
      <w:r w:rsidR="00211F0E" w:rsidRPr="00510E1A">
        <w:t>in detailliertes Engineering um</w:t>
      </w:r>
      <w:r w:rsidR="00011F44">
        <w:t>gesetzt</w:t>
      </w:r>
      <w:r w:rsidR="00211F0E" w:rsidRPr="00510E1A">
        <w:t>, wobei die Anforderungen an die Wärme- und Kälteversorgung intelligent in die Produktionsprozesse integriert werden. Dieser Ansatz ist sowohl für Neubauprojekte als auch zur Nachrüstung bestehender Prozessanlagen geeignet. Die Implementierung im laufenden Betrieb ist mit nur minimalen Ausfallzeiten zu bewältigen und macht sich schnell bezahlt.</w:t>
      </w:r>
    </w:p>
    <w:p w14:paraId="48CE75F9" w14:textId="77777777" w:rsidR="004B6872" w:rsidRPr="00510E1A" w:rsidRDefault="004B6872" w:rsidP="004B6872">
      <w:pPr>
        <w:rPr>
          <w:lang w:eastAsia="de-DE"/>
        </w:rPr>
      </w:pPr>
    </w:p>
    <w:p w14:paraId="47C6B436" w14:textId="77777777" w:rsidR="004B6872" w:rsidRPr="00510E1A" w:rsidRDefault="004B6872" w:rsidP="004B6872">
      <w:pPr>
        <w:autoSpaceDE w:val="0"/>
        <w:autoSpaceDN w:val="0"/>
        <w:adjustRightInd w:val="0"/>
        <w:spacing w:line="360" w:lineRule="auto"/>
        <w:jc w:val="both"/>
        <w:rPr>
          <w:rFonts w:cs="Arial"/>
          <w:b/>
          <w:bCs/>
          <w:color w:val="0303B8" w:themeColor="text1"/>
          <w:szCs w:val="23"/>
        </w:rPr>
      </w:pPr>
      <w:r w:rsidRPr="00510E1A">
        <w:rPr>
          <w:b/>
          <w:color w:val="0303B8" w:themeColor="text1"/>
        </w:rPr>
        <w:t>GEA NEXUS im Einsatz bei Wipasz</w:t>
      </w:r>
    </w:p>
    <w:p w14:paraId="2CFC4F2A" w14:textId="6FC99E95" w:rsidR="004B6872" w:rsidRPr="00510E1A" w:rsidRDefault="0043427C" w:rsidP="004B6872">
      <w:r>
        <w:t>Das Unternehmen</w:t>
      </w:r>
      <w:r w:rsidR="004B6872" w:rsidRPr="00510E1A">
        <w:t xml:space="preserve"> Wipasz, Polens führende</w:t>
      </w:r>
      <w:r>
        <w:t>r</w:t>
      </w:r>
      <w:r w:rsidR="004B6872" w:rsidRPr="00510E1A">
        <w:t xml:space="preserve"> Geflügelproduzent</w:t>
      </w:r>
      <w:r>
        <w:t>, nutzt diese Lösung bereits</w:t>
      </w:r>
      <w:r w:rsidR="004B6872" w:rsidRPr="00510E1A">
        <w:t>. Im Bestreben, die Energieeffizienz und Nachhaltigkeit seiner Produktion zu steigern, trat das Unternehmen mit der Herausforderung an GEA heran, drei große Ziele zu erreichen: eine effektive Kühlung der Anlage, die Rückgewinnung von Abwärme zur Senkung des Energieverbrauchs und die Gewährleistung einer ausreichenden Belüftung, insbesondere im Schlachtbereich.</w:t>
      </w:r>
    </w:p>
    <w:p w14:paraId="4D8D10DD" w14:textId="77777777" w:rsidR="004B6872" w:rsidRPr="00510E1A" w:rsidRDefault="004B6872" w:rsidP="004B6872">
      <w:pPr>
        <w:rPr>
          <w:lang w:eastAsia="de-DE"/>
        </w:rPr>
      </w:pPr>
    </w:p>
    <w:p w14:paraId="6675C609" w14:textId="24DB2FA9" w:rsidR="004B6872" w:rsidRPr="00510E1A" w:rsidRDefault="004B6872" w:rsidP="004B6872">
      <w:r w:rsidRPr="00510E1A">
        <w:t xml:space="preserve">Etwa die Hälfte des Energieverbrauchs des Unternehmens entfällt auf die Kühlung, für die Ammoniak-Kälteanlagen von GEA </w:t>
      </w:r>
      <w:r w:rsidR="005964FD">
        <w:t>installiert wurden</w:t>
      </w:r>
      <w:r w:rsidRPr="00510E1A">
        <w:t>. Dies umfasst sowohl den Schlacht- und Zerlegebereich als auch die temperaturempfindlichen Kühl- und Gefrierprozesse. Aktuell kommen zwei Wärmerückgewinnungssysteme mit der GEA Wärmepumpe als Schlüsselkomponente zum Einsatz, um die Wärme aus diesen Kühlprozessen für die Deckung des gesamten Heißwasserbedarfs des Unternehmens zu decken, u</w:t>
      </w:r>
      <w:r w:rsidR="00604D97">
        <w:t>nter anderem</w:t>
      </w:r>
      <w:r w:rsidRPr="00510E1A">
        <w:t xml:space="preserve"> auch zur Beheizung der Büros. Der Heizkessel dient nur noch als Reserve.</w:t>
      </w:r>
    </w:p>
    <w:p w14:paraId="4496B746" w14:textId="77777777" w:rsidR="004B6872" w:rsidRPr="00510E1A" w:rsidRDefault="004B6872" w:rsidP="004B6872">
      <w:pPr>
        <w:rPr>
          <w:lang w:eastAsia="de-DE"/>
        </w:rPr>
      </w:pPr>
    </w:p>
    <w:p w14:paraId="5D9A0C67" w14:textId="2E081E8D" w:rsidR="00604378" w:rsidRPr="00510E1A" w:rsidRDefault="004B6872" w:rsidP="00604378">
      <w:r w:rsidRPr="00510E1A">
        <w:t xml:space="preserve">Die Erfahrung von GEA hat gezeigt, dass die Integration dieses Ansatzes in der frühen Planungsphase einer Anlage den Energieverbrauch und die Betriebskosten um 30 % und die </w:t>
      </w:r>
      <w:r w:rsidR="00BA106B" w:rsidRPr="00510E1A">
        <w:t>CO</w:t>
      </w:r>
      <w:r w:rsidR="00BA106B" w:rsidRPr="00BA106B">
        <w:rPr>
          <w:sz w:val="16"/>
          <w:szCs w:val="16"/>
        </w:rPr>
        <w:t>2</w:t>
      </w:r>
      <w:r w:rsidRPr="00510E1A">
        <w:t xml:space="preserve">- und </w:t>
      </w:r>
      <w:r w:rsidR="00E3229E" w:rsidRPr="00510E1A">
        <w:t>NO</w:t>
      </w:r>
      <w:r w:rsidR="00E3229E" w:rsidRPr="00BA106B">
        <w:t>x</w:t>
      </w:r>
      <w:r w:rsidRPr="00510E1A">
        <w:t xml:space="preserve">-Emissionen um bis zu 90 % senken kann. Bei Einsatz von Ökostrom können die </w:t>
      </w:r>
      <w:r w:rsidR="00BA106B" w:rsidRPr="00510E1A">
        <w:t>CO</w:t>
      </w:r>
      <w:r w:rsidR="00BA106B" w:rsidRPr="00BA106B">
        <w:rPr>
          <w:sz w:val="16"/>
          <w:szCs w:val="16"/>
        </w:rPr>
        <w:t>2</w:t>
      </w:r>
      <w:r w:rsidRPr="00510E1A">
        <w:t>-Emissionen sogar auf null reduziert werden. </w:t>
      </w:r>
      <w:r w:rsidR="00D913D2" w:rsidRPr="00510E1A">
        <w:t xml:space="preserve">Kurz gesagt </w:t>
      </w:r>
      <w:r w:rsidR="00532FF7">
        <w:t>kann</w:t>
      </w:r>
      <w:r w:rsidR="00D913D2" w:rsidRPr="00510E1A">
        <w:t xml:space="preserve"> GEA NEXUS die Erreichung des Netto-Null-Emissionsziels bei gleichzeitiger Sicherstellung von Energieeffizienz und hohem ROI</w:t>
      </w:r>
      <w:r w:rsidR="00532FF7">
        <w:t xml:space="preserve"> beschleunigen.</w:t>
      </w:r>
    </w:p>
    <w:p w14:paraId="32D96E1A" w14:textId="79DABE6E" w:rsidR="004B6872" w:rsidRPr="00510E1A" w:rsidRDefault="004B6872" w:rsidP="004B6872">
      <w:pPr>
        <w:rPr>
          <w:lang w:eastAsia="de-DE"/>
        </w:rPr>
      </w:pPr>
    </w:p>
    <w:p w14:paraId="1B442534" w14:textId="2FB962F1" w:rsidR="004B6872" w:rsidRPr="00510E1A" w:rsidRDefault="00604D97" w:rsidP="004B6872">
      <w:pPr>
        <w:autoSpaceDE w:val="0"/>
        <w:autoSpaceDN w:val="0"/>
        <w:adjustRightInd w:val="0"/>
        <w:spacing w:line="360" w:lineRule="auto"/>
        <w:jc w:val="both"/>
        <w:rPr>
          <w:rFonts w:cs="Arial"/>
          <w:b/>
          <w:bCs/>
          <w:color w:val="0303B8" w:themeColor="text1"/>
          <w:szCs w:val="23"/>
        </w:rPr>
      </w:pPr>
      <w:r>
        <w:rPr>
          <w:b/>
          <w:color w:val="0303B8" w:themeColor="text1"/>
        </w:rPr>
        <w:t>GEA Experten</w:t>
      </w:r>
      <w:r w:rsidR="004B6872" w:rsidRPr="00510E1A">
        <w:rPr>
          <w:b/>
          <w:color w:val="0303B8" w:themeColor="text1"/>
        </w:rPr>
        <w:t xml:space="preserve"> auf der IFFA in Frankfurt</w:t>
      </w:r>
    </w:p>
    <w:p w14:paraId="5FC54A49" w14:textId="690ACDFF" w:rsidR="00604378" w:rsidRPr="00510E1A" w:rsidRDefault="004B6872" w:rsidP="00604378">
      <w:r w:rsidRPr="00510E1A">
        <w:t xml:space="preserve">Jede </w:t>
      </w:r>
      <w:r w:rsidR="00A10E94">
        <w:t>Kundena</w:t>
      </w:r>
      <w:r w:rsidRPr="00510E1A">
        <w:t xml:space="preserve">nlage </w:t>
      </w:r>
      <w:r w:rsidR="00604D97">
        <w:t>benötigt einen individuellen Lösungsansatz</w:t>
      </w:r>
      <w:r w:rsidRPr="00510E1A">
        <w:t xml:space="preserve">. Fachleute von GEA </w:t>
      </w:r>
      <w:r w:rsidR="00604D97">
        <w:t xml:space="preserve">stellen </w:t>
      </w:r>
      <w:r w:rsidRPr="00510E1A">
        <w:t>auf der IFFA d</w:t>
      </w:r>
      <w:r w:rsidR="00604D97">
        <w:t>as</w:t>
      </w:r>
      <w:r w:rsidRPr="00510E1A">
        <w:t xml:space="preserve"> GEA NEXUS </w:t>
      </w:r>
      <w:r w:rsidR="00604D97">
        <w:t>System</w:t>
      </w:r>
      <w:r w:rsidRPr="00510E1A">
        <w:t xml:space="preserve"> vor</w:t>
      </w:r>
      <w:r w:rsidR="00604D97">
        <w:t xml:space="preserve"> </w:t>
      </w:r>
      <w:r w:rsidRPr="00510E1A">
        <w:t>und erläutern, wie Lebensmittelhersteller gemeinsam</w:t>
      </w:r>
      <w:r w:rsidR="00A10E94">
        <w:t xml:space="preserve"> mit GEA </w:t>
      </w:r>
      <w:r w:rsidRPr="00510E1A">
        <w:t>erhebliche Energie- und Kosteneinsparungen bei gleichzeitiger Reduktion der Treibhausgasemissionen erzielen können.</w:t>
      </w:r>
    </w:p>
    <w:p w14:paraId="54E063B2" w14:textId="77777777" w:rsidR="004B6872" w:rsidRPr="00510E1A" w:rsidRDefault="004B6872" w:rsidP="004B6872">
      <w:pPr>
        <w:rPr>
          <w:lang w:eastAsia="de-DE"/>
        </w:rPr>
      </w:pPr>
    </w:p>
    <w:p w14:paraId="2B940CDF" w14:textId="77777777" w:rsidR="00604378" w:rsidRDefault="00604378" w:rsidP="004B6872">
      <w:pPr>
        <w:rPr>
          <w:lang w:eastAsia="de-DE"/>
        </w:rPr>
      </w:pPr>
    </w:p>
    <w:p w14:paraId="6113CC4E" w14:textId="77777777" w:rsidR="00C1734C" w:rsidRPr="00C1734C" w:rsidRDefault="00C1734C" w:rsidP="00C1734C">
      <w:r w:rsidRPr="00C1734C">
        <w:t>gea.com</w:t>
      </w:r>
    </w:p>
    <w:p w14:paraId="15A943C5" w14:textId="77777777" w:rsidR="00C1734C" w:rsidRDefault="00C1734C" w:rsidP="004B6872">
      <w:pPr>
        <w:rPr>
          <w:lang w:eastAsia="de-DE"/>
        </w:rPr>
      </w:pPr>
    </w:p>
    <w:p w14:paraId="32DEABAE" w14:textId="77777777" w:rsidR="00C1734C" w:rsidRDefault="00C1734C" w:rsidP="004B6872">
      <w:pPr>
        <w:rPr>
          <w:lang w:eastAsia="de-DE"/>
        </w:rPr>
      </w:pPr>
    </w:p>
    <w:p w14:paraId="2588ED88" w14:textId="77777777" w:rsidR="00C1734C" w:rsidRDefault="00C1734C" w:rsidP="004B6872">
      <w:pPr>
        <w:rPr>
          <w:lang w:eastAsia="de-DE"/>
        </w:rPr>
      </w:pPr>
    </w:p>
    <w:p w14:paraId="44664917" w14:textId="77777777" w:rsidR="00C1734C" w:rsidRDefault="00C1734C" w:rsidP="004B6872">
      <w:pPr>
        <w:rPr>
          <w:lang w:eastAsia="de-DE"/>
        </w:rPr>
      </w:pPr>
    </w:p>
    <w:p w14:paraId="089672B2" w14:textId="77777777" w:rsidR="00C1734C" w:rsidRDefault="00C1734C" w:rsidP="004B6872">
      <w:pPr>
        <w:rPr>
          <w:lang w:eastAsia="de-DE"/>
        </w:rPr>
      </w:pPr>
    </w:p>
    <w:p w14:paraId="2FBB6F4F" w14:textId="77777777" w:rsidR="00C1734C" w:rsidRDefault="00C1734C" w:rsidP="004B6872">
      <w:pPr>
        <w:rPr>
          <w:lang w:eastAsia="de-DE"/>
        </w:rPr>
      </w:pPr>
    </w:p>
    <w:p w14:paraId="4A2E2D1B" w14:textId="77777777" w:rsidR="00C1734C" w:rsidRDefault="00C1734C" w:rsidP="004B6872">
      <w:pPr>
        <w:rPr>
          <w:lang w:eastAsia="de-DE"/>
        </w:rPr>
      </w:pPr>
    </w:p>
    <w:p w14:paraId="5A5C9C80" w14:textId="77777777" w:rsidR="00C1734C" w:rsidRPr="00510E1A" w:rsidRDefault="00C1734C" w:rsidP="004B6872">
      <w:pPr>
        <w:rPr>
          <w:lang w:eastAsia="de-DE"/>
        </w:rPr>
      </w:pPr>
    </w:p>
    <w:p w14:paraId="224AE1D5" w14:textId="23810ED2" w:rsidR="0001223A" w:rsidRPr="00510E1A" w:rsidRDefault="006B6BE6" w:rsidP="0001223A">
      <w:pPr>
        <w:rPr>
          <w:rStyle w:val="Untertitel1Subline"/>
        </w:rPr>
      </w:pPr>
      <w:r w:rsidRPr="00510E1A">
        <w:rPr>
          <w:rStyle w:val="Untertitel1Subline"/>
        </w:rPr>
        <w:t xml:space="preserve">Bildübersicht </w:t>
      </w:r>
    </w:p>
    <w:p w14:paraId="0B7705D9" w14:textId="77777777" w:rsidR="006B6BE6" w:rsidRPr="00510E1A" w:rsidRDefault="006B6BE6" w:rsidP="006B6BE6">
      <w:pPr>
        <w:rPr>
          <w:lang w:eastAsia="de-DE"/>
        </w:rPr>
      </w:pPr>
    </w:p>
    <w:p w14:paraId="33C563BD" w14:textId="515E664D" w:rsidR="00E14CD2" w:rsidRPr="00510E1A" w:rsidRDefault="006B6BE6" w:rsidP="00E14CD2">
      <w:pPr>
        <w:spacing w:line="360" w:lineRule="auto"/>
        <w:rPr>
          <w:bCs/>
          <w:sz w:val="18"/>
          <w:szCs w:val="18"/>
        </w:rPr>
      </w:pPr>
      <w:r w:rsidRPr="00510E1A">
        <w:rPr>
          <w:sz w:val="18"/>
        </w:rPr>
        <w:t xml:space="preserve">Abb. 1: Minimierung des Energieverbrauchs und </w:t>
      </w:r>
      <w:r w:rsidR="005964FD">
        <w:rPr>
          <w:sz w:val="18"/>
        </w:rPr>
        <w:t xml:space="preserve">des </w:t>
      </w:r>
      <w:r w:rsidR="00BA106B" w:rsidRPr="00BA106B">
        <w:rPr>
          <w:sz w:val="18"/>
        </w:rPr>
        <w:t>CO2</w:t>
      </w:r>
      <w:r w:rsidRPr="00510E1A">
        <w:rPr>
          <w:sz w:val="18"/>
        </w:rPr>
        <w:t>-Fußabdrucks in der Lebensmittel-, Molkerei- und Getränkeindustrie mit GEA NEXUS</w:t>
      </w:r>
      <w:r w:rsidR="005964FD">
        <w:rPr>
          <w:sz w:val="18"/>
        </w:rPr>
        <w:t>.</w:t>
      </w:r>
      <w:r w:rsidR="00E14CD2" w:rsidRPr="00E14CD2">
        <w:rPr>
          <w:sz w:val="18"/>
        </w:rPr>
        <w:t xml:space="preserve"> </w:t>
      </w:r>
      <w:r w:rsidR="00E14CD2" w:rsidRPr="00510E1A">
        <w:rPr>
          <w:sz w:val="18"/>
        </w:rPr>
        <w:t xml:space="preserve">Quelle: GEA </w:t>
      </w:r>
    </w:p>
    <w:p w14:paraId="1854D76F" w14:textId="59E00521" w:rsidR="00015622" w:rsidRPr="00510E1A" w:rsidRDefault="00015622" w:rsidP="00626D91">
      <w:pPr>
        <w:spacing w:line="360" w:lineRule="auto"/>
        <w:rPr>
          <w:sz w:val="18"/>
          <w:szCs w:val="18"/>
        </w:rPr>
      </w:pPr>
      <w:r w:rsidRPr="00510E1A">
        <w:rPr>
          <w:noProof/>
        </w:rPr>
        <w:drawing>
          <wp:inline distT="0" distB="0" distL="0" distR="0" wp14:anchorId="4DF725E2" wp14:editId="6DC5BF99">
            <wp:extent cx="3810000" cy="2143125"/>
            <wp:effectExtent l="0" t="0" r="0" b="9525"/>
            <wp:docPr id="73202995" name="Picture 2" descr="A letter made out of fo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02995" name="Picture 2" descr="A letter made out of foo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14:paraId="2AFE991C" w14:textId="77777777" w:rsidR="004A42D1" w:rsidRPr="00510E1A" w:rsidRDefault="004A42D1" w:rsidP="00626D91">
      <w:pPr>
        <w:autoSpaceDE w:val="0"/>
        <w:autoSpaceDN w:val="0"/>
        <w:adjustRightInd w:val="0"/>
        <w:spacing w:line="360" w:lineRule="auto"/>
        <w:rPr>
          <w:rFonts w:eastAsia="Times New Roman" w:cs="Arial"/>
          <w:sz w:val="18"/>
          <w:szCs w:val="18"/>
          <w:lang w:eastAsia="de-DE"/>
        </w:rPr>
      </w:pPr>
    </w:p>
    <w:p w14:paraId="53C5B118" w14:textId="77777777" w:rsidR="004A42D1" w:rsidRPr="00510E1A" w:rsidRDefault="004A42D1" w:rsidP="00626D91">
      <w:pPr>
        <w:autoSpaceDE w:val="0"/>
        <w:autoSpaceDN w:val="0"/>
        <w:adjustRightInd w:val="0"/>
        <w:spacing w:line="360" w:lineRule="auto"/>
        <w:rPr>
          <w:rFonts w:eastAsia="Times New Roman" w:cs="Arial"/>
          <w:sz w:val="18"/>
          <w:szCs w:val="18"/>
          <w:lang w:eastAsia="de-DE"/>
        </w:rPr>
      </w:pPr>
    </w:p>
    <w:p w14:paraId="52C75C06" w14:textId="77777777" w:rsidR="00E14CD2" w:rsidRPr="00510E1A" w:rsidRDefault="00626D91" w:rsidP="00E14CD2">
      <w:pPr>
        <w:autoSpaceDE w:val="0"/>
        <w:autoSpaceDN w:val="0"/>
        <w:adjustRightInd w:val="0"/>
        <w:spacing w:line="360" w:lineRule="auto"/>
        <w:rPr>
          <w:rFonts w:cs="Arial"/>
          <w:sz w:val="18"/>
          <w:szCs w:val="18"/>
          <w:shd w:val="clear" w:color="auto" w:fill="FFFFFF"/>
        </w:rPr>
      </w:pPr>
      <w:r w:rsidRPr="00510E1A">
        <w:rPr>
          <w:sz w:val="18"/>
        </w:rPr>
        <w:t>Abb. 2: GEA Kälte- und Wärmepumpenanlage bei Wipasz, Polens führendem Geflügelproduzenten.</w:t>
      </w:r>
      <w:r w:rsidR="00E14CD2">
        <w:rPr>
          <w:sz w:val="18"/>
        </w:rPr>
        <w:t xml:space="preserve"> </w:t>
      </w:r>
      <w:r w:rsidR="00E14CD2" w:rsidRPr="00510E1A">
        <w:rPr>
          <w:sz w:val="18"/>
          <w:shd w:val="clear" w:color="auto" w:fill="FFFFFF"/>
        </w:rPr>
        <w:t xml:space="preserve">Quelle: </w:t>
      </w:r>
      <w:r w:rsidR="00E14CD2" w:rsidRPr="00510E1A">
        <w:rPr>
          <w:sz w:val="18"/>
        </w:rPr>
        <w:t>GEA</w:t>
      </w:r>
    </w:p>
    <w:p w14:paraId="24273B16" w14:textId="19291639" w:rsidR="005220A9" w:rsidRPr="00510E1A" w:rsidRDefault="005220A9" w:rsidP="00626D91">
      <w:pPr>
        <w:autoSpaceDE w:val="0"/>
        <w:autoSpaceDN w:val="0"/>
        <w:adjustRightInd w:val="0"/>
        <w:spacing w:line="360" w:lineRule="auto"/>
        <w:rPr>
          <w:rFonts w:cs="Arial"/>
          <w:sz w:val="18"/>
          <w:szCs w:val="18"/>
          <w:shd w:val="clear" w:color="auto" w:fill="FFFFFF"/>
        </w:rPr>
      </w:pPr>
      <w:r w:rsidRPr="00510E1A">
        <w:rPr>
          <w:noProof/>
        </w:rPr>
        <w:drawing>
          <wp:inline distT="0" distB="0" distL="0" distR="0" wp14:anchorId="7970A35A" wp14:editId="1126D0E8">
            <wp:extent cx="3810000" cy="2143125"/>
            <wp:effectExtent l="0" t="0" r="0" b="9525"/>
            <wp:docPr id="2065655996" name="Picture 3" descr="GEA refrigeration and heat pump plant installed at Wipasz — Poland's leading poultry produ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A refrigeration and heat pump plant installed at Wipasz — Poland's leading poultry produc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14:paraId="7D2ACE25" w14:textId="77777777" w:rsidR="00626D91" w:rsidRPr="00510E1A" w:rsidRDefault="00626D91" w:rsidP="006B6BE6">
      <w:pPr>
        <w:autoSpaceDE w:val="0"/>
        <w:autoSpaceDN w:val="0"/>
        <w:adjustRightInd w:val="0"/>
        <w:spacing w:line="360" w:lineRule="auto"/>
        <w:rPr>
          <w:rFonts w:eastAsia="Times New Roman" w:cs="Arial"/>
          <w:sz w:val="18"/>
          <w:szCs w:val="18"/>
          <w:lang w:eastAsia="de-DE"/>
        </w:rPr>
      </w:pPr>
    </w:p>
    <w:p w14:paraId="6E33647D" w14:textId="77777777" w:rsidR="00626D91" w:rsidRPr="00510E1A" w:rsidRDefault="00626D91" w:rsidP="006B6BE6">
      <w:pPr>
        <w:autoSpaceDE w:val="0"/>
        <w:autoSpaceDN w:val="0"/>
        <w:adjustRightInd w:val="0"/>
        <w:spacing w:line="360" w:lineRule="auto"/>
        <w:rPr>
          <w:rFonts w:eastAsia="Times New Roman" w:cs="Arial"/>
          <w:sz w:val="18"/>
          <w:szCs w:val="18"/>
          <w:lang w:eastAsia="de-DE"/>
        </w:rPr>
      </w:pPr>
    </w:p>
    <w:p w14:paraId="1A1DE222" w14:textId="77777777" w:rsidR="00E90770" w:rsidRPr="00510E1A" w:rsidRDefault="00E90770" w:rsidP="006B6BE6">
      <w:pPr>
        <w:autoSpaceDE w:val="0"/>
        <w:autoSpaceDN w:val="0"/>
        <w:adjustRightInd w:val="0"/>
        <w:spacing w:line="360" w:lineRule="auto"/>
        <w:rPr>
          <w:rFonts w:eastAsia="Times New Roman" w:cs="Arial"/>
          <w:sz w:val="18"/>
          <w:szCs w:val="18"/>
          <w:lang w:eastAsia="de-DE"/>
        </w:rPr>
      </w:pPr>
    </w:p>
    <w:p w14:paraId="2BAD0E73" w14:textId="77777777" w:rsidR="004A42D1" w:rsidRPr="00510E1A" w:rsidRDefault="004A42D1" w:rsidP="006B6BE6">
      <w:pPr>
        <w:autoSpaceDE w:val="0"/>
        <w:autoSpaceDN w:val="0"/>
        <w:adjustRightInd w:val="0"/>
        <w:spacing w:line="360" w:lineRule="auto"/>
        <w:rPr>
          <w:rFonts w:eastAsia="Times New Roman" w:cs="Arial"/>
          <w:sz w:val="18"/>
          <w:szCs w:val="18"/>
          <w:lang w:eastAsia="de-DE"/>
        </w:rPr>
      </w:pPr>
    </w:p>
    <w:p w14:paraId="67F99106" w14:textId="77777777" w:rsidR="004A42D1" w:rsidRPr="00510E1A" w:rsidRDefault="004A42D1" w:rsidP="006B6BE6">
      <w:pPr>
        <w:autoSpaceDE w:val="0"/>
        <w:autoSpaceDN w:val="0"/>
        <w:adjustRightInd w:val="0"/>
        <w:spacing w:line="360" w:lineRule="auto"/>
        <w:rPr>
          <w:rFonts w:eastAsia="Times New Roman" w:cs="Arial"/>
          <w:sz w:val="18"/>
          <w:szCs w:val="18"/>
          <w:lang w:eastAsia="de-DE"/>
        </w:rPr>
      </w:pPr>
    </w:p>
    <w:p w14:paraId="0D5815CD" w14:textId="77777777" w:rsidR="004A42D1" w:rsidRPr="00510E1A" w:rsidRDefault="004A42D1" w:rsidP="006B6BE6">
      <w:pPr>
        <w:autoSpaceDE w:val="0"/>
        <w:autoSpaceDN w:val="0"/>
        <w:adjustRightInd w:val="0"/>
        <w:spacing w:line="360" w:lineRule="auto"/>
        <w:rPr>
          <w:rFonts w:eastAsia="Times New Roman" w:cs="Arial"/>
          <w:sz w:val="18"/>
          <w:szCs w:val="18"/>
          <w:lang w:eastAsia="de-DE"/>
        </w:rPr>
      </w:pPr>
    </w:p>
    <w:p w14:paraId="4682ABC1" w14:textId="77777777" w:rsidR="00E90770" w:rsidRPr="00510E1A" w:rsidRDefault="00E90770" w:rsidP="006B6BE6">
      <w:pPr>
        <w:autoSpaceDE w:val="0"/>
        <w:autoSpaceDN w:val="0"/>
        <w:adjustRightInd w:val="0"/>
        <w:spacing w:line="360" w:lineRule="auto"/>
        <w:rPr>
          <w:rFonts w:eastAsia="Times New Roman" w:cs="Arial"/>
          <w:sz w:val="18"/>
          <w:szCs w:val="18"/>
          <w:lang w:eastAsia="de-DE"/>
        </w:rPr>
      </w:pPr>
    </w:p>
    <w:p w14:paraId="1537048B" w14:textId="77777777" w:rsidR="00E90770" w:rsidRPr="00510E1A" w:rsidRDefault="00E90770" w:rsidP="006B6BE6">
      <w:pPr>
        <w:autoSpaceDE w:val="0"/>
        <w:autoSpaceDN w:val="0"/>
        <w:adjustRightInd w:val="0"/>
        <w:spacing w:line="360" w:lineRule="auto"/>
        <w:rPr>
          <w:rFonts w:eastAsia="Times New Roman" w:cs="Arial"/>
          <w:sz w:val="18"/>
          <w:szCs w:val="18"/>
          <w:lang w:eastAsia="de-DE"/>
        </w:rPr>
      </w:pPr>
    </w:p>
    <w:p w14:paraId="3170DE10" w14:textId="77777777" w:rsidR="00E90770" w:rsidRPr="00510E1A" w:rsidRDefault="00E90770" w:rsidP="006B6BE6">
      <w:pPr>
        <w:autoSpaceDE w:val="0"/>
        <w:autoSpaceDN w:val="0"/>
        <w:adjustRightInd w:val="0"/>
        <w:spacing w:line="360" w:lineRule="auto"/>
        <w:rPr>
          <w:rFonts w:eastAsia="Times New Roman" w:cs="Arial"/>
          <w:sz w:val="18"/>
          <w:szCs w:val="18"/>
          <w:lang w:eastAsia="de-DE"/>
        </w:rPr>
      </w:pPr>
    </w:p>
    <w:p w14:paraId="79071AED" w14:textId="77777777" w:rsidR="00E90770" w:rsidRPr="00510E1A" w:rsidRDefault="00E90770" w:rsidP="006B6BE6">
      <w:pPr>
        <w:autoSpaceDE w:val="0"/>
        <w:autoSpaceDN w:val="0"/>
        <w:adjustRightInd w:val="0"/>
        <w:spacing w:line="360" w:lineRule="auto"/>
        <w:rPr>
          <w:rFonts w:eastAsia="Times New Roman" w:cs="Arial"/>
          <w:sz w:val="18"/>
          <w:szCs w:val="18"/>
          <w:lang w:eastAsia="de-DE"/>
        </w:rPr>
      </w:pPr>
    </w:p>
    <w:p w14:paraId="44A303C6" w14:textId="77777777" w:rsidR="00626D91" w:rsidRPr="00510E1A" w:rsidRDefault="00626D91" w:rsidP="006B6BE6">
      <w:pPr>
        <w:autoSpaceDE w:val="0"/>
        <w:autoSpaceDN w:val="0"/>
        <w:adjustRightInd w:val="0"/>
        <w:spacing w:line="360" w:lineRule="auto"/>
        <w:rPr>
          <w:rFonts w:eastAsia="Times New Roman" w:cs="Arial"/>
          <w:szCs w:val="23"/>
          <w:lang w:eastAsia="de-DE"/>
        </w:rPr>
      </w:pPr>
    </w:p>
    <w:p w14:paraId="06C94547" w14:textId="77777777" w:rsidR="003543F6" w:rsidRPr="00510E1A" w:rsidRDefault="003543F6" w:rsidP="003543F6">
      <w:pPr>
        <w:pBdr>
          <w:top w:val="single" w:sz="4" w:space="1" w:color="0303B8" w:themeColor="text1"/>
        </w:pBdr>
        <w:rPr>
          <w:rStyle w:val="Untertitel1Subline"/>
        </w:rPr>
      </w:pPr>
    </w:p>
    <w:p w14:paraId="72737B39" w14:textId="77777777" w:rsidR="003543F6" w:rsidRPr="00510E1A" w:rsidRDefault="003543F6" w:rsidP="003543F6">
      <w:pPr>
        <w:pBdr>
          <w:top w:val="single" w:sz="4" w:space="1" w:color="0303B8" w:themeColor="text1"/>
        </w:pBdr>
        <w:rPr>
          <w:rStyle w:val="Untertitel1Subline"/>
        </w:rPr>
      </w:pPr>
      <w:r w:rsidRPr="00510E1A">
        <w:rPr>
          <w:rStyle w:val="Untertitel1Subline"/>
        </w:rPr>
        <w:t>HINWEIS FÜR DIE REDAKTION</w:t>
      </w:r>
    </w:p>
    <w:p w14:paraId="534B3005" w14:textId="3A66D2B2" w:rsidR="003543F6" w:rsidRPr="00510E1A" w:rsidRDefault="003543F6" w:rsidP="003543F6">
      <w:pPr>
        <w:pStyle w:val="Bullets"/>
        <w:numPr>
          <w:ilvl w:val="0"/>
          <w:numId w:val="11"/>
        </w:numPr>
        <w:spacing w:line="276" w:lineRule="auto"/>
      </w:pPr>
      <w:r w:rsidRPr="00510E1A">
        <w:t>Weitere </w:t>
      </w:r>
      <w:hyperlink r:id="rId13" w:history="1">
        <w:r w:rsidRPr="00510E1A">
          <w:rPr>
            <w:rStyle w:val="Hyperlink"/>
          </w:rPr>
          <w:t>Informationen</w:t>
        </w:r>
      </w:hyperlink>
      <w:r w:rsidRPr="00510E1A">
        <w:t> über GEA</w:t>
      </w:r>
    </w:p>
    <w:p w14:paraId="067E0277" w14:textId="49276AE5" w:rsidR="003543F6" w:rsidRPr="00510E1A" w:rsidRDefault="003543F6" w:rsidP="003543F6">
      <w:pPr>
        <w:pStyle w:val="Bullets"/>
        <w:numPr>
          <w:ilvl w:val="0"/>
          <w:numId w:val="11"/>
        </w:numPr>
        <w:spacing w:line="276" w:lineRule="auto"/>
        <w:rPr>
          <w:rStyle w:val="Hyperlink"/>
          <w:bCs w:val="0"/>
          <w:u w:val="single"/>
        </w:rPr>
      </w:pPr>
      <w:r w:rsidRPr="00510E1A">
        <w:t>Zur GEA </w:t>
      </w:r>
      <w:hyperlink r:id="rId14" w:history="1">
        <w:r w:rsidRPr="00510E1A">
          <w:rPr>
            <w:rStyle w:val="Hyperlink"/>
          </w:rPr>
          <w:t>Mediathek</w:t>
        </w:r>
      </w:hyperlink>
    </w:p>
    <w:p w14:paraId="4A7C584C" w14:textId="1C9E485F" w:rsidR="00E90770" w:rsidRPr="00510E1A" w:rsidRDefault="009F53F3" w:rsidP="00E90770">
      <w:pPr>
        <w:pStyle w:val="Bullets"/>
      </w:pPr>
      <w:hyperlink r:id="rId15" w:tgtFrame="_blank" w:history="1">
        <w:r w:rsidRPr="00510E1A">
          <w:rPr>
            <w:b/>
            <w:color w:val="0303B8" w:themeColor="text1"/>
          </w:rPr>
          <w:t>Beiträge</w:t>
        </w:r>
      </w:hyperlink>
      <w:r w:rsidRPr="00510E1A">
        <w:t> zu aktuellen Themen</w:t>
      </w:r>
    </w:p>
    <w:p w14:paraId="2B31501F" w14:textId="01063E04" w:rsidR="003543F6" w:rsidRPr="00510E1A" w:rsidRDefault="003543F6" w:rsidP="003543F6">
      <w:pPr>
        <w:pStyle w:val="Bullets"/>
        <w:numPr>
          <w:ilvl w:val="0"/>
          <w:numId w:val="11"/>
        </w:numPr>
        <w:spacing w:line="276" w:lineRule="auto"/>
      </w:pPr>
      <w:r w:rsidRPr="00510E1A">
        <w:t xml:space="preserve">Übersicht </w:t>
      </w:r>
      <w:hyperlink r:id="rId16" w:history="1">
        <w:r w:rsidRPr="00510E1A">
          <w:rPr>
            <w:rStyle w:val="Hyperlink"/>
          </w:rPr>
          <w:t>Pressetermine</w:t>
        </w:r>
      </w:hyperlink>
    </w:p>
    <w:p w14:paraId="1DDB7447" w14:textId="426C4D82" w:rsidR="003543F6" w:rsidRPr="00510E1A" w:rsidRDefault="003543F6" w:rsidP="003543F6">
      <w:pPr>
        <w:pStyle w:val="Bullets"/>
        <w:numPr>
          <w:ilvl w:val="0"/>
          <w:numId w:val="11"/>
        </w:numPr>
        <w:spacing w:line="276" w:lineRule="auto"/>
        <w:rPr>
          <w:sz w:val="22"/>
        </w:rPr>
      </w:pPr>
      <w:r w:rsidRPr="00510E1A">
        <w:t xml:space="preserve">Folgen Sie GEA auf  </w:t>
      </w:r>
      <w:r w:rsidRPr="00510E1A">
        <w:rPr>
          <w:noProof/>
        </w:rPr>
        <w:drawing>
          <wp:inline distT="0" distB="0" distL="0" distR="0" wp14:anchorId="00F92E86" wp14:editId="57559B95">
            <wp:extent cx="152400" cy="133350"/>
            <wp:effectExtent l="0" t="0" r="0" b="0"/>
            <wp:docPr id="36" name="Picture 3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510E1A">
        <w:t xml:space="preserve">  </w:t>
      </w:r>
      <w:r w:rsidRPr="00510E1A">
        <w:rPr>
          <w:noProof/>
        </w:rPr>
        <w:drawing>
          <wp:inline distT="0" distB="0" distL="0" distR="0" wp14:anchorId="55836A8E" wp14:editId="2D9BBA0E">
            <wp:extent cx="180975" cy="133350"/>
            <wp:effectExtent l="0" t="0" r="9525" b="0"/>
            <wp:docPr id="39" name="Picture 39">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510E1A">
        <w:t xml:space="preserve"> </w:t>
      </w:r>
    </w:p>
    <w:p w14:paraId="0708986B" w14:textId="77777777" w:rsidR="003543F6" w:rsidRPr="00510E1A" w:rsidRDefault="003543F6" w:rsidP="003543F6">
      <w:pPr>
        <w:pBdr>
          <w:bottom w:val="single" w:sz="4" w:space="1" w:color="0303B8" w:themeColor="text1"/>
        </w:pBdr>
        <w:spacing w:line="240" w:lineRule="auto"/>
        <w:rPr>
          <w:rStyle w:val="Untertitel1Subline"/>
        </w:rPr>
      </w:pPr>
    </w:p>
    <w:p w14:paraId="44133D4A" w14:textId="77777777" w:rsidR="00626D91" w:rsidRPr="00510E1A" w:rsidRDefault="00626D91" w:rsidP="006B6BE6">
      <w:pPr>
        <w:autoSpaceDE w:val="0"/>
        <w:autoSpaceDN w:val="0"/>
        <w:adjustRightInd w:val="0"/>
        <w:spacing w:line="360" w:lineRule="auto"/>
        <w:rPr>
          <w:rFonts w:eastAsia="Times New Roman" w:cs="Arial"/>
          <w:szCs w:val="23"/>
          <w:lang w:eastAsia="de-DE"/>
        </w:rPr>
      </w:pPr>
    </w:p>
    <w:p w14:paraId="6809EE96" w14:textId="77777777" w:rsidR="00256227" w:rsidRPr="00510E1A" w:rsidRDefault="00256227" w:rsidP="00443BED">
      <w:pPr>
        <w:rPr>
          <w:rStyle w:val="Untertitel1Subline"/>
          <w:sz w:val="24"/>
        </w:rPr>
      </w:pPr>
    </w:p>
    <w:p w14:paraId="6012E707" w14:textId="77777777" w:rsidR="00077AC8" w:rsidRPr="00510E1A" w:rsidRDefault="00077AC8" w:rsidP="00077AC8">
      <w:pPr>
        <w:pStyle w:val="BoilerplateBold"/>
      </w:pPr>
      <w:r w:rsidRPr="00510E1A">
        <w:t>Media Relations</w:t>
      </w:r>
    </w:p>
    <w:p w14:paraId="5035DF05" w14:textId="77777777" w:rsidR="007409F6" w:rsidRPr="00510E1A" w:rsidRDefault="007409F6" w:rsidP="007409F6">
      <w:pPr>
        <w:rPr>
          <w:color w:val="808080" w:themeColor="background1" w:themeShade="80"/>
          <w:sz w:val="18"/>
          <w:szCs w:val="18"/>
        </w:rPr>
      </w:pPr>
      <w:r w:rsidRPr="00510E1A">
        <w:rPr>
          <w:color w:val="808080" w:themeColor="background1" w:themeShade="80"/>
          <w:sz w:val="18"/>
        </w:rPr>
        <w:t>GEA Group Aktiengesellschaft</w:t>
      </w:r>
    </w:p>
    <w:p w14:paraId="3DB996BD" w14:textId="77208C9C" w:rsidR="00077AC8" w:rsidRPr="00510E1A" w:rsidRDefault="007409F6" w:rsidP="00077AC8">
      <w:pPr>
        <w:rPr>
          <w:color w:val="808080" w:themeColor="background1" w:themeShade="80"/>
          <w:sz w:val="18"/>
          <w:szCs w:val="18"/>
        </w:rPr>
      </w:pPr>
      <w:r w:rsidRPr="00510E1A">
        <w:rPr>
          <w:color w:val="808080" w:themeColor="background1" w:themeShade="80"/>
          <w:sz w:val="18"/>
        </w:rPr>
        <w:t>Nicole Hoffmann</w:t>
      </w:r>
    </w:p>
    <w:p w14:paraId="13D894EC" w14:textId="77777777" w:rsidR="00077AC8" w:rsidRPr="00510E1A" w:rsidRDefault="00077AC8" w:rsidP="00077AC8">
      <w:pPr>
        <w:pStyle w:val="Boilerplate"/>
      </w:pPr>
      <w:r w:rsidRPr="00510E1A">
        <w:t>Peter-Müller-Str. 12, 40468 Düsseldorf</w:t>
      </w:r>
    </w:p>
    <w:p w14:paraId="76D5E76A" w14:textId="77777777" w:rsidR="00077AC8" w:rsidRPr="00510E1A" w:rsidRDefault="00077AC8" w:rsidP="00077AC8">
      <w:pPr>
        <w:rPr>
          <w:color w:val="808080" w:themeColor="background1" w:themeShade="80"/>
          <w:sz w:val="18"/>
          <w:szCs w:val="18"/>
        </w:rPr>
      </w:pPr>
      <w:r w:rsidRPr="00510E1A">
        <w:rPr>
          <w:color w:val="808080" w:themeColor="background1" w:themeShade="80"/>
          <w:sz w:val="18"/>
        </w:rPr>
        <w:t>Tel. +49 211 9136-1503</w:t>
      </w:r>
    </w:p>
    <w:p w14:paraId="071BCADE" w14:textId="0679D948" w:rsidR="00077AC8" w:rsidRDefault="00E96463" w:rsidP="00077AC8">
      <w:pPr>
        <w:rPr>
          <w:color w:val="808080" w:themeColor="background1" w:themeShade="80"/>
          <w:sz w:val="18"/>
        </w:rPr>
      </w:pPr>
      <w:hyperlink r:id="rId21" w:history="1">
        <w:r w:rsidRPr="00882741">
          <w:rPr>
            <w:rStyle w:val="Hyperlink"/>
            <w:sz w:val="18"/>
          </w:rPr>
          <w:t>nicole.hoffmann@gea.com</w:t>
        </w:r>
      </w:hyperlink>
    </w:p>
    <w:p w14:paraId="0502AE31" w14:textId="77777777" w:rsidR="00E96463" w:rsidRPr="00510E1A" w:rsidRDefault="00E96463" w:rsidP="00077AC8">
      <w:pPr>
        <w:rPr>
          <w:color w:val="808080" w:themeColor="background1" w:themeShade="80"/>
          <w:sz w:val="18"/>
          <w:szCs w:val="18"/>
        </w:rPr>
      </w:pPr>
    </w:p>
    <w:p w14:paraId="504255C7" w14:textId="77777777" w:rsidR="00077AC8" w:rsidRPr="00510E1A" w:rsidRDefault="00077AC8" w:rsidP="00077AC8"/>
    <w:p w14:paraId="44777764" w14:textId="77777777" w:rsidR="004A42D1" w:rsidRPr="00510E1A" w:rsidRDefault="004A42D1" w:rsidP="00077AC8"/>
    <w:p w14:paraId="6C564F69" w14:textId="77777777" w:rsidR="0066524C" w:rsidRPr="00510E1A" w:rsidRDefault="0066524C" w:rsidP="00077AC8"/>
    <w:p w14:paraId="647695BC" w14:textId="77777777" w:rsidR="00E90770" w:rsidRPr="00510E1A" w:rsidRDefault="00E90770" w:rsidP="00E90770">
      <w:pPr>
        <w:pStyle w:val="Boilerplate"/>
        <w:rPr>
          <w:b/>
          <w:color w:val="0303B8" w:themeColor="text1"/>
        </w:rPr>
      </w:pPr>
    </w:p>
    <w:p w14:paraId="20712B2C" w14:textId="2D06444A" w:rsidR="00E90770" w:rsidRPr="000A5CFA" w:rsidRDefault="00E90770" w:rsidP="00E90770">
      <w:pPr>
        <w:pStyle w:val="Boilerplate"/>
        <w:rPr>
          <w:b/>
          <w:color w:val="0303B8" w:themeColor="text1"/>
        </w:rPr>
      </w:pPr>
      <w:r w:rsidRPr="000A5CFA">
        <w:rPr>
          <w:b/>
          <w:color w:val="0303B8" w:themeColor="text1"/>
        </w:rPr>
        <w:t>About GEA</w:t>
      </w:r>
    </w:p>
    <w:p w14:paraId="25EE092F" w14:textId="77777777" w:rsidR="00C1734C" w:rsidRPr="00F10344" w:rsidRDefault="00C1734C" w:rsidP="00C1734C">
      <w:pPr>
        <w:rPr>
          <w:color w:val="808080" w:themeColor="background1" w:themeShade="80"/>
          <w:sz w:val="18"/>
          <w:szCs w:val="18"/>
        </w:rPr>
      </w:pPr>
      <w:r w:rsidRPr="00F10344">
        <w:rPr>
          <w:color w:val="808080" w:themeColor="background1" w:themeShade="80"/>
          <w:sz w:val="18"/>
          <w:szCs w:val="18"/>
        </w:rPr>
        <w:t xml:space="preserve">GEA ist weltweit einer der größten Systemanbieter für die Nahrungsmittel-, Getränke- und Pharmaindustrie. Der 1881 gegründete und international tätige Technologiekonzern fokussiert sich dabei auf Maschinen und Anlagen sowie auf anspruchsvolle Prozesstechnik, Komponenten und umfassende Service-Dienstleistungen. So wird beispielsweise jeder zweite Pharmaseparator für essenzielle Gesundheitsprodukte wie Impfstoffe oder neuartige Biopharmazeutika von GEA hergestellt. Im Lebensmittelbereich wird jede vierte Nudelpackung oder jedes dritte Hähnchen-Nugget mit Technologie von GEA verarbeitet. Mit mehr als 18.000 Beschäftigten erwirtschaftete der Konzern im Geschäftsjahr 2024 in über 150 Ländern einen Umsatz von rund 5,4 Mrd. EUR. Weltweit verbessern die Anlagen, Prozesse und Komponenten von GEA die Effizienz und Nachhaltigkeit in der Produktion von Kunden. Sie tragen erheblich dazu bei, den CO2-Ausstoß, den Einsatz von Plastik und Lebensmittelabfall zu reduzieren. Dadurch leistet GEA einen entscheidenden Beitrag auf dem Weg in eine nachhaltige Zukunft, ganz im Sinne des Unternehmensleitbildes: „Engineering for a better world“. </w:t>
      </w:r>
    </w:p>
    <w:p w14:paraId="37E31A2E" w14:textId="77777777" w:rsidR="00C1734C" w:rsidRPr="00F10344" w:rsidRDefault="00C1734C" w:rsidP="00C1734C">
      <w:pPr>
        <w:rPr>
          <w:color w:val="808080" w:themeColor="background1" w:themeShade="80"/>
          <w:sz w:val="18"/>
          <w:szCs w:val="18"/>
        </w:rPr>
      </w:pPr>
    </w:p>
    <w:p w14:paraId="1E7022D7" w14:textId="77777777" w:rsidR="00C1734C" w:rsidRPr="00F10344" w:rsidRDefault="00C1734C" w:rsidP="00C1734C">
      <w:pPr>
        <w:rPr>
          <w:color w:val="808080" w:themeColor="background1" w:themeShade="80"/>
          <w:sz w:val="18"/>
          <w:szCs w:val="18"/>
        </w:rPr>
      </w:pPr>
      <w:r w:rsidRPr="00F10344">
        <w:rPr>
          <w:color w:val="808080" w:themeColor="background1" w:themeShade="80"/>
          <w:sz w:val="18"/>
          <w:szCs w:val="18"/>
        </w:rPr>
        <w:t xml:space="preserve">GEA ist im deutschen MDAX und im europäischen STOXX® Europe 600 Index notiert und ist darüber hinaus Bestandteil der führenden Nachhaltigkeitsindizes DAX 50 ESG, MSCI Global Sustainability sowie Dow Jones Best-in-Class World und Best-in-Class Europe. </w:t>
      </w:r>
    </w:p>
    <w:p w14:paraId="4EF55A8F" w14:textId="77777777" w:rsidR="00C1734C" w:rsidRPr="00F10344" w:rsidRDefault="00C1734C" w:rsidP="00C1734C">
      <w:pPr>
        <w:rPr>
          <w:color w:val="808080" w:themeColor="background1" w:themeShade="80"/>
          <w:sz w:val="18"/>
          <w:szCs w:val="18"/>
        </w:rPr>
      </w:pPr>
    </w:p>
    <w:p w14:paraId="35A01297" w14:textId="77777777" w:rsidR="00C1734C" w:rsidRPr="00F10344" w:rsidRDefault="00C1734C" w:rsidP="00C1734C">
      <w:pPr>
        <w:rPr>
          <w:color w:val="auto"/>
          <w:sz w:val="18"/>
          <w:szCs w:val="18"/>
        </w:rPr>
      </w:pPr>
      <w:r w:rsidRPr="00F10344">
        <w:rPr>
          <w:color w:val="808080" w:themeColor="background1" w:themeShade="80"/>
          <w:sz w:val="18"/>
          <w:szCs w:val="18"/>
        </w:rPr>
        <w:t>Weitere Informationen finden Sie im Internet unter</w:t>
      </w:r>
      <w:r w:rsidRPr="00F10344">
        <w:rPr>
          <w:color w:val="auto"/>
          <w:sz w:val="18"/>
          <w:szCs w:val="18"/>
        </w:rPr>
        <w:t xml:space="preserve"> </w:t>
      </w:r>
      <w:r w:rsidRPr="00F10344">
        <w:rPr>
          <w:b/>
          <w:color w:val="0303B8" w:themeColor="text1"/>
          <w:sz w:val="18"/>
          <w:szCs w:val="18"/>
        </w:rPr>
        <w:t>gea.com</w:t>
      </w:r>
      <w:r w:rsidRPr="00F10344">
        <w:rPr>
          <w:color w:val="0303B8" w:themeColor="text1"/>
          <w:sz w:val="18"/>
          <w:szCs w:val="18"/>
        </w:rPr>
        <w:t>.</w:t>
      </w:r>
    </w:p>
    <w:p w14:paraId="58F6013F" w14:textId="77777777" w:rsidR="00C1734C" w:rsidRPr="00F10344" w:rsidRDefault="00C1734C" w:rsidP="00C1734C">
      <w:pPr>
        <w:rPr>
          <w:color w:val="0303B8" w:themeColor="text1"/>
          <w:sz w:val="18"/>
          <w:szCs w:val="18"/>
        </w:rPr>
      </w:pPr>
      <w:r w:rsidRPr="00F10344">
        <w:rPr>
          <w:color w:val="808080" w:themeColor="background1" w:themeShade="80"/>
          <w:sz w:val="18"/>
          <w:szCs w:val="18"/>
        </w:rPr>
        <w:t>Sollten Sie keine weiteren Mitteilungen der GEA erhalten wollen, senden Sie bitte eine E-Mail an</w:t>
      </w:r>
      <w:r w:rsidRPr="00F10344">
        <w:rPr>
          <w:color w:val="auto"/>
          <w:sz w:val="18"/>
          <w:szCs w:val="18"/>
        </w:rPr>
        <w:t xml:space="preserve"> </w:t>
      </w:r>
      <w:r w:rsidRPr="00F10344">
        <w:rPr>
          <w:b/>
          <w:color w:val="0303B8" w:themeColor="text1"/>
          <w:sz w:val="18"/>
          <w:szCs w:val="18"/>
        </w:rPr>
        <w:t>pr@gea.com</w:t>
      </w:r>
      <w:r w:rsidRPr="00F10344">
        <w:rPr>
          <w:color w:val="0303B8" w:themeColor="text1"/>
          <w:sz w:val="18"/>
          <w:szCs w:val="18"/>
        </w:rPr>
        <w:t>.</w:t>
      </w:r>
    </w:p>
    <w:p w14:paraId="709AB848" w14:textId="77777777" w:rsidR="00C1734C" w:rsidRPr="008D0B03" w:rsidRDefault="00C1734C" w:rsidP="00C1734C">
      <w:pPr>
        <w:pStyle w:val="Boilerplate"/>
      </w:pPr>
    </w:p>
    <w:p w14:paraId="17A4447E" w14:textId="77777777" w:rsidR="00505AB8" w:rsidRPr="00C1734C" w:rsidRDefault="00505AB8" w:rsidP="00C1734C">
      <w:pPr>
        <w:pStyle w:val="Boilerplate"/>
        <w:rPr>
          <w:lang w:eastAsia="de-DE"/>
        </w:rPr>
      </w:pPr>
    </w:p>
    <w:sectPr w:rsidR="00505AB8" w:rsidRPr="00C1734C" w:rsidSect="001143EE">
      <w:headerReference w:type="default" r:id="rId22"/>
      <w:footerReference w:type="even" r:id="rId23"/>
      <w:footerReference w:type="default" r:id="rId24"/>
      <w:headerReference w:type="first" r:id="rId25"/>
      <w:pgSz w:w="11907" w:h="16839" w:code="9"/>
      <w:pgMar w:top="2552" w:right="851" w:bottom="851" w:left="851" w:header="85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9777F" w14:textId="77777777" w:rsidR="0025101F" w:rsidRDefault="0025101F" w:rsidP="00E668F9">
      <w:r>
        <w:separator/>
      </w:r>
    </w:p>
  </w:endnote>
  <w:endnote w:type="continuationSeparator" w:id="0">
    <w:p w14:paraId="5C69A53B" w14:textId="77777777" w:rsidR="0025101F" w:rsidRDefault="0025101F" w:rsidP="00E6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Inter">
    <w:altName w:val="Calibri"/>
    <w:panose1 w:val="020B0502030000000004"/>
    <w:charset w:val="00"/>
    <w:family w:val="swiss"/>
    <w:notTrueType/>
    <w:pitch w:val="variable"/>
    <w:sig w:usb0="E0000AFF" w:usb1="5200A1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rutiger LT Com 45 Light">
    <w:altName w:val="Open Sans Light"/>
    <w:panose1 w:val="020B0303030504020204"/>
    <w:charset w:val="00"/>
    <w:family w:val="swiss"/>
    <w:pitch w:val="variable"/>
    <w:sig w:usb0="800000AF" w:usb1="5000204A" w:usb2="00000000" w:usb3="00000000" w:csb0="0000009B" w:csb1="00000000"/>
  </w:font>
  <w:font w:name="Frutiger-Roman">
    <w:altName w:val="Times New Roman"/>
    <w:panose1 w:val="00000000000000000000"/>
    <w:charset w:val="00"/>
    <w:family w:val="auto"/>
    <w:notTrueType/>
    <w:pitch w:val="variable"/>
    <w:sig w:usb0="00000003" w:usb1="00000000" w:usb2="00000000" w:usb3="00000000" w:csb0="00000001" w:csb1="00000000"/>
  </w:font>
  <w:font w:name="Frutiger-Light">
    <w:altName w:val="Calibri"/>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325742689"/>
      <w:docPartObj>
        <w:docPartGallery w:val="Page Numbers (Bottom of Page)"/>
        <w:docPartUnique/>
      </w:docPartObj>
    </w:sdtPr>
    <w:sdtEndPr>
      <w:rPr>
        <w:rStyle w:val="Seitenzahl"/>
      </w:rPr>
    </w:sdtEndPr>
    <w:sdtContent>
      <w:p w14:paraId="58ED9A35" w14:textId="118CE212" w:rsidR="007918E5" w:rsidRDefault="007918E5" w:rsidP="00764011">
        <w:pPr>
          <w:pStyle w:val="Fuzeile"/>
          <w:rPr>
            <w:rStyle w:val="Seitenzahl"/>
          </w:rPr>
        </w:pPr>
        <w:r>
          <w:rPr>
            <w:rStyle w:val="Seitenzahl"/>
          </w:rPr>
          <w:fldChar w:fldCharType="begin"/>
        </w:r>
        <w:r>
          <w:rPr>
            <w:rStyle w:val="Seitenzahl"/>
          </w:rPr>
          <w:instrText xml:space="preserve"> PAGE </w:instrText>
        </w:r>
        <w:r>
          <w:rPr>
            <w:rStyle w:val="Seitenzahl"/>
          </w:rPr>
          <w:fldChar w:fldCharType="separate"/>
        </w:r>
        <w:r w:rsidR="00510E1A">
          <w:rPr>
            <w:rStyle w:val="Seitenzahl"/>
            <w:noProof/>
          </w:rPr>
          <w:t>0</w:t>
        </w:r>
        <w:r>
          <w:rPr>
            <w:rStyle w:val="Seitenzahl"/>
          </w:rPr>
          <w:fldChar w:fldCharType="end"/>
        </w:r>
      </w:p>
    </w:sdtContent>
  </w:sdt>
  <w:p w14:paraId="2E41B839" w14:textId="77777777" w:rsidR="00294BF1" w:rsidRDefault="00294BF1" w:rsidP="007640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3D9D3" w14:textId="77777777" w:rsidR="00AC692F" w:rsidRPr="00AC692F" w:rsidRDefault="00AC692F" w:rsidP="00AC692F">
    <w:pPr>
      <w:pStyle w:val="Fuzeile"/>
      <w:rPr>
        <w:rFonts w:cs="Arial"/>
      </w:rPr>
    </w:pPr>
  </w:p>
  <w:sdt>
    <w:sdtPr>
      <w:rPr>
        <w:rStyle w:val="Seitenzahl"/>
        <w:rFonts w:cs="Arial"/>
      </w:rPr>
      <w:id w:val="-373156038"/>
      <w:docPartObj>
        <w:docPartGallery w:val="Page Numbers (Bottom of Page)"/>
        <w:docPartUnique/>
      </w:docPartObj>
    </w:sdtPr>
    <w:sdtEndPr>
      <w:rPr>
        <w:rStyle w:val="Seitenzahl"/>
      </w:rPr>
    </w:sdtEndPr>
    <w:sdtContent>
      <w:p w14:paraId="3D984FE4" w14:textId="77777777" w:rsidR="00AC692F" w:rsidRPr="00443BED" w:rsidRDefault="00AC692F" w:rsidP="00AC692F">
        <w:pPr>
          <w:pStyle w:val="Seite"/>
          <w:framePr w:wrap="none"/>
          <w:rPr>
            <w:rStyle w:val="Seitenzahl"/>
            <w:rFonts w:cs="Arial"/>
          </w:rPr>
        </w:pPr>
        <w:r w:rsidRPr="00AC692F">
          <w:rPr>
            <w:rFonts w:cs="Arial"/>
          </w:rPr>
          <w:fldChar w:fldCharType="begin"/>
        </w:r>
        <w:r w:rsidRPr="00443BED">
          <w:rPr>
            <w:rFonts w:cs="Arial"/>
          </w:rPr>
          <w:instrText xml:space="preserve"> PAGE </w:instrText>
        </w:r>
        <w:r w:rsidRPr="00AC692F">
          <w:rPr>
            <w:rFonts w:cs="Arial"/>
          </w:rPr>
          <w:fldChar w:fldCharType="separate"/>
        </w:r>
        <w:r w:rsidRPr="00443BED">
          <w:rPr>
            <w:rFonts w:cs="Arial"/>
          </w:rPr>
          <w:t>2</w:t>
        </w:r>
        <w:r w:rsidRPr="00AC692F">
          <w:rPr>
            <w:rFonts w:cs="Arial"/>
          </w:rPr>
          <w:fldChar w:fldCharType="end"/>
        </w:r>
        <w:r>
          <w:t xml:space="preserve"> / </w:t>
        </w:r>
        <w:r w:rsidRPr="00AC692F">
          <w:rPr>
            <w:rFonts w:cs="Arial"/>
          </w:rPr>
          <w:fldChar w:fldCharType="begin"/>
        </w:r>
        <w:r w:rsidRPr="00443BED">
          <w:rPr>
            <w:rFonts w:cs="Arial"/>
          </w:rPr>
          <w:instrText xml:space="preserve"> NUMPAGES  \* MERGEFORMAT </w:instrText>
        </w:r>
        <w:r w:rsidRPr="00AC692F">
          <w:rPr>
            <w:rFonts w:cs="Arial"/>
          </w:rPr>
          <w:fldChar w:fldCharType="separate"/>
        </w:r>
        <w:r w:rsidRPr="00443BED">
          <w:rPr>
            <w:rFonts w:cs="Arial"/>
          </w:rPr>
          <w:t>5</w:t>
        </w:r>
        <w:r w:rsidRPr="00AC692F">
          <w:rPr>
            <w:rFonts w:cs="Arial"/>
          </w:rPr>
          <w:fldChar w:fldCharType="end"/>
        </w:r>
      </w:p>
    </w:sdtContent>
  </w:sdt>
  <w:p w14:paraId="173DA84F" w14:textId="77777777" w:rsidR="00654E7D" w:rsidRPr="00EA1A91" w:rsidRDefault="00654E7D" w:rsidP="00654E7D">
    <w:pPr>
      <w:pStyle w:val="FooterHead"/>
      <w:rPr>
        <w:rStyle w:val="Untertitel1Subline"/>
        <w:rFonts w:cs="Arial"/>
        <w:b/>
        <w:bCs/>
        <w:sz w:val="12"/>
      </w:rPr>
    </w:pPr>
    <w:r>
      <w:t>GEA Group Aktiengesellschaft</w:t>
    </w:r>
    <w:r>
      <w:rPr>
        <w:rStyle w:val="Untertitel1Subline"/>
        <w:b/>
        <w:sz w:val="12"/>
      </w:rPr>
      <w:tab/>
    </w:r>
    <w:r>
      <w:t>Media Relations</w:t>
    </w:r>
  </w:p>
  <w:p w14:paraId="336EA74E" w14:textId="77777777" w:rsidR="00654E7D" w:rsidRPr="00654E7D" w:rsidRDefault="00654E7D" w:rsidP="00654E7D">
    <w:pPr>
      <w:pStyle w:val="Fuzeile"/>
    </w:pPr>
    <w:r>
      <w:t>Peter-Müller-Str. 12, 40468 Düsseldorf</w:t>
    </w:r>
    <w:r>
      <w:tab/>
      <w:t>Tel. +49 211 9136-1492</w:t>
    </w:r>
  </w:p>
  <w:p w14:paraId="3715358D" w14:textId="77777777" w:rsidR="00654E7D" w:rsidRPr="00654E7D" w:rsidRDefault="00654E7D" w:rsidP="00654E7D">
    <w:pPr>
      <w:pStyle w:val="Fuzeile"/>
    </w:pPr>
    <w:r>
      <w:t>GEA.com</w:t>
    </w:r>
    <w:r>
      <w:tab/>
      <w:t>pr@gea.com</w:t>
    </w:r>
  </w:p>
  <w:p w14:paraId="43B4305F" w14:textId="77777777" w:rsidR="00A84047" w:rsidRPr="00654E7D" w:rsidRDefault="00A84047" w:rsidP="00AC69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2D199" w14:textId="77777777" w:rsidR="0025101F" w:rsidRDefault="0025101F" w:rsidP="00E668F9">
      <w:r>
        <w:separator/>
      </w:r>
    </w:p>
  </w:footnote>
  <w:footnote w:type="continuationSeparator" w:id="0">
    <w:p w14:paraId="053D543E" w14:textId="77777777" w:rsidR="0025101F" w:rsidRDefault="0025101F" w:rsidP="00E66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973CE" w14:textId="77777777" w:rsidR="00A84047" w:rsidRPr="001861CD" w:rsidRDefault="00531EB6" w:rsidP="001861CD">
    <w:pPr>
      <w:pStyle w:val="Kopfzeile"/>
    </w:pPr>
    <w:r>
      <w:rPr>
        <w:noProof/>
      </w:rPr>
      <mc:AlternateContent>
        <mc:Choice Requires="wpg">
          <w:drawing>
            <wp:anchor distT="0" distB="0" distL="114300" distR="114300" simplePos="0" relativeHeight="251659264" behindDoc="0" locked="0" layoutInCell="1" allowOverlap="1" wp14:anchorId="6AA1D249" wp14:editId="5D0D1C4D">
              <wp:simplePos x="0" y="0"/>
              <wp:positionH relativeFrom="page">
                <wp:posOffset>540385</wp:posOffset>
              </wp:positionH>
              <wp:positionV relativeFrom="page">
                <wp:posOffset>540385</wp:posOffset>
              </wp:positionV>
              <wp:extent cx="2005200" cy="363600"/>
              <wp:effectExtent l="0" t="0" r="1905" b="5080"/>
              <wp:wrapNone/>
              <wp:docPr id="1" name="Grafik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005200" cy="363600"/>
                        <a:chOff x="0" y="0"/>
                        <a:chExt cx="4620517" cy="840216"/>
                      </a:xfrm>
                      <a:solidFill>
                        <a:srgbClr val="0303B8"/>
                      </a:solidFill>
                    </wpg:grpSpPr>
                    <wpg:grpSp>
                      <wpg:cNvPr id="3" name="Grafik 3"/>
                      <wpg:cNvGrpSpPr/>
                      <wpg:grpSpPr>
                        <a:xfrm>
                          <a:off x="0" y="8508"/>
                          <a:ext cx="2744288" cy="828398"/>
                          <a:chOff x="0" y="8508"/>
                          <a:chExt cx="2744288" cy="828398"/>
                        </a:xfrm>
                        <a:solidFill>
                          <a:srgbClr val="0303B8"/>
                        </a:solidFill>
                      </wpg:grpSpPr>
                      <wps:wsp>
                        <wps:cNvPr id="33" name="Freihandform 33"/>
                        <wps:cNvSpPr/>
                        <wps:spPr>
                          <a:xfrm>
                            <a:off x="1980004" y="8603"/>
                            <a:ext cx="764283" cy="828303"/>
                          </a:xfrm>
                          <a:custGeom>
                            <a:avLst/>
                            <a:gdLst>
                              <a:gd name="connsiteX0" fmla="*/ 347186 w 764283"/>
                              <a:gd name="connsiteY0" fmla="*/ 0 h 828303"/>
                              <a:gd name="connsiteX1" fmla="*/ 138874 w 764283"/>
                              <a:gd name="connsiteY1" fmla="*/ 0 h 828303"/>
                              <a:gd name="connsiteX2" fmla="*/ 0 w 764283"/>
                              <a:gd name="connsiteY2" fmla="*/ 276164 h 828303"/>
                              <a:gd name="connsiteX3" fmla="*/ 154569 w 764283"/>
                              <a:gd name="connsiteY3" fmla="*/ 276164 h 828303"/>
                              <a:gd name="connsiteX4" fmla="*/ 243601 w 764283"/>
                              <a:gd name="connsiteY4" fmla="*/ 99272 h 828303"/>
                              <a:gd name="connsiteX5" fmla="*/ 609810 w 764283"/>
                              <a:gd name="connsiteY5" fmla="*/ 828304 h 828303"/>
                              <a:gd name="connsiteX6" fmla="*/ 764284 w 764283"/>
                              <a:gd name="connsiteY6" fmla="*/ 828304 h 8283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64283" h="828303">
                                <a:moveTo>
                                  <a:pt x="347186" y="0"/>
                                </a:moveTo>
                                <a:lnTo>
                                  <a:pt x="138874" y="0"/>
                                </a:lnTo>
                                <a:lnTo>
                                  <a:pt x="0" y="276164"/>
                                </a:lnTo>
                                <a:lnTo>
                                  <a:pt x="154569" y="276164"/>
                                </a:lnTo>
                                <a:lnTo>
                                  <a:pt x="243601" y="99272"/>
                                </a:lnTo>
                                <a:lnTo>
                                  <a:pt x="609810" y="828304"/>
                                </a:lnTo>
                                <a:lnTo>
                                  <a:pt x="764284" y="828304"/>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ihandform 34"/>
                        <wps:cNvSpPr/>
                        <wps:spPr>
                          <a:xfrm>
                            <a:off x="0" y="8508"/>
                            <a:ext cx="2327189" cy="828398"/>
                          </a:xfrm>
                          <a:custGeom>
                            <a:avLst/>
                            <a:gdLst>
                              <a:gd name="connsiteX0" fmla="*/ 2257753 w 2327189"/>
                              <a:gd name="connsiteY0" fmla="*/ 345276 h 828398"/>
                              <a:gd name="connsiteX1" fmla="*/ 452197 w 2327189"/>
                              <a:gd name="connsiteY1" fmla="*/ 345276 h 828398"/>
                              <a:gd name="connsiteX2" fmla="*/ 382760 w 2327189"/>
                              <a:gd name="connsiteY2" fmla="*/ 483311 h 828398"/>
                              <a:gd name="connsiteX3" fmla="*/ 660509 w 2327189"/>
                              <a:gd name="connsiteY3" fmla="*/ 483311 h 828398"/>
                              <a:gd name="connsiteX4" fmla="*/ 660509 w 2327189"/>
                              <a:gd name="connsiteY4" fmla="*/ 690364 h 828398"/>
                              <a:gd name="connsiteX5" fmla="*/ 414340 w 2327189"/>
                              <a:gd name="connsiteY5" fmla="*/ 690364 h 828398"/>
                              <a:gd name="connsiteX6" fmla="*/ 138208 w 2327189"/>
                              <a:gd name="connsiteY6" fmla="*/ 414388 h 828398"/>
                              <a:gd name="connsiteX7" fmla="*/ 414340 w 2327189"/>
                              <a:gd name="connsiteY7" fmla="*/ 138129 h 828398"/>
                              <a:gd name="connsiteX8" fmla="*/ 729756 w 2327189"/>
                              <a:gd name="connsiteY8" fmla="*/ 138129 h 828398"/>
                              <a:gd name="connsiteX9" fmla="*/ 729756 w 2327189"/>
                              <a:gd name="connsiteY9" fmla="*/ 0 h 828398"/>
                              <a:gd name="connsiteX10" fmla="*/ 414340 w 2327189"/>
                              <a:gd name="connsiteY10" fmla="*/ 0 h 828398"/>
                              <a:gd name="connsiteX11" fmla="*/ 0 w 2327189"/>
                              <a:gd name="connsiteY11" fmla="*/ 414388 h 828398"/>
                              <a:gd name="connsiteX12" fmla="*/ 414340 w 2327189"/>
                              <a:gd name="connsiteY12" fmla="*/ 828398 h 828398"/>
                              <a:gd name="connsiteX13" fmla="*/ 799478 w 2327189"/>
                              <a:gd name="connsiteY13" fmla="*/ 828398 h 828398"/>
                              <a:gd name="connsiteX14" fmla="*/ 799478 w 2327189"/>
                              <a:gd name="connsiteY14" fmla="*/ 483311 h 828398"/>
                              <a:gd name="connsiteX15" fmla="*/ 1007789 w 2327189"/>
                              <a:gd name="connsiteY15" fmla="*/ 483311 h 828398"/>
                              <a:gd name="connsiteX16" fmla="*/ 1007789 w 2327189"/>
                              <a:gd name="connsiteY16" fmla="*/ 828398 h 828398"/>
                              <a:gd name="connsiteX17" fmla="*/ 1563382 w 2327189"/>
                              <a:gd name="connsiteY17" fmla="*/ 828398 h 828398"/>
                              <a:gd name="connsiteX18" fmla="*/ 1632819 w 2327189"/>
                              <a:gd name="connsiteY18" fmla="*/ 690364 h 828398"/>
                              <a:gd name="connsiteX19" fmla="*/ 1146664 w 2327189"/>
                              <a:gd name="connsiteY19" fmla="*/ 690364 h 828398"/>
                              <a:gd name="connsiteX20" fmla="*/ 1146664 w 2327189"/>
                              <a:gd name="connsiteY20" fmla="*/ 483311 h 828398"/>
                              <a:gd name="connsiteX21" fmla="*/ 1874992 w 2327189"/>
                              <a:gd name="connsiteY21" fmla="*/ 483311 h 828398"/>
                              <a:gd name="connsiteX22" fmla="*/ 1702256 w 2327189"/>
                              <a:gd name="connsiteY22" fmla="*/ 828398 h 828398"/>
                              <a:gd name="connsiteX23" fmla="*/ 1856730 w 2327189"/>
                              <a:gd name="connsiteY23" fmla="*/ 828398 h 828398"/>
                              <a:gd name="connsiteX24" fmla="*/ 2030322 w 2327189"/>
                              <a:gd name="connsiteY24" fmla="*/ 483311 h 828398"/>
                              <a:gd name="connsiteX25" fmla="*/ 2327190 w 2327189"/>
                              <a:gd name="connsiteY25" fmla="*/ 483311 h 828398"/>
                              <a:gd name="connsiteX26" fmla="*/ 2257753 w 2327189"/>
                              <a:gd name="connsiteY26" fmla="*/ 345276 h 8283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2327189" h="828398">
                                <a:moveTo>
                                  <a:pt x="2257753" y="345276"/>
                                </a:moveTo>
                                <a:lnTo>
                                  <a:pt x="452197" y="345276"/>
                                </a:lnTo>
                                <a:lnTo>
                                  <a:pt x="382760" y="483311"/>
                                </a:lnTo>
                                <a:lnTo>
                                  <a:pt x="660509" y="483311"/>
                                </a:lnTo>
                                <a:lnTo>
                                  <a:pt x="660509" y="690364"/>
                                </a:lnTo>
                                <a:lnTo>
                                  <a:pt x="414340" y="690364"/>
                                </a:lnTo>
                                <a:cubicBezTo>
                                  <a:pt x="262149" y="690364"/>
                                  <a:pt x="138208" y="567078"/>
                                  <a:pt x="138208" y="414388"/>
                                </a:cubicBezTo>
                                <a:cubicBezTo>
                                  <a:pt x="138208" y="261699"/>
                                  <a:pt x="262054" y="138129"/>
                                  <a:pt x="414340" y="138129"/>
                                </a:cubicBezTo>
                                <a:lnTo>
                                  <a:pt x="729756" y="138129"/>
                                </a:lnTo>
                                <a:lnTo>
                                  <a:pt x="729756" y="0"/>
                                </a:lnTo>
                                <a:lnTo>
                                  <a:pt x="414340" y="0"/>
                                </a:lnTo>
                                <a:cubicBezTo>
                                  <a:pt x="185863" y="0"/>
                                  <a:pt x="0" y="185874"/>
                                  <a:pt x="0" y="414388"/>
                                </a:cubicBezTo>
                                <a:cubicBezTo>
                                  <a:pt x="0" y="642902"/>
                                  <a:pt x="185863" y="828398"/>
                                  <a:pt x="414340" y="828398"/>
                                </a:cubicBezTo>
                                <a:lnTo>
                                  <a:pt x="799478" y="828398"/>
                                </a:lnTo>
                                <a:lnTo>
                                  <a:pt x="799478" y="483311"/>
                                </a:lnTo>
                                <a:lnTo>
                                  <a:pt x="1007789" y="483311"/>
                                </a:lnTo>
                                <a:lnTo>
                                  <a:pt x="1007789" y="828398"/>
                                </a:lnTo>
                                <a:lnTo>
                                  <a:pt x="1563382" y="828398"/>
                                </a:lnTo>
                                <a:lnTo>
                                  <a:pt x="1632819" y="690364"/>
                                </a:lnTo>
                                <a:lnTo>
                                  <a:pt x="1146664" y="690364"/>
                                </a:lnTo>
                                <a:lnTo>
                                  <a:pt x="1146664" y="483311"/>
                                </a:lnTo>
                                <a:lnTo>
                                  <a:pt x="1874992" y="483311"/>
                                </a:lnTo>
                                <a:lnTo>
                                  <a:pt x="1702256" y="828398"/>
                                </a:lnTo>
                                <a:lnTo>
                                  <a:pt x="1856730" y="828398"/>
                                </a:lnTo>
                                <a:lnTo>
                                  <a:pt x="2030322" y="483311"/>
                                </a:lnTo>
                                <a:lnTo>
                                  <a:pt x="2327190" y="483311"/>
                                </a:lnTo>
                                <a:lnTo>
                                  <a:pt x="2257753" y="34527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ihandform 35"/>
                        <wps:cNvSpPr/>
                        <wps:spPr>
                          <a:xfrm>
                            <a:off x="1007694" y="8508"/>
                            <a:ext cx="625124" cy="276258"/>
                          </a:xfrm>
                          <a:custGeom>
                            <a:avLst/>
                            <a:gdLst>
                              <a:gd name="connsiteX0" fmla="*/ 138969 w 625124"/>
                              <a:gd name="connsiteY0" fmla="*/ 138129 h 276258"/>
                              <a:gd name="connsiteX1" fmla="*/ 625124 w 625124"/>
                              <a:gd name="connsiteY1" fmla="*/ 138224 h 276258"/>
                              <a:gd name="connsiteX2" fmla="*/ 625124 w 625124"/>
                              <a:gd name="connsiteY2" fmla="*/ 95 h 276258"/>
                              <a:gd name="connsiteX3" fmla="*/ 0 w 625124"/>
                              <a:gd name="connsiteY3" fmla="*/ 0 h 276258"/>
                              <a:gd name="connsiteX4" fmla="*/ 0 w 625124"/>
                              <a:gd name="connsiteY4" fmla="*/ 276259 h 276258"/>
                              <a:gd name="connsiteX5" fmla="*/ 138969 w 625124"/>
                              <a:gd name="connsiteY5" fmla="*/ 276259 h 276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25124" h="276258">
                                <a:moveTo>
                                  <a:pt x="138969" y="138129"/>
                                </a:moveTo>
                                <a:lnTo>
                                  <a:pt x="625124" y="138224"/>
                                </a:lnTo>
                                <a:lnTo>
                                  <a:pt x="625124" y="95"/>
                                </a:lnTo>
                                <a:lnTo>
                                  <a:pt x="0" y="0"/>
                                </a:lnTo>
                                <a:lnTo>
                                  <a:pt x="0" y="276259"/>
                                </a:lnTo>
                                <a:lnTo>
                                  <a:pt x="138969" y="27625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4" name="Grafik 3"/>
                      <wpg:cNvGrpSpPr/>
                      <wpg:grpSpPr>
                        <a:xfrm>
                          <a:off x="2935192" y="0"/>
                          <a:ext cx="1685324" cy="840216"/>
                          <a:chOff x="2935192" y="0"/>
                          <a:chExt cx="1685324" cy="840216"/>
                        </a:xfrm>
                        <a:solidFill>
                          <a:srgbClr val="0303B8"/>
                        </a:solidFill>
                      </wpg:grpSpPr>
                      <wps:wsp>
                        <wps:cNvPr id="5" name="Freihandform 4"/>
                        <wps:cNvSpPr/>
                        <wps:spPr>
                          <a:xfrm>
                            <a:off x="2952409" y="8698"/>
                            <a:ext cx="138779" cy="217924"/>
                          </a:xfrm>
                          <a:custGeom>
                            <a:avLst/>
                            <a:gdLst>
                              <a:gd name="connsiteX0" fmla="*/ 138779 w 138779"/>
                              <a:gd name="connsiteY0" fmla="*/ 189562 h 217924"/>
                              <a:gd name="connsiteX1" fmla="*/ 33101 w 138779"/>
                              <a:gd name="connsiteY1" fmla="*/ 189562 h 217924"/>
                              <a:gd name="connsiteX2" fmla="*/ 33101 w 138779"/>
                              <a:gd name="connsiteY2" fmla="*/ 122908 h 217924"/>
                              <a:gd name="connsiteX3" fmla="*/ 130313 w 138779"/>
                              <a:gd name="connsiteY3" fmla="*/ 122908 h 217924"/>
                              <a:gd name="connsiteX4" fmla="*/ 130313 w 138779"/>
                              <a:gd name="connsiteY4" fmla="*/ 94734 h 217924"/>
                              <a:gd name="connsiteX5" fmla="*/ 33101 w 138779"/>
                              <a:gd name="connsiteY5" fmla="*/ 94734 h 217924"/>
                              <a:gd name="connsiteX6" fmla="*/ 33101 w 138779"/>
                              <a:gd name="connsiteY6" fmla="*/ 28363 h 217924"/>
                              <a:gd name="connsiteX7" fmla="*/ 137447 w 138779"/>
                              <a:gd name="connsiteY7" fmla="*/ 28363 h 217924"/>
                              <a:gd name="connsiteX8" fmla="*/ 137447 w 138779"/>
                              <a:gd name="connsiteY8" fmla="*/ 0 h 217924"/>
                              <a:gd name="connsiteX9" fmla="*/ 0 w 138779"/>
                              <a:gd name="connsiteY9" fmla="*/ 0 h 217924"/>
                              <a:gd name="connsiteX10" fmla="*/ 0 w 138779"/>
                              <a:gd name="connsiteY10" fmla="*/ 217925 h 217924"/>
                              <a:gd name="connsiteX11" fmla="*/ 138779 w 138779"/>
                              <a:gd name="connsiteY11" fmla="*/ 217925 h 2179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38779" h="217924">
                                <a:moveTo>
                                  <a:pt x="138779" y="189562"/>
                                </a:moveTo>
                                <a:lnTo>
                                  <a:pt x="33101" y="189562"/>
                                </a:lnTo>
                                <a:lnTo>
                                  <a:pt x="33101" y="122908"/>
                                </a:lnTo>
                                <a:lnTo>
                                  <a:pt x="130313" y="122908"/>
                                </a:lnTo>
                                <a:lnTo>
                                  <a:pt x="130313" y="94734"/>
                                </a:lnTo>
                                <a:lnTo>
                                  <a:pt x="33101" y="94734"/>
                                </a:lnTo>
                                <a:lnTo>
                                  <a:pt x="33101" y="28363"/>
                                </a:lnTo>
                                <a:lnTo>
                                  <a:pt x="137447" y="28363"/>
                                </a:lnTo>
                                <a:lnTo>
                                  <a:pt x="137447" y="0"/>
                                </a:lnTo>
                                <a:lnTo>
                                  <a:pt x="0" y="0"/>
                                </a:lnTo>
                                <a:lnTo>
                                  <a:pt x="0" y="217925"/>
                                </a:lnTo>
                                <a:lnTo>
                                  <a:pt x="138779" y="21792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ihandform 5"/>
                        <wps:cNvSpPr/>
                        <wps:spPr>
                          <a:xfrm>
                            <a:off x="3131899"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025" y="29120"/>
                                  <a:pt x="62684" y="27512"/>
                                  <a:pt x="70103" y="27512"/>
                                </a:cubicBezTo>
                                <a:cubicBezTo>
                                  <a:pt x="80946"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reihandform 6"/>
                        <wps:cNvSpPr/>
                        <wps:spPr>
                          <a:xfrm>
                            <a:off x="3304445" y="61075"/>
                            <a:ext cx="150383" cy="229837"/>
                          </a:xfrm>
                          <a:custGeom>
                            <a:avLst/>
                            <a:gdLst>
                              <a:gd name="connsiteX0" fmla="*/ 113858 w 150383"/>
                              <a:gd name="connsiteY0" fmla="*/ 223409 h 229837"/>
                              <a:gd name="connsiteX1" fmla="*/ 140491 w 150383"/>
                              <a:gd name="connsiteY1" fmla="*/ 203460 h 229837"/>
                              <a:gd name="connsiteX2" fmla="*/ 150384 w 150383"/>
                              <a:gd name="connsiteY2" fmla="*/ 169140 h 229837"/>
                              <a:gd name="connsiteX3" fmla="*/ 150384 w 150383"/>
                              <a:gd name="connsiteY3" fmla="*/ 2080 h 229837"/>
                              <a:gd name="connsiteX4" fmla="*/ 118994 w 150383"/>
                              <a:gd name="connsiteY4" fmla="*/ 2080 h 229837"/>
                              <a:gd name="connsiteX5" fmla="*/ 118994 w 150383"/>
                              <a:gd name="connsiteY5" fmla="*/ 28552 h 229837"/>
                              <a:gd name="connsiteX6" fmla="*/ 116616 w 150383"/>
                              <a:gd name="connsiteY6" fmla="*/ 28552 h 229837"/>
                              <a:gd name="connsiteX7" fmla="*/ 108436 w 150383"/>
                              <a:gd name="connsiteY7" fmla="*/ 16734 h 229837"/>
                              <a:gd name="connsiteX8" fmla="*/ 93693 w 150383"/>
                              <a:gd name="connsiteY8" fmla="*/ 5011 h 229837"/>
                              <a:gd name="connsiteX9" fmla="*/ 68962 w 150383"/>
                              <a:gd name="connsiteY9" fmla="*/ 0 h 229837"/>
                              <a:gd name="connsiteX10" fmla="*/ 33482 w 150383"/>
                              <a:gd name="connsiteY10" fmla="*/ 9927 h 229837"/>
                              <a:gd name="connsiteX11" fmla="*/ 8941 w 150383"/>
                              <a:gd name="connsiteY11" fmla="*/ 38480 h 229837"/>
                              <a:gd name="connsiteX12" fmla="*/ 0 w 150383"/>
                              <a:gd name="connsiteY12" fmla="*/ 83199 h 229837"/>
                              <a:gd name="connsiteX13" fmla="*/ 9036 w 150383"/>
                              <a:gd name="connsiteY13" fmla="*/ 127068 h 229837"/>
                              <a:gd name="connsiteX14" fmla="*/ 33672 w 150383"/>
                              <a:gd name="connsiteY14" fmla="*/ 154013 h 229837"/>
                              <a:gd name="connsiteX15" fmla="*/ 68676 w 150383"/>
                              <a:gd name="connsiteY15" fmla="*/ 163089 h 229837"/>
                              <a:gd name="connsiteX16" fmla="*/ 93217 w 150383"/>
                              <a:gd name="connsiteY16" fmla="*/ 158362 h 229837"/>
                              <a:gd name="connsiteX17" fmla="*/ 108056 w 150383"/>
                              <a:gd name="connsiteY17" fmla="*/ 147300 h 229837"/>
                              <a:gd name="connsiteX18" fmla="*/ 116331 w 150383"/>
                              <a:gd name="connsiteY18" fmla="*/ 135671 h 229837"/>
                              <a:gd name="connsiteX19" fmla="*/ 118328 w 150383"/>
                              <a:gd name="connsiteY19" fmla="*/ 135671 h 229837"/>
                              <a:gd name="connsiteX20" fmla="*/ 118328 w 150383"/>
                              <a:gd name="connsiteY20" fmla="*/ 167816 h 229837"/>
                              <a:gd name="connsiteX21" fmla="*/ 106439 w 150383"/>
                              <a:gd name="connsiteY21" fmla="*/ 195518 h 229837"/>
                              <a:gd name="connsiteX22" fmla="*/ 76381 w 150383"/>
                              <a:gd name="connsiteY22" fmla="*/ 204216 h 229837"/>
                              <a:gd name="connsiteX23" fmla="*/ 54694 w 150383"/>
                              <a:gd name="connsiteY23" fmla="*/ 200529 h 229837"/>
                              <a:gd name="connsiteX24" fmla="*/ 41472 w 150383"/>
                              <a:gd name="connsiteY24" fmla="*/ 191547 h 229837"/>
                              <a:gd name="connsiteX25" fmla="*/ 33672 w 150383"/>
                              <a:gd name="connsiteY25" fmla="*/ 181904 h 229837"/>
                              <a:gd name="connsiteX26" fmla="*/ 6183 w 150383"/>
                              <a:gd name="connsiteY26" fmla="*/ 193154 h 229837"/>
                              <a:gd name="connsiteX27" fmla="*/ 19404 w 150383"/>
                              <a:gd name="connsiteY27" fmla="*/ 211307 h 229837"/>
                              <a:gd name="connsiteX28" fmla="*/ 42328 w 150383"/>
                              <a:gd name="connsiteY28" fmla="*/ 224732 h 229837"/>
                              <a:gd name="connsiteX29" fmla="*/ 76001 w 150383"/>
                              <a:gd name="connsiteY29" fmla="*/ 229838 h 229837"/>
                              <a:gd name="connsiteX30" fmla="*/ 113858 w 150383"/>
                              <a:gd name="connsiteY30" fmla="*/ 223409 h 229837"/>
                              <a:gd name="connsiteX31" fmla="*/ 113763 w 150383"/>
                              <a:gd name="connsiteY31" fmla="*/ 111752 h 229837"/>
                              <a:gd name="connsiteX32" fmla="*/ 99209 w 150383"/>
                              <a:gd name="connsiteY32" fmla="*/ 130282 h 229837"/>
                              <a:gd name="connsiteX33" fmla="*/ 75810 w 150383"/>
                              <a:gd name="connsiteY33" fmla="*/ 136711 h 229837"/>
                              <a:gd name="connsiteX34" fmla="*/ 51935 w 150383"/>
                              <a:gd name="connsiteY34" fmla="*/ 129904 h 229837"/>
                              <a:gd name="connsiteX35" fmla="*/ 37382 w 150383"/>
                              <a:gd name="connsiteY35" fmla="*/ 110995 h 229837"/>
                              <a:gd name="connsiteX36" fmla="*/ 32436 w 150383"/>
                              <a:gd name="connsiteY36" fmla="*/ 82821 h 229837"/>
                              <a:gd name="connsiteX37" fmla="*/ 37287 w 150383"/>
                              <a:gd name="connsiteY37" fmla="*/ 54552 h 229837"/>
                              <a:gd name="connsiteX38" fmla="*/ 51745 w 150383"/>
                              <a:gd name="connsiteY38" fmla="*/ 34509 h 229837"/>
                              <a:gd name="connsiteX39" fmla="*/ 75810 w 150383"/>
                              <a:gd name="connsiteY39" fmla="*/ 27134 h 229837"/>
                              <a:gd name="connsiteX40" fmla="*/ 99400 w 150383"/>
                              <a:gd name="connsiteY40" fmla="*/ 34225 h 229837"/>
                              <a:gd name="connsiteX41" fmla="*/ 113858 w 150383"/>
                              <a:gd name="connsiteY41" fmla="*/ 53890 h 229837"/>
                              <a:gd name="connsiteX42" fmla="*/ 118804 w 150383"/>
                              <a:gd name="connsiteY42" fmla="*/ 82915 h 229837"/>
                              <a:gd name="connsiteX43" fmla="*/ 113763 w 15038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383" h="229837">
                                <a:moveTo>
                                  <a:pt x="113858" y="223409"/>
                                </a:moveTo>
                                <a:cubicBezTo>
                                  <a:pt x="124987" y="219059"/>
                                  <a:pt x="133928" y="212441"/>
                                  <a:pt x="140491" y="203460"/>
                                </a:cubicBezTo>
                                <a:cubicBezTo>
                                  <a:pt x="147054" y="194478"/>
                                  <a:pt x="150384" y="183038"/>
                                  <a:pt x="150384" y="169140"/>
                                </a:cubicBezTo>
                                <a:lnTo>
                                  <a:pt x="150384" y="2080"/>
                                </a:lnTo>
                                <a:lnTo>
                                  <a:pt x="118994" y="2080"/>
                                </a:lnTo>
                                <a:lnTo>
                                  <a:pt x="118994" y="28552"/>
                                </a:lnTo>
                                <a:lnTo>
                                  <a:pt x="116616" y="28552"/>
                                </a:lnTo>
                                <a:cubicBezTo>
                                  <a:pt x="114714" y="25149"/>
                                  <a:pt x="111956"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6" y="147300"/>
                                </a:cubicBezTo>
                                <a:cubicBezTo>
                                  <a:pt x="111670" y="143046"/>
                                  <a:pt x="114429" y="139169"/>
                                  <a:pt x="116331" y="135671"/>
                                </a:cubicBezTo>
                                <a:lnTo>
                                  <a:pt x="118328" y="135671"/>
                                </a:lnTo>
                                <a:lnTo>
                                  <a:pt x="118328" y="167816"/>
                                </a:lnTo>
                                <a:cubicBezTo>
                                  <a:pt x="118328" y="180485"/>
                                  <a:pt x="114334"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1" y="229838"/>
                                </a:cubicBezTo>
                                <a:cubicBezTo>
                                  <a:pt x="90078" y="229838"/>
                                  <a:pt x="102634" y="227758"/>
                                  <a:pt x="113858" y="223409"/>
                                </a:cubicBezTo>
                                <a:close/>
                                <a:moveTo>
                                  <a:pt x="113763" y="111752"/>
                                </a:moveTo>
                                <a:cubicBezTo>
                                  <a:pt x="110434" y="119788"/>
                                  <a:pt x="105583" y="125933"/>
                                  <a:pt x="99209" y="130282"/>
                                </a:cubicBezTo>
                                <a:cubicBezTo>
                                  <a:pt x="92837" y="134537"/>
                                  <a:pt x="85037" y="136711"/>
                                  <a:pt x="75810" y="136711"/>
                                </a:cubicBezTo>
                                <a:cubicBezTo>
                                  <a:pt x="66298" y="136711"/>
                                  <a:pt x="58308" y="134442"/>
                                  <a:pt x="51935" y="129904"/>
                                </a:cubicBezTo>
                                <a:cubicBezTo>
                                  <a:pt x="45467" y="125366"/>
                                  <a:pt x="40616" y="119031"/>
                                  <a:pt x="37382" y="110995"/>
                                </a:cubicBezTo>
                                <a:cubicBezTo>
                                  <a:pt x="34053" y="102864"/>
                                  <a:pt x="32436" y="93504"/>
                                  <a:pt x="32436" y="82821"/>
                                </a:cubicBezTo>
                                <a:cubicBezTo>
                                  <a:pt x="32436" y="72421"/>
                                  <a:pt x="34053" y="62967"/>
                                  <a:pt x="37287" y="54552"/>
                                </a:cubicBezTo>
                                <a:cubicBezTo>
                                  <a:pt x="40521" y="46138"/>
                                  <a:pt x="45372" y="39425"/>
                                  <a:pt x="51745" y="34509"/>
                                </a:cubicBezTo>
                                <a:cubicBezTo>
                                  <a:pt x="58118" y="29592"/>
                                  <a:pt x="66203" y="27134"/>
                                  <a:pt x="75810" y="27134"/>
                                </a:cubicBezTo>
                                <a:cubicBezTo>
                                  <a:pt x="85132" y="27134"/>
                                  <a:pt x="93027" y="29498"/>
                                  <a:pt x="99400" y="34225"/>
                                </a:cubicBezTo>
                                <a:cubicBezTo>
                                  <a:pt x="105773" y="38952"/>
                                  <a:pt x="110529" y="45476"/>
                                  <a:pt x="113858" y="53890"/>
                                </a:cubicBezTo>
                                <a:cubicBezTo>
                                  <a:pt x="117092" y="62305"/>
                                  <a:pt x="118804" y="71948"/>
                                  <a:pt x="118804" y="82915"/>
                                </a:cubicBezTo>
                                <a:cubicBezTo>
                                  <a:pt x="118709" y="94072"/>
                                  <a:pt x="117092" y="103715"/>
                                  <a:pt x="113763"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ihandform 7"/>
                        <wps:cNvSpPr/>
                        <wps:spPr>
                          <a:xfrm>
                            <a:off x="3493638"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2" y="9265"/>
                                  <a:pt x="0" y="13803"/>
                                  <a:pt x="0" y="19003"/>
                                </a:cubicBezTo>
                                <a:cubicBezTo>
                                  <a:pt x="0" y="24203"/>
                                  <a:pt x="1997" y="28647"/>
                                  <a:pt x="5897" y="32334"/>
                                </a:cubicBezTo>
                                <a:cubicBezTo>
                                  <a:pt x="9797"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ihandform 8"/>
                        <wps:cNvSpPr/>
                        <wps:spPr>
                          <a:xfrm>
                            <a:off x="3497633"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ihandform 9"/>
                        <wps:cNvSpPr/>
                        <wps:spPr>
                          <a:xfrm>
                            <a:off x="3572967"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120" y="29120"/>
                                  <a:pt x="62684" y="27512"/>
                                  <a:pt x="70103" y="27512"/>
                                </a:cubicBezTo>
                                <a:cubicBezTo>
                                  <a:pt x="80947"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ihandform 10"/>
                        <wps:cNvSpPr/>
                        <wps:spPr>
                          <a:xfrm>
                            <a:off x="3745419" y="61264"/>
                            <a:ext cx="148766" cy="168667"/>
                          </a:xfrm>
                          <a:custGeom>
                            <a:avLst/>
                            <a:gdLst>
                              <a:gd name="connsiteX0" fmla="*/ 36335 w 148766"/>
                              <a:gd name="connsiteY0" fmla="*/ 158267 h 168667"/>
                              <a:gd name="connsiteX1" fmla="*/ 78188 w 148766"/>
                              <a:gd name="connsiteY1" fmla="*/ 168667 h 168667"/>
                              <a:gd name="connsiteX2" fmla="*/ 110243 w 148766"/>
                              <a:gd name="connsiteY2" fmla="*/ 163184 h 168667"/>
                              <a:gd name="connsiteX3" fmla="*/ 133643 w 148766"/>
                              <a:gd name="connsiteY3" fmla="*/ 147773 h 168667"/>
                              <a:gd name="connsiteX4" fmla="*/ 146674 w 148766"/>
                              <a:gd name="connsiteY4" fmla="*/ 124515 h 168667"/>
                              <a:gd name="connsiteX5" fmla="*/ 116426 w 148766"/>
                              <a:gd name="connsiteY5" fmla="*/ 119126 h 168667"/>
                              <a:gd name="connsiteX6" fmla="*/ 108055 w 148766"/>
                              <a:gd name="connsiteY6" fmla="*/ 131984 h 168667"/>
                              <a:gd name="connsiteX7" fmla="*/ 95119 w 148766"/>
                              <a:gd name="connsiteY7" fmla="*/ 139831 h 168667"/>
                              <a:gd name="connsiteX8" fmla="*/ 78568 w 148766"/>
                              <a:gd name="connsiteY8" fmla="*/ 142478 h 168667"/>
                              <a:gd name="connsiteX9" fmla="*/ 54028 w 148766"/>
                              <a:gd name="connsiteY9" fmla="*/ 136428 h 168667"/>
                              <a:gd name="connsiteX10" fmla="*/ 37762 w 148766"/>
                              <a:gd name="connsiteY10" fmla="*/ 118937 h 168667"/>
                              <a:gd name="connsiteX11" fmla="*/ 32150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3 w 148766"/>
                              <a:gd name="connsiteY15" fmla="*/ 18909 h 168667"/>
                              <a:gd name="connsiteX16" fmla="*/ 103014 w 148766"/>
                              <a:gd name="connsiteY16" fmla="*/ 4538 h 168667"/>
                              <a:gd name="connsiteX17" fmla="*/ 76000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335 w 148766"/>
                              <a:gd name="connsiteY22" fmla="*/ 158267 h 168667"/>
                              <a:gd name="connsiteX23" fmla="*/ 37192 w 148766"/>
                              <a:gd name="connsiteY23" fmla="*/ 49636 h 168667"/>
                              <a:gd name="connsiteX24" fmla="*/ 52601 w 148766"/>
                              <a:gd name="connsiteY24" fmla="*/ 32618 h 168667"/>
                              <a:gd name="connsiteX25" fmla="*/ 76095 w 148766"/>
                              <a:gd name="connsiteY25" fmla="*/ 26094 h 168667"/>
                              <a:gd name="connsiteX26" fmla="*/ 97783 w 148766"/>
                              <a:gd name="connsiteY26" fmla="*/ 31767 h 168667"/>
                              <a:gd name="connsiteX27" fmla="*/ 112145 w 148766"/>
                              <a:gd name="connsiteY27" fmla="*/ 47178 h 168667"/>
                              <a:gd name="connsiteX28" fmla="*/ 117282 w 148766"/>
                              <a:gd name="connsiteY28" fmla="*/ 69490 h 168667"/>
                              <a:gd name="connsiteX29" fmla="*/ 32150 w 148766"/>
                              <a:gd name="connsiteY29" fmla="*/ 69490 h 168667"/>
                              <a:gd name="connsiteX30" fmla="*/ 37192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335" y="158267"/>
                                </a:moveTo>
                                <a:cubicBezTo>
                                  <a:pt x="48035" y="165169"/>
                                  <a:pt x="61922" y="168667"/>
                                  <a:pt x="78188" y="168667"/>
                                </a:cubicBezTo>
                                <a:cubicBezTo>
                                  <a:pt x="90173" y="168667"/>
                                  <a:pt x="100826" y="166871"/>
                                  <a:pt x="110243" y="163184"/>
                                </a:cubicBezTo>
                                <a:cubicBezTo>
                                  <a:pt x="119660" y="159496"/>
                                  <a:pt x="127460" y="154391"/>
                                  <a:pt x="133643" y="147773"/>
                                </a:cubicBezTo>
                                <a:cubicBezTo>
                                  <a:pt x="139920" y="141155"/>
                                  <a:pt x="144201" y="133402"/>
                                  <a:pt x="146674" y="124515"/>
                                </a:cubicBezTo>
                                <a:lnTo>
                                  <a:pt x="116426" y="119126"/>
                                </a:lnTo>
                                <a:cubicBezTo>
                                  <a:pt x="114523" y="124231"/>
                                  <a:pt x="111670" y="128486"/>
                                  <a:pt x="108055" y="131984"/>
                                </a:cubicBezTo>
                                <a:cubicBezTo>
                                  <a:pt x="104441" y="135482"/>
                                  <a:pt x="100065" y="138035"/>
                                  <a:pt x="95119" y="139831"/>
                                </a:cubicBezTo>
                                <a:cubicBezTo>
                                  <a:pt x="90078" y="141533"/>
                                  <a:pt x="84561" y="142478"/>
                                  <a:pt x="78568" y="142478"/>
                                </a:cubicBezTo>
                                <a:cubicBezTo>
                                  <a:pt x="69247" y="142478"/>
                                  <a:pt x="61066" y="140493"/>
                                  <a:pt x="54028" y="136428"/>
                                </a:cubicBezTo>
                                <a:cubicBezTo>
                                  <a:pt x="47084" y="132457"/>
                                  <a:pt x="41567" y="126595"/>
                                  <a:pt x="37762" y="118937"/>
                                </a:cubicBezTo>
                                <a:cubicBezTo>
                                  <a:pt x="34148" y="111846"/>
                                  <a:pt x="32436" y="103243"/>
                                  <a:pt x="32150" y="93315"/>
                                </a:cubicBezTo>
                                <a:lnTo>
                                  <a:pt x="148767" y="93315"/>
                                </a:lnTo>
                                <a:lnTo>
                                  <a:pt x="148767" y="82065"/>
                                </a:lnTo>
                                <a:cubicBezTo>
                                  <a:pt x="148767" y="67221"/>
                                  <a:pt x="146769" y="54647"/>
                                  <a:pt x="142774" y="44247"/>
                                </a:cubicBezTo>
                                <a:cubicBezTo>
                                  <a:pt x="138779" y="33847"/>
                                  <a:pt x="133357" y="25432"/>
                                  <a:pt x="126413" y="18909"/>
                                </a:cubicBez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695" y="141628"/>
                                  <a:pt x="24731" y="151366"/>
                                  <a:pt x="36335" y="158267"/>
                                </a:cubicBezTo>
                                <a:close/>
                                <a:moveTo>
                                  <a:pt x="37192" y="49636"/>
                                </a:moveTo>
                                <a:cubicBezTo>
                                  <a:pt x="40806" y="42640"/>
                                  <a:pt x="45943" y="36967"/>
                                  <a:pt x="52601" y="32618"/>
                                </a:cubicBezTo>
                                <a:cubicBezTo>
                                  <a:pt x="59259" y="28269"/>
                                  <a:pt x="67059" y="26094"/>
                                  <a:pt x="76095" y="26094"/>
                                </a:cubicBezTo>
                                <a:cubicBezTo>
                                  <a:pt x="84371" y="26094"/>
                                  <a:pt x="91600" y="27985"/>
                                  <a:pt x="97783" y="31767"/>
                                </a:cubicBezTo>
                                <a:cubicBezTo>
                                  <a:pt x="103965" y="35549"/>
                                  <a:pt x="108721" y="40654"/>
                                  <a:pt x="112145" y="47178"/>
                                </a:cubicBezTo>
                                <a:cubicBezTo>
                                  <a:pt x="115570" y="53701"/>
                                  <a:pt x="117282" y="61076"/>
                                  <a:pt x="117282" y="69490"/>
                                </a:cubicBezTo>
                                <a:lnTo>
                                  <a:pt x="32150" y="69490"/>
                                </a:lnTo>
                                <a:cubicBezTo>
                                  <a:pt x="32531" y="62399"/>
                                  <a:pt x="34053" y="55781"/>
                                  <a:pt x="37192"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ihandform 11"/>
                        <wps:cNvSpPr/>
                        <wps:spPr>
                          <a:xfrm>
                            <a:off x="3922341" y="61264"/>
                            <a:ext cx="148766" cy="168667"/>
                          </a:xfrm>
                          <a:custGeom>
                            <a:avLst/>
                            <a:gdLst>
                              <a:gd name="connsiteX0" fmla="*/ 36431 w 148766"/>
                              <a:gd name="connsiteY0" fmla="*/ 158267 h 168667"/>
                              <a:gd name="connsiteX1" fmla="*/ 78283 w 148766"/>
                              <a:gd name="connsiteY1" fmla="*/ 168667 h 168667"/>
                              <a:gd name="connsiteX2" fmla="*/ 110338 w 148766"/>
                              <a:gd name="connsiteY2" fmla="*/ 163184 h 168667"/>
                              <a:gd name="connsiteX3" fmla="*/ 133738 w 148766"/>
                              <a:gd name="connsiteY3" fmla="*/ 147773 h 168667"/>
                              <a:gd name="connsiteX4" fmla="*/ 146769 w 148766"/>
                              <a:gd name="connsiteY4" fmla="*/ 124515 h 168667"/>
                              <a:gd name="connsiteX5" fmla="*/ 116521 w 148766"/>
                              <a:gd name="connsiteY5" fmla="*/ 119126 h 168667"/>
                              <a:gd name="connsiteX6" fmla="*/ 108151 w 148766"/>
                              <a:gd name="connsiteY6" fmla="*/ 131984 h 168667"/>
                              <a:gd name="connsiteX7" fmla="*/ 95215 w 148766"/>
                              <a:gd name="connsiteY7" fmla="*/ 139831 h 168667"/>
                              <a:gd name="connsiteX8" fmla="*/ 78664 w 148766"/>
                              <a:gd name="connsiteY8" fmla="*/ 142478 h 168667"/>
                              <a:gd name="connsiteX9" fmla="*/ 54123 w 148766"/>
                              <a:gd name="connsiteY9" fmla="*/ 136428 h 168667"/>
                              <a:gd name="connsiteX10" fmla="*/ 37858 w 148766"/>
                              <a:gd name="connsiteY10" fmla="*/ 118937 h 168667"/>
                              <a:gd name="connsiteX11" fmla="*/ 32246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4 w 148766"/>
                              <a:gd name="connsiteY15" fmla="*/ 18909 h 168667"/>
                              <a:gd name="connsiteX16" fmla="*/ 103014 w 148766"/>
                              <a:gd name="connsiteY16" fmla="*/ 4538 h 168667"/>
                              <a:gd name="connsiteX17" fmla="*/ 76001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431 w 148766"/>
                              <a:gd name="connsiteY22" fmla="*/ 158267 h 168667"/>
                              <a:gd name="connsiteX23" fmla="*/ 37287 w 148766"/>
                              <a:gd name="connsiteY23" fmla="*/ 49636 h 168667"/>
                              <a:gd name="connsiteX24" fmla="*/ 52696 w 148766"/>
                              <a:gd name="connsiteY24" fmla="*/ 32618 h 168667"/>
                              <a:gd name="connsiteX25" fmla="*/ 76191 w 148766"/>
                              <a:gd name="connsiteY25" fmla="*/ 26094 h 168667"/>
                              <a:gd name="connsiteX26" fmla="*/ 97878 w 148766"/>
                              <a:gd name="connsiteY26" fmla="*/ 31767 h 168667"/>
                              <a:gd name="connsiteX27" fmla="*/ 112241 w 148766"/>
                              <a:gd name="connsiteY27" fmla="*/ 47178 h 168667"/>
                              <a:gd name="connsiteX28" fmla="*/ 117378 w 148766"/>
                              <a:gd name="connsiteY28" fmla="*/ 69490 h 168667"/>
                              <a:gd name="connsiteX29" fmla="*/ 32246 w 148766"/>
                              <a:gd name="connsiteY29" fmla="*/ 69490 h 168667"/>
                              <a:gd name="connsiteX30" fmla="*/ 37287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431" y="158267"/>
                                </a:moveTo>
                                <a:cubicBezTo>
                                  <a:pt x="48131" y="165169"/>
                                  <a:pt x="62018" y="168667"/>
                                  <a:pt x="78283" y="168667"/>
                                </a:cubicBezTo>
                                <a:cubicBezTo>
                                  <a:pt x="90268" y="168667"/>
                                  <a:pt x="100922" y="166871"/>
                                  <a:pt x="110338" y="163184"/>
                                </a:cubicBezTo>
                                <a:cubicBezTo>
                                  <a:pt x="119756" y="159496"/>
                                  <a:pt x="127555" y="154391"/>
                                  <a:pt x="133738" y="147773"/>
                                </a:cubicBezTo>
                                <a:cubicBezTo>
                                  <a:pt x="140016" y="141155"/>
                                  <a:pt x="144296" y="133402"/>
                                  <a:pt x="146769" y="124515"/>
                                </a:cubicBezTo>
                                <a:lnTo>
                                  <a:pt x="116521" y="119126"/>
                                </a:lnTo>
                                <a:cubicBezTo>
                                  <a:pt x="114619" y="124231"/>
                                  <a:pt x="111765" y="128486"/>
                                  <a:pt x="108151" y="131984"/>
                                </a:cubicBezTo>
                                <a:cubicBezTo>
                                  <a:pt x="104536" y="135482"/>
                                  <a:pt x="100161" y="138035"/>
                                  <a:pt x="95215" y="139831"/>
                                </a:cubicBezTo>
                                <a:cubicBezTo>
                                  <a:pt x="90173" y="141533"/>
                                  <a:pt x="84656" y="142478"/>
                                  <a:pt x="78664" y="142478"/>
                                </a:cubicBezTo>
                                <a:cubicBezTo>
                                  <a:pt x="69342" y="142478"/>
                                  <a:pt x="61162" y="140493"/>
                                  <a:pt x="54123" y="136428"/>
                                </a:cubicBezTo>
                                <a:cubicBezTo>
                                  <a:pt x="47179" y="132457"/>
                                  <a:pt x="41662" y="126595"/>
                                  <a:pt x="37858" y="118937"/>
                                </a:cubicBezTo>
                                <a:cubicBezTo>
                                  <a:pt x="34243" y="111846"/>
                                  <a:pt x="32531" y="103243"/>
                                  <a:pt x="32246" y="93315"/>
                                </a:cubicBezTo>
                                <a:lnTo>
                                  <a:pt x="148767" y="93315"/>
                                </a:lnTo>
                                <a:lnTo>
                                  <a:pt x="148767" y="82065"/>
                                </a:lnTo>
                                <a:cubicBezTo>
                                  <a:pt x="148767" y="67221"/>
                                  <a:pt x="146769" y="54647"/>
                                  <a:pt x="142774" y="44247"/>
                                </a:cubicBezTo>
                                <a:cubicBezTo>
                                  <a:pt x="138779" y="33847"/>
                                  <a:pt x="133358" y="25432"/>
                                  <a:pt x="126414" y="18909"/>
                                </a:cubicBez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628"/>
                                  <a:pt x="24826" y="151366"/>
                                  <a:pt x="36431" y="158267"/>
                                </a:cubicBezTo>
                                <a:close/>
                                <a:moveTo>
                                  <a:pt x="37287" y="49636"/>
                                </a:moveTo>
                                <a:cubicBezTo>
                                  <a:pt x="40901" y="42640"/>
                                  <a:pt x="46038" y="36967"/>
                                  <a:pt x="52696" y="32618"/>
                                </a:cubicBezTo>
                                <a:cubicBezTo>
                                  <a:pt x="59355" y="28269"/>
                                  <a:pt x="67155" y="26094"/>
                                  <a:pt x="76191" y="26094"/>
                                </a:cubicBezTo>
                                <a:cubicBezTo>
                                  <a:pt x="84466" y="26094"/>
                                  <a:pt x="91695" y="27985"/>
                                  <a:pt x="97878" y="31767"/>
                                </a:cubicBezTo>
                                <a:cubicBezTo>
                                  <a:pt x="104061" y="35549"/>
                                  <a:pt x="108817" y="40654"/>
                                  <a:pt x="112241" y="47178"/>
                                </a:cubicBezTo>
                                <a:cubicBezTo>
                                  <a:pt x="115665" y="53701"/>
                                  <a:pt x="117378" y="61076"/>
                                  <a:pt x="117378" y="69490"/>
                                </a:cubicBezTo>
                                <a:lnTo>
                                  <a:pt x="32246" y="69490"/>
                                </a:lnTo>
                                <a:cubicBezTo>
                                  <a:pt x="32626" y="62399"/>
                                  <a:pt x="34148" y="55781"/>
                                  <a:pt x="37287"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ihandform 12"/>
                        <wps:cNvSpPr/>
                        <wps:spPr>
                          <a:xfrm>
                            <a:off x="4106777" y="60697"/>
                            <a:ext cx="87985" cy="165830"/>
                          </a:xfrm>
                          <a:custGeom>
                            <a:avLst/>
                            <a:gdLst>
                              <a:gd name="connsiteX0" fmla="*/ 32055 w 87985"/>
                              <a:gd name="connsiteY0" fmla="*/ 66087 h 165830"/>
                              <a:gd name="connsiteX1" fmla="*/ 37192 w 87985"/>
                              <a:gd name="connsiteY1" fmla="*/ 47083 h 165830"/>
                              <a:gd name="connsiteX2" fmla="*/ 51174 w 87985"/>
                              <a:gd name="connsiteY2" fmla="*/ 34036 h 165830"/>
                              <a:gd name="connsiteX3" fmla="*/ 71340 w 87985"/>
                              <a:gd name="connsiteY3" fmla="*/ 29309 h 165830"/>
                              <a:gd name="connsiteX4" fmla="*/ 81137 w 87985"/>
                              <a:gd name="connsiteY4" fmla="*/ 29971 h 165830"/>
                              <a:gd name="connsiteX5" fmla="*/ 87985 w 87985"/>
                              <a:gd name="connsiteY5" fmla="*/ 31200 h 165830"/>
                              <a:gd name="connsiteX6" fmla="*/ 87985 w 87985"/>
                              <a:gd name="connsiteY6" fmla="*/ 756 h 165830"/>
                              <a:gd name="connsiteX7" fmla="*/ 81517 w 87985"/>
                              <a:gd name="connsiteY7" fmla="*/ 189 h 165830"/>
                              <a:gd name="connsiteX8" fmla="*/ 74383 w 87985"/>
                              <a:gd name="connsiteY8" fmla="*/ 0 h 165830"/>
                              <a:gd name="connsiteX9" fmla="*/ 48511 w 87985"/>
                              <a:gd name="connsiteY9" fmla="*/ 7564 h 165830"/>
                              <a:gd name="connsiteX10" fmla="*/ 32626 w 87985"/>
                              <a:gd name="connsiteY10" fmla="*/ 28363 h 165830"/>
                              <a:gd name="connsiteX11" fmla="*/ 30914 w 87985"/>
                              <a:gd name="connsiteY11" fmla="*/ 28363 h 165830"/>
                              <a:gd name="connsiteX12" fmla="*/ 30914 w 87985"/>
                              <a:gd name="connsiteY12" fmla="*/ 2458 h 165830"/>
                              <a:gd name="connsiteX13" fmla="*/ 0 w 87985"/>
                              <a:gd name="connsiteY13" fmla="*/ 2458 h 165830"/>
                              <a:gd name="connsiteX14" fmla="*/ 0 w 87985"/>
                              <a:gd name="connsiteY14" fmla="*/ 165831 h 165830"/>
                              <a:gd name="connsiteX15" fmla="*/ 32055 w 87985"/>
                              <a:gd name="connsiteY15" fmla="*/ 165831 h 165830"/>
                              <a:gd name="connsiteX16" fmla="*/ 32055 w 87985"/>
                              <a:gd name="connsiteY16" fmla="*/ 66087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2055" y="66087"/>
                                </a:move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lnTo>
                                  <a:pt x="0" y="2458"/>
                                </a:lnTo>
                                <a:lnTo>
                                  <a:pt x="0" y="165831"/>
                                </a:lnTo>
                                <a:lnTo>
                                  <a:pt x="32055" y="165831"/>
                                </a:lnTo>
                                <a:lnTo>
                                  <a:pt x="32055" y="66087"/>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ihandform 13"/>
                        <wps:cNvSpPr/>
                        <wps:spPr>
                          <a:xfrm>
                            <a:off x="4222537"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ihandform 14"/>
                        <wps:cNvSpPr/>
                        <wps:spPr>
                          <a:xfrm>
                            <a:off x="4218542"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3" y="9265"/>
                                  <a:pt x="0" y="13803"/>
                                  <a:pt x="0" y="19003"/>
                                </a:cubicBezTo>
                                <a:cubicBezTo>
                                  <a:pt x="0" y="24203"/>
                                  <a:pt x="1997" y="28647"/>
                                  <a:pt x="5897" y="32334"/>
                                </a:cubicBezTo>
                                <a:cubicBezTo>
                                  <a:pt x="9892"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ihandform 15"/>
                        <wps:cNvSpPr/>
                        <wps:spPr>
                          <a:xfrm>
                            <a:off x="4297777" y="60981"/>
                            <a:ext cx="137067" cy="165641"/>
                          </a:xfrm>
                          <a:custGeom>
                            <a:avLst/>
                            <a:gdLst>
                              <a:gd name="connsiteX0" fmla="*/ 137067 w 137067"/>
                              <a:gd name="connsiteY0" fmla="*/ 165642 h 165641"/>
                              <a:gd name="connsiteX1" fmla="*/ 137067 w 137067"/>
                              <a:gd name="connsiteY1" fmla="*/ 61643 h 165641"/>
                              <a:gd name="connsiteX2" fmla="*/ 130123 w 137067"/>
                              <a:gd name="connsiteY2" fmla="*/ 27702 h 165641"/>
                              <a:gd name="connsiteX3" fmla="*/ 110529 w 137067"/>
                              <a:gd name="connsiteY3" fmla="*/ 6996 h 165641"/>
                              <a:gd name="connsiteX4" fmla="*/ 81137 w 137067"/>
                              <a:gd name="connsiteY4" fmla="*/ 0 h 165641"/>
                              <a:gd name="connsiteX5" fmla="*/ 50509 w 137067"/>
                              <a:gd name="connsiteY5" fmla="*/ 7847 h 165641"/>
                              <a:gd name="connsiteX6" fmla="*/ 32721 w 137067"/>
                              <a:gd name="connsiteY6" fmla="*/ 28742 h 165641"/>
                              <a:gd name="connsiteX7" fmla="*/ 30724 w 137067"/>
                              <a:gd name="connsiteY7" fmla="*/ 28742 h 165641"/>
                              <a:gd name="connsiteX8" fmla="*/ 30724 w 137067"/>
                              <a:gd name="connsiteY8" fmla="*/ 2175 h 165641"/>
                              <a:gd name="connsiteX9" fmla="*/ 0 w 137067"/>
                              <a:gd name="connsiteY9" fmla="*/ 2175 h 165641"/>
                              <a:gd name="connsiteX10" fmla="*/ 0 w 137067"/>
                              <a:gd name="connsiteY10" fmla="*/ 165547 h 165641"/>
                              <a:gd name="connsiteX11" fmla="*/ 32055 w 137067"/>
                              <a:gd name="connsiteY11" fmla="*/ 165547 h 165641"/>
                              <a:gd name="connsiteX12" fmla="*/ 32055 w 137067"/>
                              <a:gd name="connsiteY12" fmla="*/ 68545 h 165641"/>
                              <a:gd name="connsiteX13" fmla="*/ 37002 w 137067"/>
                              <a:gd name="connsiteY13" fmla="*/ 46327 h 165641"/>
                              <a:gd name="connsiteX14" fmla="*/ 50604 w 137067"/>
                              <a:gd name="connsiteY14" fmla="*/ 32334 h 165641"/>
                              <a:gd name="connsiteX15" fmla="*/ 70389 w 137067"/>
                              <a:gd name="connsiteY15" fmla="*/ 27512 h 165641"/>
                              <a:gd name="connsiteX16" fmla="*/ 95976 w 137067"/>
                              <a:gd name="connsiteY16" fmla="*/ 37534 h 165641"/>
                              <a:gd name="connsiteX17" fmla="*/ 105297 w 137067"/>
                              <a:gd name="connsiteY17" fmla="*/ 65330 h 165641"/>
                              <a:gd name="connsiteX18" fmla="*/ 105297 w 137067"/>
                              <a:gd name="connsiteY18" fmla="*/ 165453 h 165641"/>
                              <a:gd name="connsiteX19" fmla="*/ 137067 w 137067"/>
                              <a:gd name="connsiteY19" fmla="*/ 165453 h 1656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641">
                                <a:moveTo>
                                  <a:pt x="137067" y="165642"/>
                                </a:move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9" y="7847"/>
                                </a:cubicBezTo>
                                <a:cubicBezTo>
                                  <a:pt x="42423" y="13142"/>
                                  <a:pt x="36431" y="20043"/>
                                  <a:pt x="32721" y="28742"/>
                                </a:cubicBezTo>
                                <a:lnTo>
                                  <a:pt x="30724" y="28742"/>
                                </a:lnTo>
                                <a:lnTo>
                                  <a:pt x="30724" y="2175"/>
                                </a:lnTo>
                                <a:lnTo>
                                  <a:pt x="0" y="2175"/>
                                </a:lnTo>
                                <a:lnTo>
                                  <a:pt x="0" y="165547"/>
                                </a:lnTo>
                                <a:lnTo>
                                  <a:pt x="32055" y="165547"/>
                                </a:lnTo>
                                <a:lnTo>
                                  <a:pt x="32055" y="68545"/>
                                </a:lnTo>
                                <a:cubicBezTo>
                                  <a:pt x="32055" y="59941"/>
                                  <a:pt x="33672" y="52472"/>
                                  <a:pt x="37002" y="46327"/>
                                </a:cubicBezTo>
                                <a:cubicBezTo>
                                  <a:pt x="40331" y="40181"/>
                                  <a:pt x="44801" y="35549"/>
                                  <a:pt x="50604" y="32334"/>
                                </a:cubicBezTo>
                                <a:cubicBezTo>
                                  <a:pt x="56406" y="29120"/>
                                  <a:pt x="62969" y="27512"/>
                                  <a:pt x="70389" y="27512"/>
                                </a:cubicBezTo>
                                <a:cubicBezTo>
                                  <a:pt x="81232" y="27512"/>
                                  <a:pt x="89793" y="30821"/>
                                  <a:pt x="95976" y="37534"/>
                                </a:cubicBezTo>
                                <a:cubicBezTo>
                                  <a:pt x="102158" y="44247"/>
                                  <a:pt x="105297" y="53512"/>
                                  <a:pt x="105297" y="65330"/>
                                </a:cubicBezTo>
                                <a:lnTo>
                                  <a:pt x="105297" y="165453"/>
                                </a:lnTo>
                                <a:lnTo>
                                  <a:pt x="137067" y="16545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ihandform 16"/>
                        <wps:cNvSpPr/>
                        <wps:spPr>
                          <a:xfrm>
                            <a:off x="4470323" y="61075"/>
                            <a:ext cx="150193" cy="229837"/>
                          </a:xfrm>
                          <a:custGeom>
                            <a:avLst/>
                            <a:gdLst>
                              <a:gd name="connsiteX0" fmla="*/ 118994 w 150193"/>
                              <a:gd name="connsiteY0" fmla="*/ 2080 h 229837"/>
                              <a:gd name="connsiteX1" fmla="*/ 118994 w 150193"/>
                              <a:gd name="connsiteY1" fmla="*/ 28552 h 229837"/>
                              <a:gd name="connsiteX2" fmla="*/ 116616 w 150193"/>
                              <a:gd name="connsiteY2" fmla="*/ 28552 h 229837"/>
                              <a:gd name="connsiteX3" fmla="*/ 108436 w 150193"/>
                              <a:gd name="connsiteY3" fmla="*/ 16734 h 229837"/>
                              <a:gd name="connsiteX4" fmla="*/ 93693 w 150193"/>
                              <a:gd name="connsiteY4" fmla="*/ 5011 h 229837"/>
                              <a:gd name="connsiteX5" fmla="*/ 68962 w 150193"/>
                              <a:gd name="connsiteY5" fmla="*/ 0 h 229837"/>
                              <a:gd name="connsiteX6" fmla="*/ 33482 w 150193"/>
                              <a:gd name="connsiteY6" fmla="*/ 9927 h 229837"/>
                              <a:gd name="connsiteX7" fmla="*/ 8941 w 150193"/>
                              <a:gd name="connsiteY7" fmla="*/ 38480 h 229837"/>
                              <a:gd name="connsiteX8" fmla="*/ 0 w 150193"/>
                              <a:gd name="connsiteY8" fmla="*/ 83199 h 229837"/>
                              <a:gd name="connsiteX9" fmla="*/ 9036 w 150193"/>
                              <a:gd name="connsiteY9" fmla="*/ 127068 h 229837"/>
                              <a:gd name="connsiteX10" fmla="*/ 33672 w 150193"/>
                              <a:gd name="connsiteY10" fmla="*/ 154013 h 229837"/>
                              <a:gd name="connsiteX11" fmla="*/ 68676 w 150193"/>
                              <a:gd name="connsiteY11" fmla="*/ 163089 h 229837"/>
                              <a:gd name="connsiteX12" fmla="*/ 93217 w 150193"/>
                              <a:gd name="connsiteY12" fmla="*/ 158362 h 229837"/>
                              <a:gd name="connsiteX13" fmla="*/ 108055 w 150193"/>
                              <a:gd name="connsiteY13" fmla="*/ 147300 h 229837"/>
                              <a:gd name="connsiteX14" fmla="*/ 116331 w 150193"/>
                              <a:gd name="connsiteY14" fmla="*/ 135671 h 229837"/>
                              <a:gd name="connsiteX15" fmla="*/ 118328 w 150193"/>
                              <a:gd name="connsiteY15" fmla="*/ 135671 h 229837"/>
                              <a:gd name="connsiteX16" fmla="*/ 118328 w 150193"/>
                              <a:gd name="connsiteY16" fmla="*/ 167816 h 229837"/>
                              <a:gd name="connsiteX17" fmla="*/ 106439 w 150193"/>
                              <a:gd name="connsiteY17" fmla="*/ 195518 h 229837"/>
                              <a:gd name="connsiteX18" fmla="*/ 76381 w 150193"/>
                              <a:gd name="connsiteY18" fmla="*/ 204216 h 229837"/>
                              <a:gd name="connsiteX19" fmla="*/ 54694 w 150193"/>
                              <a:gd name="connsiteY19" fmla="*/ 200529 h 229837"/>
                              <a:gd name="connsiteX20" fmla="*/ 41472 w 150193"/>
                              <a:gd name="connsiteY20" fmla="*/ 191547 h 229837"/>
                              <a:gd name="connsiteX21" fmla="*/ 33672 w 150193"/>
                              <a:gd name="connsiteY21" fmla="*/ 181904 h 229837"/>
                              <a:gd name="connsiteX22" fmla="*/ 6183 w 150193"/>
                              <a:gd name="connsiteY22" fmla="*/ 193154 h 229837"/>
                              <a:gd name="connsiteX23" fmla="*/ 19404 w 150193"/>
                              <a:gd name="connsiteY23" fmla="*/ 211307 h 229837"/>
                              <a:gd name="connsiteX24" fmla="*/ 42328 w 150193"/>
                              <a:gd name="connsiteY24" fmla="*/ 224732 h 229837"/>
                              <a:gd name="connsiteX25" fmla="*/ 76000 w 150193"/>
                              <a:gd name="connsiteY25" fmla="*/ 229838 h 229837"/>
                              <a:gd name="connsiteX26" fmla="*/ 113668 w 150193"/>
                              <a:gd name="connsiteY26" fmla="*/ 223314 h 229837"/>
                              <a:gd name="connsiteX27" fmla="*/ 140301 w 150193"/>
                              <a:gd name="connsiteY27" fmla="*/ 203365 h 229837"/>
                              <a:gd name="connsiteX28" fmla="*/ 150194 w 150193"/>
                              <a:gd name="connsiteY28" fmla="*/ 169045 h 229837"/>
                              <a:gd name="connsiteX29" fmla="*/ 150194 w 150193"/>
                              <a:gd name="connsiteY29" fmla="*/ 2080 h 229837"/>
                              <a:gd name="connsiteX30" fmla="*/ 118994 w 150193"/>
                              <a:gd name="connsiteY30" fmla="*/ 2080 h 229837"/>
                              <a:gd name="connsiteX31" fmla="*/ 113858 w 150193"/>
                              <a:gd name="connsiteY31" fmla="*/ 111752 h 229837"/>
                              <a:gd name="connsiteX32" fmla="*/ 99305 w 150193"/>
                              <a:gd name="connsiteY32" fmla="*/ 130282 h 229837"/>
                              <a:gd name="connsiteX33" fmla="*/ 75905 w 150193"/>
                              <a:gd name="connsiteY33" fmla="*/ 136711 h 229837"/>
                              <a:gd name="connsiteX34" fmla="*/ 52030 w 150193"/>
                              <a:gd name="connsiteY34" fmla="*/ 129904 h 229837"/>
                              <a:gd name="connsiteX35" fmla="*/ 37477 w 150193"/>
                              <a:gd name="connsiteY35" fmla="*/ 110995 h 229837"/>
                              <a:gd name="connsiteX36" fmla="*/ 32531 w 150193"/>
                              <a:gd name="connsiteY36" fmla="*/ 82821 h 229837"/>
                              <a:gd name="connsiteX37" fmla="*/ 37382 w 150193"/>
                              <a:gd name="connsiteY37" fmla="*/ 54552 h 229837"/>
                              <a:gd name="connsiteX38" fmla="*/ 51840 w 150193"/>
                              <a:gd name="connsiteY38" fmla="*/ 34509 h 229837"/>
                              <a:gd name="connsiteX39" fmla="*/ 75905 w 150193"/>
                              <a:gd name="connsiteY39" fmla="*/ 27134 h 229837"/>
                              <a:gd name="connsiteX40" fmla="*/ 99495 w 150193"/>
                              <a:gd name="connsiteY40" fmla="*/ 34225 h 229837"/>
                              <a:gd name="connsiteX41" fmla="*/ 113953 w 150193"/>
                              <a:gd name="connsiteY41" fmla="*/ 53890 h 229837"/>
                              <a:gd name="connsiteX42" fmla="*/ 118899 w 150193"/>
                              <a:gd name="connsiteY42" fmla="*/ 82915 h 229837"/>
                              <a:gd name="connsiteX43" fmla="*/ 113858 w 15019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193" h="229837">
                                <a:moveTo>
                                  <a:pt x="118994" y="2080"/>
                                </a:moveTo>
                                <a:lnTo>
                                  <a:pt x="118994" y="28552"/>
                                </a:lnTo>
                                <a:lnTo>
                                  <a:pt x="116616" y="28552"/>
                                </a:lnTo>
                                <a:cubicBezTo>
                                  <a:pt x="114714" y="25149"/>
                                  <a:pt x="111955"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5" y="147300"/>
                                </a:cubicBezTo>
                                <a:cubicBezTo>
                                  <a:pt x="111670" y="143046"/>
                                  <a:pt x="114429" y="139169"/>
                                  <a:pt x="116331" y="135671"/>
                                </a:cubicBezTo>
                                <a:lnTo>
                                  <a:pt x="118328" y="135671"/>
                                </a:lnTo>
                                <a:lnTo>
                                  <a:pt x="118328" y="167816"/>
                                </a:lnTo>
                                <a:cubicBezTo>
                                  <a:pt x="118328" y="180485"/>
                                  <a:pt x="114333"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0" y="229838"/>
                                </a:cubicBezTo>
                                <a:cubicBezTo>
                                  <a:pt x="89983" y="229838"/>
                                  <a:pt x="102539" y="227663"/>
                                  <a:pt x="113668" y="223314"/>
                                </a:cubicBezTo>
                                <a:cubicBezTo>
                                  <a:pt x="124797" y="218965"/>
                                  <a:pt x="133738" y="212347"/>
                                  <a:pt x="140301" y="203365"/>
                                </a:cubicBezTo>
                                <a:cubicBezTo>
                                  <a:pt x="146864" y="194383"/>
                                  <a:pt x="150194" y="182944"/>
                                  <a:pt x="150194" y="169045"/>
                                </a:cubicBezTo>
                                <a:lnTo>
                                  <a:pt x="150194" y="2080"/>
                                </a:lnTo>
                                <a:lnTo>
                                  <a:pt x="118994" y="2080"/>
                                </a:lnTo>
                                <a:close/>
                                <a:moveTo>
                                  <a:pt x="113858" y="111752"/>
                                </a:moveTo>
                                <a:cubicBezTo>
                                  <a:pt x="110529" y="119788"/>
                                  <a:pt x="105677" y="125933"/>
                                  <a:pt x="99305" y="130282"/>
                                </a:cubicBezTo>
                                <a:cubicBezTo>
                                  <a:pt x="92931" y="134537"/>
                                  <a:pt x="85132" y="136711"/>
                                  <a:pt x="75905" y="136711"/>
                                </a:cubicBezTo>
                                <a:cubicBezTo>
                                  <a:pt x="66393" y="136711"/>
                                  <a:pt x="58403" y="134442"/>
                                  <a:pt x="52030" y="129904"/>
                                </a:cubicBezTo>
                                <a:cubicBezTo>
                                  <a:pt x="45657" y="125366"/>
                                  <a:pt x="40711" y="119031"/>
                                  <a:pt x="37477" y="110995"/>
                                </a:cubicBezTo>
                                <a:cubicBezTo>
                                  <a:pt x="34148" y="102864"/>
                                  <a:pt x="32531" y="93504"/>
                                  <a:pt x="32531" y="82821"/>
                                </a:cubicBezTo>
                                <a:cubicBezTo>
                                  <a:pt x="32531" y="72421"/>
                                  <a:pt x="34148" y="62967"/>
                                  <a:pt x="37382" y="54552"/>
                                </a:cubicBezTo>
                                <a:cubicBezTo>
                                  <a:pt x="40616" y="46138"/>
                                  <a:pt x="45467" y="39425"/>
                                  <a:pt x="51840" y="34509"/>
                                </a:cubicBezTo>
                                <a:cubicBezTo>
                                  <a:pt x="58213" y="29592"/>
                                  <a:pt x="66298" y="27134"/>
                                  <a:pt x="75905" y="27134"/>
                                </a:cubicBezTo>
                                <a:cubicBezTo>
                                  <a:pt x="85227" y="27134"/>
                                  <a:pt x="93122" y="29498"/>
                                  <a:pt x="99495" y="34225"/>
                                </a:cubicBezTo>
                                <a:cubicBezTo>
                                  <a:pt x="105868" y="38952"/>
                                  <a:pt x="110624" y="45476"/>
                                  <a:pt x="113953" y="53890"/>
                                </a:cubicBezTo>
                                <a:cubicBezTo>
                                  <a:pt x="117187" y="62305"/>
                                  <a:pt x="118899" y="71948"/>
                                  <a:pt x="118899" y="82915"/>
                                </a:cubicBezTo>
                                <a:cubicBezTo>
                                  <a:pt x="118804" y="94072"/>
                                  <a:pt x="117187" y="103715"/>
                                  <a:pt x="113858"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ihandform 17"/>
                        <wps:cNvSpPr/>
                        <wps:spPr>
                          <a:xfrm>
                            <a:off x="2935192" y="303676"/>
                            <a:ext cx="100921" cy="228135"/>
                          </a:xfrm>
                          <a:custGeom>
                            <a:avLst/>
                            <a:gdLst>
                              <a:gd name="connsiteX0" fmla="*/ 25492 w 100921"/>
                              <a:gd name="connsiteY0" fmla="*/ 228136 h 228135"/>
                              <a:gd name="connsiteX1" fmla="*/ 57452 w 100921"/>
                              <a:gd name="connsiteY1" fmla="*/ 228136 h 228135"/>
                              <a:gd name="connsiteX2" fmla="*/ 57452 w 100921"/>
                              <a:gd name="connsiteY2" fmla="*/ 90195 h 228135"/>
                              <a:gd name="connsiteX3" fmla="*/ 92932 w 100921"/>
                              <a:gd name="connsiteY3" fmla="*/ 90195 h 228135"/>
                              <a:gd name="connsiteX4" fmla="*/ 92932 w 100921"/>
                              <a:gd name="connsiteY4" fmla="*/ 64668 h 228135"/>
                              <a:gd name="connsiteX5" fmla="*/ 57452 w 100921"/>
                              <a:gd name="connsiteY5" fmla="*/ 64668 h 228135"/>
                              <a:gd name="connsiteX6" fmla="*/ 57452 w 100921"/>
                              <a:gd name="connsiteY6" fmla="*/ 50014 h 228135"/>
                              <a:gd name="connsiteX7" fmla="*/ 62399 w 100921"/>
                              <a:gd name="connsiteY7" fmla="*/ 33374 h 228135"/>
                              <a:gd name="connsiteX8" fmla="*/ 79044 w 100921"/>
                              <a:gd name="connsiteY8" fmla="*/ 27607 h 228135"/>
                              <a:gd name="connsiteX9" fmla="*/ 87605 w 100921"/>
                              <a:gd name="connsiteY9" fmla="*/ 28552 h 228135"/>
                              <a:gd name="connsiteX10" fmla="*/ 93407 w 100921"/>
                              <a:gd name="connsiteY10" fmla="*/ 30065 h 228135"/>
                              <a:gd name="connsiteX11" fmla="*/ 100922 w 100921"/>
                              <a:gd name="connsiteY11" fmla="*/ 4349 h 228135"/>
                              <a:gd name="connsiteX12" fmla="*/ 90744 w 100921"/>
                              <a:gd name="connsiteY12" fmla="*/ 1513 h 228135"/>
                              <a:gd name="connsiteX13" fmla="*/ 74288 w 100921"/>
                              <a:gd name="connsiteY13" fmla="*/ 0 h 228135"/>
                              <a:gd name="connsiteX14" fmla="*/ 50128 w 100921"/>
                              <a:gd name="connsiteY14" fmla="*/ 5105 h 228135"/>
                              <a:gd name="connsiteX15" fmla="*/ 32246 w 100921"/>
                              <a:gd name="connsiteY15" fmla="*/ 20327 h 228135"/>
                              <a:gd name="connsiteX16" fmla="*/ 25492 w 100921"/>
                              <a:gd name="connsiteY16" fmla="*/ 45760 h 228135"/>
                              <a:gd name="connsiteX17" fmla="*/ 25492 w 100921"/>
                              <a:gd name="connsiteY17" fmla="*/ 64668 h 228135"/>
                              <a:gd name="connsiteX18" fmla="*/ 0 w 100921"/>
                              <a:gd name="connsiteY18" fmla="*/ 64668 h 228135"/>
                              <a:gd name="connsiteX19" fmla="*/ 0 w 100921"/>
                              <a:gd name="connsiteY19" fmla="*/ 90195 h 228135"/>
                              <a:gd name="connsiteX20" fmla="*/ 25492 w 100921"/>
                              <a:gd name="connsiteY20" fmla="*/ 90195 h 228135"/>
                              <a:gd name="connsiteX21" fmla="*/ 25492 w 100921"/>
                              <a:gd name="connsiteY21" fmla="*/ 228136 h 228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00921" h="228135">
                                <a:moveTo>
                                  <a:pt x="25492" y="228136"/>
                                </a:moveTo>
                                <a:lnTo>
                                  <a:pt x="57452" y="228136"/>
                                </a:lnTo>
                                <a:lnTo>
                                  <a:pt x="57452" y="90195"/>
                                </a:lnTo>
                                <a:lnTo>
                                  <a:pt x="92932" y="90195"/>
                                </a:lnTo>
                                <a:lnTo>
                                  <a:pt x="92932" y="64668"/>
                                </a:lnTo>
                                <a:lnTo>
                                  <a:pt x="57452" y="64668"/>
                                </a:lnTo>
                                <a:lnTo>
                                  <a:pt x="57452" y="50014"/>
                                </a:lnTo>
                                <a:cubicBezTo>
                                  <a:pt x="57452" y="42734"/>
                                  <a:pt x="59164" y="37251"/>
                                  <a:pt x="62399" y="33374"/>
                                </a:cubicBezTo>
                                <a:cubicBezTo>
                                  <a:pt x="65728" y="29592"/>
                                  <a:pt x="71245" y="27607"/>
                                  <a:pt x="79044" y="27607"/>
                                </a:cubicBezTo>
                                <a:cubicBezTo>
                                  <a:pt x="82373" y="27607"/>
                                  <a:pt x="85227" y="27891"/>
                                  <a:pt x="87605" y="28552"/>
                                </a:cubicBezTo>
                                <a:cubicBezTo>
                                  <a:pt x="89983" y="29120"/>
                                  <a:pt x="91885" y="29687"/>
                                  <a:pt x="93407" y="30065"/>
                                </a:cubicBezTo>
                                <a:lnTo>
                                  <a:pt x="100922" y="4349"/>
                                </a:lnTo>
                                <a:cubicBezTo>
                                  <a:pt x="98734" y="3498"/>
                                  <a:pt x="95310" y="2553"/>
                                  <a:pt x="90744" y="1513"/>
                                </a:cubicBezTo>
                                <a:cubicBezTo>
                                  <a:pt x="86178" y="473"/>
                                  <a:pt x="80661" y="0"/>
                                  <a:pt x="74288" y="0"/>
                                </a:cubicBezTo>
                                <a:cubicBezTo>
                                  <a:pt x="65633" y="0"/>
                                  <a:pt x="57547" y="1702"/>
                                  <a:pt x="50128" y="5105"/>
                                </a:cubicBezTo>
                                <a:cubicBezTo>
                                  <a:pt x="42709" y="8509"/>
                                  <a:pt x="36716" y="13520"/>
                                  <a:pt x="32246" y="20327"/>
                                </a:cubicBezTo>
                                <a:cubicBezTo>
                                  <a:pt x="27775" y="27134"/>
                                  <a:pt x="25492" y="35549"/>
                                  <a:pt x="25492" y="45760"/>
                                </a:cubicBezTo>
                                <a:lnTo>
                                  <a:pt x="25492" y="64668"/>
                                </a:lnTo>
                                <a:lnTo>
                                  <a:pt x="0" y="64668"/>
                                </a:lnTo>
                                <a:lnTo>
                                  <a:pt x="0" y="90195"/>
                                </a:lnTo>
                                <a:lnTo>
                                  <a:pt x="25492" y="90195"/>
                                </a:lnTo>
                                <a:lnTo>
                                  <a:pt x="25492" y="22813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ihandform 18"/>
                        <wps:cNvSpPr/>
                        <wps:spPr>
                          <a:xfrm>
                            <a:off x="3051428" y="366265"/>
                            <a:ext cx="153142" cy="168761"/>
                          </a:xfrm>
                          <a:custGeom>
                            <a:avLst/>
                            <a:gdLst>
                              <a:gd name="connsiteX0" fmla="*/ 153142 w 153142"/>
                              <a:gd name="connsiteY0" fmla="*/ 84523 h 168761"/>
                              <a:gd name="connsiteX1" fmla="*/ 143630 w 153142"/>
                              <a:gd name="connsiteY1" fmla="*/ 40087 h 168761"/>
                              <a:gd name="connsiteX2" fmla="*/ 116902 w 153142"/>
                              <a:gd name="connsiteY2" fmla="*/ 10494 h 168761"/>
                              <a:gd name="connsiteX3" fmla="*/ 76571 w 153142"/>
                              <a:gd name="connsiteY3" fmla="*/ 0 h 168761"/>
                              <a:gd name="connsiteX4" fmla="*/ 36240 w 153142"/>
                              <a:gd name="connsiteY4" fmla="*/ 10494 h 168761"/>
                              <a:gd name="connsiteX5" fmla="*/ 9512 w 153142"/>
                              <a:gd name="connsiteY5" fmla="*/ 40087 h 168761"/>
                              <a:gd name="connsiteX6" fmla="*/ 0 w 153142"/>
                              <a:gd name="connsiteY6" fmla="*/ 84523 h 168761"/>
                              <a:gd name="connsiteX7" fmla="*/ 9512 w 153142"/>
                              <a:gd name="connsiteY7" fmla="*/ 128770 h 168761"/>
                              <a:gd name="connsiteX8" fmla="*/ 36240 w 153142"/>
                              <a:gd name="connsiteY8" fmla="*/ 158267 h 168761"/>
                              <a:gd name="connsiteX9" fmla="*/ 76571 w 153142"/>
                              <a:gd name="connsiteY9" fmla="*/ 168762 h 168761"/>
                              <a:gd name="connsiteX10" fmla="*/ 116902 w 153142"/>
                              <a:gd name="connsiteY10" fmla="*/ 158267 h 168761"/>
                              <a:gd name="connsiteX11" fmla="*/ 143630 w 153142"/>
                              <a:gd name="connsiteY11" fmla="*/ 128770 h 168761"/>
                              <a:gd name="connsiteX12" fmla="*/ 153142 w 153142"/>
                              <a:gd name="connsiteY12" fmla="*/ 84523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53142" y="84523"/>
                                </a:moveTo>
                                <a:cubicBezTo>
                                  <a:pt x="153142" y="67599"/>
                                  <a:pt x="150003" y="52756"/>
                                  <a:pt x="143630" y="40087"/>
                                </a:cubicBezTo>
                                <a:cubicBezTo>
                                  <a:pt x="137257" y="27418"/>
                                  <a:pt x="128316" y="17585"/>
                                  <a:pt x="116902" y="10494"/>
                                </a:cubicBez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8"/>
                                  <a:pt x="24731" y="151177"/>
                                  <a:pt x="36240" y="158267"/>
                                </a:cubicBezTo>
                                <a:cubicBezTo>
                                  <a:pt x="47750" y="165264"/>
                                  <a:pt x="61162" y="168762"/>
                                  <a:pt x="76571" y="168762"/>
                                </a:cubicBezTo>
                                <a:cubicBezTo>
                                  <a:pt x="91981" y="168762"/>
                                  <a:pt x="105392" y="165264"/>
                                  <a:pt x="116902" y="158267"/>
                                </a:cubicBezTo>
                                <a:cubicBezTo>
                                  <a:pt x="128411" y="151271"/>
                                  <a:pt x="137352" y="141438"/>
                                  <a:pt x="143630" y="128770"/>
                                </a:cubicBezTo>
                                <a:cubicBezTo>
                                  <a:pt x="150003" y="116195"/>
                                  <a:pt x="153142" y="101446"/>
                                  <a:pt x="153142" y="84523"/>
                                </a:cubicBezTo>
                                <a:close/>
                                <a:moveTo>
                                  <a:pt x="116046" y="113264"/>
                                </a:moveTo>
                                <a:cubicBezTo>
                                  <a:pt x="112812" y="121962"/>
                                  <a:pt x="107961" y="128959"/>
                                  <a:pt x="101397" y="134253"/>
                                </a:cubicBezTo>
                                <a:cubicBezTo>
                                  <a:pt x="94834" y="139548"/>
                                  <a:pt x="86559" y="142100"/>
                                  <a:pt x="76571" y="142100"/>
                                </a:cubicBezTo>
                                <a:cubicBezTo>
                                  <a:pt x="66489" y="142100"/>
                                  <a:pt x="58213" y="139453"/>
                                  <a:pt x="51555" y="134253"/>
                                </a:cubicBezTo>
                                <a:cubicBezTo>
                                  <a:pt x="44992" y="129053"/>
                                  <a:pt x="40045" y="122057"/>
                                  <a:pt x="36906" y="113264"/>
                                </a:cubicBezTo>
                                <a:cubicBezTo>
                                  <a:pt x="33672" y="104566"/>
                                  <a:pt x="32150" y="94923"/>
                                  <a:pt x="32150" y="84428"/>
                                </a:cubicBezTo>
                                <a:cubicBezTo>
                                  <a:pt x="32150" y="74028"/>
                                  <a:pt x="33768" y="64385"/>
                                  <a:pt x="36906" y="55687"/>
                                </a:cubicBezTo>
                                <a:cubicBezTo>
                                  <a:pt x="40045" y="46894"/>
                                  <a:pt x="44992" y="39898"/>
                                  <a:pt x="51555" y="34603"/>
                                </a:cubicBezTo>
                                <a:cubicBezTo>
                                  <a:pt x="58118" y="29309"/>
                                  <a:pt x="66489" y="26662"/>
                                  <a:pt x="76571" y="26662"/>
                                </a:cubicBezTo>
                                <a:cubicBezTo>
                                  <a:pt x="86559" y="26662"/>
                                  <a:pt x="94834" y="29309"/>
                                  <a:pt x="101397" y="34603"/>
                                </a:cubicBezTo>
                                <a:cubicBezTo>
                                  <a:pt x="107961" y="39898"/>
                                  <a:pt x="112812"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ihandform 19"/>
                        <wps:cNvSpPr/>
                        <wps:spPr>
                          <a:xfrm>
                            <a:off x="3237767" y="365887"/>
                            <a:ext cx="87985" cy="165830"/>
                          </a:xfrm>
                          <a:custGeom>
                            <a:avLst/>
                            <a:gdLst>
                              <a:gd name="connsiteX0" fmla="*/ 30914 w 87985"/>
                              <a:gd name="connsiteY0" fmla="*/ 2458 h 165830"/>
                              <a:gd name="connsiteX1" fmla="*/ 0 w 87985"/>
                              <a:gd name="connsiteY1" fmla="*/ 2458 h 165830"/>
                              <a:gd name="connsiteX2" fmla="*/ 0 w 87985"/>
                              <a:gd name="connsiteY2" fmla="*/ 165831 h 165830"/>
                              <a:gd name="connsiteX3" fmla="*/ 32055 w 87985"/>
                              <a:gd name="connsiteY3" fmla="*/ 165831 h 165830"/>
                              <a:gd name="connsiteX4" fmla="*/ 32055 w 87985"/>
                              <a:gd name="connsiteY4" fmla="*/ 66087 h 165830"/>
                              <a:gd name="connsiteX5" fmla="*/ 37191 w 87985"/>
                              <a:gd name="connsiteY5" fmla="*/ 47083 h 165830"/>
                              <a:gd name="connsiteX6" fmla="*/ 51174 w 87985"/>
                              <a:gd name="connsiteY6" fmla="*/ 34036 h 165830"/>
                              <a:gd name="connsiteX7" fmla="*/ 71340 w 87985"/>
                              <a:gd name="connsiteY7" fmla="*/ 29309 h 165830"/>
                              <a:gd name="connsiteX8" fmla="*/ 81137 w 87985"/>
                              <a:gd name="connsiteY8" fmla="*/ 29971 h 165830"/>
                              <a:gd name="connsiteX9" fmla="*/ 87985 w 87985"/>
                              <a:gd name="connsiteY9" fmla="*/ 31200 h 165830"/>
                              <a:gd name="connsiteX10" fmla="*/ 87985 w 87985"/>
                              <a:gd name="connsiteY10" fmla="*/ 756 h 165830"/>
                              <a:gd name="connsiteX11" fmla="*/ 81517 w 87985"/>
                              <a:gd name="connsiteY11" fmla="*/ 189 h 165830"/>
                              <a:gd name="connsiteX12" fmla="*/ 74383 w 87985"/>
                              <a:gd name="connsiteY12" fmla="*/ 0 h 165830"/>
                              <a:gd name="connsiteX13" fmla="*/ 48511 w 87985"/>
                              <a:gd name="connsiteY13" fmla="*/ 7564 h 165830"/>
                              <a:gd name="connsiteX14" fmla="*/ 32626 w 87985"/>
                              <a:gd name="connsiteY14" fmla="*/ 28363 h 165830"/>
                              <a:gd name="connsiteX15" fmla="*/ 30914 w 87985"/>
                              <a:gd name="connsiteY15" fmla="*/ 28363 h 165830"/>
                              <a:gd name="connsiteX16" fmla="*/ 30914 w 87985"/>
                              <a:gd name="connsiteY16" fmla="*/ 2458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0914" y="2458"/>
                                </a:moveTo>
                                <a:lnTo>
                                  <a:pt x="0" y="2458"/>
                                </a:lnTo>
                                <a:lnTo>
                                  <a:pt x="0" y="165831"/>
                                </a:lnTo>
                                <a:lnTo>
                                  <a:pt x="32055" y="165831"/>
                                </a:lnTo>
                                <a:lnTo>
                                  <a:pt x="32055" y="66087"/>
                                </a:lnTo>
                                <a:cubicBezTo>
                                  <a:pt x="32055" y="58996"/>
                                  <a:pt x="33767" y="52661"/>
                                  <a:pt x="37191" y="47083"/>
                                </a:cubicBezTo>
                                <a:cubicBezTo>
                                  <a:pt x="40616" y="41505"/>
                                  <a:pt x="45277" y="37156"/>
                                  <a:pt x="51174" y="34036"/>
                                </a:cubicBezTo>
                                <a:cubicBezTo>
                                  <a:pt x="57072" y="30916"/>
                                  <a:pt x="63825" y="29309"/>
                                  <a:pt x="71340" y="29309"/>
                                </a:cubicBezTo>
                                <a:cubicBezTo>
                                  <a:pt x="74574" y="29309"/>
                                  <a:pt x="77902"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ihandform 20"/>
                        <wps:cNvSpPr/>
                        <wps:spPr>
                          <a:xfrm>
                            <a:off x="3420967" y="366265"/>
                            <a:ext cx="136781" cy="169234"/>
                          </a:xfrm>
                          <a:custGeom>
                            <a:avLst/>
                            <a:gdLst>
                              <a:gd name="connsiteX0" fmla="*/ 114524 w 136781"/>
                              <a:gd name="connsiteY0" fmla="*/ 10589 h 169234"/>
                              <a:gd name="connsiteX1" fmla="*/ 93788 w 136781"/>
                              <a:gd name="connsiteY1" fmla="*/ 2269 h 169234"/>
                              <a:gd name="connsiteX2" fmla="*/ 72861 w 136781"/>
                              <a:gd name="connsiteY2" fmla="*/ 0 h 169234"/>
                              <a:gd name="connsiteX3" fmla="*/ 44516 w 136781"/>
                              <a:gd name="connsiteY3" fmla="*/ 4160 h 169234"/>
                              <a:gd name="connsiteX4" fmla="*/ 20736 w 136781"/>
                              <a:gd name="connsiteY4" fmla="*/ 17585 h 169234"/>
                              <a:gd name="connsiteX5" fmla="*/ 5041 w 136781"/>
                              <a:gd name="connsiteY5" fmla="*/ 41694 h 169234"/>
                              <a:gd name="connsiteX6" fmla="*/ 35099 w 136781"/>
                              <a:gd name="connsiteY6" fmla="*/ 48501 h 169234"/>
                              <a:gd name="connsiteX7" fmla="*/ 47940 w 136781"/>
                              <a:gd name="connsiteY7" fmla="*/ 32807 h 169234"/>
                              <a:gd name="connsiteX8" fmla="*/ 73337 w 136781"/>
                              <a:gd name="connsiteY8" fmla="*/ 25716 h 169234"/>
                              <a:gd name="connsiteX9" fmla="*/ 96737 w 136781"/>
                              <a:gd name="connsiteY9" fmla="*/ 33374 h 169234"/>
                              <a:gd name="connsiteX10" fmla="*/ 104631 w 136781"/>
                              <a:gd name="connsiteY10" fmla="*/ 55025 h 169234"/>
                              <a:gd name="connsiteX11" fmla="*/ 104631 w 136781"/>
                              <a:gd name="connsiteY11" fmla="*/ 55781 h 169234"/>
                              <a:gd name="connsiteX12" fmla="*/ 100446 w 136781"/>
                              <a:gd name="connsiteY12" fmla="*/ 64101 h 169234"/>
                              <a:gd name="connsiteX13" fmla="*/ 87034 w 136781"/>
                              <a:gd name="connsiteY13" fmla="*/ 67788 h 169234"/>
                              <a:gd name="connsiteX14" fmla="*/ 63064 w 136781"/>
                              <a:gd name="connsiteY14" fmla="*/ 70625 h 169234"/>
                              <a:gd name="connsiteX15" fmla="*/ 40140 w 136781"/>
                              <a:gd name="connsiteY15" fmla="*/ 74690 h 169234"/>
                              <a:gd name="connsiteX16" fmla="*/ 19785 w 136781"/>
                              <a:gd name="connsiteY16" fmla="*/ 82537 h 169234"/>
                              <a:gd name="connsiteX17" fmla="*/ 5327 w 136781"/>
                              <a:gd name="connsiteY17" fmla="*/ 96719 h 169234"/>
                              <a:gd name="connsiteX18" fmla="*/ 0 w 136781"/>
                              <a:gd name="connsiteY18" fmla="*/ 119504 h 169234"/>
                              <a:gd name="connsiteX19" fmla="*/ 7324 w 136781"/>
                              <a:gd name="connsiteY19" fmla="*/ 146638 h 169234"/>
                              <a:gd name="connsiteX20" fmla="*/ 27299 w 136781"/>
                              <a:gd name="connsiteY20" fmla="*/ 163467 h 169234"/>
                              <a:gd name="connsiteX21" fmla="*/ 55550 w 136781"/>
                              <a:gd name="connsiteY21" fmla="*/ 169235 h 169234"/>
                              <a:gd name="connsiteX22" fmla="*/ 78854 w 136781"/>
                              <a:gd name="connsiteY22" fmla="*/ 165264 h 169234"/>
                              <a:gd name="connsiteX23" fmla="*/ 94834 w 136781"/>
                              <a:gd name="connsiteY23" fmla="*/ 155336 h 169234"/>
                              <a:gd name="connsiteX24" fmla="*/ 104156 w 136781"/>
                              <a:gd name="connsiteY24" fmla="*/ 143235 h 169234"/>
                              <a:gd name="connsiteX25" fmla="*/ 105487 w 136781"/>
                              <a:gd name="connsiteY25" fmla="*/ 143235 h 169234"/>
                              <a:gd name="connsiteX26" fmla="*/ 105487 w 136781"/>
                              <a:gd name="connsiteY26" fmla="*/ 165547 h 169234"/>
                              <a:gd name="connsiteX27" fmla="*/ 136782 w 136781"/>
                              <a:gd name="connsiteY27" fmla="*/ 165547 h 169234"/>
                              <a:gd name="connsiteX28" fmla="*/ 136782 w 136781"/>
                              <a:gd name="connsiteY28" fmla="*/ 57010 h 169234"/>
                              <a:gd name="connsiteX29" fmla="*/ 130504 w 136781"/>
                              <a:gd name="connsiteY29" fmla="*/ 27891 h 169234"/>
                              <a:gd name="connsiteX30" fmla="*/ 114524 w 136781"/>
                              <a:gd name="connsiteY30" fmla="*/ 10589 h 169234"/>
                              <a:gd name="connsiteX31" fmla="*/ 104631 w 136781"/>
                              <a:gd name="connsiteY31" fmla="*/ 106552 h 169234"/>
                              <a:gd name="connsiteX32" fmla="*/ 99685 w 136781"/>
                              <a:gd name="connsiteY32" fmla="*/ 124704 h 169234"/>
                              <a:gd name="connsiteX33" fmla="*/ 85227 w 136781"/>
                              <a:gd name="connsiteY33" fmla="*/ 138413 h 169234"/>
                              <a:gd name="connsiteX34" fmla="*/ 62493 w 136781"/>
                              <a:gd name="connsiteY34" fmla="*/ 143613 h 169234"/>
                              <a:gd name="connsiteX35" fmla="*/ 40140 w 136781"/>
                              <a:gd name="connsiteY35" fmla="*/ 137562 h 169234"/>
                              <a:gd name="connsiteX36" fmla="*/ 31390 w 136781"/>
                              <a:gd name="connsiteY36" fmla="*/ 119788 h 169234"/>
                              <a:gd name="connsiteX37" fmla="*/ 35955 w 136781"/>
                              <a:gd name="connsiteY37" fmla="*/ 106079 h 169234"/>
                              <a:gd name="connsiteX38" fmla="*/ 48130 w 136781"/>
                              <a:gd name="connsiteY38" fmla="*/ 98137 h 169234"/>
                              <a:gd name="connsiteX39" fmla="*/ 65062 w 136781"/>
                              <a:gd name="connsiteY39" fmla="*/ 94166 h 169234"/>
                              <a:gd name="connsiteX40" fmla="*/ 74954 w 136781"/>
                              <a:gd name="connsiteY40" fmla="*/ 92843 h 169234"/>
                              <a:gd name="connsiteX41" fmla="*/ 87034 w 136781"/>
                              <a:gd name="connsiteY41" fmla="*/ 91046 h 169234"/>
                              <a:gd name="connsiteX42" fmla="*/ 98163 w 136781"/>
                              <a:gd name="connsiteY42" fmla="*/ 88588 h 169234"/>
                              <a:gd name="connsiteX43" fmla="*/ 104726 w 136781"/>
                              <a:gd name="connsiteY43" fmla="*/ 85468 h 169234"/>
                              <a:gd name="connsiteX44" fmla="*/ 104726 w 136781"/>
                              <a:gd name="connsiteY44" fmla="*/ 106552 h 169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136781" h="169234">
                                <a:moveTo>
                                  <a:pt x="114524" y="10589"/>
                                </a:moveTo>
                                <a:cubicBezTo>
                                  <a:pt x="108056" y="6524"/>
                                  <a:pt x="101112" y="3782"/>
                                  <a:pt x="93788" y="2269"/>
                                </a:cubicBezTo>
                                <a:cubicBezTo>
                                  <a:pt x="86369" y="756"/>
                                  <a:pt x="79425" y="0"/>
                                  <a:pt x="72861" y="0"/>
                                </a:cubicBezTo>
                                <a:cubicBezTo>
                                  <a:pt x="62969" y="0"/>
                                  <a:pt x="53457" y="1418"/>
                                  <a:pt x="44516" y="4160"/>
                                </a:cubicBezTo>
                                <a:cubicBezTo>
                                  <a:pt x="35575" y="6996"/>
                                  <a:pt x="27585" y="11440"/>
                                  <a:pt x="20736" y="17585"/>
                                </a:cubicBezTo>
                                <a:cubicBezTo>
                                  <a:pt x="13887" y="23731"/>
                                  <a:pt x="8656" y="31767"/>
                                  <a:pt x="5041" y="41694"/>
                                </a:cubicBezTo>
                                <a:lnTo>
                                  <a:pt x="35099" y="48501"/>
                                </a:lnTo>
                                <a:cubicBezTo>
                                  <a:pt x="37477" y="42734"/>
                                  <a:pt x="41758" y="37534"/>
                                  <a:pt x="47940" y="32807"/>
                                </a:cubicBezTo>
                                <a:cubicBezTo>
                                  <a:pt x="54123" y="28080"/>
                                  <a:pt x="62589" y="25716"/>
                                  <a:pt x="73337" y="25716"/>
                                </a:cubicBezTo>
                                <a:cubicBezTo>
                                  <a:pt x="83705" y="25716"/>
                                  <a:pt x="91505" y="28269"/>
                                  <a:pt x="96737" y="33374"/>
                                </a:cubicBezTo>
                                <a:cubicBezTo>
                                  <a:pt x="101968" y="38480"/>
                                  <a:pt x="104631" y="45665"/>
                                  <a:pt x="104631" y="55025"/>
                                </a:cubicBezTo>
                                <a:lnTo>
                                  <a:pt x="104631" y="55781"/>
                                </a:lnTo>
                                <a:cubicBezTo>
                                  <a:pt x="104631" y="59563"/>
                                  <a:pt x="103300" y="62399"/>
                                  <a:pt x="100446" y="64101"/>
                                </a:cubicBezTo>
                                <a:cubicBezTo>
                                  <a:pt x="97688" y="65803"/>
                                  <a:pt x="93217" y="67032"/>
                                  <a:pt x="87034" y="67788"/>
                                </a:cubicBezTo>
                                <a:cubicBezTo>
                                  <a:pt x="80851" y="68545"/>
                                  <a:pt x="72861" y="69490"/>
                                  <a:pt x="63064" y="70625"/>
                                </a:cubicBezTo>
                                <a:cubicBezTo>
                                  <a:pt x="55264" y="71570"/>
                                  <a:pt x="47655" y="72894"/>
                                  <a:pt x="40140" y="74690"/>
                                </a:cubicBezTo>
                                <a:cubicBezTo>
                                  <a:pt x="32626" y="76486"/>
                                  <a:pt x="25872" y="79134"/>
                                  <a:pt x="19785" y="82537"/>
                                </a:cubicBezTo>
                                <a:cubicBezTo>
                                  <a:pt x="13697" y="86035"/>
                                  <a:pt x="8941" y="90763"/>
                                  <a:pt x="5327" y="96719"/>
                                </a:cubicBezTo>
                                <a:cubicBezTo>
                                  <a:pt x="1807" y="102675"/>
                                  <a:pt x="0" y="110239"/>
                                  <a:pt x="0" y="119504"/>
                                </a:cubicBezTo>
                                <a:cubicBezTo>
                                  <a:pt x="0" y="130188"/>
                                  <a:pt x="2473" y="139264"/>
                                  <a:pt x="7324" y="146638"/>
                                </a:cubicBezTo>
                                <a:cubicBezTo>
                                  <a:pt x="12175" y="154013"/>
                                  <a:pt x="18834" y="159591"/>
                                  <a:pt x="27299" y="163467"/>
                                </a:cubicBezTo>
                                <a:cubicBezTo>
                                  <a:pt x="35765" y="167344"/>
                                  <a:pt x="45087" y="169235"/>
                                  <a:pt x="55550" y="169235"/>
                                </a:cubicBezTo>
                                <a:cubicBezTo>
                                  <a:pt x="64586" y="169235"/>
                                  <a:pt x="72386" y="167911"/>
                                  <a:pt x="78854" y="165264"/>
                                </a:cubicBezTo>
                                <a:cubicBezTo>
                                  <a:pt x="85322" y="162616"/>
                                  <a:pt x="90649" y="159307"/>
                                  <a:pt x="94834" y="155336"/>
                                </a:cubicBezTo>
                                <a:cubicBezTo>
                                  <a:pt x="98924" y="151366"/>
                                  <a:pt x="102063" y="147300"/>
                                  <a:pt x="104156" y="143235"/>
                                </a:cubicBezTo>
                                <a:lnTo>
                                  <a:pt x="105487" y="143235"/>
                                </a:lnTo>
                                <a:lnTo>
                                  <a:pt x="105487" y="165547"/>
                                </a:lnTo>
                                <a:lnTo>
                                  <a:pt x="136782" y="165547"/>
                                </a:lnTo>
                                <a:lnTo>
                                  <a:pt x="136782" y="57010"/>
                                </a:lnTo>
                                <a:cubicBezTo>
                                  <a:pt x="136782" y="45098"/>
                                  <a:pt x="134689" y="35360"/>
                                  <a:pt x="130504" y="27891"/>
                                </a:cubicBezTo>
                                <a:cubicBezTo>
                                  <a:pt x="126224" y="20422"/>
                                  <a:pt x="120992" y="14654"/>
                                  <a:pt x="114524" y="10589"/>
                                </a:cubicBezTo>
                                <a:close/>
                                <a:moveTo>
                                  <a:pt x="104631" y="106552"/>
                                </a:moveTo>
                                <a:cubicBezTo>
                                  <a:pt x="104631" y="112981"/>
                                  <a:pt x="102919" y="119031"/>
                                  <a:pt x="99685" y="124704"/>
                                </a:cubicBezTo>
                                <a:cubicBezTo>
                                  <a:pt x="96356" y="130377"/>
                                  <a:pt x="91600" y="134915"/>
                                  <a:pt x="85227" y="138413"/>
                                </a:cubicBezTo>
                                <a:cubicBezTo>
                                  <a:pt x="78949" y="141911"/>
                                  <a:pt x="71340" y="143613"/>
                                  <a:pt x="62493" y="143613"/>
                                </a:cubicBezTo>
                                <a:cubicBezTo>
                                  <a:pt x="53457" y="143613"/>
                                  <a:pt x="45943" y="141628"/>
                                  <a:pt x="40140" y="137562"/>
                                </a:cubicBezTo>
                                <a:cubicBezTo>
                                  <a:pt x="34243" y="133591"/>
                                  <a:pt x="31390" y="127635"/>
                                  <a:pt x="31390" y="119788"/>
                                </a:cubicBezTo>
                                <a:cubicBezTo>
                                  <a:pt x="31390" y="114115"/>
                                  <a:pt x="32911" y="109577"/>
                                  <a:pt x="35955" y="106079"/>
                                </a:cubicBezTo>
                                <a:cubicBezTo>
                                  <a:pt x="38999" y="102675"/>
                                  <a:pt x="43089" y="100028"/>
                                  <a:pt x="48130" y="98137"/>
                                </a:cubicBezTo>
                                <a:cubicBezTo>
                                  <a:pt x="53267" y="96341"/>
                                  <a:pt x="58879" y="95017"/>
                                  <a:pt x="65062" y="94166"/>
                                </a:cubicBezTo>
                                <a:cubicBezTo>
                                  <a:pt x="67725" y="93788"/>
                                  <a:pt x="70959" y="93410"/>
                                  <a:pt x="74954" y="92843"/>
                                </a:cubicBezTo>
                                <a:cubicBezTo>
                                  <a:pt x="78854" y="92275"/>
                                  <a:pt x="82944" y="91708"/>
                                  <a:pt x="87034" y="91046"/>
                                </a:cubicBezTo>
                                <a:cubicBezTo>
                                  <a:pt x="91124" y="90384"/>
                                  <a:pt x="94834" y="89534"/>
                                  <a:pt x="98163" y="88588"/>
                                </a:cubicBezTo>
                                <a:cubicBezTo>
                                  <a:pt x="101397" y="87643"/>
                                  <a:pt x="103585" y="86603"/>
                                  <a:pt x="104726" y="85468"/>
                                </a:cubicBezTo>
                                <a:lnTo>
                                  <a:pt x="104726" y="106552"/>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ihandform 21"/>
                        <wps:cNvSpPr/>
                        <wps:spPr>
                          <a:xfrm>
                            <a:off x="3677789" y="313887"/>
                            <a:ext cx="150193" cy="221044"/>
                          </a:xfrm>
                          <a:custGeom>
                            <a:avLst/>
                            <a:gdLst>
                              <a:gd name="connsiteX0" fmla="*/ 116616 w 150193"/>
                              <a:gd name="connsiteY0" fmla="*/ 62305 h 221044"/>
                              <a:gd name="connsiteX1" fmla="*/ 81137 w 150193"/>
                              <a:gd name="connsiteY1" fmla="*/ 52283 h 221044"/>
                              <a:gd name="connsiteX2" fmla="*/ 56501 w 150193"/>
                              <a:gd name="connsiteY2" fmla="*/ 57294 h 221044"/>
                              <a:gd name="connsiteX3" fmla="*/ 41948 w 150193"/>
                              <a:gd name="connsiteY3" fmla="*/ 69017 h 221044"/>
                              <a:gd name="connsiteX4" fmla="*/ 33862 w 150193"/>
                              <a:gd name="connsiteY4" fmla="*/ 80835 h 221044"/>
                              <a:gd name="connsiteX5" fmla="*/ 31960 w 150193"/>
                              <a:gd name="connsiteY5" fmla="*/ 80835 h 221044"/>
                              <a:gd name="connsiteX6" fmla="*/ 31960 w 150193"/>
                              <a:gd name="connsiteY6" fmla="*/ 0 h 221044"/>
                              <a:gd name="connsiteX7" fmla="*/ 0 w 150193"/>
                              <a:gd name="connsiteY7" fmla="*/ 0 h 221044"/>
                              <a:gd name="connsiteX8" fmla="*/ 0 w 150193"/>
                              <a:gd name="connsiteY8" fmla="*/ 217830 h 221044"/>
                              <a:gd name="connsiteX9" fmla="*/ 31199 w 150193"/>
                              <a:gd name="connsiteY9" fmla="*/ 217830 h 221044"/>
                              <a:gd name="connsiteX10" fmla="*/ 31199 w 150193"/>
                              <a:gd name="connsiteY10" fmla="*/ 192398 h 221044"/>
                              <a:gd name="connsiteX11" fmla="*/ 33862 w 150193"/>
                              <a:gd name="connsiteY11" fmla="*/ 192398 h 221044"/>
                              <a:gd name="connsiteX12" fmla="*/ 42138 w 150193"/>
                              <a:gd name="connsiteY12" fmla="*/ 204311 h 221044"/>
                              <a:gd name="connsiteX13" fmla="*/ 56977 w 150193"/>
                              <a:gd name="connsiteY13" fmla="*/ 216034 h 221044"/>
                              <a:gd name="connsiteX14" fmla="*/ 81422 w 150193"/>
                              <a:gd name="connsiteY14" fmla="*/ 221045 h 221044"/>
                              <a:gd name="connsiteX15" fmla="*/ 116902 w 150193"/>
                              <a:gd name="connsiteY15" fmla="*/ 210929 h 221044"/>
                              <a:gd name="connsiteX16" fmla="*/ 141348 w 150193"/>
                              <a:gd name="connsiteY16" fmla="*/ 181903 h 221044"/>
                              <a:gd name="connsiteX17" fmla="*/ 150194 w 150193"/>
                              <a:gd name="connsiteY17" fmla="*/ 136522 h 221044"/>
                              <a:gd name="connsiteX18" fmla="*/ 141252 w 150193"/>
                              <a:gd name="connsiteY18" fmla="*/ 91235 h 221044"/>
                              <a:gd name="connsiteX19" fmla="*/ 116616 w 150193"/>
                              <a:gd name="connsiteY19" fmla="*/ 62305 h 221044"/>
                              <a:gd name="connsiteX20" fmla="*/ 112812 w 150193"/>
                              <a:gd name="connsiteY20" fmla="*/ 165642 h 221044"/>
                              <a:gd name="connsiteX21" fmla="*/ 98163 w 150193"/>
                              <a:gd name="connsiteY21" fmla="*/ 186347 h 221044"/>
                              <a:gd name="connsiteX22" fmla="*/ 74193 w 150193"/>
                              <a:gd name="connsiteY22" fmla="*/ 193911 h 221044"/>
                              <a:gd name="connsiteX23" fmla="*/ 50889 w 150193"/>
                              <a:gd name="connsiteY23" fmla="*/ 186631 h 221044"/>
                              <a:gd name="connsiteX24" fmla="*/ 36336 w 150193"/>
                              <a:gd name="connsiteY24" fmla="*/ 166398 h 221044"/>
                              <a:gd name="connsiteX25" fmla="*/ 31294 w 150193"/>
                              <a:gd name="connsiteY25" fmla="*/ 136144 h 221044"/>
                              <a:gd name="connsiteX26" fmla="*/ 36240 w 150193"/>
                              <a:gd name="connsiteY26" fmla="*/ 106363 h 221044"/>
                              <a:gd name="connsiteX27" fmla="*/ 50699 w 150193"/>
                              <a:gd name="connsiteY27" fmla="*/ 86508 h 221044"/>
                              <a:gd name="connsiteX28" fmla="*/ 74193 w 150193"/>
                              <a:gd name="connsiteY28" fmla="*/ 79417 h 221044"/>
                              <a:gd name="connsiteX29" fmla="*/ 98353 w 150193"/>
                              <a:gd name="connsiteY29" fmla="*/ 86886 h 221044"/>
                              <a:gd name="connsiteX30" fmla="*/ 112907 w 150193"/>
                              <a:gd name="connsiteY30" fmla="*/ 107213 h 221044"/>
                              <a:gd name="connsiteX31" fmla="*/ 117758 w 150193"/>
                              <a:gd name="connsiteY31" fmla="*/ 136239 h 221044"/>
                              <a:gd name="connsiteX32" fmla="*/ 112812 w 150193"/>
                              <a:gd name="connsiteY32" fmla="*/ 165642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193" h="221044">
                                <a:moveTo>
                                  <a:pt x="116616" y="62305"/>
                                </a:moveTo>
                                <a:cubicBezTo>
                                  <a:pt x="106248" y="55687"/>
                                  <a:pt x="94359" y="52283"/>
                                  <a:pt x="81137" y="52283"/>
                                </a:cubicBezTo>
                                <a:cubicBezTo>
                                  <a:pt x="70959" y="52283"/>
                                  <a:pt x="62684" y="53985"/>
                                  <a:pt x="56501" y="57294"/>
                                </a:cubicBezTo>
                                <a:cubicBezTo>
                                  <a:pt x="50223" y="60698"/>
                                  <a:pt x="45372" y="64574"/>
                                  <a:pt x="41948" y="69017"/>
                                </a:cubicBezTo>
                                <a:cubicBezTo>
                                  <a:pt x="38428" y="73461"/>
                                  <a:pt x="35765" y="77432"/>
                                  <a:pt x="33862" y="80835"/>
                                </a:cubicBezTo>
                                <a:lnTo>
                                  <a:pt x="31960" y="80835"/>
                                </a:lnTo>
                                <a:lnTo>
                                  <a:pt x="31960" y="0"/>
                                </a:lnTo>
                                <a:lnTo>
                                  <a:pt x="0" y="0"/>
                                </a:lnTo>
                                <a:lnTo>
                                  <a:pt x="0" y="217830"/>
                                </a:lnTo>
                                <a:lnTo>
                                  <a:pt x="31199" y="217830"/>
                                </a:lnTo>
                                <a:lnTo>
                                  <a:pt x="31199" y="192398"/>
                                </a:lnTo>
                                <a:lnTo>
                                  <a:pt x="33862" y="192398"/>
                                </a:lnTo>
                                <a:cubicBezTo>
                                  <a:pt x="35765" y="195896"/>
                                  <a:pt x="38524" y="199867"/>
                                  <a:pt x="42138" y="204311"/>
                                </a:cubicBezTo>
                                <a:cubicBezTo>
                                  <a:pt x="45657" y="208754"/>
                                  <a:pt x="50699" y="212725"/>
                                  <a:pt x="56977" y="216034"/>
                                </a:cubicBezTo>
                                <a:cubicBezTo>
                                  <a:pt x="63254" y="219343"/>
                                  <a:pt x="71435" y="221045"/>
                                  <a:pt x="81422" y="221045"/>
                                </a:cubicBezTo>
                                <a:cubicBezTo>
                                  <a:pt x="94644" y="221045"/>
                                  <a:pt x="106534" y="217641"/>
                                  <a:pt x="116902" y="210929"/>
                                </a:cubicBezTo>
                                <a:cubicBezTo>
                                  <a:pt x="127270" y="204121"/>
                                  <a:pt x="135355" y="194478"/>
                                  <a:pt x="141348" y="181903"/>
                                </a:cubicBezTo>
                                <a:cubicBezTo>
                                  <a:pt x="147245" y="169329"/>
                                  <a:pt x="150194" y="154202"/>
                                  <a:pt x="150194" y="136522"/>
                                </a:cubicBezTo>
                                <a:cubicBezTo>
                                  <a:pt x="150194" y="118842"/>
                                  <a:pt x="147245" y="103715"/>
                                  <a:pt x="141252" y="91235"/>
                                </a:cubicBezTo>
                                <a:cubicBezTo>
                                  <a:pt x="135260" y="78661"/>
                                  <a:pt x="127080" y="69017"/>
                                  <a:pt x="116616" y="62305"/>
                                </a:cubicBezTo>
                                <a:close/>
                                <a:moveTo>
                                  <a:pt x="112812" y="165642"/>
                                </a:moveTo>
                                <a:cubicBezTo>
                                  <a:pt x="109482" y="174340"/>
                                  <a:pt x="104631" y="181242"/>
                                  <a:pt x="98163" y="186347"/>
                                </a:cubicBezTo>
                                <a:cubicBezTo>
                                  <a:pt x="91790" y="191453"/>
                                  <a:pt x="83705" y="193911"/>
                                  <a:pt x="74193" y="193911"/>
                                </a:cubicBezTo>
                                <a:cubicBezTo>
                                  <a:pt x="64967" y="193911"/>
                                  <a:pt x="57262" y="191453"/>
                                  <a:pt x="50889" y="186631"/>
                                </a:cubicBezTo>
                                <a:cubicBezTo>
                                  <a:pt x="44516" y="181809"/>
                                  <a:pt x="39665" y="175002"/>
                                  <a:pt x="36336" y="166398"/>
                                </a:cubicBezTo>
                                <a:cubicBezTo>
                                  <a:pt x="33006" y="157795"/>
                                  <a:pt x="31294" y="147678"/>
                                  <a:pt x="31294" y="136144"/>
                                </a:cubicBezTo>
                                <a:cubicBezTo>
                                  <a:pt x="31294" y="124799"/>
                                  <a:pt x="32911" y="114871"/>
                                  <a:pt x="36240" y="106363"/>
                                </a:cubicBezTo>
                                <a:cubicBezTo>
                                  <a:pt x="39474" y="97853"/>
                                  <a:pt x="44326" y="91235"/>
                                  <a:pt x="50699" y="86508"/>
                                </a:cubicBezTo>
                                <a:cubicBezTo>
                                  <a:pt x="57072" y="81781"/>
                                  <a:pt x="64871" y="79417"/>
                                  <a:pt x="74193" y="79417"/>
                                </a:cubicBezTo>
                                <a:cubicBezTo>
                                  <a:pt x="83800" y="79417"/>
                                  <a:pt x="91885" y="81875"/>
                                  <a:pt x="98353" y="86886"/>
                                </a:cubicBezTo>
                                <a:cubicBezTo>
                                  <a:pt x="104822" y="91897"/>
                                  <a:pt x="109673" y="98610"/>
                                  <a:pt x="112907" y="107213"/>
                                </a:cubicBezTo>
                                <a:cubicBezTo>
                                  <a:pt x="116141" y="115817"/>
                                  <a:pt x="117758" y="125460"/>
                                  <a:pt x="117758" y="136239"/>
                                </a:cubicBezTo>
                                <a:cubicBezTo>
                                  <a:pt x="117758" y="147111"/>
                                  <a:pt x="116141" y="156944"/>
                                  <a:pt x="112812" y="16564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ihandform 22"/>
                        <wps:cNvSpPr/>
                        <wps:spPr>
                          <a:xfrm>
                            <a:off x="3853950" y="366265"/>
                            <a:ext cx="148861" cy="168856"/>
                          </a:xfrm>
                          <a:custGeom>
                            <a:avLst/>
                            <a:gdLst>
                              <a:gd name="connsiteX0" fmla="*/ 126413 w 148861"/>
                              <a:gd name="connsiteY0" fmla="*/ 18909 h 168856"/>
                              <a:gd name="connsiteX1" fmla="*/ 103014 w 148861"/>
                              <a:gd name="connsiteY1" fmla="*/ 4538 h 168856"/>
                              <a:gd name="connsiteX2" fmla="*/ 76000 w 148861"/>
                              <a:gd name="connsiteY2" fmla="*/ 0 h 168856"/>
                              <a:gd name="connsiteX3" fmla="*/ 36050 w 148861"/>
                              <a:gd name="connsiteY3" fmla="*/ 10778 h 168856"/>
                              <a:gd name="connsiteX4" fmla="*/ 9512 w 148861"/>
                              <a:gd name="connsiteY4" fmla="*/ 40654 h 168856"/>
                              <a:gd name="connsiteX5" fmla="*/ 0 w 148861"/>
                              <a:gd name="connsiteY5" fmla="*/ 84901 h 168856"/>
                              <a:gd name="connsiteX6" fmla="*/ 9512 w 148861"/>
                              <a:gd name="connsiteY6" fmla="*/ 129242 h 168856"/>
                              <a:gd name="connsiteX7" fmla="*/ 36431 w 148861"/>
                              <a:gd name="connsiteY7" fmla="*/ 158456 h 168856"/>
                              <a:gd name="connsiteX8" fmla="*/ 78283 w 148861"/>
                              <a:gd name="connsiteY8" fmla="*/ 168856 h 168856"/>
                              <a:gd name="connsiteX9" fmla="*/ 110338 w 148861"/>
                              <a:gd name="connsiteY9" fmla="*/ 163373 h 168856"/>
                              <a:gd name="connsiteX10" fmla="*/ 133738 w 148861"/>
                              <a:gd name="connsiteY10" fmla="*/ 147962 h 168856"/>
                              <a:gd name="connsiteX11" fmla="*/ 146769 w 148861"/>
                              <a:gd name="connsiteY11" fmla="*/ 124704 h 168856"/>
                              <a:gd name="connsiteX12" fmla="*/ 116521 w 148861"/>
                              <a:gd name="connsiteY12" fmla="*/ 119315 h 168856"/>
                              <a:gd name="connsiteX13" fmla="*/ 108151 w 148861"/>
                              <a:gd name="connsiteY13" fmla="*/ 132173 h 168856"/>
                              <a:gd name="connsiteX14" fmla="*/ 95214 w 148861"/>
                              <a:gd name="connsiteY14" fmla="*/ 140020 h 168856"/>
                              <a:gd name="connsiteX15" fmla="*/ 78664 w 148861"/>
                              <a:gd name="connsiteY15" fmla="*/ 142668 h 168856"/>
                              <a:gd name="connsiteX16" fmla="*/ 54123 w 148861"/>
                              <a:gd name="connsiteY16" fmla="*/ 136617 h 168856"/>
                              <a:gd name="connsiteX17" fmla="*/ 37857 w 148861"/>
                              <a:gd name="connsiteY17" fmla="*/ 119126 h 168856"/>
                              <a:gd name="connsiteX18" fmla="*/ 32245 w 148861"/>
                              <a:gd name="connsiteY18" fmla="*/ 93504 h 168856"/>
                              <a:gd name="connsiteX19" fmla="*/ 148862 w 148861"/>
                              <a:gd name="connsiteY19" fmla="*/ 93504 h 168856"/>
                              <a:gd name="connsiteX20" fmla="*/ 148862 w 148861"/>
                              <a:gd name="connsiteY20" fmla="*/ 82254 h 168856"/>
                              <a:gd name="connsiteX21" fmla="*/ 142869 w 148861"/>
                              <a:gd name="connsiteY21" fmla="*/ 44436 h 168856"/>
                              <a:gd name="connsiteX22" fmla="*/ 126413 w 148861"/>
                              <a:gd name="connsiteY22" fmla="*/ 18909 h 168856"/>
                              <a:gd name="connsiteX23" fmla="*/ 32245 w 148861"/>
                              <a:gd name="connsiteY23" fmla="*/ 69585 h 168856"/>
                              <a:gd name="connsiteX24" fmla="*/ 37287 w 148861"/>
                              <a:gd name="connsiteY24" fmla="*/ 49825 h 168856"/>
                              <a:gd name="connsiteX25" fmla="*/ 52696 w 148861"/>
                              <a:gd name="connsiteY25" fmla="*/ 32807 h 168856"/>
                              <a:gd name="connsiteX26" fmla="*/ 76190 w 148861"/>
                              <a:gd name="connsiteY26" fmla="*/ 26283 h 168856"/>
                              <a:gd name="connsiteX27" fmla="*/ 97878 w 148861"/>
                              <a:gd name="connsiteY27" fmla="*/ 31956 h 168856"/>
                              <a:gd name="connsiteX28" fmla="*/ 112241 w 148861"/>
                              <a:gd name="connsiteY28" fmla="*/ 47367 h 168856"/>
                              <a:gd name="connsiteX29" fmla="*/ 117377 w 148861"/>
                              <a:gd name="connsiteY29" fmla="*/ 69679 h 168856"/>
                              <a:gd name="connsiteX30" fmla="*/ 32245 w 148861"/>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1" h="168856">
                                <a:moveTo>
                                  <a:pt x="126413" y="18909"/>
                                </a:move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0" y="165358"/>
                                  <a:pt x="62018" y="168856"/>
                                  <a:pt x="78283" y="168856"/>
                                </a:cubicBezTo>
                                <a:cubicBezTo>
                                  <a:pt x="90268" y="168856"/>
                                  <a:pt x="100921" y="167060"/>
                                  <a:pt x="110338" y="163373"/>
                                </a:cubicBezTo>
                                <a:cubicBezTo>
                                  <a:pt x="119755"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4" y="140020"/>
                                </a:cubicBezTo>
                                <a:cubicBezTo>
                                  <a:pt x="90173" y="141722"/>
                                  <a:pt x="84656" y="142668"/>
                                  <a:pt x="78664" y="142668"/>
                                </a:cubicBezTo>
                                <a:cubicBezTo>
                                  <a:pt x="69342" y="142668"/>
                                  <a:pt x="61162" y="140682"/>
                                  <a:pt x="54123" y="136617"/>
                                </a:cubicBezTo>
                                <a:cubicBezTo>
                                  <a:pt x="47179" y="132646"/>
                                  <a:pt x="41662" y="126784"/>
                                  <a:pt x="37857" y="119126"/>
                                </a:cubicBezTo>
                                <a:cubicBezTo>
                                  <a:pt x="34243" y="112035"/>
                                  <a:pt x="32531" y="103432"/>
                                  <a:pt x="32245" y="93504"/>
                                </a:cubicBezTo>
                                <a:lnTo>
                                  <a:pt x="148862" y="93504"/>
                                </a:lnTo>
                                <a:lnTo>
                                  <a:pt x="148862" y="82254"/>
                                </a:lnTo>
                                <a:cubicBezTo>
                                  <a:pt x="148862" y="67410"/>
                                  <a:pt x="146864" y="54836"/>
                                  <a:pt x="142869" y="44436"/>
                                </a:cubicBezTo>
                                <a:cubicBezTo>
                                  <a:pt x="138779" y="33941"/>
                                  <a:pt x="133357" y="25432"/>
                                  <a:pt x="126413" y="18909"/>
                                </a:cubicBezTo>
                                <a:close/>
                                <a:moveTo>
                                  <a:pt x="32245" y="69585"/>
                                </a:moveTo>
                                <a:cubicBezTo>
                                  <a:pt x="32626" y="62588"/>
                                  <a:pt x="34148" y="55970"/>
                                  <a:pt x="37287" y="49825"/>
                                </a:cubicBezTo>
                                <a:cubicBezTo>
                                  <a:pt x="40901" y="42829"/>
                                  <a:pt x="46038" y="37156"/>
                                  <a:pt x="52696" y="32807"/>
                                </a:cubicBezTo>
                                <a:cubicBezTo>
                                  <a:pt x="59354" y="28458"/>
                                  <a:pt x="67154" y="26283"/>
                                  <a:pt x="76190" y="26283"/>
                                </a:cubicBezTo>
                                <a:cubicBezTo>
                                  <a:pt x="84466" y="26283"/>
                                  <a:pt x="91695" y="28174"/>
                                  <a:pt x="97878" y="31956"/>
                                </a:cubicBezTo>
                                <a:cubicBezTo>
                                  <a:pt x="104060" y="35738"/>
                                  <a:pt x="108816" y="40843"/>
                                  <a:pt x="112241" y="47367"/>
                                </a:cubicBezTo>
                                <a:cubicBezTo>
                                  <a:pt x="115665" y="53890"/>
                                  <a:pt x="117377" y="61265"/>
                                  <a:pt x="117377" y="69679"/>
                                </a:cubicBezTo>
                                <a:lnTo>
                                  <a:pt x="32245"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ihandform 23"/>
                        <wps:cNvSpPr/>
                        <wps:spPr>
                          <a:xfrm>
                            <a:off x="4022882"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1 w 92836"/>
                              <a:gd name="connsiteY18" fmla="*/ 204689 h 204704"/>
                              <a:gd name="connsiteX19" fmla="*/ 84942 w 92836"/>
                              <a:gd name="connsiteY19" fmla="*/ 203460 h 204704"/>
                              <a:gd name="connsiteX20" fmla="*/ 92837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9" y="176325"/>
                                  <a:pt x="75810" y="176325"/>
                                </a:cubicBezTo>
                                <a:cubicBezTo>
                                  <a:pt x="72291" y="176325"/>
                                  <a:pt x="69057"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1" y="204689"/>
                                </a:cubicBezTo>
                                <a:cubicBezTo>
                                  <a:pt x="77237" y="204594"/>
                                  <a:pt x="81517" y="204216"/>
                                  <a:pt x="84942" y="203460"/>
                                </a:cubicBezTo>
                                <a:cubicBezTo>
                                  <a:pt x="88366" y="202703"/>
                                  <a:pt x="91029" y="201947"/>
                                  <a:pt x="92837" y="201285"/>
                                </a:cubicBezTo>
                                <a:lnTo>
                                  <a:pt x="87034" y="175002"/>
                                </a:lnTo>
                                <a:cubicBezTo>
                                  <a:pt x="85988" y="175096"/>
                                  <a:pt x="84466"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ihandform 24"/>
                        <wps:cNvSpPr/>
                        <wps:spPr>
                          <a:xfrm>
                            <a:off x="4132459"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0 w 92836"/>
                              <a:gd name="connsiteY18" fmla="*/ 204689 h 204704"/>
                              <a:gd name="connsiteX19" fmla="*/ 84942 w 92836"/>
                              <a:gd name="connsiteY19" fmla="*/ 203460 h 204704"/>
                              <a:gd name="connsiteX20" fmla="*/ 92836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8" y="176325"/>
                                  <a:pt x="75810" y="176325"/>
                                </a:cubicBezTo>
                                <a:cubicBezTo>
                                  <a:pt x="72290" y="176325"/>
                                  <a:pt x="69056"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0" y="204689"/>
                                </a:cubicBezTo>
                                <a:cubicBezTo>
                                  <a:pt x="77237" y="204594"/>
                                  <a:pt x="81517" y="204216"/>
                                  <a:pt x="84942" y="203460"/>
                                </a:cubicBezTo>
                                <a:cubicBezTo>
                                  <a:pt x="88366" y="202703"/>
                                  <a:pt x="91029" y="201947"/>
                                  <a:pt x="92836" y="201285"/>
                                </a:cubicBezTo>
                                <a:lnTo>
                                  <a:pt x="87034" y="175002"/>
                                </a:lnTo>
                                <a:cubicBezTo>
                                  <a:pt x="85988" y="175096"/>
                                  <a:pt x="84561"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ihandform 25"/>
                        <wps:cNvSpPr/>
                        <wps:spPr>
                          <a:xfrm>
                            <a:off x="4247839" y="366265"/>
                            <a:ext cx="148862" cy="168856"/>
                          </a:xfrm>
                          <a:custGeom>
                            <a:avLst/>
                            <a:gdLst>
                              <a:gd name="connsiteX0" fmla="*/ 126414 w 148862"/>
                              <a:gd name="connsiteY0" fmla="*/ 18909 h 168856"/>
                              <a:gd name="connsiteX1" fmla="*/ 103014 w 148862"/>
                              <a:gd name="connsiteY1" fmla="*/ 4538 h 168856"/>
                              <a:gd name="connsiteX2" fmla="*/ 76001 w 148862"/>
                              <a:gd name="connsiteY2" fmla="*/ 0 h 168856"/>
                              <a:gd name="connsiteX3" fmla="*/ 36050 w 148862"/>
                              <a:gd name="connsiteY3" fmla="*/ 10778 h 168856"/>
                              <a:gd name="connsiteX4" fmla="*/ 9512 w 148862"/>
                              <a:gd name="connsiteY4" fmla="*/ 40654 h 168856"/>
                              <a:gd name="connsiteX5" fmla="*/ 0 w 148862"/>
                              <a:gd name="connsiteY5" fmla="*/ 84901 h 168856"/>
                              <a:gd name="connsiteX6" fmla="*/ 9512 w 148862"/>
                              <a:gd name="connsiteY6" fmla="*/ 129242 h 168856"/>
                              <a:gd name="connsiteX7" fmla="*/ 36431 w 148862"/>
                              <a:gd name="connsiteY7" fmla="*/ 158456 h 168856"/>
                              <a:gd name="connsiteX8" fmla="*/ 78283 w 148862"/>
                              <a:gd name="connsiteY8" fmla="*/ 168856 h 168856"/>
                              <a:gd name="connsiteX9" fmla="*/ 110338 w 148862"/>
                              <a:gd name="connsiteY9" fmla="*/ 163373 h 168856"/>
                              <a:gd name="connsiteX10" fmla="*/ 133738 w 148862"/>
                              <a:gd name="connsiteY10" fmla="*/ 147962 h 168856"/>
                              <a:gd name="connsiteX11" fmla="*/ 146769 w 148862"/>
                              <a:gd name="connsiteY11" fmla="*/ 124704 h 168856"/>
                              <a:gd name="connsiteX12" fmla="*/ 116521 w 148862"/>
                              <a:gd name="connsiteY12" fmla="*/ 119315 h 168856"/>
                              <a:gd name="connsiteX13" fmla="*/ 108151 w 148862"/>
                              <a:gd name="connsiteY13" fmla="*/ 132173 h 168856"/>
                              <a:gd name="connsiteX14" fmla="*/ 95215 w 148862"/>
                              <a:gd name="connsiteY14" fmla="*/ 140020 h 168856"/>
                              <a:gd name="connsiteX15" fmla="*/ 78664 w 148862"/>
                              <a:gd name="connsiteY15" fmla="*/ 142668 h 168856"/>
                              <a:gd name="connsiteX16" fmla="*/ 54123 w 148862"/>
                              <a:gd name="connsiteY16" fmla="*/ 136617 h 168856"/>
                              <a:gd name="connsiteX17" fmla="*/ 37858 w 148862"/>
                              <a:gd name="connsiteY17" fmla="*/ 119126 h 168856"/>
                              <a:gd name="connsiteX18" fmla="*/ 32246 w 148862"/>
                              <a:gd name="connsiteY18" fmla="*/ 93504 h 168856"/>
                              <a:gd name="connsiteX19" fmla="*/ 148862 w 148862"/>
                              <a:gd name="connsiteY19" fmla="*/ 93504 h 168856"/>
                              <a:gd name="connsiteX20" fmla="*/ 148862 w 148862"/>
                              <a:gd name="connsiteY20" fmla="*/ 82254 h 168856"/>
                              <a:gd name="connsiteX21" fmla="*/ 142869 w 148862"/>
                              <a:gd name="connsiteY21" fmla="*/ 44436 h 168856"/>
                              <a:gd name="connsiteX22" fmla="*/ 126414 w 148862"/>
                              <a:gd name="connsiteY22" fmla="*/ 18909 h 168856"/>
                              <a:gd name="connsiteX23" fmla="*/ 32246 w 148862"/>
                              <a:gd name="connsiteY23" fmla="*/ 69585 h 168856"/>
                              <a:gd name="connsiteX24" fmla="*/ 37287 w 148862"/>
                              <a:gd name="connsiteY24" fmla="*/ 49825 h 168856"/>
                              <a:gd name="connsiteX25" fmla="*/ 52696 w 148862"/>
                              <a:gd name="connsiteY25" fmla="*/ 32807 h 168856"/>
                              <a:gd name="connsiteX26" fmla="*/ 76191 w 148862"/>
                              <a:gd name="connsiteY26" fmla="*/ 26283 h 168856"/>
                              <a:gd name="connsiteX27" fmla="*/ 97878 w 148862"/>
                              <a:gd name="connsiteY27" fmla="*/ 31956 h 168856"/>
                              <a:gd name="connsiteX28" fmla="*/ 112241 w 148862"/>
                              <a:gd name="connsiteY28" fmla="*/ 47367 h 168856"/>
                              <a:gd name="connsiteX29" fmla="*/ 117378 w 148862"/>
                              <a:gd name="connsiteY29" fmla="*/ 69679 h 168856"/>
                              <a:gd name="connsiteX30" fmla="*/ 32246 w 148862"/>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2" h="168856">
                                <a:moveTo>
                                  <a:pt x="126414" y="18909"/>
                                </a:move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1" y="165358"/>
                                  <a:pt x="62018" y="168856"/>
                                  <a:pt x="78283" y="168856"/>
                                </a:cubicBezTo>
                                <a:cubicBezTo>
                                  <a:pt x="90268" y="168856"/>
                                  <a:pt x="100922" y="167060"/>
                                  <a:pt x="110338" y="163373"/>
                                </a:cubicBezTo>
                                <a:cubicBezTo>
                                  <a:pt x="119756"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5" y="140020"/>
                                </a:cubicBezTo>
                                <a:cubicBezTo>
                                  <a:pt x="90173" y="141722"/>
                                  <a:pt x="84656" y="142668"/>
                                  <a:pt x="78664" y="142668"/>
                                </a:cubicBezTo>
                                <a:cubicBezTo>
                                  <a:pt x="69342" y="142668"/>
                                  <a:pt x="61162" y="140682"/>
                                  <a:pt x="54123" y="136617"/>
                                </a:cubicBezTo>
                                <a:cubicBezTo>
                                  <a:pt x="47179" y="132646"/>
                                  <a:pt x="41662" y="126784"/>
                                  <a:pt x="37858" y="119126"/>
                                </a:cubicBezTo>
                                <a:cubicBezTo>
                                  <a:pt x="34243" y="112035"/>
                                  <a:pt x="32531" y="103432"/>
                                  <a:pt x="32246" y="93504"/>
                                </a:cubicBezTo>
                                <a:lnTo>
                                  <a:pt x="148862" y="93504"/>
                                </a:lnTo>
                                <a:lnTo>
                                  <a:pt x="148862" y="82254"/>
                                </a:lnTo>
                                <a:cubicBezTo>
                                  <a:pt x="148862" y="67410"/>
                                  <a:pt x="146864" y="54836"/>
                                  <a:pt x="142869" y="44436"/>
                                </a:cubicBezTo>
                                <a:cubicBezTo>
                                  <a:pt x="138779" y="33941"/>
                                  <a:pt x="133358" y="25432"/>
                                  <a:pt x="126414" y="18909"/>
                                </a:cubicBezTo>
                                <a:close/>
                                <a:moveTo>
                                  <a:pt x="32246" y="69585"/>
                                </a:moveTo>
                                <a:cubicBezTo>
                                  <a:pt x="32626" y="62588"/>
                                  <a:pt x="34148" y="55970"/>
                                  <a:pt x="37287" y="49825"/>
                                </a:cubicBezTo>
                                <a:cubicBezTo>
                                  <a:pt x="40901" y="42829"/>
                                  <a:pt x="46038" y="37156"/>
                                  <a:pt x="52696" y="32807"/>
                                </a:cubicBezTo>
                                <a:cubicBezTo>
                                  <a:pt x="59355" y="28458"/>
                                  <a:pt x="67155" y="26283"/>
                                  <a:pt x="76191" y="26283"/>
                                </a:cubicBezTo>
                                <a:cubicBezTo>
                                  <a:pt x="84466" y="26283"/>
                                  <a:pt x="91695" y="28174"/>
                                  <a:pt x="97878" y="31956"/>
                                </a:cubicBezTo>
                                <a:cubicBezTo>
                                  <a:pt x="104061" y="35738"/>
                                  <a:pt x="108817" y="40843"/>
                                  <a:pt x="112241" y="47367"/>
                                </a:cubicBezTo>
                                <a:cubicBezTo>
                                  <a:pt x="115665" y="53890"/>
                                  <a:pt x="117378" y="61265"/>
                                  <a:pt x="117378" y="69679"/>
                                </a:cubicBezTo>
                                <a:lnTo>
                                  <a:pt x="32246"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ihandform 26"/>
                        <wps:cNvSpPr/>
                        <wps:spPr>
                          <a:xfrm>
                            <a:off x="4429897" y="365887"/>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5"/>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ihandform 27"/>
                        <wps:cNvSpPr/>
                        <wps:spPr>
                          <a:xfrm>
                            <a:off x="2937190" y="673534"/>
                            <a:ext cx="231044" cy="163467"/>
                          </a:xfrm>
                          <a:custGeom>
                            <a:avLst/>
                            <a:gdLst>
                              <a:gd name="connsiteX0" fmla="*/ 165983 w 231044"/>
                              <a:gd name="connsiteY0" fmla="*/ 119504 h 163467"/>
                              <a:gd name="connsiteX1" fmla="*/ 164366 w 231044"/>
                              <a:gd name="connsiteY1" fmla="*/ 119504 h 163467"/>
                              <a:gd name="connsiteX2" fmla="*/ 132216 w 231044"/>
                              <a:gd name="connsiteY2" fmla="*/ 0 h 163467"/>
                              <a:gd name="connsiteX3" fmla="*/ 99209 w 231044"/>
                              <a:gd name="connsiteY3" fmla="*/ 0 h 163467"/>
                              <a:gd name="connsiteX4" fmla="*/ 66869 w 231044"/>
                              <a:gd name="connsiteY4" fmla="*/ 119977 h 163467"/>
                              <a:gd name="connsiteX5" fmla="*/ 65252 w 231044"/>
                              <a:gd name="connsiteY5" fmla="*/ 119977 h 163467"/>
                              <a:gd name="connsiteX6" fmla="*/ 33006 w 231044"/>
                              <a:gd name="connsiteY6" fmla="*/ 0 h 163467"/>
                              <a:gd name="connsiteX7" fmla="*/ 0 w 231044"/>
                              <a:gd name="connsiteY7" fmla="*/ 0 h 163467"/>
                              <a:gd name="connsiteX8" fmla="*/ 48320 w 231044"/>
                              <a:gd name="connsiteY8" fmla="*/ 163467 h 163467"/>
                              <a:gd name="connsiteX9" fmla="*/ 80851 w 231044"/>
                              <a:gd name="connsiteY9" fmla="*/ 163467 h 163467"/>
                              <a:gd name="connsiteX10" fmla="*/ 114238 w 231044"/>
                              <a:gd name="connsiteY10" fmla="*/ 45476 h 163467"/>
                              <a:gd name="connsiteX11" fmla="*/ 116711 w 231044"/>
                              <a:gd name="connsiteY11" fmla="*/ 45476 h 163467"/>
                              <a:gd name="connsiteX12" fmla="*/ 150098 w 231044"/>
                              <a:gd name="connsiteY12" fmla="*/ 163467 h 163467"/>
                              <a:gd name="connsiteX13" fmla="*/ 182724 w 231044"/>
                              <a:gd name="connsiteY13" fmla="*/ 163467 h 163467"/>
                              <a:gd name="connsiteX14" fmla="*/ 231045 w 231044"/>
                              <a:gd name="connsiteY14" fmla="*/ 0 h 163467"/>
                              <a:gd name="connsiteX15" fmla="*/ 197943 w 231044"/>
                              <a:gd name="connsiteY15" fmla="*/ 0 h 163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1044" h="163467">
                                <a:moveTo>
                                  <a:pt x="165983" y="119504"/>
                                </a:moveTo>
                                <a:lnTo>
                                  <a:pt x="164366" y="119504"/>
                                </a:lnTo>
                                <a:lnTo>
                                  <a:pt x="132216" y="0"/>
                                </a:lnTo>
                                <a:lnTo>
                                  <a:pt x="99209" y="0"/>
                                </a:lnTo>
                                <a:lnTo>
                                  <a:pt x="66869" y="119977"/>
                                </a:lnTo>
                                <a:lnTo>
                                  <a:pt x="65252" y="119977"/>
                                </a:lnTo>
                                <a:lnTo>
                                  <a:pt x="33006" y="0"/>
                                </a:lnTo>
                                <a:lnTo>
                                  <a:pt x="0" y="0"/>
                                </a:lnTo>
                                <a:lnTo>
                                  <a:pt x="48320" y="163467"/>
                                </a:lnTo>
                                <a:lnTo>
                                  <a:pt x="80851" y="163467"/>
                                </a:lnTo>
                                <a:lnTo>
                                  <a:pt x="114238" y="45476"/>
                                </a:lnTo>
                                <a:lnTo>
                                  <a:pt x="116711" y="45476"/>
                                </a:lnTo>
                                <a:lnTo>
                                  <a:pt x="150098" y="163467"/>
                                </a:lnTo>
                                <a:lnTo>
                                  <a:pt x="182724" y="163467"/>
                                </a:lnTo>
                                <a:lnTo>
                                  <a:pt x="231045" y="0"/>
                                </a:lnTo>
                                <a:lnTo>
                                  <a:pt x="197943" y="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ihandform 28"/>
                        <wps:cNvSpPr/>
                        <wps:spPr>
                          <a:xfrm>
                            <a:off x="3186497" y="671454"/>
                            <a:ext cx="153142" cy="168761"/>
                          </a:xfrm>
                          <a:custGeom>
                            <a:avLst/>
                            <a:gdLst>
                              <a:gd name="connsiteX0" fmla="*/ 116902 w 153142"/>
                              <a:gd name="connsiteY0" fmla="*/ 10494 h 168761"/>
                              <a:gd name="connsiteX1" fmla="*/ 76571 w 153142"/>
                              <a:gd name="connsiteY1" fmla="*/ 0 h 168761"/>
                              <a:gd name="connsiteX2" fmla="*/ 36240 w 153142"/>
                              <a:gd name="connsiteY2" fmla="*/ 10494 h 168761"/>
                              <a:gd name="connsiteX3" fmla="*/ 9512 w 153142"/>
                              <a:gd name="connsiteY3" fmla="*/ 40087 h 168761"/>
                              <a:gd name="connsiteX4" fmla="*/ 0 w 153142"/>
                              <a:gd name="connsiteY4" fmla="*/ 84523 h 168761"/>
                              <a:gd name="connsiteX5" fmla="*/ 9512 w 153142"/>
                              <a:gd name="connsiteY5" fmla="*/ 128770 h 168761"/>
                              <a:gd name="connsiteX6" fmla="*/ 36240 w 153142"/>
                              <a:gd name="connsiteY6" fmla="*/ 158267 h 168761"/>
                              <a:gd name="connsiteX7" fmla="*/ 76571 w 153142"/>
                              <a:gd name="connsiteY7" fmla="*/ 168762 h 168761"/>
                              <a:gd name="connsiteX8" fmla="*/ 116902 w 153142"/>
                              <a:gd name="connsiteY8" fmla="*/ 158267 h 168761"/>
                              <a:gd name="connsiteX9" fmla="*/ 143630 w 153142"/>
                              <a:gd name="connsiteY9" fmla="*/ 128770 h 168761"/>
                              <a:gd name="connsiteX10" fmla="*/ 153142 w 153142"/>
                              <a:gd name="connsiteY10" fmla="*/ 84523 h 168761"/>
                              <a:gd name="connsiteX11" fmla="*/ 143630 w 153142"/>
                              <a:gd name="connsiteY11" fmla="*/ 40087 h 168761"/>
                              <a:gd name="connsiteX12" fmla="*/ 116902 w 153142"/>
                              <a:gd name="connsiteY12" fmla="*/ 10494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16902" y="10494"/>
                                </a:move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9"/>
                                  <a:pt x="24731" y="151177"/>
                                  <a:pt x="36240" y="158267"/>
                                </a:cubicBezTo>
                                <a:cubicBezTo>
                                  <a:pt x="47750" y="165264"/>
                                  <a:pt x="61162" y="168762"/>
                                  <a:pt x="76571" y="168762"/>
                                </a:cubicBezTo>
                                <a:cubicBezTo>
                                  <a:pt x="91981" y="168762"/>
                                  <a:pt x="105392" y="165264"/>
                                  <a:pt x="116902" y="158267"/>
                                </a:cubicBezTo>
                                <a:cubicBezTo>
                                  <a:pt x="128411" y="151271"/>
                                  <a:pt x="137352" y="141439"/>
                                  <a:pt x="143630" y="128770"/>
                                </a:cubicBezTo>
                                <a:cubicBezTo>
                                  <a:pt x="150003" y="116195"/>
                                  <a:pt x="153142" y="101352"/>
                                  <a:pt x="153142" y="84523"/>
                                </a:cubicBezTo>
                                <a:cubicBezTo>
                                  <a:pt x="153142" y="67599"/>
                                  <a:pt x="150003" y="52756"/>
                                  <a:pt x="143630" y="40087"/>
                                </a:cubicBezTo>
                                <a:cubicBezTo>
                                  <a:pt x="137257" y="27418"/>
                                  <a:pt x="128316" y="17491"/>
                                  <a:pt x="116902" y="10494"/>
                                </a:cubicBezTo>
                                <a:close/>
                                <a:moveTo>
                                  <a:pt x="116046" y="113264"/>
                                </a:moveTo>
                                <a:cubicBezTo>
                                  <a:pt x="112811" y="121962"/>
                                  <a:pt x="107961" y="128959"/>
                                  <a:pt x="101397" y="134253"/>
                                </a:cubicBezTo>
                                <a:cubicBezTo>
                                  <a:pt x="94834" y="139548"/>
                                  <a:pt x="86559" y="142100"/>
                                  <a:pt x="76571" y="142100"/>
                                </a:cubicBezTo>
                                <a:cubicBezTo>
                                  <a:pt x="66488" y="142100"/>
                                  <a:pt x="58213" y="139453"/>
                                  <a:pt x="51555" y="134253"/>
                                </a:cubicBezTo>
                                <a:cubicBezTo>
                                  <a:pt x="44992" y="129053"/>
                                  <a:pt x="40045" y="122057"/>
                                  <a:pt x="36906" y="113264"/>
                                </a:cubicBezTo>
                                <a:cubicBezTo>
                                  <a:pt x="33672" y="104566"/>
                                  <a:pt x="32150" y="94923"/>
                                  <a:pt x="32150" y="84428"/>
                                </a:cubicBezTo>
                                <a:cubicBezTo>
                                  <a:pt x="32150" y="74028"/>
                                  <a:pt x="33767" y="64385"/>
                                  <a:pt x="36906" y="55687"/>
                                </a:cubicBezTo>
                                <a:cubicBezTo>
                                  <a:pt x="40045" y="46894"/>
                                  <a:pt x="44992" y="39898"/>
                                  <a:pt x="51555" y="34603"/>
                                </a:cubicBezTo>
                                <a:cubicBezTo>
                                  <a:pt x="58118" y="29309"/>
                                  <a:pt x="66488" y="26662"/>
                                  <a:pt x="76571" y="26662"/>
                                </a:cubicBezTo>
                                <a:cubicBezTo>
                                  <a:pt x="86559" y="26662"/>
                                  <a:pt x="94834" y="29309"/>
                                  <a:pt x="101397" y="34603"/>
                                </a:cubicBezTo>
                                <a:cubicBezTo>
                                  <a:pt x="107961" y="39898"/>
                                  <a:pt x="112811"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reihandform 29"/>
                        <wps:cNvSpPr/>
                        <wps:spPr>
                          <a:xfrm>
                            <a:off x="3375595" y="671076"/>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4"/>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reihandform 30"/>
                        <wps:cNvSpPr/>
                        <wps:spPr>
                          <a:xfrm>
                            <a:off x="3491640" y="619077"/>
                            <a:ext cx="32055" cy="217830"/>
                          </a:xfrm>
                          <a:custGeom>
                            <a:avLst/>
                            <a:gdLst>
                              <a:gd name="connsiteX0" fmla="*/ 0 w 32055"/>
                              <a:gd name="connsiteY0" fmla="*/ 0 h 217830"/>
                              <a:gd name="connsiteX1" fmla="*/ 32055 w 32055"/>
                              <a:gd name="connsiteY1" fmla="*/ 0 h 217830"/>
                              <a:gd name="connsiteX2" fmla="*/ 32055 w 32055"/>
                              <a:gd name="connsiteY2" fmla="*/ 217830 h 217830"/>
                              <a:gd name="connsiteX3" fmla="*/ 0 w 32055"/>
                              <a:gd name="connsiteY3" fmla="*/ 217830 h 217830"/>
                            </a:gdLst>
                            <a:ahLst/>
                            <a:cxnLst>
                              <a:cxn ang="0">
                                <a:pos x="connsiteX0" y="connsiteY0"/>
                              </a:cxn>
                              <a:cxn ang="0">
                                <a:pos x="connsiteX1" y="connsiteY1"/>
                              </a:cxn>
                              <a:cxn ang="0">
                                <a:pos x="connsiteX2" y="connsiteY2"/>
                              </a:cxn>
                              <a:cxn ang="0">
                                <a:pos x="connsiteX3" y="connsiteY3"/>
                              </a:cxn>
                            </a:cxnLst>
                            <a:rect l="l" t="t" r="r" b="b"/>
                            <a:pathLst>
                              <a:path w="32055" h="217830">
                                <a:moveTo>
                                  <a:pt x="0" y="0"/>
                                </a:moveTo>
                                <a:lnTo>
                                  <a:pt x="32055" y="0"/>
                                </a:lnTo>
                                <a:lnTo>
                                  <a:pt x="32055" y="217830"/>
                                </a:lnTo>
                                <a:lnTo>
                                  <a:pt x="0" y="21783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ihandform 31"/>
                        <wps:cNvSpPr/>
                        <wps:spPr>
                          <a:xfrm>
                            <a:off x="3559841" y="619077"/>
                            <a:ext cx="150288" cy="221044"/>
                          </a:xfrm>
                          <a:custGeom>
                            <a:avLst/>
                            <a:gdLst>
                              <a:gd name="connsiteX0" fmla="*/ 118138 w 150288"/>
                              <a:gd name="connsiteY0" fmla="*/ 80930 h 221044"/>
                              <a:gd name="connsiteX1" fmla="*/ 116236 w 150288"/>
                              <a:gd name="connsiteY1" fmla="*/ 80930 h 221044"/>
                              <a:gd name="connsiteX2" fmla="*/ 108151 w 150288"/>
                              <a:gd name="connsiteY2" fmla="*/ 69112 h 221044"/>
                              <a:gd name="connsiteX3" fmla="*/ 93597 w 150288"/>
                              <a:gd name="connsiteY3" fmla="*/ 57388 h 221044"/>
                              <a:gd name="connsiteX4" fmla="*/ 68962 w 150288"/>
                              <a:gd name="connsiteY4" fmla="*/ 52378 h 221044"/>
                              <a:gd name="connsiteX5" fmla="*/ 33482 w 150288"/>
                              <a:gd name="connsiteY5" fmla="*/ 62399 h 221044"/>
                              <a:gd name="connsiteX6" fmla="*/ 8941 w 150288"/>
                              <a:gd name="connsiteY6" fmla="*/ 91235 h 221044"/>
                              <a:gd name="connsiteX7" fmla="*/ 0 w 150288"/>
                              <a:gd name="connsiteY7" fmla="*/ 136522 h 221044"/>
                              <a:gd name="connsiteX8" fmla="*/ 8846 w 150288"/>
                              <a:gd name="connsiteY8" fmla="*/ 181903 h 221044"/>
                              <a:gd name="connsiteX9" fmla="*/ 33292 w 150288"/>
                              <a:gd name="connsiteY9" fmla="*/ 210929 h 221044"/>
                              <a:gd name="connsiteX10" fmla="*/ 68771 w 150288"/>
                              <a:gd name="connsiteY10" fmla="*/ 221045 h 221044"/>
                              <a:gd name="connsiteX11" fmla="*/ 93217 w 150288"/>
                              <a:gd name="connsiteY11" fmla="*/ 216034 h 221044"/>
                              <a:gd name="connsiteX12" fmla="*/ 108055 w 150288"/>
                              <a:gd name="connsiteY12" fmla="*/ 204310 h 221044"/>
                              <a:gd name="connsiteX13" fmla="*/ 116331 w 150288"/>
                              <a:gd name="connsiteY13" fmla="*/ 192398 h 221044"/>
                              <a:gd name="connsiteX14" fmla="*/ 118994 w 150288"/>
                              <a:gd name="connsiteY14" fmla="*/ 192398 h 221044"/>
                              <a:gd name="connsiteX15" fmla="*/ 118994 w 150288"/>
                              <a:gd name="connsiteY15" fmla="*/ 217830 h 221044"/>
                              <a:gd name="connsiteX16" fmla="*/ 150288 w 150288"/>
                              <a:gd name="connsiteY16" fmla="*/ 217830 h 221044"/>
                              <a:gd name="connsiteX17" fmla="*/ 150288 w 150288"/>
                              <a:gd name="connsiteY17" fmla="*/ 0 h 221044"/>
                              <a:gd name="connsiteX18" fmla="*/ 118233 w 150288"/>
                              <a:gd name="connsiteY18" fmla="*/ 0 h 221044"/>
                              <a:gd name="connsiteX19" fmla="*/ 118233 w 150288"/>
                              <a:gd name="connsiteY19" fmla="*/ 80930 h 221044"/>
                              <a:gd name="connsiteX20" fmla="*/ 113763 w 150288"/>
                              <a:gd name="connsiteY20" fmla="*/ 166398 h 221044"/>
                              <a:gd name="connsiteX21" fmla="*/ 99209 w 150288"/>
                              <a:gd name="connsiteY21" fmla="*/ 186631 h 221044"/>
                              <a:gd name="connsiteX22" fmla="*/ 75810 w 150288"/>
                              <a:gd name="connsiteY22" fmla="*/ 193911 h 221044"/>
                              <a:gd name="connsiteX23" fmla="*/ 51935 w 150288"/>
                              <a:gd name="connsiteY23" fmla="*/ 186347 h 221044"/>
                              <a:gd name="connsiteX24" fmla="*/ 37382 w 150288"/>
                              <a:gd name="connsiteY24" fmla="*/ 165642 h 221044"/>
                              <a:gd name="connsiteX25" fmla="*/ 32436 w 150288"/>
                              <a:gd name="connsiteY25" fmla="*/ 136144 h 221044"/>
                              <a:gd name="connsiteX26" fmla="*/ 37287 w 150288"/>
                              <a:gd name="connsiteY26" fmla="*/ 107119 h 221044"/>
                              <a:gd name="connsiteX27" fmla="*/ 51745 w 150288"/>
                              <a:gd name="connsiteY27" fmla="*/ 86792 h 221044"/>
                              <a:gd name="connsiteX28" fmla="*/ 75810 w 150288"/>
                              <a:gd name="connsiteY28" fmla="*/ 79323 h 221044"/>
                              <a:gd name="connsiteX29" fmla="*/ 99400 w 150288"/>
                              <a:gd name="connsiteY29" fmla="*/ 86414 h 221044"/>
                              <a:gd name="connsiteX30" fmla="*/ 113858 w 150288"/>
                              <a:gd name="connsiteY30" fmla="*/ 106268 h 221044"/>
                              <a:gd name="connsiteX31" fmla="*/ 118804 w 150288"/>
                              <a:gd name="connsiteY31" fmla="*/ 136049 h 221044"/>
                              <a:gd name="connsiteX32" fmla="*/ 113763 w 150288"/>
                              <a:gd name="connsiteY32" fmla="*/ 166398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288" h="221044">
                                <a:moveTo>
                                  <a:pt x="118138" y="80930"/>
                                </a:moveTo>
                                <a:lnTo>
                                  <a:pt x="116236" y="80930"/>
                                </a:lnTo>
                                <a:cubicBezTo>
                                  <a:pt x="114333" y="77526"/>
                                  <a:pt x="111575" y="73556"/>
                                  <a:pt x="108151" y="69112"/>
                                </a:cubicBezTo>
                                <a:cubicBezTo>
                                  <a:pt x="104631" y="64668"/>
                                  <a:pt x="99780" y="60698"/>
                                  <a:pt x="93597" y="57388"/>
                                </a:cubicBezTo>
                                <a:cubicBezTo>
                                  <a:pt x="87319" y="53985"/>
                                  <a:pt x="79139" y="52378"/>
                                  <a:pt x="68962" y="52378"/>
                                </a:cubicBezTo>
                                <a:cubicBezTo>
                                  <a:pt x="55740" y="52378"/>
                                  <a:pt x="43945" y="55687"/>
                                  <a:pt x="33482" y="62399"/>
                                </a:cubicBezTo>
                                <a:cubicBezTo>
                                  <a:pt x="23019" y="69112"/>
                                  <a:pt x="14839" y="78661"/>
                                  <a:pt x="8941" y="91235"/>
                                </a:cubicBezTo>
                                <a:cubicBezTo>
                                  <a:pt x="2949" y="103810"/>
                                  <a:pt x="0" y="118937"/>
                                  <a:pt x="0" y="136522"/>
                                </a:cubicBezTo>
                                <a:cubicBezTo>
                                  <a:pt x="0" y="154202"/>
                                  <a:pt x="2949" y="169329"/>
                                  <a:pt x="8846" y="181903"/>
                                </a:cubicBezTo>
                                <a:cubicBezTo>
                                  <a:pt x="14743" y="194478"/>
                                  <a:pt x="22829" y="204121"/>
                                  <a:pt x="33292" y="210929"/>
                                </a:cubicBezTo>
                                <a:cubicBezTo>
                                  <a:pt x="43660" y="217736"/>
                                  <a:pt x="55454" y="221045"/>
                                  <a:pt x="68771" y="221045"/>
                                </a:cubicBezTo>
                                <a:cubicBezTo>
                                  <a:pt x="78759" y="221045"/>
                                  <a:pt x="86844" y="219343"/>
                                  <a:pt x="93217" y="216034"/>
                                </a:cubicBezTo>
                                <a:cubicBezTo>
                                  <a:pt x="99495" y="212725"/>
                                  <a:pt x="104441" y="208754"/>
                                  <a:pt x="108055" y="204310"/>
                                </a:cubicBezTo>
                                <a:cubicBezTo>
                                  <a:pt x="111670" y="199867"/>
                                  <a:pt x="114429" y="195896"/>
                                  <a:pt x="116331" y="192398"/>
                                </a:cubicBezTo>
                                <a:lnTo>
                                  <a:pt x="118994" y="192398"/>
                                </a:lnTo>
                                <a:lnTo>
                                  <a:pt x="118994" y="217830"/>
                                </a:lnTo>
                                <a:lnTo>
                                  <a:pt x="150288" y="217830"/>
                                </a:lnTo>
                                <a:lnTo>
                                  <a:pt x="150288" y="0"/>
                                </a:lnTo>
                                <a:lnTo>
                                  <a:pt x="118233" y="0"/>
                                </a:lnTo>
                                <a:lnTo>
                                  <a:pt x="118233" y="80930"/>
                                </a:lnTo>
                                <a:close/>
                                <a:moveTo>
                                  <a:pt x="113763" y="166398"/>
                                </a:moveTo>
                                <a:cubicBezTo>
                                  <a:pt x="110433" y="175002"/>
                                  <a:pt x="105583" y="181809"/>
                                  <a:pt x="99209" y="186631"/>
                                </a:cubicBezTo>
                                <a:cubicBezTo>
                                  <a:pt x="92837" y="191453"/>
                                  <a:pt x="85037" y="193911"/>
                                  <a:pt x="75810" y="193911"/>
                                </a:cubicBezTo>
                                <a:cubicBezTo>
                                  <a:pt x="66298" y="193911"/>
                                  <a:pt x="58308" y="191358"/>
                                  <a:pt x="51935" y="186347"/>
                                </a:cubicBezTo>
                                <a:cubicBezTo>
                                  <a:pt x="45467" y="181242"/>
                                  <a:pt x="40616" y="174340"/>
                                  <a:pt x="37382" y="165642"/>
                                </a:cubicBezTo>
                                <a:cubicBezTo>
                                  <a:pt x="34053" y="156944"/>
                                  <a:pt x="32436" y="147111"/>
                                  <a:pt x="32436" y="136144"/>
                                </a:cubicBezTo>
                                <a:cubicBezTo>
                                  <a:pt x="32436" y="125366"/>
                                  <a:pt x="34053" y="115722"/>
                                  <a:pt x="37287" y="107119"/>
                                </a:cubicBezTo>
                                <a:cubicBezTo>
                                  <a:pt x="40521" y="98515"/>
                                  <a:pt x="45372" y="91803"/>
                                  <a:pt x="51745" y="86792"/>
                                </a:cubicBezTo>
                                <a:cubicBezTo>
                                  <a:pt x="58118" y="81781"/>
                                  <a:pt x="66203" y="79323"/>
                                  <a:pt x="75810" y="79323"/>
                                </a:cubicBezTo>
                                <a:cubicBezTo>
                                  <a:pt x="85132" y="79323"/>
                                  <a:pt x="93027" y="81686"/>
                                  <a:pt x="99400" y="86414"/>
                                </a:cubicBezTo>
                                <a:cubicBezTo>
                                  <a:pt x="105773" y="91141"/>
                                  <a:pt x="110529" y="97759"/>
                                  <a:pt x="113858" y="106268"/>
                                </a:cubicBezTo>
                                <a:cubicBezTo>
                                  <a:pt x="117092" y="114777"/>
                                  <a:pt x="118804" y="124704"/>
                                  <a:pt x="118804" y="136049"/>
                                </a:cubicBezTo>
                                <a:cubicBezTo>
                                  <a:pt x="118709" y="147678"/>
                                  <a:pt x="117092" y="157700"/>
                                  <a:pt x="113763" y="16639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reihandform 32"/>
                        <wps:cNvSpPr/>
                        <wps:spPr>
                          <a:xfrm>
                            <a:off x="3755692" y="796536"/>
                            <a:ext cx="42803" cy="42450"/>
                          </a:xfrm>
                          <a:custGeom>
                            <a:avLst/>
                            <a:gdLst>
                              <a:gd name="connsiteX0" fmla="*/ 21307 w 42803"/>
                              <a:gd name="connsiteY0" fmla="*/ 0 h 42450"/>
                              <a:gd name="connsiteX1" fmla="*/ 6278 w 42803"/>
                              <a:gd name="connsiteY1" fmla="*/ 6240 h 42450"/>
                              <a:gd name="connsiteX2" fmla="*/ 0 w 42803"/>
                              <a:gd name="connsiteY2" fmla="*/ 21178 h 42450"/>
                              <a:gd name="connsiteX3" fmla="*/ 6278 w 42803"/>
                              <a:gd name="connsiteY3" fmla="*/ 36211 h 42450"/>
                              <a:gd name="connsiteX4" fmla="*/ 21307 w 42803"/>
                              <a:gd name="connsiteY4" fmla="*/ 42450 h 42450"/>
                              <a:gd name="connsiteX5" fmla="*/ 32055 w 42803"/>
                              <a:gd name="connsiteY5" fmla="*/ 39614 h 42450"/>
                              <a:gd name="connsiteX6" fmla="*/ 39855 w 42803"/>
                              <a:gd name="connsiteY6" fmla="*/ 31862 h 42450"/>
                              <a:gd name="connsiteX7" fmla="*/ 42804 w 42803"/>
                              <a:gd name="connsiteY7" fmla="*/ 21178 h 42450"/>
                              <a:gd name="connsiteX8" fmla="*/ 36526 w 42803"/>
                              <a:gd name="connsiteY8" fmla="*/ 6240 h 42450"/>
                              <a:gd name="connsiteX9" fmla="*/ 21307 w 42803"/>
                              <a:gd name="connsiteY9" fmla="*/ 0 h 42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03" h="42450">
                                <a:moveTo>
                                  <a:pt x="21307" y="0"/>
                                </a:moveTo>
                                <a:cubicBezTo>
                                  <a:pt x="15504" y="0"/>
                                  <a:pt x="10463" y="2080"/>
                                  <a:pt x="6278" y="6240"/>
                                </a:cubicBezTo>
                                <a:cubicBezTo>
                                  <a:pt x="2093" y="10400"/>
                                  <a:pt x="0" y="15411"/>
                                  <a:pt x="0" y="21178"/>
                                </a:cubicBezTo>
                                <a:cubicBezTo>
                                  <a:pt x="0" y="27040"/>
                                  <a:pt x="2093" y="32051"/>
                                  <a:pt x="6278" y="36211"/>
                                </a:cubicBezTo>
                                <a:cubicBezTo>
                                  <a:pt x="10463" y="40370"/>
                                  <a:pt x="15504" y="42450"/>
                                  <a:pt x="21307" y="42450"/>
                                </a:cubicBezTo>
                                <a:cubicBezTo>
                                  <a:pt x="25207" y="42450"/>
                                  <a:pt x="28821" y="41505"/>
                                  <a:pt x="32055" y="39614"/>
                                </a:cubicBezTo>
                                <a:cubicBezTo>
                                  <a:pt x="35289" y="37723"/>
                                  <a:pt x="37858" y="35171"/>
                                  <a:pt x="39855" y="31862"/>
                                </a:cubicBezTo>
                                <a:cubicBezTo>
                                  <a:pt x="41852" y="28647"/>
                                  <a:pt x="42804" y="25054"/>
                                  <a:pt x="42804" y="21178"/>
                                </a:cubicBezTo>
                                <a:cubicBezTo>
                                  <a:pt x="42804" y="15316"/>
                                  <a:pt x="40711" y="10400"/>
                                  <a:pt x="36526" y="6240"/>
                                </a:cubicBezTo>
                                <a:cubicBezTo>
                                  <a:pt x="32150" y="2080"/>
                                  <a:pt x="27109" y="0"/>
                                  <a:pt x="21307"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F2D6DD4" id="Grafik 3" o:spid="_x0000_s1026" style="position:absolute;margin-left:42.55pt;margin-top:42.55pt;width:157.9pt;height:28.65pt;z-index:251659264;mso-position-horizontal-relative:page;mso-position-vertical-relative:page;mso-width-relative:margin;mso-height-relative:margin" coordsize="46205,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">
              <o:lock v:ext="edit" aspectratio="t"/>
              <v:group id="_x0000_s1027" style="position:absolute;top:85;width:27442;height:8284" coordorigin=",85" coordsize="27442,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ihandform 33" o:spid="_x0000_s1028" style="position:absolute;left:19800;top:86;width:7642;height:8283;visibility:visible;mso-wrap-style:square;v-text-anchor:middle" coordsize="764283,828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" path="m347186,l138874,,,276164r154569,l243601,99272,609810,828304r154474,l347186,xe" fillcolor="#0303b8" stroked="f" strokeweight=".26403mm">
                  <v:stroke joinstyle="miter"/>
                  <v:path arrowok="t" o:connecttype="custom" o:connectlocs="347186,0;138874,0;0,276164;154569,276164;243601,99272;609810,828304;764284,828304" o:connectangles="0,0,0,0,0,0,0"/>
                </v:shape>
                <v:shape id="Freihandform 34" o:spid="_x0000_s1029" style="position:absolute;top:85;width:23271;height:8284;visibility:visible;mso-wrap-style:square;v-text-anchor:middle" coordsize="2327189,82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" path="m2257753,345276r-1805556,l382760,483311r277749,l660509,690364r-246169,c262149,690364,138208,567078,138208,414388v,-152689,123846,-276259,276132,-276259l729756,138129,729756,,414340,c185863,,,185874,,414388,,642902,185863,828398,414340,828398r385138,l799478,483311r208311,l1007789,828398r555593,l1632819,690364r-486155,l1146664,483311r728328,l1702256,828398r154474,l2030322,483311r296868,l2257753,345276xe" fillcolor="#0303b8" stroked="f" strokeweight=".26403mm">
                  <v:stroke joinstyle="miter"/>
                  <v:path arrowok="t" o:connecttype="custom" o:connectlocs="2257753,345276;452197,345276;382760,483311;660509,483311;660509,690364;414340,690364;138208,414388;414340,138129;729756,138129;729756,0;414340,0;0,414388;414340,828398;799478,828398;799478,483311;1007789,483311;1007789,828398;1563382,828398;1632819,690364;1146664,690364;1146664,483311;1874992,483311;1702256,828398;1856730,828398;2030322,483311;2327190,483311;2257753,345276" o:connectangles="0,0,0,0,0,0,0,0,0,0,0,0,0,0,0,0,0,0,0,0,0,0,0,0,0,0,0"/>
                </v:shape>
                <v:shape id="Freihandform 35" o:spid="_x0000_s1030" style="position:absolute;left:10076;top:85;width:6252;height:2762;visibility:visible;mso-wrap-style:square;v-text-anchor:middle" coordsize="625124,27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" path="m138969,138129r486155,95l625124,95,,,,276259r138969,l138969,138129xe" fillcolor="#0303b8" stroked="f" strokeweight=".26403mm">
                  <v:stroke joinstyle="miter"/>
                  <v:path arrowok="t" o:connecttype="custom" o:connectlocs="138969,138129;625124,138224;625124,95;0,0;0,276259;138969,276259" o:connectangles="0,0,0,0,0,0"/>
                </v:shape>
              </v:group>
              <v:group id="_x0000_s1031" style="position:absolute;left:29351;width:16854;height:8402" coordorigin="29351" coordsize="1685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ihandform 4" o:spid="_x0000_s1032" style="position:absolute;left:29524;top:86;width:1387;height:2180;visibility:visible;mso-wrap-style:square;v-text-anchor:middle" coordsize="138779,217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" path="m138779,189562r-105678,l33101,122908r97212,l130313,94734r-97212,l33101,28363r104346,l137447,,,,,217925r138779,l138779,189562xe" fillcolor="#0303b8" stroked="f" strokeweight=".26403mm">
                  <v:stroke joinstyle="miter"/>
                  <v:path arrowok="t" o:connecttype="custom" o:connectlocs="138779,189562;33101,189562;33101,122908;130313,122908;130313,94734;33101,94734;33101,28363;137447,28363;137447,0;0,0;0,217925;138779,217925" o:connectangles="0,0,0,0,0,0,0,0,0,0,0,0"/>
                </v:shape>
                <v:shape id="Freihandform 5" o:spid="_x0000_s1033" style="position:absolute;left:31318;top:609;width:1371;height:1656;visibility:visible;mso-wrap-style:square;v-text-anchor:middle" coordsize="137067,1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" path="m31770,68545v,-8604,1617,-16073,4946,-22218c40045,40181,44516,35549,50318,32334v5707,-3214,12366,-4822,19785,-4822c80946,27512,89507,30821,95690,37534v6183,6713,9322,15978,9322,27796l105012,165453r32055,l137067,61643v,-13425,-2283,-24771,-6944,-33941c125462,18531,118994,11629,110529,6996,102158,2364,92266,,81137,,68771,,58594,2647,50508,7847,42423,13142,36431,20043,32721,28742r-1998,l30723,2175,,2175,,165547r32055,l32055,68545r-285,xe" fillcolor="#0303b8" stroked="f" strokeweight=".26403mm">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6" o:spid="_x0000_s1034" style="position:absolute;left:33044;top:610;width:1504;height:2299;visibility:visible;mso-wrap-style:square;v-text-anchor:middle" coordsize="150383,22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" path="m113858,223409v11129,-4350,20070,-10968,26633,-19949c147054,194478,150384,183038,150384,169140r,-167060l118994,2080r,26472l116616,28552v-1902,-3403,-4660,-7374,-8180,-11818c104917,12291,99971,8320,93693,5011,87415,1607,79139,,68962,,55740,,43945,3309,33482,9927,23019,16545,14839,26094,8941,38480,2949,50865,,65803,,83199v,17396,3044,32051,9036,43869c15029,138980,23304,147962,33672,154013v10368,6051,22068,9076,35004,9076c78759,163089,86939,161482,93217,158362v6278,-3120,11224,-6807,14839,-11062c111670,143046,114429,139169,116331,135671r1997,l118328,167816v,12669,-3994,21840,-11889,27702c98544,201380,88461,204216,76381,204216v-8846,,-16075,-1229,-21687,-3687c49082,198071,44706,195045,41472,191547v-3234,-3498,-5802,-6713,-7800,-9643l6183,193154v2853,6524,7324,12575,13221,18153c25302,216885,33006,221329,42328,224732v9417,3404,20641,5106,33673,5106c90078,229838,102634,227758,113858,223409xm113763,111752v-3329,8036,-8180,14181,-14554,18530c92837,134537,85037,136711,75810,136711v-9512,,-17502,-2269,-23875,-6807c45467,125366,40616,119031,37382,110995,34053,102864,32436,93504,32436,82821v,-10400,1617,-19854,4851,-28269c40521,46138,45372,39425,51745,34509v6373,-4917,14458,-7375,24065,-7375c85132,27134,93027,29498,99400,34225v6373,4727,11129,11251,14458,19665c117092,62305,118804,71948,118804,82915v-95,11157,-1712,20800,-5041,28837xe" fillcolor="#0303b8" stroked="f" strokeweight=".26403mm">
                  <v:stroke joinstyle="miter"/>
                  <v:path arrowok="t" o:connecttype="custom" o:connectlocs="113858,223409;140491,203460;150384,169140;150384,2080;118994,2080;118994,28552;116616,28552;108436,16734;93693,5011;68962,0;33482,9927;8941,38480;0,83199;9036,127068;33672,154013;68676,163089;93217,158362;108056,147300;116331,135671;118328,135671;118328,167816;106439,195518;76381,204216;54694,200529;41472,191547;33672,181904;6183,193154;19404,211307;42328,224732;76001,229838;113858,223409;113763,111752;99209,130282;75810,136711;51935,129904;37382,110995;32436,82821;37287,54552;51745,34509;75810,27134;99400,34225;113858,53890;118804,82915;113763,111752" o:connectangles="0,0,0,0,0,0,0,0,0,0,0,0,0,0,0,0,0,0,0,0,0,0,0,0,0,0,0,0,0,0,0,0,0,0,0,0,0,0,0,0,0,0,0,0"/>
                </v:shape>
                <v:shape id="Freihandform 7" o:spid="_x0000_s1035" style="position:absolute;left:34936;width:403;height:380;visibility:visible;mso-wrap-style:square;v-text-anchor:middle" coordsize="40330,3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" path="m20165,38007v5612,,10368,-1891,14268,-5578c38428,28742,40331,24298,40331,19098v,-5295,-1998,-9738,-5898,-13425c30533,1891,25777,,20165,,14553,,9797,1891,5897,5578,1902,9265,,13803,,19003v,5200,1997,9644,5897,13331c9797,36116,14648,38007,20165,38007xe" fillcolor="#0303b8" stroked="f" strokeweight=".26403mm">
                  <v:stroke joinstyle="miter"/>
                  <v:path arrowok="t" o:connecttype="custom" o:connectlocs="20165,38007;34433,32429;40331,19098;34433,5673;20165,0;5897,5578;0,19003;5897,32334;20165,38007" o:connectangles="0,0,0,0,0,0,0,0,0"/>
                </v:shape>
                <v:shape id="Freihandform 8" o:spid="_x0000_s1036" style="position:absolute;left:34976;top:631;width:320;height:1634;visibility:visible;mso-wrap-style:square;v-text-anchor:middle" coordsize="32055,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" path="m,l32055,r,163373l,163373,,xe" fillcolor="#0303b8" stroked="f" strokeweight=".26403mm">
                  <v:stroke joinstyle="miter"/>
                  <v:path arrowok="t" o:connecttype="custom" o:connectlocs="0,0;32055,0;32055,163373;0,163373" o:connectangles="0,0,0,0"/>
                </v:shape>
                <v:shape id="Freihandform 9" o:spid="_x0000_s1037" style="position:absolute;left:35729;top:609;width:1371;height:1656;visibility:visible;mso-wrap-style:square;v-text-anchor:middle" coordsize="137067,1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" path="m31770,68545v,-8604,1617,-16073,4946,-22218c40045,40181,44516,35549,50318,32334v5802,-3214,12366,-4822,19785,-4822c80947,27512,89507,30821,95690,37534v6183,6713,9322,15978,9322,27796l105012,165453r32055,l137067,61643v,-13425,-2283,-24771,-6944,-33941c125462,18531,118994,11629,110529,6996,102158,2364,92266,,81137,,68771,,58594,2647,50508,7847,42423,13142,36431,20043,32721,28742r-1998,l30723,2175,,2175,,165547r32055,l32055,68545r-285,xe" fillcolor="#0303b8" stroked="f" strokeweight=".26403mm">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10" o:spid="_x0000_s1038" style="position:absolute;left:37454;top:612;width:1487;height:1687;visibility:visible;mso-wrap-style:square;v-text-anchor:middle" coordsize="148766,16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" path="m36335,158267v11700,6902,25587,10400,41853,10400c90173,168667,100826,166871,110243,163184v9417,-3688,17217,-8793,23400,-15411c139920,141155,144201,133402,146674,124515r-30248,-5389c114523,124231,111670,128486,108055,131984v-3614,3498,-7990,6051,-12936,7847c90078,141533,84561,142478,78568,142478v-9321,,-17502,-1985,-24540,-6050c47084,132457,41567,126595,37762,118937,34148,111846,32436,103243,32150,93315r116617,l148767,82065v,-14844,-1998,-27418,-5993,-37818c138779,33847,133357,25432,126413,18909,119470,12385,111670,7564,103014,4538,94263,1513,85322,,76000,,60781,,47464,3593,36050,10778,24636,17963,15790,27891,9512,40654,3234,53418,,68167,,84901v,16923,3139,31767,9512,44341c15695,141628,24731,151366,36335,158267xm37192,49636c40806,42640,45943,36967,52601,32618v6658,-4349,14458,-6524,23494,-6524c84371,26094,91600,27985,97783,31767v6182,3782,10938,8887,14362,15411c115570,53701,117282,61076,117282,69490r-85132,c32531,62399,34053,55781,37192,49636xe" fillcolor="#0303b8" stroked="f" strokeweight=".26403mm">
                  <v:stroke joinstyle="miter"/>
                  <v:path arrowok="t" o:connecttype="custom" o:connectlocs="36335,158267;78188,168667;110243,163184;133643,147773;146674,124515;116426,119126;108055,131984;95119,139831;78568,142478;54028,136428;37762,118937;32150,93315;148767,93315;148767,82065;142774,44247;126413,18909;103014,4538;76000,0;36050,10778;9512,40654;0,84901;9512,129242;36335,158267;37192,49636;52601,32618;76095,26094;97783,31767;112145,47178;117282,69490;32150,69490;37192,49636" o:connectangles="0,0,0,0,0,0,0,0,0,0,0,0,0,0,0,0,0,0,0,0,0,0,0,0,0,0,0,0,0,0,0"/>
                </v:shape>
                <v:shape id="Freihandform 11" o:spid="_x0000_s1039" style="position:absolute;left:39223;top:612;width:1488;height:1687;visibility:visible;mso-wrap-style:square;v-text-anchor:middle" coordsize="148766,16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" path="m36431,158267v11700,6902,25587,10400,41852,10400c90268,168667,100922,166871,110338,163184v9418,-3688,17217,-8793,23400,-15411c140016,141155,144296,133402,146769,124515r-30248,-5389c114619,124231,111765,128486,108151,131984v-3615,3498,-7990,6051,-12936,7847c90173,141533,84656,142478,78664,142478v-9322,,-17502,-1985,-24541,-6050c47179,132457,41662,126595,37858,118937,34243,111846,32531,103243,32246,93315r116521,l148767,82065v,-14844,-1998,-27418,-5993,-37818c138779,33847,133358,25432,126414,18909,119470,12385,111670,7564,103014,4538,94263,1513,85322,,76001,,60781,,47465,3593,36050,10778,24636,17963,15790,27891,9512,40654,3234,53418,,68167,,84901v,16923,3139,31767,9512,44341c15790,141628,24826,151366,36431,158267xm37287,49636c40901,42640,46038,36967,52696,32618v6659,-4349,14459,-6524,23495,-6524c84466,26094,91695,27985,97878,31767v6183,3782,10939,8887,14363,15411c115665,53701,117378,61076,117378,69490r-85132,c32626,62399,34148,55781,37287,49636xe" fillcolor="#0303b8" stroked="f" strokeweight=".26403mm">
                  <v:stroke joinstyle="miter"/>
                  <v:path arrowok="t" o:connecttype="custom" o:connectlocs="36431,158267;78283,168667;110338,163184;133738,147773;146769,124515;116521,119126;108151,131984;95215,139831;78664,142478;54123,136428;37858,118937;32246,93315;148767,93315;148767,82065;142774,44247;126414,18909;103014,4538;76001,0;36050,10778;9512,40654;0,84901;9512,129242;36431,158267;37287,49636;52696,32618;76191,26094;97878,31767;112241,47178;117378,69490;32246,69490;37287,49636" o:connectangles="0,0,0,0,0,0,0,0,0,0,0,0,0,0,0,0,0,0,0,0,0,0,0,0,0,0,0,0,0,0,0"/>
                </v:shape>
                <v:shape id="Freihandform 12" o:spid="_x0000_s1040" style="position:absolute;left:41067;top:606;width:880;height:1659;visibility:visible;mso-wrap-style:square;v-text-anchor:middle" coordsize="87985,16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" path="m32055,66087v,-7091,1712,-13426,5137,-19004c40616,41505,45277,37156,51174,34036v5898,-3120,12651,-4727,20166,-4727c74574,29309,77903,29592,81137,29971v3329,472,5612,850,6848,1229l87985,756c86368,567,84276,378,81517,189,78759,,76381,,74383,,64776,,56120,2553,48511,7564,40901,12669,35575,19571,32626,28363r-1712,l30914,2458,,2458,,165831r32055,l32055,66087xe" fillcolor="#0303b8" stroked="f" strokeweight=".26403mm">
                  <v:stroke joinstyle="miter"/>
                  <v:path arrowok="t" o:connecttype="custom" o:connectlocs="32055,66087;37192,47083;51174,34036;71340,29309;81137,29971;87985,31200;87985,756;81517,189;74383,0;48511,7564;32626,28363;30914,28363;30914,2458;0,2458;0,165831;32055,165831;32055,66087" o:connectangles="0,0,0,0,0,0,0,0,0,0,0,0,0,0,0,0,0"/>
                </v:shape>
                <v:shape id="Freihandform 13" o:spid="_x0000_s1041" style="position:absolute;left:42225;top:631;width:320;height:1634;visibility:visible;mso-wrap-style:square;v-text-anchor:middle" coordsize="32055,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" path="m,l32055,r,163373l,163373,,xe" fillcolor="#0303b8" stroked="f" strokeweight=".26403mm">
                  <v:stroke joinstyle="miter"/>
                  <v:path arrowok="t" o:connecttype="custom" o:connectlocs="0,0;32055,0;32055,163373;0,163373" o:connectangles="0,0,0,0"/>
                </v:shape>
                <v:shape id="Freihandform 14" o:spid="_x0000_s1042" style="position:absolute;left:42185;width:403;height:380;visibility:visible;mso-wrap-style:square;v-text-anchor:middle" coordsize="40330,3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" path="m20165,38007v5612,,10368,-1891,14268,-5578c38428,28742,40331,24298,40331,19098v,-5295,-1998,-9738,-5898,-13425c30533,1891,25777,,20165,,14553,,9797,1891,5897,5578,1903,9265,,13803,,19003v,5200,1997,9644,5897,13331c9892,36116,14648,38007,20165,38007xe" fillcolor="#0303b8" stroked="f" strokeweight=".26403mm">
                  <v:stroke joinstyle="miter"/>
                  <v:path arrowok="t" o:connecttype="custom" o:connectlocs="20165,38007;34433,32429;40331,19098;34433,5673;20165,0;5897,5578;0,19003;5897,32334;20165,38007" o:connectangles="0,0,0,0,0,0,0,0,0"/>
                </v:shape>
                <v:shape id="Freihandform 15" o:spid="_x0000_s1043" style="position:absolute;left:42977;top:609;width:1371;height:1657;visibility:visible;mso-wrap-style:square;v-text-anchor:middle" coordsize="137067,16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" path="m137067,165642r,-103999c137067,48218,134784,36872,130123,27702,125462,18531,118994,11629,110529,6996,102158,2364,92266,,81137,,68771,,58594,2647,50509,7847,42423,13142,36431,20043,32721,28742r-1997,l30724,2175,,2175,,165547r32055,l32055,68545v,-8604,1617,-16073,4947,-22218c40331,40181,44801,35549,50604,32334v5802,-3214,12365,-4822,19785,-4822c81232,27512,89793,30821,95976,37534v6182,6713,9321,15978,9321,27796l105297,165453r31770,l137067,165642xe" fillcolor="#0303b8" stroked="f" strokeweight=".26403mm">
                  <v:stroke joinstyle="miter"/>
                  <v:path arrowok="t" o:connecttype="custom" o:connectlocs="137067,165642;137067,61643;130123,27702;110529,6996;81137,0;50509,7847;32721,28742;30724,28742;30724,2175;0,2175;0,165547;32055,165547;32055,68545;37002,46327;50604,32334;70389,27512;95976,37534;105297,65330;105297,165453;137067,165453" o:connectangles="0,0,0,0,0,0,0,0,0,0,0,0,0,0,0,0,0,0,0,0"/>
                </v:shape>
                <v:shape id="Freihandform 16" o:spid="_x0000_s1044" style="position:absolute;left:44703;top:610;width:1502;height:2299;visibility:visible;mso-wrap-style:square;v-text-anchor:middle" coordsize="150193,22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" path="m118994,2080r,26472l116616,28552v-1902,-3403,-4661,-7374,-8180,-11818c104917,12291,99971,8320,93693,5011,87415,1607,79139,,68962,,55740,,43945,3309,33482,9927,23019,16545,14839,26094,8941,38480,2949,50865,,65803,,83199v,17396,3044,32051,9036,43869c15029,138980,23304,147962,33672,154013v10368,6051,22068,9076,35004,9076c78759,163089,86939,161482,93217,158362v6278,-3120,11224,-6807,14838,-11062c111670,143046,114429,139169,116331,135671r1997,l118328,167816v,12669,-3995,21840,-11889,27702c98544,201380,88461,204216,76381,204216v-8846,,-16075,-1229,-21687,-3687c49082,198071,44706,195045,41472,191547v-3234,-3498,-5802,-6713,-7800,-9643l6183,193154v2853,6524,7324,12575,13221,18153c25302,216885,33006,221329,42328,224732v9417,3404,20641,5106,33672,5106c89983,229838,102539,227663,113668,223314v11129,-4349,20070,-10967,26633,-19949c146864,194383,150194,182944,150194,169045r,-166965l118994,2080xm113858,111752v-3329,8036,-8181,14181,-14553,18530c92931,134537,85132,136711,75905,136711v-9512,,-17502,-2269,-23875,-6807c45657,125366,40711,119031,37477,110995,34148,102864,32531,93504,32531,82821v,-10400,1617,-19854,4851,-28269c40616,46138,45467,39425,51840,34509v6373,-4917,14458,-7375,24065,-7375c85227,27134,93122,29498,99495,34225v6373,4727,11129,11251,14458,19665c117187,62305,118899,71948,118899,82915v-95,11157,-1712,20800,-5041,28837xe" fillcolor="#0303b8" stroked="f" strokeweight=".26403mm">
                  <v:stroke joinstyle="miter"/>
                  <v:path arrowok="t" o:connecttype="custom" o:connectlocs="118994,2080;118994,28552;116616,28552;108436,16734;93693,5011;68962,0;33482,9927;8941,38480;0,83199;9036,127068;33672,154013;68676,163089;93217,158362;108055,147300;116331,135671;118328,135671;118328,167816;106439,195518;76381,204216;54694,200529;41472,191547;33672,181904;6183,193154;19404,211307;42328,224732;76000,229838;113668,223314;140301,203365;150194,169045;150194,2080;118994,2080;113858,111752;99305,130282;75905,136711;52030,129904;37477,110995;32531,82821;37382,54552;51840,34509;75905,27134;99495,34225;113953,53890;118899,82915;113858,111752" o:connectangles="0,0,0,0,0,0,0,0,0,0,0,0,0,0,0,0,0,0,0,0,0,0,0,0,0,0,0,0,0,0,0,0,0,0,0,0,0,0,0,0,0,0,0,0"/>
                </v:shape>
                <v:shape id="Freihandform 17" o:spid="_x0000_s1045" style="position:absolute;left:29351;top:3036;width:1010;height:2282;visibility:visible;mso-wrap-style:square;v-text-anchor:middle" coordsize="100921,22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" path="m25492,228136r31960,l57452,90195r35480,l92932,64668r-35480,l57452,50014v,-7280,1712,-12763,4947,-16640c65728,29592,71245,27607,79044,27607v3329,,6183,284,8561,945c89983,29120,91885,29687,93407,30065l100922,4349c98734,3498,95310,2553,90744,1513,86178,473,80661,,74288,,65633,,57547,1702,50128,5105,42709,8509,36716,13520,32246,20327v-4471,6807,-6754,15222,-6754,25433l25492,64668,,64668,,90195r25492,l25492,228136xe" fillcolor="#0303b8" stroked="f" strokeweight=".26403mm">
                  <v:stroke joinstyle="miter"/>
                  <v:path arrowok="t" o:connecttype="custom" o:connectlocs="25492,228136;57452,228136;57452,90195;92932,90195;92932,64668;57452,64668;57452,50014;62399,33374;79044,27607;87605,28552;93407,30065;100922,4349;90744,1513;74288,0;50128,5105;32246,20327;25492,45760;25492,64668;0,64668;0,90195;25492,90195;25492,228136" o:connectangles="0,0,0,0,0,0,0,0,0,0,0,0,0,0,0,0,0,0,0,0,0,0"/>
                </v:shape>
                <v:shape id="Freihandform 18" o:spid="_x0000_s1046" style="position:absolute;left:30514;top:3662;width:1531;height:1688;visibility:visible;mso-wrap-style:square;v-text-anchor:middle" coordsize="153142,16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" path="m153142,84523v,-16924,-3139,-31767,-9512,-44436c137257,27418,128316,17585,116902,10494,105392,3498,91981,,76571,,61162,,47750,3498,36240,10494,24731,17491,15790,27418,9512,40087,3139,52756,,67599,,84523v,16923,3234,31672,9512,44247c15885,141438,24731,151177,36240,158267v11510,6997,24922,10495,40331,10495c91981,168762,105392,165264,116902,158267v11509,-6996,20450,-16829,26728,-29497c150003,116195,153142,101446,153142,84523xm116046,113264v-3234,8698,-8085,15695,-14649,20989c94834,139548,86559,142100,76571,142100v-10082,,-18358,-2647,-25016,-7847c44992,129053,40045,122057,36906,113264,33672,104566,32150,94923,32150,84428v,-10400,1618,-20043,4756,-28741c40045,46894,44992,39898,51555,34603v6563,-5294,14934,-7941,25016,-7941c86559,26662,94834,29309,101397,34603v6564,5295,11415,12386,14649,21084c119185,64479,120802,74028,120802,84428v,10495,-1617,20138,-4756,28836xe" fillcolor="#0303b8" stroked="f" strokeweight=".26403mm">
                  <v:stroke joinstyle="miter"/>
                  <v:path arrowok="t" o:connecttype="custom" o:connectlocs="153142,84523;143630,40087;116902,10494;76571,0;36240,10494;9512,40087;0,84523;9512,128770;36240,158267;76571,168762;116902,158267;143630,128770;153142,84523;116046,113264;101397,134253;76571,142100;51555,134253;36906,113264;32150,84428;36906,55687;51555,34603;76571,26662;101397,34603;116046,55687;120802,84428;116046,113264" o:connectangles="0,0,0,0,0,0,0,0,0,0,0,0,0,0,0,0,0,0,0,0,0,0,0,0,0,0"/>
                </v:shape>
                <v:shape id="Freihandform 19" o:spid="_x0000_s1047" style="position:absolute;left:32377;top:3658;width:880;height:1659;visibility:visible;mso-wrap-style:square;v-text-anchor:middle" coordsize="87985,16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" path="m30914,2458l,2458,,165831r32055,l32055,66087v,-7091,1712,-13426,5136,-19004c40616,41505,45277,37156,51174,34036v5898,-3120,12651,-4727,20166,-4727c74574,29309,77902,29592,81137,29971v3329,472,5612,850,6848,1229l87985,756c86368,567,84276,378,81517,189,78759,,76381,,74383,,64776,,56120,2553,48511,7564,40901,12669,35575,19571,32626,28363r-1712,l30914,2458xe" fillcolor="#0303b8" stroked="f" strokeweight=".26403mm">
                  <v:stroke joinstyle="miter"/>
                  <v:path arrowok="t" o:connecttype="custom" o:connectlocs="30914,2458;0,2458;0,165831;32055,165831;32055,66087;37191,47083;51174,34036;71340,29309;81137,29971;87985,31200;87985,756;81517,189;74383,0;48511,7564;32626,28363;30914,28363;30914,2458" o:connectangles="0,0,0,0,0,0,0,0,0,0,0,0,0,0,0,0,0"/>
                </v:shape>
                <v:shape id="Freihandform 20" o:spid="_x0000_s1048" style="position:absolute;left:34209;top:3662;width:1368;height:1692;visibility:visible;mso-wrap-style:square;v-text-anchor:middle" coordsize="136781,16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" path="m114524,10589c108056,6524,101112,3782,93788,2269,86369,756,79425,,72861,,62969,,53457,1418,44516,4160,35575,6996,27585,11440,20736,17585,13887,23731,8656,31767,5041,41694r30058,6807c37477,42734,41758,37534,47940,32807v6183,-4727,14649,-7091,25397,-7091c83705,25716,91505,28269,96737,33374v5231,5106,7894,12291,7894,21651l104631,55781v,3782,-1331,6618,-4185,8320c97688,65803,93217,67032,87034,67788v-6183,757,-14173,1702,-23970,2837c55264,71570,47655,72894,40140,74690v-7514,1796,-14268,4444,-20355,7847c13697,86035,8941,90763,5327,96719,1807,102675,,110239,,119504v,10684,2473,19760,7324,27134c12175,154013,18834,159591,27299,163467v8466,3877,17788,5768,28251,5768c64586,169235,72386,167911,78854,165264v6468,-2648,11795,-5957,15980,-9928c98924,151366,102063,147300,104156,143235r1331,l105487,165547r31295,l136782,57010v,-11912,-2093,-21650,-6278,-29119c126224,20422,120992,14654,114524,10589xm104631,106552v,6429,-1712,12479,-4946,18152c96356,130377,91600,134915,85227,138413v-6278,3498,-13887,5200,-22734,5200c53457,143613,45943,141628,40140,137562v-5897,-3971,-8750,-9927,-8750,-17774c31390,114115,32911,109577,35955,106079v3044,-3404,7134,-6051,12175,-7942c53267,96341,58879,95017,65062,94166v2663,-378,5897,-756,9892,-1323c78854,92275,82944,91708,87034,91046v4090,-662,7800,-1512,11129,-2458c101397,87643,103585,86603,104726,85468r,21084l104631,106552xe" fillcolor="#0303b8" stroked="f" strokeweight=".26403mm">
                  <v:stroke joinstyle="miter"/>
                  <v:path arrowok="t" o:connecttype="custom" o:connectlocs="114524,10589;93788,2269;72861,0;44516,4160;20736,17585;5041,41694;35099,48501;47940,32807;73337,25716;96737,33374;104631,55025;104631,55781;100446,64101;87034,67788;63064,70625;40140,74690;19785,82537;5327,96719;0,119504;7324,146638;27299,163467;55550,169235;78854,165264;94834,155336;104156,143235;105487,143235;105487,165547;136782,165547;136782,57010;130504,27891;114524,10589;104631,106552;99685,124704;85227,138413;62493,143613;40140,137562;31390,119788;35955,106079;48130,98137;65062,94166;74954,92843;87034,91046;98163,88588;104726,85468;104726,106552" o:connectangles="0,0,0,0,0,0,0,0,0,0,0,0,0,0,0,0,0,0,0,0,0,0,0,0,0,0,0,0,0,0,0,0,0,0,0,0,0,0,0,0,0,0,0,0,0"/>
                </v:shape>
                <v:shape id="Freihandform 21" o:spid="_x0000_s1049" style="position:absolute;left:36777;top:3138;width:1502;height:2211;visibility:visible;mso-wrap-style:square;v-text-anchor:middle" coordsize="150193,22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" path="m116616,62305c106248,55687,94359,52283,81137,52283v-10178,,-18453,1702,-24636,5011c50223,60698,45372,64574,41948,69017v-3520,4444,-6183,8415,-8086,11818l31960,80835,31960,,,,,217830r31199,l31199,192398r2663,c35765,195896,38524,199867,42138,204311v3519,4443,8561,8414,14839,11723c63254,219343,71435,221045,81422,221045v13222,,25112,-3404,35480,-10116c127270,204121,135355,194478,141348,181903v5897,-12574,8846,-27701,8846,-45381c150194,118842,147245,103715,141252,91235,135260,78661,127080,69017,116616,62305xm112812,165642v-3330,8698,-8181,15600,-14649,20705c91790,191453,83705,193911,74193,193911v-9226,,-16931,-2458,-23304,-7280c44516,181809,39665,175002,36336,166398v-3330,-8603,-5042,-18720,-5042,-30254c31294,124799,32911,114871,36240,106363,39474,97853,44326,91235,50699,86508v6373,-4727,14172,-7091,23494,-7091c83800,79417,91885,81875,98353,86886v6469,5011,11320,11724,14554,20327c116141,115817,117758,125460,117758,136239v,10872,-1617,20705,-4946,29403xe" fillcolor="#0303b8" stroked="f" strokeweight=".26403mm">
                  <v:stroke joinstyle="miter"/>
                  <v:path arrowok="t" o:connecttype="custom" o:connectlocs="116616,62305;81137,52283;56501,57294;41948,69017;33862,80835;31960,80835;31960,0;0,0;0,217830;31199,217830;31199,192398;33862,192398;42138,204311;56977,216034;81422,221045;116902,210929;141348,181903;150194,136522;141252,91235;116616,62305;112812,165642;98163,186347;74193,193911;50889,186631;36336,166398;31294,136144;36240,106363;50699,86508;74193,79417;98353,86886;112907,107213;117758,136239;112812,165642" o:connectangles="0,0,0,0,0,0,0,0,0,0,0,0,0,0,0,0,0,0,0,0,0,0,0,0,0,0,0,0,0,0,0,0,0"/>
                </v:shape>
                <v:shape id="Freihandform 22" o:spid="_x0000_s1050" style="position:absolute;left:38539;top:3662;width:1489;height:1689;visibility:visible;mso-wrap-style:square;v-text-anchor:middle" coordsize="148861,16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" path="m126413,18909c119470,12385,111670,7564,103014,4538,94263,1513,85322,,76000,,60781,,47464,3593,36050,10778,24636,17963,15790,27891,9512,40654,3234,53418,,68167,,84901v,16923,3139,31767,9512,44341c15790,141817,24826,151555,36431,158456v11699,6902,25587,10400,41852,10400c90268,168856,100921,167060,110338,163373v9417,-3687,17217,-8793,23400,-15411c140016,141344,144296,133591,146769,124704r-30248,-5389c114619,124420,111765,128675,108151,132173v-3615,3498,-7990,6051,-12937,7847c90173,141722,84656,142668,78664,142668v-9322,,-17502,-1986,-24541,-6051c47179,132646,41662,126784,37857,119126,34243,112035,32531,103432,32245,93504r116617,l148862,82254v,-14844,-1998,-27418,-5993,-37818c138779,33941,133357,25432,126413,18909xm32245,69585v381,-6997,1903,-13615,5042,-19760c40901,42829,46038,37156,52696,32807v6658,-4349,14458,-6524,23494,-6524c84466,26283,91695,28174,97878,31956v6182,3782,10938,8887,14363,15411c115665,53890,117377,61265,117377,69679r-85132,l32245,69585xe" fillcolor="#0303b8" stroked="f" strokeweight=".26403mm">
                  <v:stroke joinstyle="miter"/>
                  <v:path arrowok="t" o:connecttype="custom" o:connectlocs="126413,18909;103014,4538;76000,0;36050,10778;9512,40654;0,84901;9512,129242;36431,158456;78283,168856;110338,163373;133738,147962;146769,124704;116521,119315;108151,132173;95214,140020;78664,142668;54123,136617;37857,119126;32245,93504;148862,93504;148862,82254;142869,44436;126413,18909;32245,69585;37287,49825;52696,32807;76190,26283;97878,31956;112241,47367;117377,69679;32245,69679" o:connectangles="0,0,0,0,0,0,0,0,0,0,0,0,0,0,0,0,0,0,0,0,0,0,0,0,0,0,0,0,0,0,0"/>
                </v:shape>
                <v:shape id="Freihandform 23" o:spid="_x0000_s1051" style="position:absolute;left:40228;top:3292;width:929;height:2048;visibility:visible;mso-wrap-style:square;v-text-anchor:middle" coordsize="92836,20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" path="m82564,175758v-1903,378,-4185,567,-6754,567c72291,176325,69057,175758,66108,174718v-2949,-1134,-5327,-3214,-7229,-6240c57072,165358,56120,160726,56120,154580r,-89912l89793,64668r,-25527l56120,39141,56120,,24065,r,39141l,39141,,64668r24065,l24065,161198v,9833,2283,18058,6754,24582c35289,192303,41187,197125,48511,200245v7229,3120,15124,4633,23590,4444c77237,204594,81517,204216,84942,203460v3424,-757,6087,-1513,7895,-2175l87034,175002v-1046,94,-2568,378,-4470,756xe" fillcolor="#0303b8" stroked="f" strokeweight=".26403mm">
                  <v:stroke joinstyle="miter"/>
                  <v:path arrowok="t" o:connecttype="custom" o:connectlocs="82564,175758;75810,176325;66108,174718;58879,168478;56120,154580;56120,64668;89793,64668;89793,39141;56120,39141;56120,0;24065,0;24065,39141;0,39141;0,64668;24065,64668;24065,161198;30819,185780;48511,200245;72101,204689;84942,203460;92837,201285;87034,175002;82564,175758" o:connectangles="0,0,0,0,0,0,0,0,0,0,0,0,0,0,0,0,0,0,0,0,0,0,0"/>
                </v:shape>
                <v:shape id="Freihandform 24" o:spid="_x0000_s1052" style="position:absolute;left:41324;top:3292;width:928;height:2048;visibility:visible;mso-wrap-style:square;v-text-anchor:middle" coordsize="92836,20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" path="m82564,175758v-1903,378,-4186,567,-6754,567c72290,176325,69056,175758,66108,174718v-2949,-1134,-5327,-3214,-7229,-6240c57072,165358,56120,160726,56120,154580r,-89912l89793,64668r,-25527l56120,39141,56120,,24065,r,39141l,39141,,64668r24065,l24065,161198v,9833,2283,18058,6754,24582c35289,192303,41187,197125,48511,200245v7229,3120,15124,4633,23589,4444c77237,204594,81517,204216,84942,203460v3424,-757,6087,-1513,7894,-2175l87034,175002v-1046,94,-2473,378,-4470,756xe" fillcolor="#0303b8" stroked="f" strokeweight=".26403mm">
                  <v:stroke joinstyle="miter"/>
                  <v:path arrowok="t" o:connecttype="custom" o:connectlocs="82564,175758;75810,176325;66108,174718;58879,168478;56120,154580;56120,64668;89793,64668;89793,39141;56120,39141;56120,0;24065,0;24065,39141;0,39141;0,64668;24065,64668;24065,161198;30819,185780;48511,200245;72100,204689;84942,203460;92836,201285;87034,175002;82564,175758" o:connectangles="0,0,0,0,0,0,0,0,0,0,0,0,0,0,0,0,0,0,0,0,0,0,0"/>
                </v:shape>
                <v:shape id="Freihandform 25" o:spid="_x0000_s1053" style="position:absolute;left:42478;top:3662;width:1489;height:1689;visibility:visible;mso-wrap-style:square;v-text-anchor:middle" coordsize="148862,16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" path="m126414,18909c119470,12385,111670,7564,103014,4538,94263,1513,85322,,76001,,60781,,47465,3593,36050,10778,24636,17963,15790,27891,9512,40654,3234,53418,,68167,,84901v,16923,3139,31767,9512,44341c15790,141817,24826,151555,36431,158456v11700,6902,25587,10400,41852,10400c90268,168856,100922,167060,110338,163373v9418,-3687,17217,-8793,23400,-15411c140016,141344,144296,133591,146769,124704r-30248,-5389c114619,124420,111765,128675,108151,132173v-3615,3498,-7990,6051,-12936,7847c90173,141722,84656,142668,78664,142668v-9322,,-17502,-1986,-24541,-6051c47179,132646,41662,126784,37858,119126,34243,112035,32531,103432,32246,93504r116616,l148862,82254v,-14844,-1998,-27418,-5993,-37818c138779,33941,133358,25432,126414,18909xm32246,69585v380,-6997,1902,-13615,5041,-19760c40901,42829,46038,37156,52696,32807v6659,-4349,14459,-6524,23495,-6524c84466,26283,91695,28174,97878,31956v6183,3782,10939,8887,14363,15411c115665,53890,117378,61265,117378,69679r-85132,l32246,69585xe" fillcolor="#0303b8" stroked="f" strokeweight=".26403mm">
                  <v:stroke joinstyle="miter"/>
                  <v:path arrowok="t" o:connecttype="custom" o:connectlocs="126414,18909;103014,4538;76001,0;36050,10778;9512,40654;0,84901;9512,129242;36431,158456;78283,168856;110338,163373;133738,147962;146769,124704;116521,119315;108151,132173;95215,140020;78664,142668;54123,136617;37858,119126;32246,93504;148862,93504;148862,82254;142869,44436;126414,18909;32246,69585;37287,49825;52696,32807;76191,26283;97878,31956;112241,47367;117378,69679;32246,69679" o:connectangles="0,0,0,0,0,0,0,0,0,0,0,0,0,0,0,0,0,0,0,0,0,0,0,0,0,0,0,0,0,0,0"/>
                </v:shape>
                <v:shape id="Freihandform 26" o:spid="_x0000_s1054" style="position:absolute;left:44298;top:3658;width:880;height:1658;visibility:visible;mso-wrap-style:square;v-text-anchor:middle" coordsize="87985,16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"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5,76381,,74383,xe" fillcolor="#0303b8" stroked="f" strokeweight=".26403mm">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27" o:spid="_x0000_s1055" style="position:absolute;left:29371;top:6735;width:2311;height:1635;visibility:visible;mso-wrap-style:square;v-text-anchor:middle" coordsize="231044,16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" path="m165983,119504r-1617,l132216,,99209,,66869,119977r-1617,l33006,,,,48320,163467r32531,l114238,45476r2473,l150098,163467r32626,l231045,,197943,,165983,119504xe" fillcolor="#0303b8" stroked="f" strokeweight=".26403mm">
                  <v:stroke joinstyle="miter"/>
                  <v:path arrowok="t" o:connecttype="custom" o:connectlocs="165983,119504;164366,119504;132216,0;99209,0;66869,119977;65252,119977;33006,0;0,0;48320,163467;80851,163467;114238,45476;116711,45476;150098,163467;182724,163467;231045,0;197943,0" o:connectangles="0,0,0,0,0,0,0,0,0,0,0,0,0,0,0,0"/>
                </v:shape>
                <v:shape id="Freihandform 28" o:spid="_x0000_s1056" style="position:absolute;left:31864;top:6714;width:1532;height:1688;visibility:visible;mso-wrap-style:square;v-text-anchor:middle" coordsize="153142,16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" path="m116902,10494c105392,3498,91981,,76571,,61162,,47750,3498,36240,10494,24731,17491,15790,27418,9512,40087,3139,52756,,67599,,84523v,16923,3234,31672,9512,44247c15885,141439,24731,151177,36240,158267v11510,6997,24922,10495,40331,10495c91981,168762,105392,165264,116902,158267v11509,-6996,20450,-16828,26728,-29497c150003,116195,153142,101352,153142,84523v,-16924,-3139,-31767,-9512,-44436c137257,27418,128316,17491,116902,10494xm116046,113264v-3235,8698,-8085,15695,-14649,20989c94834,139548,86559,142100,76571,142100v-10083,,-18358,-2647,-25016,-7847c44992,129053,40045,122057,36906,113264,33672,104566,32150,94923,32150,84428v,-10400,1617,-20043,4756,-28741c40045,46894,44992,39898,51555,34603v6563,-5294,14933,-7941,25016,-7941c86559,26662,94834,29309,101397,34603v6564,5295,11414,12386,14649,21084c119185,64479,120802,74028,120802,84428v,10495,-1617,20138,-4756,28836xe" fillcolor="#0303b8" stroked="f" strokeweight=".26403mm">
                  <v:stroke joinstyle="miter"/>
                  <v:path arrowok="t" o:connecttype="custom" o:connectlocs="116902,10494;76571,0;36240,10494;9512,40087;0,84523;9512,128770;36240,158267;76571,168762;116902,158267;143630,128770;153142,84523;143630,40087;116902,10494;116046,113264;101397,134253;76571,142100;51555,134253;36906,113264;32150,84428;36906,55687;51555,34603;76571,26662;101397,34603;116046,55687;120802,84428;116046,113264" o:connectangles="0,0,0,0,0,0,0,0,0,0,0,0,0,0,0,0,0,0,0,0,0,0,0,0,0,0"/>
                </v:shape>
                <v:shape id="Freihandform 29" o:spid="_x0000_s1057" style="position:absolute;left:33755;top:6710;width:880;height:1658;visibility:visible;mso-wrap-style:square;v-text-anchor:middle" coordsize="87985,16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"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4,76381,,74383,xe" fillcolor="#0303b8" stroked="f" strokeweight=".26403mm">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30" o:spid="_x0000_s1058" style="position:absolute;left:34916;top:6190;width:320;height:2179;visibility:visible;mso-wrap-style:square;v-text-anchor:middle" coordsize="32055,217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" path="m,l32055,r,217830l,217830,,xe" fillcolor="#0303b8" stroked="f" strokeweight=".26403mm">
                  <v:stroke joinstyle="miter"/>
                  <v:path arrowok="t" o:connecttype="custom" o:connectlocs="0,0;32055,0;32055,217830;0,217830" o:connectangles="0,0,0,0"/>
                </v:shape>
                <v:shape id="Freihandform 31" o:spid="_x0000_s1059" style="position:absolute;left:35598;top:6190;width:1503;height:2211;visibility:visible;mso-wrap-style:square;v-text-anchor:middle" coordsize="150288,22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" path="m118138,80930r-1902,c114333,77526,111575,73556,108151,69112,104631,64668,99780,60698,93597,57388,87319,53985,79139,52378,68962,52378v-13222,,-25017,3309,-35480,10021c23019,69112,14839,78661,8941,91235,2949,103810,,118937,,136522v,17680,2949,32807,8846,45381c14743,194478,22829,204121,33292,210929v10368,6807,22162,10116,35479,10116c78759,221045,86844,219343,93217,216034v6278,-3309,11224,-7280,14838,-11724c111670,199867,114429,195896,116331,192398r2663,l118994,217830r31294,l150288,,118233,r,80930l118138,80930xm113763,166398v-3330,8604,-8180,15411,-14554,20233c92837,191453,85037,193911,75810,193911v-9512,,-17502,-2553,-23875,-7564c45467,181242,40616,174340,37382,165642v-3329,-8698,-4946,-18531,-4946,-29498c32436,125366,34053,115722,37287,107119,40521,98515,45372,91803,51745,86792v6373,-5011,14458,-7469,24065,-7469c85132,79323,93027,81686,99400,86414v6373,4727,11129,11345,14458,19854c117092,114777,118804,124704,118804,136049v-95,11629,-1712,21651,-5041,30349xe" fillcolor="#0303b8" stroked="f" strokeweight=".26403mm">
                  <v:stroke joinstyle="miter"/>
                  <v:path arrowok="t" o:connecttype="custom" o:connectlocs="118138,80930;116236,80930;108151,69112;93597,57388;68962,52378;33482,62399;8941,91235;0,136522;8846,181903;33292,210929;68771,221045;93217,216034;108055,204310;116331,192398;118994,192398;118994,217830;150288,217830;150288,0;118233,0;118233,80930;113763,166398;99209,186631;75810,193911;51935,186347;37382,165642;32436,136144;37287,107119;51745,86792;75810,79323;99400,86414;113858,106268;118804,136049;113763,166398" o:connectangles="0,0,0,0,0,0,0,0,0,0,0,0,0,0,0,0,0,0,0,0,0,0,0,0,0,0,0,0,0,0,0,0,0"/>
                </v:shape>
                <v:shape id="Freihandform 32" o:spid="_x0000_s1060" style="position:absolute;left:37556;top:7965;width:428;height:424;visibility:visible;mso-wrap-style:square;v-text-anchor:middle" coordsize="42803,4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" path="m21307,c15504,,10463,2080,6278,6240,2093,10400,,15411,,21178v,5862,2093,10873,6278,15033c10463,40370,15504,42450,21307,42450v3900,,7514,-945,10748,-2836c35289,37723,37858,35171,39855,31862v1997,-3215,2949,-6808,2949,-10684c42804,15316,40711,10400,36526,6240,32150,2080,27109,,21307,xe" fillcolor="#0303b8" stroked="f" strokeweight=".26403mm">
                  <v:stroke joinstyle="miter"/>
                  <v:path arrowok="t" o:connecttype="custom" o:connectlocs="21307,0;6278,6240;0,21178;6278,36211;21307,42450;32055,39614;39855,31862;42804,21178;36526,6240;21307,0" o:connectangles="0,0,0,0,0,0,0,0,0,0"/>
                </v:shape>
              </v:group>
              <w10:wrap anchorx="page" anchory="page"/>
            </v:group>
          </w:pict>
        </mc:Fallback>
      </mc:AlternateContent>
    </w:r>
    <w:r>
      <w:t>Pressemitteilung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6FE7D" w14:textId="77777777" w:rsidR="00A93E59" w:rsidRPr="00A93E59" w:rsidRDefault="00A93E59" w:rsidP="00B2668C">
    <w:pPr>
      <w:pStyle w:val="Kopfzeile"/>
    </w:pPr>
    <w:r>
      <w:rPr>
        <w:noProof/>
      </w:rPr>
      <w:drawing>
        <wp:inline distT="0" distB="0" distL="0" distR="0" wp14:anchorId="5B039162" wp14:editId="32ED4D85">
          <wp:extent cx="1837242" cy="360000"/>
          <wp:effectExtent l="0" t="0" r="0" b="254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EA-Logo_RGB_15mmH.emf"/>
                  <pic:cNvPicPr/>
                </pic:nvPicPr>
                <pic:blipFill>
                  <a:blip r:embed="rId1">
                    <a:extLst>
                      <a:ext uri="{28A0092B-C50C-407E-A947-70E740481C1C}">
                        <a14:useLocalDpi xmlns:a14="http://schemas.microsoft.com/office/drawing/2010/main" val="0"/>
                      </a:ext>
                    </a:extLst>
                  </a:blip>
                  <a:stretch>
                    <a:fillRect/>
                  </a:stretch>
                </pic:blipFill>
                <pic:spPr>
                  <a:xfrm>
                    <a:off x="0" y="0"/>
                    <a:ext cx="1837242" cy="360000"/>
                  </a:xfrm>
                  <a:prstGeom prst="rect">
                    <a:avLst/>
                  </a:prstGeom>
                </pic:spPr>
              </pic:pic>
            </a:graphicData>
          </a:graphic>
        </wp:inline>
      </w:drawing>
    </w:r>
  </w:p>
  <w:p w14:paraId="364E085B" w14:textId="77777777" w:rsidR="00A93E59" w:rsidRPr="00A93E59" w:rsidRDefault="00A93E59" w:rsidP="00B2668C">
    <w:pPr>
      <w:pStyle w:val="Kopfzeile"/>
    </w:pPr>
  </w:p>
  <w:p w14:paraId="6AA36A24" w14:textId="77777777" w:rsidR="00A93E59" w:rsidRPr="00A93E59" w:rsidRDefault="00A93E59" w:rsidP="00B2668C">
    <w:pPr>
      <w:pStyle w:val="Kopfzeile"/>
    </w:pPr>
    <w: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DA59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288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EB2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B4D8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B8B9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DC1A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F24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0E8E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B44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74AB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74F0B"/>
    <w:multiLevelType w:val="hybridMultilevel"/>
    <w:tmpl w:val="3D2E82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0A7E3E93"/>
    <w:multiLevelType w:val="hybridMultilevel"/>
    <w:tmpl w:val="80B06C54"/>
    <w:lvl w:ilvl="0" w:tplc="28B866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BCA4CAD"/>
    <w:multiLevelType w:val="hybridMultilevel"/>
    <w:tmpl w:val="87BA6918"/>
    <w:lvl w:ilvl="0" w:tplc="DB4CACAA">
      <w:numFmt w:val="bullet"/>
      <w:lvlText w:val="-"/>
      <w:lvlJc w:val="left"/>
      <w:pPr>
        <w:ind w:left="720" w:hanging="360"/>
      </w:pPr>
      <w:rPr>
        <w:rFonts w:ascii="Arial" w:eastAsia="Cambria" w:hAnsi="Arial" w:cs="Arial" w:hint="default"/>
        <w:b/>
        <w:color w:val="0303B8"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4417CDD"/>
    <w:multiLevelType w:val="hybridMultilevel"/>
    <w:tmpl w:val="446C51FC"/>
    <w:lvl w:ilvl="0" w:tplc="514679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82B3047"/>
    <w:multiLevelType w:val="hybridMultilevel"/>
    <w:tmpl w:val="CED2D94A"/>
    <w:lvl w:ilvl="0" w:tplc="CF58FF8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01C66"/>
    <w:multiLevelType w:val="hybridMultilevel"/>
    <w:tmpl w:val="33B2B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2EE2324"/>
    <w:multiLevelType w:val="hybridMultilevel"/>
    <w:tmpl w:val="C09E05B2"/>
    <w:lvl w:ilvl="0" w:tplc="2D42AC5E">
      <w:start w:val="1"/>
      <w:numFmt w:val="bullet"/>
      <w:lvlText w:val=""/>
      <w:lvlJc w:val="left"/>
      <w:pPr>
        <w:ind w:left="720" w:hanging="360"/>
      </w:pPr>
      <w:rPr>
        <w:rFonts w:ascii="Symbol" w:hAnsi="Symbol" w:hint="default"/>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17" w15:restartNumberingAfterBreak="0">
    <w:nsid w:val="37E2264C"/>
    <w:multiLevelType w:val="hybridMultilevel"/>
    <w:tmpl w:val="4ADAE7C2"/>
    <w:lvl w:ilvl="0" w:tplc="64A20C7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1F5AFC"/>
    <w:multiLevelType w:val="hybridMultilevel"/>
    <w:tmpl w:val="62CC81D6"/>
    <w:lvl w:ilvl="0" w:tplc="F184E310">
      <w:start w:val="1"/>
      <w:numFmt w:val="bullet"/>
      <w:lvlText w:val=""/>
      <w:lvlJc w:val="left"/>
      <w:pPr>
        <w:ind w:left="720" w:hanging="360"/>
      </w:pPr>
      <w:rPr>
        <w:rFonts w:ascii="Symbol" w:hAnsi="Symbol" w:hint="default"/>
        <w:color w:val="0303B8"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6EB7776"/>
    <w:multiLevelType w:val="multilevel"/>
    <w:tmpl w:val="6E7A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8469E2"/>
    <w:multiLevelType w:val="hybridMultilevel"/>
    <w:tmpl w:val="FA2038A8"/>
    <w:lvl w:ilvl="0" w:tplc="CF94E516">
      <w:start w:val="1"/>
      <w:numFmt w:val="bullet"/>
      <w:pStyle w:val="Bullets"/>
      <w:lvlText w:val="–"/>
      <w:lvlJc w:val="left"/>
      <w:pPr>
        <w:tabs>
          <w:tab w:val="num" w:pos="340"/>
        </w:tabs>
        <w:ind w:left="340" w:hanging="340"/>
      </w:pPr>
      <w:rPr>
        <w:rFonts w:ascii="Inter" w:hAnsi="Inter" w:hint="default"/>
        <w:b w:val="0"/>
        <w:i w:val="0"/>
        <w:color w:val="0303B8" w:themeColor="text1"/>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21" w15:restartNumberingAfterBreak="0">
    <w:nsid w:val="650C4FA8"/>
    <w:multiLevelType w:val="hybridMultilevel"/>
    <w:tmpl w:val="38F8DD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BBA09C5"/>
    <w:multiLevelType w:val="hybridMultilevel"/>
    <w:tmpl w:val="F462E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FFD066D"/>
    <w:multiLevelType w:val="hybridMultilevel"/>
    <w:tmpl w:val="A724AE14"/>
    <w:lvl w:ilvl="0" w:tplc="ADC04356">
      <w:start w:val="1"/>
      <w:numFmt w:val="decimal"/>
      <w:lvlText w:val="%1)"/>
      <w:lvlJc w:val="left"/>
      <w:pPr>
        <w:ind w:left="367" w:hanging="360"/>
      </w:pPr>
      <w:rPr>
        <w:rFonts w:hint="default"/>
      </w:rPr>
    </w:lvl>
    <w:lvl w:ilvl="1" w:tplc="04070019" w:tentative="1">
      <w:start w:val="1"/>
      <w:numFmt w:val="lowerLetter"/>
      <w:lvlText w:val="%2."/>
      <w:lvlJc w:val="left"/>
      <w:pPr>
        <w:ind w:left="1087" w:hanging="360"/>
      </w:pPr>
    </w:lvl>
    <w:lvl w:ilvl="2" w:tplc="0407001B" w:tentative="1">
      <w:start w:val="1"/>
      <w:numFmt w:val="lowerRoman"/>
      <w:lvlText w:val="%3."/>
      <w:lvlJc w:val="right"/>
      <w:pPr>
        <w:ind w:left="1807" w:hanging="180"/>
      </w:pPr>
    </w:lvl>
    <w:lvl w:ilvl="3" w:tplc="0407000F" w:tentative="1">
      <w:start w:val="1"/>
      <w:numFmt w:val="decimal"/>
      <w:lvlText w:val="%4."/>
      <w:lvlJc w:val="left"/>
      <w:pPr>
        <w:ind w:left="2527" w:hanging="360"/>
      </w:pPr>
    </w:lvl>
    <w:lvl w:ilvl="4" w:tplc="04070019" w:tentative="1">
      <w:start w:val="1"/>
      <w:numFmt w:val="lowerLetter"/>
      <w:lvlText w:val="%5."/>
      <w:lvlJc w:val="left"/>
      <w:pPr>
        <w:ind w:left="3247" w:hanging="360"/>
      </w:pPr>
    </w:lvl>
    <w:lvl w:ilvl="5" w:tplc="0407001B" w:tentative="1">
      <w:start w:val="1"/>
      <w:numFmt w:val="lowerRoman"/>
      <w:lvlText w:val="%6."/>
      <w:lvlJc w:val="right"/>
      <w:pPr>
        <w:ind w:left="3967" w:hanging="180"/>
      </w:pPr>
    </w:lvl>
    <w:lvl w:ilvl="6" w:tplc="0407000F" w:tentative="1">
      <w:start w:val="1"/>
      <w:numFmt w:val="decimal"/>
      <w:lvlText w:val="%7."/>
      <w:lvlJc w:val="left"/>
      <w:pPr>
        <w:ind w:left="4687" w:hanging="360"/>
      </w:pPr>
    </w:lvl>
    <w:lvl w:ilvl="7" w:tplc="04070019" w:tentative="1">
      <w:start w:val="1"/>
      <w:numFmt w:val="lowerLetter"/>
      <w:lvlText w:val="%8."/>
      <w:lvlJc w:val="left"/>
      <w:pPr>
        <w:ind w:left="5407" w:hanging="360"/>
      </w:pPr>
    </w:lvl>
    <w:lvl w:ilvl="8" w:tplc="0407001B" w:tentative="1">
      <w:start w:val="1"/>
      <w:numFmt w:val="lowerRoman"/>
      <w:lvlText w:val="%9."/>
      <w:lvlJc w:val="right"/>
      <w:pPr>
        <w:ind w:left="6127" w:hanging="180"/>
      </w:pPr>
    </w:lvl>
  </w:abstractNum>
  <w:abstractNum w:abstractNumId="24" w15:restartNumberingAfterBreak="0">
    <w:nsid w:val="7F843A45"/>
    <w:multiLevelType w:val="hybridMultilevel"/>
    <w:tmpl w:val="2B6C2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79771582">
    <w:abstractNumId w:val="17"/>
  </w:num>
  <w:num w:numId="2" w16cid:durableId="604120383">
    <w:abstractNumId w:val="13"/>
  </w:num>
  <w:num w:numId="3" w16cid:durableId="356320489">
    <w:abstractNumId w:val="11"/>
  </w:num>
  <w:num w:numId="4" w16cid:durableId="249781756">
    <w:abstractNumId w:val="24"/>
  </w:num>
  <w:num w:numId="5" w16cid:durableId="1264994109">
    <w:abstractNumId w:val="21"/>
  </w:num>
  <w:num w:numId="6" w16cid:durableId="1879514577">
    <w:abstractNumId w:val="23"/>
  </w:num>
  <w:num w:numId="7" w16cid:durableId="994841010">
    <w:abstractNumId w:val="22"/>
  </w:num>
  <w:num w:numId="8" w16cid:durableId="1531449556">
    <w:abstractNumId w:val="15"/>
  </w:num>
  <w:num w:numId="9" w16cid:durableId="1556115413">
    <w:abstractNumId w:val="14"/>
  </w:num>
  <w:num w:numId="10" w16cid:durableId="294989413">
    <w:abstractNumId w:val="16"/>
  </w:num>
  <w:num w:numId="11" w16cid:durableId="133987360">
    <w:abstractNumId w:val="20"/>
  </w:num>
  <w:num w:numId="12" w16cid:durableId="1845120515">
    <w:abstractNumId w:val="0"/>
  </w:num>
  <w:num w:numId="13" w16cid:durableId="688485984">
    <w:abstractNumId w:val="1"/>
  </w:num>
  <w:num w:numId="14" w16cid:durableId="1352417009">
    <w:abstractNumId w:val="2"/>
  </w:num>
  <w:num w:numId="15" w16cid:durableId="1197162440">
    <w:abstractNumId w:val="3"/>
  </w:num>
  <w:num w:numId="16" w16cid:durableId="345179668">
    <w:abstractNumId w:val="8"/>
  </w:num>
  <w:num w:numId="17" w16cid:durableId="1320303123">
    <w:abstractNumId w:val="4"/>
  </w:num>
  <w:num w:numId="18" w16cid:durableId="1550417611">
    <w:abstractNumId w:val="5"/>
  </w:num>
  <w:num w:numId="19" w16cid:durableId="1028488029">
    <w:abstractNumId w:val="6"/>
  </w:num>
  <w:num w:numId="20" w16cid:durableId="817652938">
    <w:abstractNumId w:val="7"/>
  </w:num>
  <w:num w:numId="21" w16cid:durableId="1579290237">
    <w:abstractNumId w:val="9"/>
  </w:num>
  <w:num w:numId="22" w16cid:durableId="694113701">
    <w:abstractNumId w:val="20"/>
  </w:num>
  <w:num w:numId="23" w16cid:durableId="250357143">
    <w:abstractNumId w:val="20"/>
  </w:num>
  <w:num w:numId="24" w16cid:durableId="645401795">
    <w:abstractNumId w:val="19"/>
  </w:num>
  <w:num w:numId="25" w16cid:durableId="139924570">
    <w:abstractNumId w:val="18"/>
  </w:num>
  <w:num w:numId="26" w16cid:durableId="1192913975">
    <w:abstractNumId w:val="12"/>
  </w:num>
  <w:num w:numId="27" w16cid:durableId="12737861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7BA"/>
    <w:rsid w:val="00000345"/>
    <w:rsid w:val="00000664"/>
    <w:rsid w:val="0000444C"/>
    <w:rsid w:val="000106C2"/>
    <w:rsid w:val="00011F44"/>
    <w:rsid w:val="0001223A"/>
    <w:rsid w:val="0001450C"/>
    <w:rsid w:val="00015622"/>
    <w:rsid w:val="00015BFB"/>
    <w:rsid w:val="000165C0"/>
    <w:rsid w:val="00016652"/>
    <w:rsid w:val="0001675F"/>
    <w:rsid w:val="000177BA"/>
    <w:rsid w:val="00020954"/>
    <w:rsid w:val="00023ED7"/>
    <w:rsid w:val="00024696"/>
    <w:rsid w:val="00024FEC"/>
    <w:rsid w:val="00026401"/>
    <w:rsid w:val="000265A9"/>
    <w:rsid w:val="00026B9F"/>
    <w:rsid w:val="00031165"/>
    <w:rsid w:val="00032864"/>
    <w:rsid w:val="00033507"/>
    <w:rsid w:val="0003381A"/>
    <w:rsid w:val="00033869"/>
    <w:rsid w:val="000340E7"/>
    <w:rsid w:val="00034520"/>
    <w:rsid w:val="000370A3"/>
    <w:rsid w:val="00040E44"/>
    <w:rsid w:val="00041128"/>
    <w:rsid w:val="0004152B"/>
    <w:rsid w:val="0004218C"/>
    <w:rsid w:val="00043411"/>
    <w:rsid w:val="00044DFD"/>
    <w:rsid w:val="00046409"/>
    <w:rsid w:val="000465E9"/>
    <w:rsid w:val="0004685C"/>
    <w:rsid w:val="00050046"/>
    <w:rsid w:val="000505DC"/>
    <w:rsid w:val="0005077A"/>
    <w:rsid w:val="00052E83"/>
    <w:rsid w:val="00054C61"/>
    <w:rsid w:val="0005711E"/>
    <w:rsid w:val="00062A0E"/>
    <w:rsid w:val="00064646"/>
    <w:rsid w:val="0006541F"/>
    <w:rsid w:val="00065587"/>
    <w:rsid w:val="00065875"/>
    <w:rsid w:val="000729AA"/>
    <w:rsid w:val="0007668E"/>
    <w:rsid w:val="00077AC8"/>
    <w:rsid w:val="00081665"/>
    <w:rsid w:val="000825EF"/>
    <w:rsid w:val="000837A0"/>
    <w:rsid w:val="000844C3"/>
    <w:rsid w:val="00085788"/>
    <w:rsid w:val="00085BC8"/>
    <w:rsid w:val="00090FE1"/>
    <w:rsid w:val="00091B7E"/>
    <w:rsid w:val="000933CC"/>
    <w:rsid w:val="000942DF"/>
    <w:rsid w:val="00097DAF"/>
    <w:rsid w:val="000A028E"/>
    <w:rsid w:val="000A1FCC"/>
    <w:rsid w:val="000A5043"/>
    <w:rsid w:val="000A5CFA"/>
    <w:rsid w:val="000A7768"/>
    <w:rsid w:val="000B0DBE"/>
    <w:rsid w:val="000B1839"/>
    <w:rsid w:val="000B380B"/>
    <w:rsid w:val="000B3F5E"/>
    <w:rsid w:val="000B4599"/>
    <w:rsid w:val="000B5BE5"/>
    <w:rsid w:val="000B7547"/>
    <w:rsid w:val="000B7960"/>
    <w:rsid w:val="000B7B47"/>
    <w:rsid w:val="000C06EE"/>
    <w:rsid w:val="000C6691"/>
    <w:rsid w:val="000C765E"/>
    <w:rsid w:val="000D08A7"/>
    <w:rsid w:val="000D0951"/>
    <w:rsid w:val="000D2B07"/>
    <w:rsid w:val="000D7155"/>
    <w:rsid w:val="000E03D1"/>
    <w:rsid w:val="000E2047"/>
    <w:rsid w:val="000E2B95"/>
    <w:rsid w:val="000E59AF"/>
    <w:rsid w:val="000E6556"/>
    <w:rsid w:val="000E7666"/>
    <w:rsid w:val="000F2573"/>
    <w:rsid w:val="000F5917"/>
    <w:rsid w:val="000F5EF1"/>
    <w:rsid w:val="000F61A1"/>
    <w:rsid w:val="000F7B7E"/>
    <w:rsid w:val="00102728"/>
    <w:rsid w:val="00102D54"/>
    <w:rsid w:val="00103E24"/>
    <w:rsid w:val="00103E81"/>
    <w:rsid w:val="001043C9"/>
    <w:rsid w:val="0010451A"/>
    <w:rsid w:val="00104987"/>
    <w:rsid w:val="00105943"/>
    <w:rsid w:val="001114DF"/>
    <w:rsid w:val="00112BB6"/>
    <w:rsid w:val="001143EE"/>
    <w:rsid w:val="001176E9"/>
    <w:rsid w:val="00120F2C"/>
    <w:rsid w:val="00121507"/>
    <w:rsid w:val="00121545"/>
    <w:rsid w:val="00121A27"/>
    <w:rsid w:val="001221AD"/>
    <w:rsid w:val="00125CD4"/>
    <w:rsid w:val="001317BD"/>
    <w:rsid w:val="00132F77"/>
    <w:rsid w:val="00135725"/>
    <w:rsid w:val="00142545"/>
    <w:rsid w:val="00142BA6"/>
    <w:rsid w:val="00144AD8"/>
    <w:rsid w:val="00146693"/>
    <w:rsid w:val="00147123"/>
    <w:rsid w:val="00147EFA"/>
    <w:rsid w:val="00150742"/>
    <w:rsid w:val="00152A76"/>
    <w:rsid w:val="00154332"/>
    <w:rsid w:val="00160558"/>
    <w:rsid w:val="0016079C"/>
    <w:rsid w:val="00161462"/>
    <w:rsid w:val="001632DF"/>
    <w:rsid w:val="00164C21"/>
    <w:rsid w:val="00164C93"/>
    <w:rsid w:val="001701C3"/>
    <w:rsid w:val="00174E79"/>
    <w:rsid w:val="00175A98"/>
    <w:rsid w:val="00176E00"/>
    <w:rsid w:val="001773A1"/>
    <w:rsid w:val="001779FF"/>
    <w:rsid w:val="0018002E"/>
    <w:rsid w:val="00181889"/>
    <w:rsid w:val="00182B2B"/>
    <w:rsid w:val="0018485C"/>
    <w:rsid w:val="001858ED"/>
    <w:rsid w:val="001861CD"/>
    <w:rsid w:val="00186C90"/>
    <w:rsid w:val="00187C73"/>
    <w:rsid w:val="00191651"/>
    <w:rsid w:val="001945EB"/>
    <w:rsid w:val="00195333"/>
    <w:rsid w:val="001953B6"/>
    <w:rsid w:val="0019591C"/>
    <w:rsid w:val="00196B08"/>
    <w:rsid w:val="00197C66"/>
    <w:rsid w:val="001A2E5E"/>
    <w:rsid w:val="001A3941"/>
    <w:rsid w:val="001A5AC2"/>
    <w:rsid w:val="001A712B"/>
    <w:rsid w:val="001A7DEF"/>
    <w:rsid w:val="001B243B"/>
    <w:rsid w:val="001B2AC0"/>
    <w:rsid w:val="001B3737"/>
    <w:rsid w:val="001B44EB"/>
    <w:rsid w:val="001B5120"/>
    <w:rsid w:val="001B5E3F"/>
    <w:rsid w:val="001B6489"/>
    <w:rsid w:val="001B64D1"/>
    <w:rsid w:val="001B749E"/>
    <w:rsid w:val="001C7904"/>
    <w:rsid w:val="001D0FC9"/>
    <w:rsid w:val="001D234E"/>
    <w:rsid w:val="001D3EA4"/>
    <w:rsid w:val="001D60D8"/>
    <w:rsid w:val="001E1700"/>
    <w:rsid w:val="001E2837"/>
    <w:rsid w:val="001E3005"/>
    <w:rsid w:val="001E3DD4"/>
    <w:rsid w:val="001E51BC"/>
    <w:rsid w:val="001F4035"/>
    <w:rsid w:val="001F4642"/>
    <w:rsid w:val="001F553B"/>
    <w:rsid w:val="001F7156"/>
    <w:rsid w:val="00201092"/>
    <w:rsid w:val="0020160A"/>
    <w:rsid w:val="00204D58"/>
    <w:rsid w:val="002065D6"/>
    <w:rsid w:val="002066F6"/>
    <w:rsid w:val="00206A36"/>
    <w:rsid w:val="00211F0E"/>
    <w:rsid w:val="00212797"/>
    <w:rsid w:val="00212AA8"/>
    <w:rsid w:val="002163C9"/>
    <w:rsid w:val="00220028"/>
    <w:rsid w:val="00220540"/>
    <w:rsid w:val="002216CF"/>
    <w:rsid w:val="00221C32"/>
    <w:rsid w:val="00221F43"/>
    <w:rsid w:val="002237CF"/>
    <w:rsid w:val="00225C3D"/>
    <w:rsid w:val="002268A8"/>
    <w:rsid w:val="00226A36"/>
    <w:rsid w:val="00226F07"/>
    <w:rsid w:val="00227DAE"/>
    <w:rsid w:val="00231A75"/>
    <w:rsid w:val="002320DF"/>
    <w:rsid w:val="00232735"/>
    <w:rsid w:val="00233A65"/>
    <w:rsid w:val="0023568E"/>
    <w:rsid w:val="0023751D"/>
    <w:rsid w:val="00237CCA"/>
    <w:rsid w:val="002418D1"/>
    <w:rsid w:val="002435E6"/>
    <w:rsid w:val="002441F9"/>
    <w:rsid w:val="00244238"/>
    <w:rsid w:val="00245C74"/>
    <w:rsid w:val="0024703B"/>
    <w:rsid w:val="0024731E"/>
    <w:rsid w:val="0025101F"/>
    <w:rsid w:val="00256227"/>
    <w:rsid w:val="00256D8A"/>
    <w:rsid w:val="002623A6"/>
    <w:rsid w:val="00262403"/>
    <w:rsid w:val="00266621"/>
    <w:rsid w:val="002728A2"/>
    <w:rsid w:val="002733F8"/>
    <w:rsid w:val="00273892"/>
    <w:rsid w:val="002743C8"/>
    <w:rsid w:val="002771B2"/>
    <w:rsid w:val="0028212B"/>
    <w:rsid w:val="00283578"/>
    <w:rsid w:val="00285B48"/>
    <w:rsid w:val="00287573"/>
    <w:rsid w:val="00290CEE"/>
    <w:rsid w:val="00293846"/>
    <w:rsid w:val="00293E2D"/>
    <w:rsid w:val="00294BF1"/>
    <w:rsid w:val="00295C3F"/>
    <w:rsid w:val="00297705"/>
    <w:rsid w:val="00297A2A"/>
    <w:rsid w:val="002A063A"/>
    <w:rsid w:val="002A29AA"/>
    <w:rsid w:val="002A2DF7"/>
    <w:rsid w:val="002B0A7D"/>
    <w:rsid w:val="002B2472"/>
    <w:rsid w:val="002B5DE3"/>
    <w:rsid w:val="002B7761"/>
    <w:rsid w:val="002C0AF5"/>
    <w:rsid w:val="002C1FB4"/>
    <w:rsid w:val="002C34FA"/>
    <w:rsid w:val="002C4195"/>
    <w:rsid w:val="002C4521"/>
    <w:rsid w:val="002D1F88"/>
    <w:rsid w:val="002D2064"/>
    <w:rsid w:val="002D34AD"/>
    <w:rsid w:val="002D4E19"/>
    <w:rsid w:val="002D607F"/>
    <w:rsid w:val="002D70BC"/>
    <w:rsid w:val="002D7A11"/>
    <w:rsid w:val="002D7C75"/>
    <w:rsid w:val="002E04EF"/>
    <w:rsid w:val="002E2A4C"/>
    <w:rsid w:val="002E602D"/>
    <w:rsid w:val="002E6E4A"/>
    <w:rsid w:val="002F089E"/>
    <w:rsid w:val="002F0BB5"/>
    <w:rsid w:val="002F1DCA"/>
    <w:rsid w:val="002F38C6"/>
    <w:rsid w:val="002F47C4"/>
    <w:rsid w:val="002F712B"/>
    <w:rsid w:val="002F7707"/>
    <w:rsid w:val="00300ABC"/>
    <w:rsid w:val="00303094"/>
    <w:rsid w:val="00311956"/>
    <w:rsid w:val="00312FE7"/>
    <w:rsid w:val="00314039"/>
    <w:rsid w:val="00314CB4"/>
    <w:rsid w:val="00315A9B"/>
    <w:rsid w:val="00317E12"/>
    <w:rsid w:val="00320FB5"/>
    <w:rsid w:val="00322B93"/>
    <w:rsid w:val="00323279"/>
    <w:rsid w:val="00323FA4"/>
    <w:rsid w:val="003244D9"/>
    <w:rsid w:val="00324DB1"/>
    <w:rsid w:val="003304F6"/>
    <w:rsid w:val="003307C9"/>
    <w:rsid w:val="00330A1E"/>
    <w:rsid w:val="003413F2"/>
    <w:rsid w:val="0034611A"/>
    <w:rsid w:val="003470B7"/>
    <w:rsid w:val="00350CD7"/>
    <w:rsid w:val="003512E0"/>
    <w:rsid w:val="003525D3"/>
    <w:rsid w:val="003527E5"/>
    <w:rsid w:val="003543F6"/>
    <w:rsid w:val="00355182"/>
    <w:rsid w:val="00356242"/>
    <w:rsid w:val="003662EF"/>
    <w:rsid w:val="003667D0"/>
    <w:rsid w:val="0036772F"/>
    <w:rsid w:val="00367F6C"/>
    <w:rsid w:val="003722F2"/>
    <w:rsid w:val="00374CA4"/>
    <w:rsid w:val="00375EBC"/>
    <w:rsid w:val="00377669"/>
    <w:rsid w:val="00380078"/>
    <w:rsid w:val="00380E0C"/>
    <w:rsid w:val="003823AC"/>
    <w:rsid w:val="003836E7"/>
    <w:rsid w:val="00383A61"/>
    <w:rsid w:val="00384D62"/>
    <w:rsid w:val="0038546B"/>
    <w:rsid w:val="00385C0E"/>
    <w:rsid w:val="00387407"/>
    <w:rsid w:val="003878B3"/>
    <w:rsid w:val="003912AD"/>
    <w:rsid w:val="0039182A"/>
    <w:rsid w:val="003967C4"/>
    <w:rsid w:val="0039710D"/>
    <w:rsid w:val="003A2C16"/>
    <w:rsid w:val="003A3804"/>
    <w:rsid w:val="003A72FE"/>
    <w:rsid w:val="003B3F57"/>
    <w:rsid w:val="003B4362"/>
    <w:rsid w:val="003B4F71"/>
    <w:rsid w:val="003C0D1B"/>
    <w:rsid w:val="003C1D50"/>
    <w:rsid w:val="003C20EA"/>
    <w:rsid w:val="003C37FC"/>
    <w:rsid w:val="003C3EEB"/>
    <w:rsid w:val="003C4A8A"/>
    <w:rsid w:val="003D1C49"/>
    <w:rsid w:val="003D2B2E"/>
    <w:rsid w:val="003E2BF5"/>
    <w:rsid w:val="003E3323"/>
    <w:rsid w:val="003E436D"/>
    <w:rsid w:val="003E43D4"/>
    <w:rsid w:val="003E75FA"/>
    <w:rsid w:val="003F02E7"/>
    <w:rsid w:val="003F1892"/>
    <w:rsid w:val="003F1BBF"/>
    <w:rsid w:val="003F29AE"/>
    <w:rsid w:val="003F35C4"/>
    <w:rsid w:val="003F6D53"/>
    <w:rsid w:val="004000AB"/>
    <w:rsid w:val="00400221"/>
    <w:rsid w:val="0040073C"/>
    <w:rsid w:val="00401777"/>
    <w:rsid w:val="00401FD8"/>
    <w:rsid w:val="004040DF"/>
    <w:rsid w:val="00404932"/>
    <w:rsid w:val="00405AE8"/>
    <w:rsid w:val="004063F8"/>
    <w:rsid w:val="00407BD9"/>
    <w:rsid w:val="0041063D"/>
    <w:rsid w:val="00411516"/>
    <w:rsid w:val="00413CF6"/>
    <w:rsid w:val="00415F98"/>
    <w:rsid w:val="004174DD"/>
    <w:rsid w:val="00421F10"/>
    <w:rsid w:val="00425170"/>
    <w:rsid w:val="004309D5"/>
    <w:rsid w:val="00430BEC"/>
    <w:rsid w:val="004321C0"/>
    <w:rsid w:val="0043427C"/>
    <w:rsid w:val="00434686"/>
    <w:rsid w:val="00435A97"/>
    <w:rsid w:val="004371B8"/>
    <w:rsid w:val="0044056F"/>
    <w:rsid w:val="00440672"/>
    <w:rsid w:val="00441345"/>
    <w:rsid w:val="00443BED"/>
    <w:rsid w:val="00444D84"/>
    <w:rsid w:val="004456A4"/>
    <w:rsid w:val="00446851"/>
    <w:rsid w:val="0045106B"/>
    <w:rsid w:val="0045179E"/>
    <w:rsid w:val="00451E55"/>
    <w:rsid w:val="00452E73"/>
    <w:rsid w:val="0045303F"/>
    <w:rsid w:val="0045373B"/>
    <w:rsid w:val="00454491"/>
    <w:rsid w:val="0045604F"/>
    <w:rsid w:val="004614A6"/>
    <w:rsid w:val="00462C8E"/>
    <w:rsid w:val="00465CFA"/>
    <w:rsid w:val="004669A3"/>
    <w:rsid w:val="00470477"/>
    <w:rsid w:val="0047360F"/>
    <w:rsid w:val="00473805"/>
    <w:rsid w:val="0047497B"/>
    <w:rsid w:val="00475249"/>
    <w:rsid w:val="00475D99"/>
    <w:rsid w:val="0048068D"/>
    <w:rsid w:val="00481D0E"/>
    <w:rsid w:val="00482FC3"/>
    <w:rsid w:val="00484FB3"/>
    <w:rsid w:val="00491CBC"/>
    <w:rsid w:val="004A11EB"/>
    <w:rsid w:val="004A3D72"/>
    <w:rsid w:val="004A42D1"/>
    <w:rsid w:val="004A5437"/>
    <w:rsid w:val="004A75E4"/>
    <w:rsid w:val="004B05A4"/>
    <w:rsid w:val="004B1AC5"/>
    <w:rsid w:val="004B1EA2"/>
    <w:rsid w:val="004B2B0F"/>
    <w:rsid w:val="004B303C"/>
    <w:rsid w:val="004B44B0"/>
    <w:rsid w:val="004B65D6"/>
    <w:rsid w:val="004B6872"/>
    <w:rsid w:val="004B74C7"/>
    <w:rsid w:val="004B750D"/>
    <w:rsid w:val="004C0DC3"/>
    <w:rsid w:val="004C616C"/>
    <w:rsid w:val="004C7A66"/>
    <w:rsid w:val="004D0C21"/>
    <w:rsid w:val="004D0E87"/>
    <w:rsid w:val="004D2C2B"/>
    <w:rsid w:val="004D307E"/>
    <w:rsid w:val="004D3B30"/>
    <w:rsid w:val="004D5E20"/>
    <w:rsid w:val="004D71A9"/>
    <w:rsid w:val="004E0C5B"/>
    <w:rsid w:val="004E1C25"/>
    <w:rsid w:val="004E1D58"/>
    <w:rsid w:val="004E3DB0"/>
    <w:rsid w:val="004E501F"/>
    <w:rsid w:val="004E6065"/>
    <w:rsid w:val="004E7FCC"/>
    <w:rsid w:val="004F2A39"/>
    <w:rsid w:val="004F31C4"/>
    <w:rsid w:val="004F4D0B"/>
    <w:rsid w:val="004F4E0B"/>
    <w:rsid w:val="004F6D6F"/>
    <w:rsid w:val="00503F61"/>
    <w:rsid w:val="00505AB8"/>
    <w:rsid w:val="005065E9"/>
    <w:rsid w:val="00507161"/>
    <w:rsid w:val="0050782E"/>
    <w:rsid w:val="00510761"/>
    <w:rsid w:val="00510BBA"/>
    <w:rsid w:val="00510E1A"/>
    <w:rsid w:val="005117D6"/>
    <w:rsid w:val="00512C05"/>
    <w:rsid w:val="00513E4E"/>
    <w:rsid w:val="00515B15"/>
    <w:rsid w:val="005220A9"/>
    <w:rsid w:val="00525CE7"/>
    <w:rsid w:val="00525EF5"/>
    <w:rsid w:val="00530280"/>
    <w:rsid w:val="00531EB6"/>
    <w:rsid w:val="0053273B"/>
    <w:rsid w:val="00532FF7"/>
    <w:rsid w:val="005377DA"/>
    <w:rsid w:val="0054270C"/>
    <w:rsid w:val="005450C8"/>
    <w:rsid w:val="00545CC7"/>
    <w:rsid w:val="005465BD"/>
    <w:rsid w:val="005475B0"/>
    <w:rsid w:val="00551929"/>
    <w:rsid w:val="00552FEF"/>
    <w:rsid w:val="00554D9B"/>
    <w:rsid w:val="005602C5"/>
    <w:rsid w:val="00562241"/>
    <w:rsid w:val="005653D2"/>
    <w:rsid w:val="005663C1"/>
    <w:rsid w:val="005665CB"/>
    <w:rsid w:val="0057014D"/>
    <w:rsid w:val="00570600"/>
    <w:rsid w:val="00570FDF"/>
    <w:rsid w:val="00571F8F"/>
    <w:rsid w:val="00572F34"/>
    <w:rsid w:val="0057370B"/>
    <w:rsid w:val="0058262D"/>
    <w:rsid w:val="0058343C"/>
    <w:rsid w:val="00585F21"/>
    <w:rsid w:val="00590301"/>
    <w:rsid w:val="005906C8"/>
    <w:rsid w:val="00594C07"/>
    <w:rsid w:val="00595BE4"/>
    <w:rsid w:val="005964FD"/>
    <w:rsid w:val="005975B2"/>
    <w:rsid w:val="005A1621"/>
    <w:rsid w:val="005A1A58"/>
    <w:rsid w:val="005A3126"/>
    <w:rsid w:val="005A3E14"/>
    <w:rsid w:val="005A4774"/>
    <w:rsid w:val="005A66E9"/>
    <w:rsid w:val="005A6889"/>
    <w:rsid w:val="005A7E0D"/>
    <w:rsid w:val="005B0203"/>
    <w:rsid w:val="005B0AB2"/>
    <w:rsid w:val="005B329E"/>
    <w:rsid w:val="005B5273"/>
    <w:rsid w:val="005B58A4"/>
    <w:rsid w:val="005B7C34"/>
    <w:rsid w:val="005C09C9"/>
    <w:rsid w:val="005C2D84"/>
    <w:rsid w:val="005C303A"/>
    <w:rsid w:val="005C6744"/>
    <w:rsid w:val="005D2275"/>
    <w:rsid w:val="005D6AC4"/>
    <w:rsid w:val="005E37F4"/>
    <w:rsid w:val="005E4D25"/>
    <w:rsid w:val="005E4D37"/>
    <w:rsid w:val="005E581A"/>
    <w:rsid w:val="005F050B"/>
    <w:rsid w:val="005F4024"/>
    <w:rsid w:val="00602CAB"/>
    <w:rsid w:val="006042AC"/>
    <w:rsid w:val="00604314"/>
    <w:rsid w:val="00604378"/>
    <w:rsid w:val="00604D97"/>
    <w:rsid w:val="00606519"/>
    <w:rsid w:val="00606750"/>
    <w:rsid w:val="00606AE5"/>
    <w:rsid w:val="00607DF2"/>
    <w:rsid w:val="0061035B"/>
    <w:rsid w:val="006105DF"/>
    <w:rsid w:val="00616560"/>
    <w:rsid w:val="006173ED"/>
    <w:rsid w:val="00617B2F"/>
    <w:rsid w:val="00617C0E"/>
    <w:rsid w:val="00620C40"/>
    <w:rsid w:val="006260A0"/>
    <w:rsid w:val="00626D91"/>
    <w:rsid w:val="006307C0"/>
    <w:rsid w:val="00632E34"/>
    <w:rsid w:val="00635858"/>
    <w:rsid w:val="00637986"/>
    <w:rsid w:val="00645A59"/>
    <w:rsid w:val="00645AF5"/>
    <w:rsid w:val="00645CCC"/>
    <w:rsid w:val="0064752C"/>
    <w:rsid w:val="00652D73"/>
    <w:rsid w:val="00654E7D"/>
    <w:rsid w:val="00657242"/>
    <w:rsid w:val="00657912"/>
    <w:rsid w:val="006602CA"/>
    <w:rsid w:val="00661474"/>
    <w:rsid w:val="00662B3F"/>
    <w:rsid w:val="00662D9A"/>
    <w:rsid w:val="00664DC5"/>
    <w:rsid w:val="0066524C"/>
    <w:rsid w:val="0066735D"/>
    <w:rsid w:val="00667C05"/>
    <w:rsid w:val="00667F5C"/>
    <w:rsid w:val="00671550"/>
    <w:rsid w:val="00673199"/>
    <w:rsid w:val="0067638C"/>
    <w:rsid w:val="00676966"/>
    <w:rsid w:val="00682546"/>
    <w:rsid w:val="00682E20"/>
    <w:rsid w:val="00683A5A"/>
    <w:rsid w:val="00694027"/>
    <w:rsid w:val="00694B67"/>
    <w:rsid w:val="006978B5"/>
    <w:rsid w:val="006A0174"/>
    <w:rsid w:val="006A0445"/>
    <w:rsid w:val="006A12A8"/>
    <w:rsid w:val="006A2710"/>
    <w:rsid w:val="006A2953"/>
    <w:rsid w:val="006A3F1D"/>
    <w:rsid w:val="006A4C2F"/>
    <w:rsid w:val="006B0A33"/>
    <w:rsid w:val="006B0B15"/>
    <w:rsid w:val="006B1E5E"/>
    <w:rsid w:val="006B27EB"/>
    <w:rsid w:val="006B3A13"/>
    <w:rsid w:val="006B46F7"/>
    <w:rsid w:val="006B4E1B"/>
    <w:rsid w:val="006B60C1"/>
    <w:rsid w:val="006B6BE6"/>
    <w:rsid w:val="006C0529"/>
    <w:rsid w:val="006C0AD2"/>
    <w:rsid w:val="006C0D65"/>
    <w:rsid w:val="006C172E"/>
    <w:rsid w:val="006C2FE0"/>
    <w:rsid w:val="006C5A08"/>
    <w:rsid w:val="006C650E"/>
    <w:rsid w:val="006C69BC"/>
    <w:rsid w:val="006C7ADF"/>
    <w:rsid w:val="006D3705"/>
    <w:rsid w:val="006D47DC"/>
    <w:rsid w:val="006D6551"/>
    <w:rsid w:val="006D7955"/>
    <w:rsid w:val="006D7B6E"/>
    <w:rsid w:val="006E173A"/>
    <w:rsid w:val="006E309E"/>
    <w:rsid w:val="006E3D2C"/>
    <w:rsid w:val="006E6ED8"/>
    <w:rsid w:val="006E78D6"/>
    <w:rsid w:val="006F1824"/>
    <w:rsid w:val="006F2D6F"/>
    <w:rsid w:val="006F5C03"/>
    <w:rsid w:val="007005C8"/>
    <w:rsid w:val="00700839"/>
    <w:rsid w:val="00703076"/>
    <w:rsid w:val="0070355A"/>
    <w:rsid w:val="00703A52"/>
    <w:rsid w:val="00704319"/>
    <w:rsid w:val="007046F8"/>
    <w:rsid w:val="007108B7"/>
    <w:rsid w:val="00710C07"/>
    <w:rsid w:val="0071209F"/>
    <w:rsid w:val="007121A8"/>
    <w:rsid w:val="00712575"/>
    <w:rsid w:val="00712920"/>
    <w:rsid w:val="00712CE5"/>
    <w:rsid w:val="0071327E"/>
    <w:rsid w:val="007148A0"/>
    <w:rsid w:val="00714969"/>
    <w:rsid w:val="007154AE"/>
    <w:rsid w:val="00716F6D"/>
    <w:rsid w:val="007221AD"/>
    <w:rsid w:val="007236D5"/>
    <w:rsid w:val="007243D3"/>
    <w:rsid w:val="00725B8E"/>
    <w:rsid w:val="00726F77"/>
    <w:rsid w:val="007312E1"/>
    <w:rsid w:val="007319BE"/>
    <w:rsid w:val="0073295D"/>
    <w:rsid w:val="00735565"/>
    <w:rsid w:val="00737098"/>
    <w:rsid w:val="0073738A"/>
    <w:rsid w:val="00737AFC"/>
    <w:rsid w:val="0074025E"/>
    <w:rsid w:val="007409F6"/>
    <w:rsid w:val="00740CEF"/>
    <w:rsid w:val="00740D78"/>
    <w:rsid w:val="00740F20"/>
    <w:rsid w:val="007443CC"/>
    <w:rsid w:val="00747021"/>
    <w:rsid w:val="00747E68"/>
    <w:rsid w:val="00751A80"/>
    <w:rsid w:val="007531D6"/>
    <w:rsid w:val="007568B8"/>
    <w:rsid w:val="00761101"/>
    <w:rsid w:val="0076227A"/>
    <w:rsid w:val="00762DF5"/>
    <w:rsid w:val="007633EE"/>
    <w:rsid w:val="00763CB3"/>
    <w:rsid w:val="00764011"/>
    <w:rsid w:val="00764323"/>
    <w:rsid w:val="00764FC3"/>
    <w:rsid w:val="00766353"/>
    <w:rsid w:val="00767E8D"/>
    <w:rsid w:val="00770ACF"/>
    <w:rsid w:val="0077174C"/>
    <w:rsid w:val="007718BC"/>
    <w:rsid w:val="0077546D"/>
    <w:rsid w:val="00777821"/>
    <w:rsid w:val="00780BE5"/>
    <w:rsid w:val="0078318C"/>
    <w:rsid w:val="00783368"/>
    <w:rsid w:val="007833A2"/>
    <w:rsid w:val="00790C7B"/>
    <w:rsid w:val="007918E5"/>
    <w:rsid w:val="0079244E"/>
    <w:rsid w:val="0079467F"/>
    <w:rsid w:val="00794B17"/>
    <w:rsid w:val="00795F65"/>
    <w:rsid w:val="007A1395"/>
    <w:rsid w:val="007A3510"/>
    <w:rsid w:val="007A76B7"/>
    <w:rsid w:val="007A7F50"/>
    <w:rsid w:val="007B230C"/>
    <w:rsid w:val="007B2780"/>
    <w:rsid w:val="007B2BC8"/>
    <w:rsid w:val="007B3538"/>
    <w:rsid w:val="007B5380"/>
    <w:rsid w:val="007B7513"/>
    <w:rsid w:val="007B7A10"/>
    <w:rsid w:val="007C04A9"/>
    <w:rsid w:val="007C23B4"/>
    <w:rsid w:val="007C286B"/>
    <w:rsid w:val="007C3443"/>
    <w:rsid w:val="007C3AA2"/>
    <w:rsid w:val="007C538D"/>
    <w:rsid w:val="007C53E8"/>
    <w:rsid w:val="007C7534"/>
    <w:rsid w:val="007D3787"/>
    <w:rsid w:val="007D4492"/>
    <w:rsid w:val="007D44F6"/>
    <w:rsid w:val="007D5332"/>
    <w:rsid w:val="007D56CF"/>
    <w:rsid w:val="007D63F2"/>
    <w:rsid w:val="007E63B4"/>
    <w:rsid w:val="007F1174"/>
    <w:rsid w:val="007F3FBB"/>
    <w:rsid w:val="007F4241"/>
    <w:rsid w:val="007F50B3"/>
    <w:rsid w:val="00801454"/>
    <w:rsid w:val="00803CEA"/>
    <w:rsid w:val="0080441D"/>
    <w:rsid w:val="008132B8"/>
    <w:rsid w:val="008137B0"/>
    <w:rsid w:val="00814E71"/>
    <w:rsid w:val="008201A9"/>
    <w:rsid w:val="008234D5"/>
    <w:rsid w:val="00824948"/>
    <w:rsid w:val="008250E7"/>
    <w:rsid w:val="008256E1"/>
    <w:rsid w:val="00825E83"/>
    <w:rsid w:val="008311BE"/>
    <w:rsid w:val="00832AC4"/>
    <w:rsid w:val="008330E6"/>
    <w:rsid w:val="00841FFB"/>
    <w:rsid w:val="00844141"/>
    <w:rsid w:val="008451DB"/>
    <w:rsid w:val="00846EAC"/>
    <w:rsid w:val="00856492"/>
    <w:rsid w:val="008614A5"/>
    <w:rsid w:val="008639EF"/>
    <w:rsid w:val="00865A04"/>
    <w:rsid w:val="00866A48"/>
    <w:rsid w:val="008674E0"/>
    <w:rsid w:val="00871A5E"/>
    <w:rsid w:val="008722AB"/>
    <w:rsid w:val="00872E58"/>
    <w:rsid w:val="008737D0"/>
    <w:rsid w:val="00874898"/>
    <w:rsid w:val="0087602D"/>
    <w:rsid w:val="00876BCE"/>
    <w:rsid w:val="008778F0"/>
    <w:rsid w:val="00881F86"/>
    <w:rsid w:val="00881FF0"/>
    <w:rsid w:val="0088211F"/>
    <w:rsid w:val="0088785C"/>
    <w:rsid w:val="00893444"/>
    <w:rsid w:val="00894A01"/>
    <w:rsid w:val="00894A7A"/>
    <w:rsid w:val="008951FF"/>
    <w:rsid w:val="008962C8"/>
    <w:rsid w:val="008962D5"/>
    <w:rsid w:val="008A210C"/>
    <w:rsid w:val="008A45BA"/>
    <w:rsid w:val="008A73E0"/>
    <w:rsid w:val="008B23EA"/>
    <w:rsid w:val="008B3A94"/>
    <w:rsid w:val="008B63F9"/>
    <w:rsid w:val="008B6B23"/>
    <w:rsid w:val="008B7B33"/>
    <w:rsid w:val="008C0D3C"/>
    <w:rsid w:val="008C1B80"/>
    <w:rsid w:val="008C25F7"/>
    <w:rsid w:val="008C3A7F"/>
    <w:rsid w:val="008C43DF"/>
    <w:rsid w:val="008C4DEA"/>
    <w:rsid w:val="008C54B4"/>
    <w:rsid w:val="008C74FF"/>
    <w:rsid w:val="008D1FC4"/>
    <w:rsid w:val="008D3893"/>
    <w:rsid w:val="008E010D"/>
    <w:rsid w:val="008E077A"/>
    <w:rsid w:val="008E0ADF"/>
    <w:rsid w:val="008E2067"/>
    <w:rsid w:val="008E32FB"/>
    <w:rsid w:val="008E348B"/>
    <w:rsid w:val="008E6E2E"/>
    <w:rsid w:val="008E73AD"/>
    <w:rsid w:val="008E79E9"/>
    <w:rsid w:val="008E7E88"/>
    <w:rsid w:val="008F3A51"/>
    <w:rsid w:val="00900EC4"/>
    <w:rsid w:val="00902075"/>
    <w:rsid w:val="0090233F"/>
    <w:rsid w:val="009042C5"/>
    <w:rsid w:val="00904696"/>
    <w:rsid w:val="00904F5F"/>
    <w:rsid w:val="00906ED6"/>
    <w:rsid w:val="00907568"/>
    <w:rsid w:val="00907AAC"/>
    <w:rsid w:val="00907B07"/>
    <w:rsid w:val="0091531B"/>
    <w:rsid w:val="009235F4"/>
    <w:rsid w:val="009243A0"/>
    <w:rsid w:val="009252AA"/>
    <w:rsid w:val="00925D0F"/>
    <w:rsid w:val="00930702"/>
    <w:rsid w:val="00933357"/>
    <w:rsid w:val="00933598"/>
    <w:rsid w:val="009343EC"/>
    <w:rsid w:val="00937B21"/>
    <w:rsid w:val="00940FB0"/>
    <w:rsid w:val="009416E0"/>
    <w:rsid w:val="00941E51"/>
    <w:rsid w:val="00945278"/>
    <w:rsid w:val="0094720D"/>
    <w:rsid w:val="00950B8F"/>
    <w:rsid w:val="009516EE"/>
    <w:rsid w:val="009558F9"/>
    <w:rsid w:val="00956162"/>
    <w:rsid w:val="0095749C"/>
    <w:rsid w:val="00961A44"/>
    <w:rsid w:val="00961DD8"/>
    <w:rsid w:val="009624F7"/>
    <w:rsid w:val="0096450E"/>
    <w:rsid w:val="00964AAB"/>
    <w:rsid w:val="0096526E"/>
    <w:rsid w:val="0097202F"/>
    <w:rsid w:val="00972ED1"/>
    <w:rsid w:val="00973449"/>
    <w:rsid w:val="00976266"/>
    <w:rsid w:val="00980891"/>
    <w:rsid w:val="0098174C"/>
    <w:rsid w:val="00982945"/>
    <w:rsid w:val="00986A4B"/>
    <w:rsid w:val="00986C76"/>
    <w:rsid w:val="00991617"/>
    <w:rsid w:val="00992872"/>
    <w:rsid w:val="0099427C"/>
    <w:rsid w:val="00995391"/>
    <w:rsid w:val="009A1286"/>
    <w:rsid w:val="009A228F"/>
    <w:rsid w:val="009A2524"/>
    <w:rsid w:val="009A4D74"/>
    <w:rsid w:val="009B044E"/>
    <w:rsid w:val="009B2C3F"/>
    <w:rsid w:val="009B35E4"/>
    <w:rsid w:val="009B4255"/>
    <w:rsid w:val="009B5A2C"/>
    <w:rsid w:val="009B69E3"/>
    <w:rsid w:val="009C0B8E"/>
    <w:rsid w:val="009C0E64"/>
    <w:rsid w:val="009C22FB"/>
    <w:rsid w:val="009C60E9"/>
    <w:rsid w:val="009C6919"/>
    <w:rsid w:val="009D0CBA"/>
    <w:rsid w:val="009D108C"/>
    <w:rsid w:val="009D2A63"/>
    <w:rsid w:val="009D2A85"/>
    <w:rsid w:val="009D2AD2"/>
    <w:rsid w:val="009D31B6"/>
    <w:rsid w:val="009D5788"/>
    <w:rsid w:val="009D62C5"/>
    <w:rsid w:val="009D72BF"/>
    <w:rsid w:val="009E0A13"/>
    <w:rsid w:val="009E1F00"/>
    <w:rsid w:val="009E41D5"/>
    <w:rsid w:val="009E4BDB"/>
    <w:rsid w:val="009E4BF8"/>
    <w:rsid w:val="009E599A"/>
    <w:rsid w:val="009E5EBF"/>
    <w:rsid w:val="009E60B7"/>
    <w:rsid w:val="009E6BAA"/>
    <w:rsid w:val="009E7026"/>
    <w:rsid w:val="009F0612"/>
    <w:rsid w:val="009F0931"/>
    <w:rsid w:val="009F1891"/>
    <w:rsid w:val="009F3931"/>
    <w:rsid w:val="009F53F3"/>
    <w:rsid w:val="009F6751"/>
    <w:rsid w:val="00A01CA7"/>
    <w:rsid w:val="00A04FCB"/>
    <w:rsid w:val="00A05C6A"/>
    <w:rsid w:val="00A05F03"/>
    <w:rsid w:val="00A0659A"/>
    <w:rsid w:val="00A10E94"/>
    <w:rsid w:val="00A116E1"/>
    <w:rsid w:val="00A120EF"/>
    <w:rsid w:val="00A13173"/>
    <w:rsid w:val="00A14A4B"/>
    <w:rsid w:val="00A15ED2"/>
    <w:rsid w:val="00A17DB1"/>
    <w:rsid w:val="00A20136"/>
    <w:rsid w:val="00A2391B"/>
    <w:rsid w:val="00A268E5"/>
    <w:rsid w:val="00A31A28"/>
    <w:rsid w:val="00A32CE8"/>
    <w:rsid w:val="00A43073"/>
    <w:rsid w:val="00A43B23"/>
    <w:rsid w:val="00A43F13"/>
    <w:rsid w:val="00A4459C"/>
    <w:rsid w:val="00A502C8"/>
    <w:rsid w:val="00A504F4"/>
    <w:rsid w:val="00A51FD1"/>
    <w:rsid w:val="00A5256E"/>
    <w:rsid w:val="00A52B20"/>
    <w:rsid w:val="00A548E2"/>
    <w:rsid w:val="00A54D47"/>
    <w:rsid w:val="00A56E09"/>
    <w:rsid w:val="00A57512"/>
    <w:rsid w:val="00A61C61"/>
    <w:rsid w:val="00A63926"/>
    <w:rsid w:val="00A65027"/>
    <w:rsid w:val="00A66081"/>
    <w:rsid w:val="00A66B8C"/>
    <w:rsid w:val="00A67B08"/>
    <w:rsid w:val="00A76948"/>
    <w:rsid w:val="00A818D6"/>
    <w:rsid w:val="00A82EA9"/>
    <w:rsid w:val="00A84047"/>
    <w:rsid w:val="00A86084"/>
    <w:rsid w:val="00A869CD"/>
    <w:rsid w:val="00A87D61"/>
    <w:rsid w:val="00A914CE"/>
    <w:rsid w:val="00A93E59"/>
    <w:rsid w:val="00A95E02"/>
    <w:rsid w:val="00A96533"/>
    <w:rsid w:val="00A97A15"/>
    <w:rsid w:val="00AA2BD6"/>
    <w:rsid w:val="00AA3202"/>
    <w:rsid w:val="00AA3E4C"/>
    <w:rsid w:val="00AA496D"/>
    <w:rsid w:val="00AA7422"/>
    <w:rsid w:val="00AB16EB"/>
    <w:rsid w:val="00AB1FC0"/>
    <w:rsid w:val="00AB3762"/>
    <w:rsid w:val="00AB3851"/>
    <w:rsid w:val="00AB4EE2"/>
    <w:rsid w:val="00AB57C5"/>
    <w:rsid w:val="00AB6609"/>
    <w:rsid w:val="00AB77E3"/>
    <w:rsid w:val="00AB79E6"/>
    <w:rsid w:val="00AB7AD2"/>
    <w:rsid w:val="00AB7C49"/>
    <w:rsid w:val="00AC3DB5"/>
    <w:rsid w:val="00AC516D"/>
    <w:rsid w:val="00AC5501"/>
    <w:rsid w:val="00AC6044"/>
    <w:rsid w:val="00AC692F"/>
    <w:rsid w:val="00AC6953"/>
    <w:rsid w:val="00AD0E37"/>
    <w:rsid w:val="00AD4996"/>
    <w:rsid w:val="00AD59BE"/>
    <w:rsid w:val="00AD70F3"/>
    <w:rsid w:val="00AD79CC"/>
    <w:rsid w:val="00AE0B74"/>
    <w:rsid w:val="00AE1483"/>
    <w:rsid w:val="00AE4657"/>
    <w:rsid w:val="00AE5076"/>
    <w:rsid w:val="00AE539D"/>
    <w:rsid w:val="00AE71E7"/>
    <w:rsid w:val="00AF293B"/>
    <w:rsid w:val="00AF427E"/>
    <w:rsid w:val="00AF7608"/>
    <w:rsid w:val="00AF7D25"/>
    <w:rsid w:val="00B0681A"/>
    <w:rsid w:val="00B06EBB"/>
    <w:rsid w:val="00B10BC9"/>
    <w:rsid w:val="00B11B8F"/>
    <w:rsid w:val="00B13AC9"/>
    <w:rsid w:val="00B149C8"/>
    <w:rsid w:val="00B15645"/>
    <w:rsid w:val="00B15D94"/>
    <w:rsid w:val="00B15F04"/>
    <w:rsid w:val="00B161E0"/>
    <w:rsid w:val="00B16E72"/>
    <w:rsid w:val="00B177B3"/>
    <w:rsid w:val="00B20985"/>
    <w:rsid w:val="00B21453"/>
    <w:rsid w:val="00B222EB"/>
    <w:rsid w:val="00B23F3F"/>
    <w:rsid w:val="00B25339"/>
    <w:rsid w:val="00B2668C"/>
    <w:rsid w:val="00B2743F"/>
    <w:rsid w:val="00B276B7"/>
    <w:rsid w:val="00B30AA9"/>
    <w:rsid w:val="00B30FBD"/>
    <w:rsid w:val="00B31A1A"/>
    <w:rsid w:val="00B33530"/>
    <w:rsid w:val="00B343A1"/>
    <w:rsid w:val="00B377C8"/>
    <w:rsid w:val="00B37B7E"/>
    <w:rsid w:val="00B40221"/>
    <w:rsid w:val="00B42D50"/>
    <w:rsid w:val="00B43F0C"/>
    <w:rsid w:val="00B4521E"/>
    <w:rsid w:val="00B5151B"/>
    <w:rsid w:val="00B5398D"/>
    <w:rsid w:val="00B53F0F"/>
    <w:rsid w:val="00B54069"/>
    <w:rsid w:val="00B54B8E"/>
    <w:rsid w:val="00B5586A"/>
    <w:rsid w:val="00B55CAB"/>
    <w:rsid w:val="00B570CD"/>
    <w:rsid w:val="00B570F4"/>
    <w:rsid w:val="00B6040F"/>
    <w:rsid w:val="00B60A3C"/>
    <w:rsid w:val="00B62565"/>
    <w:rsid w:val="00B65CD2"/>
    <w:rsid w:val="00B727B3"/>
    <w:rsid w:val="00B74230"/>
    <w:rsid w:val="00B74447"/>
    <w:rsid w:val="00B801E6"/>
    <w:rsid w:val="00B82A26"/>
    <w:rsid w:val="00B83B91"/>
    <w:rsid w:val="00B83F2E"/>
    <w:rsid w:val="00B846B0"/>
    <w:rsid w:val="00B879D1"/>
    <w:rsid w:val="00B91535"/>
    <w:rsid w:val="00B91998"/>
    <w:rsid w:val="00B91C8E"/>
    <w:rsid w:val="00B92600"/>
    <w:rsid w:val="00B93238"/>
    <w:rsid w:val="00B95BE1"/>
    <w:rsid w:val="00B966E0"/>
    <w:rsid w:val="00BA106B"/>
    <w:rsid w:val="00BA10A0"/>
    <w:rsid w:val="00BA39D9"/>
    <w:rsid w:val="00BA3FE3"/>
    <w:rsid w:val="00BA46A4"/>
    <w:rsid w:val="00BA5BDE"/>
    <w:rsid w:val="00BA6FDD"/>
    <w:rsid w:val="00BA7732"/>
    <w:rsid w:val="00BA7DFB"/>
    <w:rsid w:val="00BB060F"/>
    <w:rsid w:val="00BB1459"/>
    <w:rsid w:val="00BB30B8"/>
    <w:rsid w:val="00BB3D56"/>
    <w:rsid w:val="00BB54BA"/>
    <w:rsid w:val="00BB5737"/>
    <w:rsid w:val="00BC299A"/>
    <w:rsid w:val="00BC47DE"/>
    <w:rsid w:val="00BC606D"/>
    <w:rsid w:val="00BC659F"/>
    <w:rsid w:val="00BC6B14"/>
    <w:rsid w:val="00BC73A8"/>
    <w:rsid w:val="00BD0127"/>
    <w:rsid w:val="00BD1E03"/>
    <w:rsid w:val="00BD26BD"/>
    <w:rsid w:val="00BD3BBC"/>
    <w:rsid w:val="00BD3F3D"/>
    <w:rsid w:val="00BD6693"/>
    <w:rsid w:val="00BD68A0"/>
    <w:rsid w:val="00BE2D58"/>
    <w:rsid w:val="00BE63E5"/>
    <w:rsid w:val="00BF1D67"/>
    <w:rsid w:val="00BF20B7"/>
    <w:rsid w:val="00BF3801"/>
    <w:rsid w:val="00C019D3"/>
    <w:rsid w:val="00C04057"/>
    <w:rsid w:val="00C076B6"/>
    <w:rsid w:val="00C10EB3"/>
    <w:rsid w:val="00C112A3"/>
    <w:rsid w:val="00C11D54"/>
    <w:rsid w:val="00C15CCD"/>
    <w:rsid w:val="00C161DD"/>
    <w:rsid w:val="00C163E3"/>
    <w:rsid w:val="00C1701E"/>
    <w:rsid w:val="00C1734C"/>
    <w:rsid w:val="00C227DE"/>
    <w:rsid w:val="00C24D2B"/>
    <w:rsid w:val="00C24D3B"/>
    <w:rsid w:val="00C26C43"/>
    <w:rsid w:val="00C313D4"/>
    <w:rsid w:val="00C35968"/>
    <w:rsid w:val="00C3646A"/>
    <w:rsid w:val="00C37F73"/>
    <w:rsid w:val="00C40803"/>
    <w:rsid w:val="00C42FD8"/>
    <w:rsid w:val="00C4534D"/>
    <w:rsid w:val="00C51369"/>
    <w:rsid w:val="00C5136C"/>
    <w:rsid w:val="00C5290F"/>
    <w:rsid w:val="00C52958"/>
    <w:rsid w:val="00C5393D"/>
    <w:rsid w:val="00C539D3"/>
    <w:rsid w:val="00C563DD"/>
    <w:rsid w:val="00C64671"/>
    <w:rsid w:val="00C64C85"/>
    <w:rsid w:val="00C6614E"/>
    <w:rsid w:val="00C66920"/>
    <w:rsid w:val="00C66D71"/>
    <w:rsid w:val="00C71044"/>
    <w:rsid w:val="00C711D0"/>
    <w:rsid w:val="00C728EF"/>
    <w:rsid w:val="00C7295C"/>
    <w:rsid w:val="00C72AE9"/>
    <w:rsid w:val="00C7318C"/>
    <w:rsid w:val="00C737FE"/>
    <w:rsid w:val="00C7496D"/>
    <w:rsid w:val="00C751C2"/>
    <w:rsid w:val="00C75523"/>
    <w:rsid w:val="00C77E5E"/>
    <w:rsid w:val="00C8235C"/>
    <w:rsid w:val="00C837C1"/>
    <w:rsid w:val="00C854D5"/>
    <w:rsid w:val="00C85E3A"/>
    <w:rsid w:val="00C8639F"/>
    <w:rsid w:val="00C91626"/>
    <w:rsid w:val="00C937E1"/>
    <w:rsid w:val="00C946E1"/>
    <w:rsid w:val="00C94793"/>
    <w:rsid w:val="00C97C4E"/>
    <w:rsid w:val="00CA0C14"/>
    <w:rsid w:val="00CA55F3"/>
    <w:rsid w:val="00CB1CA7"/>
    <w:rsid w:val="00CB4D4C"/>
    <w:rsid w:val="00CC2652"/>
    <w:rsid w:val="00CC2D22"/>
    <w:rsid w:val="00CC3D9A"/>
    <w:rsid w:val="00CD47D3"/>
    <w:rsid w:val="00CD4933"/>
    <w:rsid w:val="00CD557F"/>
    <w:rsid w:val="00CD5DE6"/>
    <w:rsid w:val="00CD7A06"/>
    <w:rsid w:val="00CE080E"/>
    <w:rsid w:val="00CE2C81"/>
    <w:rsid w:val="00CE62C0"/>
    <w:rsid w:val="00CE7A6E"/>
    <w:rsid w:val="00CF17B1"/>
    <w:rsid w:val="00CF18CC"/>
    <w:rsid w:val="00CF2058"/>
    <w:rsid w:val="00CF596F"/>
    <w:rsid w:val="00CF60CD"/>
    <w:rsid w:val="00D01D20"/>
    <w:rsid w:val="00D05856"/>
    <w:rsid w:val="00D0659A"/>
    <w:rsid w:val="00D074D5"/>
    <w:rsid w:val="00D1129D"/>
    <w:rsid w:val="00D143BA"/>
    <w:rsid w:val="00D203E8"/>
    <w:rsid w:val="00D23442"/>
    <w:rsid w:val="00D23ADB"/>
    <w:rsid w:val="00D243E1"/>
    <w:rsid w:val="00D27EBA"/>
    <w:rsid w:val="00D30279"/>
    <w:rsid w:val="00D35AB8"/>
    <w:rsid w:val="00D368F1"/>
    <w:rsid w:val="00D4047B"/>
    <w:rsid w:val="00D4485D"/>
    <w:rsid w:val="00D44AFA"/>
    <w:rsid w:val="00D466D3"/>
    <w:rsid w:val="00D46E93"/>
    <w:rsid w:val="00D47929"/>
    <w:rsid w:val="00D51905"/>
    <w:rsid w:val="00D527A3"/>
    <w:rsid w:val="00D53703"/>
    <w:rsid w:val="00D53734"/>
    <w:rsid w:val="00D54C1D"/>
    <w:rsid w:val="00D603EA"/>
    <w:rsid w:val="00D614CF"/>
    <w:rsid w:val="00D620C7"/>
    <w:rsid w:val="00D7032E"/>
    <w:rsid w:val="00D7051E"/>
    <w:rsid w:val="00D70CA7"/>
    <w:rsid w:val="00D70F91"/>
    <w:rsid w:val="00D718F2"/>
    <w:rsid w:val="00D75D80"/>
    <w:rsid w:val="00D75F46"/>
    <w:rsid w:val="00D80401"/>
    <w:rsid w:val="00D8484F"/>
    <w:rsid w:val="00D85893"/>
    <w:rsid w:val="00D86DAC"/>
    <w:rsid w:val="00D913D2"/>
    <w:rsid w:val="00D939D6"/>
    <w:rsid w:val="00D94671"/>
    <w:rsid w:val="00D96059"/>
    <w:rsid w:val="00D9787F"/>
    <w:rsid w:val="00DA04B2"/>
    <w:rsid w:val="00DA056F"/>
    <w:rsid w:val="00DA1472"/>
    <w:rsid w:val="00DA1AE9"/>
    <w:rsid w:val="00DA2342"/>
    <w:rsid w:val="00DB07F4"/>
    <w:rsid w:val="00DB1B34"/>
    <w:rsid w:val="00DB2A47"/>
    <w:rsid w:val="00DB360C"/>
    <w:rsid w:val="00DB3A8B"/>
    <w:rsid w:val="00DB3CF1"/>
    <w:rsid w:val="00DB4174"/>
    <w:rsid w:val="00DB4689"/>
    <w:rsid w:val="00DC051B"/>
    <w:rsid w:val="00DC189F"/>
    <w:rsid w:val="00DC1B14"/>
    <w:rsid w:val="00DC1DD9"/>
    <w:rsid w:val="00DC2614"/>
    <w:rsid w:val="00DC353F"/>
    <w:rsid w:val="00DC688A"/>
    <w:rsid w:val="00DC78E8"/>
    <w:rsid w:val="00DD0C95"/>
    <w:rsid w:val="00DD1E66"/>
    <w:rsid w:val="00DD36A3"/>
    <w:rsid w:val="00DD4B4A"/>
    <w:rsid w:val="00DD69DE"/>
    <w:rsid w:val="00DD71D4"/>
    <w:rsid w:val="00DE1CB9"/>
    <w:rsid w:val="00DE3452"/>
    <w:rsid w:val="00DE41EB"/>
    <w:rsid w:val="00DE64F1"/>
    <w:rsid w:val="00DE6A8F"/>
    <w:rsid w:val="00DF26CB"/>
    <w:rsid w:val="00DF5390"/>
    <w:rsid w:val="00DF671B"/>
    <w:rsid w:val="00DF6D66"/>
    <w:rsid w:val="00DF72AD"/>
    <w:rsid w:val="00E012B3"/>
    <w:rsid w:val="00E01E81"/>
    <w:rsid w:val="00E022CA"/>
    <w:rsid w:val="00E03C49"/>
    <w:rsid w:val="00E04978"/>
    <w:rsid w:val="00E06AE0"/>
    <w:rsid w:val="00E10389"/>
    <w:rsid w:val="00E10BF8"/>
    <w:rsid w:val="00E119B9"/>
    <w:rsid w:val="00E14CD2"/>
    <w:rsid w:val="00E15C46"/>
    <w:rsid w:val="00E15D93"/>
    <w:rsid w:val="00E16D02"/>
    <w:rsid w:val="00E2198F"/>
    <w:rsid w:val="00E24B66"/>
    <w:rsid w:val="00E2534C"/>
    <w:rsid w:val="00E257A9"/>
    <w:rsid w:val="00E30F85"/>
    <w:rsid w:val="00E3229E"/>
    <w:rsid w:val="00E35C48"/>
    <w:rsid w:val="00E36069"/>
    <w:rsid w:val="00E36F1F"/>
    <w:rsid w:val="00E37FAB"/>
    <w:rsid w:val="00E40C5A"/>
    <w:rsid w:val="00E42B8D"/>
    <w:rsid w:val="00E4394F"/>
    <w:rsid w:val="00E43F09"/>
    <w:rsid w:val="00E51472"/>
    <w:rsid w:val="00E52A5B"/>
    <w:rsid w:val="00E55481"/>
    <w:rsid w:val="00E55BBD"/>
    <w:rsid w:val="00E60B95"/>
    <w:rsid w:val="00E62297"/>
    <w:rsid w:val="00E62E3C"/>
    <w:rsid w:val="00E65456"/>
    <w:rsid w:val="00E668F9"/>
    <w:rsid w:val="00E66DBC"/>
    <w:rsid w:val="00E673CE"/>
    <w:rsid w:val="00E71EDA"/>
    <w:rsid w:val="00E76702"/>
    <w:rsid w:val="00E81CE5"/>
    <w:rsid w:val="00E900BF"/>
    <w:rsid w:val="00E906B6"/>
    <w:rsid w:val="00E90770"/>
    <w:rsid w:val="00E91E23"/>
    <w:rsid w:val="00E94132"/>
    <w:rsid w:val="00E94155"/>
    <w:rsid w:val="00E94BD3"/>
    <w:rsid w:val="00E96217"/>
    <w:rsid w:val="00E96463"/>
    <w:rsid w:val="00EA07A1"/>
    <w:rsid w:val="00EA40CB"/>
    <w:rsid w:val="00EA4760"/>
    <w:rsid w:val="00EA4B22"/>
    <w:rsid w:val="00EA5D8A"/>
    <w:rsid w:val="00EB1C18"/>
    <w:rsid w:val="00EB257D"/>
    <w:rsid w:val="00EB2AC4"/>
    <w:rsid w:val="00EB385D"/>
    <w:rsid w:val="00EB64C2"/>
    <w:rsid w:val="00EC0D39"/>
    <w:rsid w:val="00EC2599"/>
    <w:rsid w:val="00EC64EA"/>
    <w:rsid w:val="00EC6FA9"/>
    <w:rsid w:val="00EC7CC1"/>
    <w:rsid w:val="00ED13AB"/>
    <w:rsid w:val="00ED1890"/>
    <w:rsid w:val="00ED1F1C"/>
    <w:rsid w:val="00ED2F51"/>
    <w:rsid w:val="00ED5911"/>
    <w:rsid w:val="00EE0D36"/>
    <w:rsid w:val="00EE14C5"/>
    <w:rsid w:val="00EE331B"/>
    <w:rsid w:val="00EE47CC"/>
    <w:rsid w:val="00EE48E4"/>
    <w:rsid w:val="00EE520F"/>
    <w:rsid w:val="00EE593A"/>
    <w:rsid w:val="00EE70C9"/>
    <w:rsid w:val="00EE786E"/>
    <w:rsid w:val="00F003D2"/>
    <w:rsid w:val="00F0196B"/>
    <w:rsid w:val="00F03ACB"/>
    <w:rsid w:val="00F04179"/>
    <w:rsid w:val="00F04716"/>
    <w:rsid w:val="00F05AF6"/>
    <w:rsid w:val="00F071E7"/>
    <w:rsid w:val="00F110D2"/>
    <w:rsid w:val="00F15442"/>
    <w:rsid w:val="00F15798"/>
    <w:rsid w:val="00F219D7"/>
    <w:rsid w:val="00F21B87"/>
    <w:rsid w:val="00F21C95"/>
    <w:rsid w:val="00F25753"/>
    <w:rsid w:val="00F332C2"/>
    <w:rsid w:val="00F33E98"/>
    <w:rsid w:val="00F346C0"/>
    <w:rsid w:val="00F35A77"/>
    <w:rsid w:val="00F37269"/>
    <w:rsid w:val="00F37611"/>
    <w:rsid w:val="00F40188"/>
    <w:rsid w:val="00F426E0"/>
    <w:rsid w:val="00F429CF"/>
    <w:rsid w:val="00F440AC"/>
    <w:rsid w:val="00F44397"/>
    <w:rsid w:val="00F45A28"/>
    <w:rsid w:val="00F46E14"/>
    <w:rsid w:val="00F47B92"/>
    <w:rsid w:val="00F5084C"/>
    <w:rsid w:val="00F52B75"/>
    <w:rsid w:val="00F52D25"/>
    <w:rsid w:val="00F5477A"/>
    <w:rsid w:val="00F54950"/>
    <w:rsid w:val="00F632DF"/>
    <w:rsid w:val="00F63485"/>
    <w:rsid w:val="00F6456C"/>
    <w:rsid w:val="00F6462D"/>
    <w:rsid w:val="00F675FC"/>
    <w:rsid w:val="00F67EFC"/>
    <w:rsid w:val="00F70DA5"/>
    <w:rsid w:val="00F7352E"/>
    <w:rsid w:val="00F738C8"/>
    <w:rsid w:val="00F738DF"/>
    <w:rsid w:val="00F743CC"/>
    <w:rsid w:val="00F77917"/>
    <w:rsid w:val="00F81C5C"/>
    <w:rsid w:val="00F839EE"/>
    <w:rsid w:val="00F86481"/>
    <w:rsid w:val="00F8717C"/>
    <w:rsid w:val="00F90579"/>
    <w:rsid w:val="00F92A3F"/>
    <w:rsid w:val="00F93A15"/>
    <w:rsid w:val="00F93E71"/>
    <w:rsid w:val="00F970DA"/>
    <w:rsid w:val="00F9754E"/>
    <w:rsid w:val="00FA252D"/>
    <w:rsid w:val="00FA7CAC"/>
    <w:rsid w:val="00FB315B"/>
    <w:rsid w:val="00FB3473"/>
    <w:rsid w:val="00FB485A"/>
    <w:rsid w:val="00FB6AF0"/>
    <w:rsid w:val="00FB76D7"/>
    <w:rsid w:val="00FC105E"/>
    <w:rsid w:val="00FC3C9F"/>
    <w:rsid w:val="00FC45D2"/>
    <w:rsid w:val="00FC5E4F"/>
    <w:rsid w:val="00FC66EA"/>
    <w:rsid w:val="00FC68FB"/>
    <w:rsid w:val="00FD03C8"/>
    <w:rsid w:val="00FD3DA4"/>
    <w:rsid w:val="00FD690E"/>
    <w:rsid w:val="00FE177A"/>
    <w:rsid w:val="00FE2ACC"/>
    <w:rsid w:val="00FE33BE"/>
    <w:rsid w:val="00FE344C"/>
    <w:rsid w:val="00FE3EE2"/>
    <w:rsid w:val="00FE5787"/>
    <w:rsid w:val="00FE6DD4"/>
    <w:rsid w:val="00FF2B66"/>
    <w:rsid w:val="00FF50AB"/>
    <w:rsid w:val="00FF63BC"/>
    <w:rsid w:val="00FF6709"/>
    <w:rsid w:val="15CBFDC3"/>
    <w:rsid w:val="562CAC6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B1516"/>
  <w15:docId w15:val="{5B4E7316-7024-42A0-A50B-A52BA370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373B"/>
    <w:pPr>
      <w:spacing w:line="278" w:lineRule="auto"/>
    </w:pPr>
    <w:rPr>
      <w:rFonts w:ascii="Arial" w:eastAsia="Cambria" w:hAnsi="Arial"/>
      <w:color w:val="000000" w:themeColor="accent1"/>
      <w:sz w:val="23"/>
      <w:szCs w:val="24"/>
      <w:lang w:eastAsia="en-US"/>
    </w:rPr>
  </w:style>
  <w:style w:type="paragraph" w:styleId="berschrift1">
    <w:name w:val="heading 1"/>
    <w:aliases w:val="Headline"/>
    <w:next w:val="Standard"/>
    <w:link w:val="berschrift1Zchn"/>
    <w:uiPriority w:val="9"/>
    <w:rsid w:val="0045373B"/>
    <w:pPr>
      <w:keepNext/>
      <w:keepLines/>
      <w:snapToGrid w:val="0"/>
      <w:spacing w:line="288" w:lineRule="auto"/>
      <w:contextualSpacing/>
      <w:outlineLvl w:val="0"/>
    </w:pPr>
    <w:rPr>
      <w:rFonts w:ascii="Arial" w:eastAsia="Times New Roman" w:hAnsi="Arial" w:cstheme="majorBidi"/>
      <w:b/>
      <w:color w:val="0303B8" w:themeColor="text1"/>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5373B"/>
    <w:pPr>
      <w:tabs>
        <w:tab w:val="center" w:pos="4536"/>
        <w:tab w:val="right" w:pos="9072"/>
      </w:tabs>
      <w:spacing w:before="90"/>
      <w:jc w:val="right"/>
    </w:pPr>
    <w:rPr>
      <w:rFonts w:eastAsia="Calibri" w:cs="Arial"/>
      <w:color w:val="0303B8" w:themeColor="text1"/>
      <w:sz w:val="50"/>
      <w:szCs w:val="22"/>
    </w:rPr>
  </w:style>
  <w:style w:type="character" w:customStyle="1" w:styleId="KopfzeileZchn">
    <w:name w:val="Kopfzeile Zchn"/>
    <w:basedOn w:val="Absatz-Standardschriftart"/>
    <w:link w:val="Kopfzeile"/>
    <w:uiPriority w:val="99"/>
    <w:rsid w:val="0045373B"/>
    <w:rPr>
      <w:rFonts w:ascii="Arial" w:hAnsi="Arial" w:cs="Arial"/>
      <w:color w:val="0303B8" w:themeColor="text1"/>
      <w:sz w:val="50"/>
      <w:szCs w:val="22"/>
      <w:lang w:val="de-DE" w:eastAsia="en-US"/>
    </w:rPr>
  </w:style>
  <w:style w:type="paragraph" w:styleId="Fuzeile">
    <w:name w:val="footer"/>
    <w:basedOn w:val="Standard"/>
    <w:link w:val="FuzeileZchn"/>
    <w:uiPriority w:val="99"/>
    <w:unhideWhenUsed/>
    <w:rsid w:val="0045373B"/>
    <w:pPr>
      <w:tabs>
        <w:tab w:val="left" w:pos="5103"/>
      </w:tabs>
      <w:spacing w:line="160" w:lineRule="exact"/>
    </w:pPr>
    <w:rPr>
      <w:rFonts w:eastAsia="Calibri"/>
      <w:color w:val="0303B8" w:themeColor="text1"/>
      <w:sz w:val="12"/>
      <w:szCs w:val="22"/>
    </w:rPr>
  </w:style>
  <w:style w:type="character" w:customStyle="1" w:styleId="FuzeileZchn">
    <w:name w:val="Fußzeile Zchn"/>
    <w:basedOn w:val="Absatz-Standardschriftart"/>
    <w:link w:val="Fuzeile"/>
    <w:uiPriority w:val="99"/>
    <w:rsid w:val="0045373B"/>
    <w:rPr>
      <w:rFonts w:ascii="Arial" w:hAnsi="Arial"/>
      <w:color w:val="0303B8" w:themeColor="text1"/>
      <w:sz w:val="12"/>
      <w:szCs w:val="22"/>
      <w:lang w:val="de-DE" w:eastAsia="en-US"/>
    </w:rPr>
  </w:style>
  <w:style w:type="character" w:styleId="Hyperlink">
    <w:name w:val="Hyperlink"/>
    <w:basedOn w:val="Absatz-Standardschriftart"/>
    <w:uiPriority w:val="99"/>
    <w:unhideWhenUsed/>
    <w:qFormat/>
    <w:rsid w:val="0045373B"/>
    <w:rPr>
      <w:rFonts w:ascii="Arial" w:hAnsi="Arial"/>
      <w:b/>
      <w:color w:val="0303B8" w:themeColor="text1"/>
      <w:u w:val="none"/>
    </w:rPr>
  </w:style>
  <w:style w:type="paragraph" w:styleId="Listenabsatz">
    <w:name w:val="List Paragraph"/>
    <w:basedOn w:val="Standard"/>
    <w:uiPriority w:val="34"/>
    <w:rsid w:val="0045373B"/>
    <w:pPr>
      <w:ind w:left="720"/>
      <w:contextualSpacing/>
    </w:pPr>
  </w:style>
  <w:style w:type="paragraph" w:customStyle="1" w:styleId="Bullets">
    <w:name w:val="Bullets"/>
    <w:basedOn w:val="Standard"/>
    <w:qFormat/>
    <w:rsid w:val="0045373B"/>
    <w:pPr>
      <w:numPr>
        <w:numId w:val="23"/>
      </w:numPr>
    </w:pPr>
    <w:rPr>
      <w:rFonts w:cs="Arial"/>
      <w:bCs/>
      <w:szCs w:val="18"/>
    </w:rPr>
  </w:style>
  <w:style w:type="paragraph" w:customStyle="1" w:styleId="Tableleftaligned">
    <w:name w:val="Table left aligned"/>
    <w:basedOn w:val="Standard"/>
    <w:qFormat/>
    <w:rsid w:val="0045373B"/>
    <w:pPr>
      <w:tabs>
        <w:tab w:val="left" w:pos="170"/>
      </w:tabs>
      <w:snapToGrid w:val="0"/>
      <w:spacing w:before="28" w:after="28" w:line="240" w:lineRule="auto"/>
      <w:contextualSpacing/>
    </w:pPr>
    <w:rPr>
      <w:sz w:val="18"/>
    </w:rPr>
  </w:style>
  <w:style w:type="paragraph" w:customStyle="1" w:styleId="Tablenumbershighlight">
    <w:name w:val="Table numbers highlight"/>
    <w:basedOn w:val="Standard"/>
    <w:qFormat/>
    <w:rsid w:val="0045373B"/>
    <w:pPr>
      <w:snapToGrid w:val="0"/>
      <w:spacing w:before="28" w:after="28" w:line="240" w:lineRule="auto"/>
      <w:ind w:right="57"/>
      <w:contextualSpacing/>
      <w:jc w:val="right"/>
    </w:pPr>
    <w:rPr>
      <w:rFonts w:cs="Frutiger LT Com 45 Light"/>
      <w:color w:val="FFFFFF" w:themeColor="background1"/>
      <w:sz w:val="18"/>
      <w:szCs w:val="18"/>
    </w:rPr>
  </w:style>
  <w:style w:type="paragraph" w:customStyle="1" w:styleId="Tablenumbers">
    <w:name w:val="Table numbers"/>
    <w:basedOn w:val="Standard"/>
    <w:qFormat/>
    <w:rsid w:val="0045373B"/>
    <w:pPr>
      <w:snapToGrid w:val="0"/>
      <w:spacing w:before="28" w:after="28" w:line="240" w:lineRule="auto"/>
      <w:ind w:right="57"/>
      <w:contextualSpacing/>
      <w:jc w:val="right"/>
    </w:pPr>
    <w:rPr>
      <w:rFonts w:cs="Frutiger LT Com 45 Light"/>
      <w:sz w:val="18"/>
      <w:szCs w:val="18"/>
    </w:rPr>
  </w:style>
  <w:style w:type="table" w:styleId="Tabellenraster">
    <w:name w:val="Table Grid"/>
    <w:basedOn w:val="NormaleTabelle"/>
    <w:uiPriority w:val="59"/>
    <w:rsid w:val="00453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tertitel1Subline">
    <w:name w:val="Untertitel1 Subline"/>
    <w:basedOn w:val="Absatz-Standardschriftart"/>
    <w:uiPriority w:val="1"/>
    <w:qFormat/>
    <w:rsid w:val="0045373B"/>
    <w:rPr>
      <w:rFonts w:ascii="Arial" w:hAnsi="Arial"/>
      <w:b/>
      <w:color w:val="0303B8" w:themeColor="text1"/>
      <w:sz w:val="23"/>
      <w:lang w:val="de-DE"/>
    </w:rPr>
  </w:style>
  <w:style w:type="paragraph" w:styleId="Kommentartext">
    <w:name w:val="annotation text"/>
    <w:basedOn w:val="Standard"/>
    <w:link w:val="KommentartextZchn"/>
    <w:uiPriority w:val="99"/>
    <w:unhideWhenUsed/>
    <w:rsid w:val="0045373B"/>
    <w:rPr>
      <w:rFonts w:eastAsiaTheme="minorHAnsi" w:cstheme="minorBidi"/>
      <w:szCs w:val="20"/>
    </w:rPr>
  </w:style>
  <w:style w:type="character" w:customStyle="1" w:styleId="KommentartextZchn">
    <w:name w:val="Kommentartext Zchn"/>
    <w:basedOn w:val="Absatz-Standardschriftart"/>
    <w:link w:val="Kommentartext"/>
    <w:uiPriority w:val="99"/>
    <w:rsid w:val="0045373B"/>
    <w:rPr>
      <w:rFonts w:ascii="Arial" w:eastAsiaTheme="minorHAnsi" w:hAnsi="Arial" w:cstheme="minorBidi"/>
      <w:color w:val="000000" w:themeColor="accent1"/>
      <w:sz w:val="23"/>
      <w:lang w:val="de-DE" w:eastAsia="en-US"/>
    </w:rPr>
  </w:style>
  <w:style w:type="character" w:customStyle="1" w:styleId="berschrift1Zchn">
    <w:name w:val="Überschrift 1 Zchn"/>
    <w:aliases w:val="Headline Zchn"/>
    <w:basedOn w:val="Absatz-Standardschriftart"/>
    <w:link w:val="berschrift1"/>
    <w:uiPriority w:val="9"/>
    <w:rsid w:val="0045373B"/>
    <w:rPr>
      <w:rFonts w:ascii="Arial" w:eastAsia="Times New Roman" w:hAnsi="Arial" w:cstheme="majorBidi"/>
      <w:b/>
      <w:color w:val="0303B8" w:themeColor="text1"/>
      <w:sz w:val="28"/>
      <w:szCs w:val="32"/>
      <w:lang w:val="de-DE"/>
    </w:rPr>
  </w:style>
  <w:style w:type="character" w:styleId="Kommentarzeichen">
    <w:name w:val="annotation reference"/>
    <w:basedOn w:val="Absatz-Standardschriftart"/>
    <w:uiPriority w:val="99"/>
    <w:semiHidden/>
    <w:unhideWhenUsed/>
    <w:rsid w:val="0045373B"/>
    <w:rPr>
      <w:sz w:val="16"/>
      <w:szCs w:val="16"/>
    </w:rPr>
  </w:style>
  <w:style w:type="paragraph" w:styleId="Kommentarthema">
    <w:name w:val="annotation subject"/>
    <w:basedOn w:val="Kommentartext"/>
    <w:next w:val="Kommentartext"/>
    <w:link w:val="KommentarthemaZchn"/>
    <w:uiPriority w:val="99"/>
    <w:semiHidden/>
    <w:unhideWhenUsed/>
    <w:rsid w:val="0045373B"/>
    <w:rPr>
      <w:rFonts w:ascii="Cambria" w:eastAsia="Cambria" w:hAnsi="Cambria"/>
      <w:b/>
      <w:bCs/>
    </w:rPr>
  </w:style>
  <w:style w:type="character" w:customStyle="1" w:styleId="KommentarthemaZchn">
    <w:name w:val="Kommentarthema Zchn"/>
    <w:basedOn w:val="KommentartextZchn"/>
    <w:link w:val="Kommentarthema"/>
    <w:uiPriority w:val="99"/>
    <w:semiHidden/>
    <w:rsid w:val="0045373B"/>
    <w:rPr>
      <w:rFonts w:ascii="Cambria" w:eastAsia="Cambria" w:hAnsi="Cambria" w:cstheme="minorBidi"/>
      <w:b/>
      <w:bCs/>
      <w:color w:val="000000" w:themeColor="accent1"/>
      <w:sz w:val="23"/>
      <w:lang w:val="de-DE" w:eastAsia="en-US"/>
    </w:rPr>
  </w:style>
  <w:style w:type="paragraph" w:customStyle="1" w:styleId="TableHeadleftaligned">
    <w:name w:val="Table Head left aligned"/>
    <w:basedOn w:val="Standard"/>
    <w:qFormat/>
    <w:rsid w:val="0045373B"/>
    <w:pPr>
      <w:widowControl w:val="0"/>
      <w:tabs>
        <w:tab w:val="left" w:pos="227"/>
      </w:tabs>
      <w:autoSpaceDE w:val="0"/>
      <w:autoSpaceDN w:val="0"/>
      <w:adjustRightInd w:val="0"/>
      <w:spacing w:line="240" w:lineRule="auto"/>
      <w:textAlignment w:val="center"/>
    </w:pPr>
    <w:rPr>
      <w:rFonts w:eastAsia="Times New Roman" w:cs="Frutiger-Roman"/>
      <w:b/>
      <w:color w:val="0303B8" w:themeColor="text1"/>
      <w:sz w:val="18"/>
      <w:szCs w:val="19"/>
      <w:u w:color="000000"/>
      <w:lang w:eastAsia="de-DE"/>
    </w:rPr>
  </w:style>
  <w:style w:type="paragraph" w:customStyle="1" w:styleId="Tablelegend">
    <w:name w:val="Table legend"/>
    <w:uiPriority w:val="99"/>
    <w:qFormat/>
    <w:rsid w:val="0045373B"/>
    <w:pPr>
      <w:widowControl w:val="0"/>
      <w:tabs>
        <w:tab w:val="left" w:pos="170"/>
      </w:tabs>
      <w:autoSpaceDE w:val="0"/>
      <w:autoSpaceDN w:val="0"/>
      <w:adjustRightInd w:val="0"/>
      <w:snapToGrid w:val="0"/>
      <w:textAlignment w:val="center"/>
    </w:pPr>
    <w:rPr>
      <w:rFonts w:ascii="Arial" w:eastAsia="Times New Roman" w:hAnsi="Arial" w:cs="Frutiger-Light"/>
      <w:color w:val="000000" w:themeColor="accent1"/>
      <w:spacing w:val="-3"/>
      <w:sz w:val="12"/>
      <w:szCs w:val="13"/>
    </w:rPr>
  </w:style>
  <w:style w:type="paragraph" w:customStyle="1" w:styleId="TableHeaderwhiteleft">
    <w:name w:val="Table Header white left"/>
    <w:qFormat/>
    <w:rsid w:val="0045373B"/>
    <w:pPr>
      <w:spacing w:before="40" w:after="40"/>
    </w:pPr>
    <w:rPr>
      <w:rFonts w:ascii="Arial" w:eastAsia="Times New Roman" w:hAnsi="Arial" w:cs="Frutiger LT Com 45 Light"/>
      <w:b/>
      <w:bCs/>
      <w:color w:val="FFFFFF" w:themeColor="background1"/>
      <w:sz w:val="18"/>
      <w:szCs w:val="18"/>
    </w:rPr>
  </w:style>
  <w:style w:type="paragraph" w:customStyle="1" w:styleId="TableHeaderwhiteright">
    <w:name w:val="Table Header white right"/>
    <w:qFormat/>
    <w:rsid w:val="0045373B"/>
    <w:pPr>
      <w:snapToGrid w:val="0"/>
      <w:spacing w:before="40" w:after="40"/>
      <w:contextualSpacing/>
      <w:jc w:val="right"/>
    </w:pPr>
    <w:rPr>
      <w:rFonts w:ascii="Arial" w:eastAsia="Times New Roman" w:hAnsi="Arial" w:cs="Frutiger-Light"/>
      <w:b/>
      <w:bCs/>
      <w:color w:val="FFFFFF" w:themeColor="background1"/>
      <w:sz w:val="18"/>
      <w:szCs w:val="13"/>
    </w:rPr>
  </w:style>
  <w:style w:type="character" w:styleId="Seitenzahl">
    <w:name w:val="page number"/>
    <w:basedOn w:val="Absatz-Standardschriftart"/>
    <w:uiPriority w:val="99"/>
    <w:semiHidden/>
    <w:unhideWhenUsed/>
    <w:rsid w:val="0045373B"/>
  </w:style>
  <w:style w:type="paragraph" w:customStyle="1" w:styleId="Seite">
    <w:name w:val="Seite"/>
    <w:basedOn w:val="Fuzeile"/>
    <w:rsid w:val="0045373B"/>
    <w:pPr>
      <w:framePr w:w="496" w:wrap="none" w:vAnchor="text" w:hAnchor="margin" w:xAlign="right" w:y="6"/>
      <w:spacing w:line="240" w:lineRule="auto"/>
      <w:jc w:val="right"/>
    </w:pPr>
    <w:rPr>
      <w:sz w:val="18"/>
    </w:rPr>
  </w:style>
  <w:style w:type="paragraph" w:customStyle="1" w:styleId="FooterHead">
    <w:name w:val="Footer Head"/>
    <w:basedOn w:val="Fuzeile"/>
    <w:qFormat/>
    <w:rsid w:val="0045373B"/>
    <w:rPr>
      <w:b/>
      <w:szCs w:val="12"/>
    </w:rPr>
  </w:style>
  <w:style w:type="character" w:styleId="NichtaufgelsteErwhnung">
    <w:name w:val="Unresolved Mention"/>
    <w:basedOn w:val="Absatz-Standardschriftart"/>
    <w:uiPriority w:val="99"/>
    <w:semiHidden/>
    <w:unhideWhenUsed/>
    <w:rsid w:val="0045373B"/>
    <w:rPr>
      <w:color w:val="605E5C"/>
      <w:shd w:val="clear" w:color="auto" w:fill="E1DFDD"/>
    </w:rPr>
  </w:style>
  <w:style w:type="paragraph" w:customStyle="1" w:styleId="BoilerplateBold">
    <w:name w:val="Boilerplate Bold"/>
    <w:basedOn w:val="Standard"/>
    <w:qFormat/>
    <w:rsid w:val="0045373B"/>
    <w:rPr>
      <w:b/>
      <w:color w:val="0303B8" w:themeColor="text1"/>
      <w:sz w:val="18"/>
      <w:szCs w:val="18"/>
    </w:rPr>
  </w:style>
  <w:style w:type="paragraph" w:customStyle="1" w:styleId="Boilerplate">
    <w:name w:val="Boilerplate"/>
    <w:basedOn w:val="Standard"/>
    <w:qFormat/>
    <w:rsid w:val="0045373B"/>
    <w:rPr>
      <w:color w:val="808080" w:themeColor="background1" w:themeShade="80"/>
      <w:sz w:val="18"/>
      <w:szCs w:val="18"/>
    </w:rPr>
  </w:style>
  <w:style w:type="paragraph" w:customStyle="1" w:styleId="Publicationframedate">
    <w:name w:val="Publication frame/date"/>
    <w:basedOn w:val="Standard"/>
    <w:qFormat/>
    <w:rsid w:val="0045373B"/>
    <w:pPr>
      <w:tabs>
        <w:tab w:val="right" w:pos="10205"/>
      </w:tabs>
    </w:pPr>
    <w:rPr>
      <w:b/>
      <w:bCs/>
      <w:color w:val="808080" w:themeColor="background1" w:themeShade="80"/>
      <w:spacing w:val="4"/>
      <w:sz w:val="18"/>
      <w:szCs w:val="18"/>
    </w:rPr>
  </w:style>
  <w:style w:type="paragraph" w:customStyle="1" w:styleId="BulletsIntroVibrant">
    <w:name w:val="Bullets Intro Vibrant"/>
    <w:basedOn w:val="Bullets"/>
    <w:qFormat/>
    <w:rsid w:val="0045373B"/>
    <w:rPr>
      <w:color w:val="0303B8" w:themeColor="text1"/>
    </w:rPr>
  </w:style>
  <w:style w:type="paragraph" w:customStyle="1" w:styleId="TableHead1">
    <w:name w:val="Table Head 1"/>
    <w:basedOn w:val="Standard"/>
    <w:qFormat/>
    <w:rsid w:val="0045373B"/>
    <w:rPr>
      <w:b/>
      <w:color w:val="0303B8" w:themeColor="text1"/>
      <w:sz w:val="24"/>
    </w:rPr>
  </w:style>
  <w:style w:type="character" w:styleId="BesuchterLink">
    <w:name w:val="FollowedHyperlink"/>
    <w:basedOn w:val="Absatz-Standardschriftart"/>
    <w:uiPriority w:val="99"/>
    <w:semiHidden/>
    <w:unhideWhenUsed/>
    <w:rsid w:val="0045373B"/>
    <w:rPr>
      <w:color w:val="1F9DFF" w:themeColor="followedHyperlink"/>
      <w:u w:val="single"/>
    </w:rPr>
  </w:style>
  <w:style w:type="paragraph" w:customStyle="1" w:styleId="CaptionSource">
    <w:name w:val="Caption &amp; Source"/>
    <w:basedOn w:val="Tableleftaligned"/>
    <w:qFormat/>
    <w:rsid w:val="0045373B"/>
    <w:rPr>
      <w:lang w:eastAsia="de-DE"/>
    </w:rPr>
  </w:style>
  <w:style w:type="paragraph" w:customStyle="1" w:styleId="TopicLine">
    <w:name w:val="Topic Line"/>
    <w:qFormat/>
    <w:rsid w:val="0045373B"/>
    <w:pPr>
      <w:spacing w:after="120"/>
    </w:pPr>
    <w:rPr>
      <w:rFonts w:ascii="Arial" w:eastAsia="Times New Roman" w:hAnsi="Arial" w:cstheme="majorBidi"/>
      <w:color w:val="0303B8" w:themeColor="text1"/>
      <w:sz w:val="23"/>
      <w:szCs w:val="32"/>
    </w:rPr>
  </w:style>
  <w:style w:type="character" w:styleId="Fett">
    <w:name w:val="Strong"/>
    <w:basedOn w:val="Absatz-Standardschriftart"/>
    <w:uiPriority w:val="22"/>
    <w:qFormat/>
    <w:rsid w:val="00E90770"/>
    <w:rPr>
      <w:b/>
      <w:bCs/>
    </w:rPr>
  </w:style>
  <w:style w:type="paragraph" w:styleId="berarbeitung">
    <w:name w:val="Revision"/>
    <w:hidden/>
    <w:uiPriority w:val="99"/>
    <w:semiHidden/>
    <w:rsid w:val="00C37F73"/>
    <w:rPr>
      <w:rFonts w:ascii="Arial" w:eastAsia="Cambria" w:hAnsi="Arial"/>
      <w:color w:val="000000" w:themeColor="accent1"/>
      <w:sz w:val="23"/>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3584">
      <w:bodyDiv w:val="1"/>
      <w:marLeft w:val="0"/>
      <w:marRight w:val="0"/>
      <w:marTop w:val="0"/>
      <w:marBottom w:val="0"/>
      <w:divBdr>
        <w:top w:val="none" w:sz="0" w:space="0" w:color="auto"/>
        <w:left w:val="none" w:sz="0" w:space="0" w:color="auto"/>
        <w:bottom w:val="none" w:sz="0" w:space="0" w:color="auto"/>
        <w:right w:val="none" w:sz="0" w:space="0" w:color="auto"/>
      </w:divBdr>
    </w:div>
    <w:div w:id="73432437">
      <w:bodyDiv w:val="1"/>
      <w:marLeft w:val="0"/>
      <w:marRight w:val="0"/>
      <w:marTop w:val="0"/>
      <w:marBottom w:val="0"/>
      <w:divBdr>
        <w:top w:val="none" w:sz="0" w:space="0" w:color="auto"/>
        <w:left w:val="none" w:sz="0" w:space="0" w:color="auto"/>
        <w:bottom w:val="none" w:sz="0" w:space="0" w:color="auto"/>
        <w:right w:val="none" w:sz="0" w:space="0" w:color="auto"/>
      </w:divBdr>
    </w:div>
    <w:div w:id="108208437">
      <w:bodyDiv w:val="1"/>
      <w:marLeft w:val="0"/>
      <w:marRight w:val="0"/>
      <w:marTop w:val="0"/>
      <w:marBottom w:val="0"/>
      <w:divBdr>
        <w:top w:val="none" w:sz="0" w:space="0" w:color="auto"/>
        <w:left w:val="none" w:sz="0" w:space="0" w:color="auto"/>
        <w:bottom w:val="none" w:sz="0" w:space="0" w:color="auto"/>
        <w:right w:val="none" w:sz="0" w:space="0" w:color="auto"/>
      </w:divBdr>
    </w:div>
    <w:div w:id="167982457">
      <w:bodyDiv w:val="1"/>
      <w:marLeft w:val="0"/>
      <w:marRight w:val="0"/>
      <w:marTop w:val="0"/>
      <w:marBottom w:val="0"/>
      <w:divBdr>
        <w:top w:val="none" w:sz="0" w:space="0" w:color="auto"/>
        <w:left w:val="none" w:sz="0" w:space="0" w:color="auto"/>
        <w:bottom w:val="none" w:sz="0" w:space="0" w:color="auto"/>
        <w:right w:val="none" w:sz="0" w:space="0" w:color="auto"/>
      </w:divBdr>
    </w:div>
    <w:div w:id="195310692">
      <w:bodyDiv w:val="1"/>
      <w:marLeft w:val="0"/>
      <w:marRight w:val="0"/>
      <w:marTop w:val="0"/>
      <w:marBottom w:val="0"/>
      <w:divBdr>
        <w:top w:val="none" w:sz="0" w:space="0" w:color="auto"/>
        <w:left w:val="none" w:sz="0" w:space="0" w:color="auto"/>
        <w:bottom w:val="none" w:sz="0" w:space="0" w:color="auto"/>
        <w:right w:val="none" w:sz="0" w:space="0" w:color="auto"/>
      </w:divBdr>
    </w:div>
    <w:div w:id="229850914">
      <w:bodyDiv w:val="1"/>
      <w:marLeft w:val="0"/>
      <w:marRight w:val="0"/>
      <w:marTop w:val="0"/>
      <w:marBottom w:val="0"/>
      <w:divBdr>
        <w:top w:val="none" w:sz="0" w:space="0" w:color="auto"/>
        <w:left w:val="none" w:sz="0" w:space="0" w:color="auto"/>
        <w:bottom w:val="none" w:sz="0" w:space="0" w:color="auto"/>
        <w:right w:val="none" w:sz="0" w:space="0" w:color="auto"/>
      </w:divBdr>
    </w:div>
    <w:div w:id="255210212">
      <w:bodyDiv w:val="1"/>
      <w:marLeft w:val="0"/>
      <w:marRight w:val="0"/>
      <w:marTop w:val="0"/>
      <w:marBottom w:val="0"/>
      <w:divBdr>
        <w:top w:val="none" w:sz="0" w:space="0" w:color="auto"/>
        <w:left w:val="none" w:sz="0" w:space="0" w:color="auto"/>
        <w:bottom w:val="none" w:sz="0" w:space="0" w:color="auto"/>
        <w:right w:val="none" w:sz="0" w:space="0" w:color="auto"/>
      </w:divBdr>
    </w:div>
    <w:div w:id="370958275">
      <w:bodyDiv w:val="1"/>
      <w:marLeft w:val="0"/>
      <w:marRight w:val="0"/>
      <w:marTop w:val="0"/>
      <w:marBottom w:val="0"/>
      <w:divBdr>
        <w:top w:val="none" w:sz="0" w:space="0" w:color="auto"/>
        <w:left w:val="none" w:sz="0" w:space="0" w:color="auto"/>
        <w:bottom w:val="none" w:sz="0" w:space="0" w:color="auto"/>
        <w:right w:val="none" w:sz="0" w:space="0" w:color="auto"/>
      </w:divBdr>
    </w:div>
    <w:div w:id="399521856">
      <w:bodyDiv w:val="1"/>
      <w:marLeft w:val="0"/>
      <w:marRight w:val="0"/>
      <w:marTop w:val="0"/>
      <w:marBottom w:val="0"/>
      <w:divBdr>
        <w:top w:val="none" w:sz="0" w:space="0" w:color="auto"/>
        <w:left w:val="none" w:sz="0" w:space="0" w:color="auto"/>
        <w:bottom w:val="none" w:sz="0" w:space="0" w:color="auto"/>
        <w:right w:val="none" w:sz="0" w:space="0" w:color="auto"/>
      </w:divBdr>
    </w:div>
    <w:div w:id="455561082">
      <w:bodyDiv w:val="1"/>
      <w:marLeft w:val="0"/>
      <w:marRight w:val="0"/>
      <w:marTop w:val="0"/>
      <w:marBottom w:val="0"/>
      <w:divBdr>
        <w:top w:val="none" w:sz="0" w:space="0" w:color="auto"/>
        <w:left w:val="none" w:sz="0" w:space="0" w:color="auto"/>
        <w:bottom w:val="none" w:sz="0" w:space="0" w:color="auto"/>
        <w:right w:val="none" w:sz="0" w:space="0" w:color="auto"/>
      </w:divBdr>
    </w:div>
    <w:div w:id="633873863">
      <w:bodyDiv w:val="1"/>
      <w:marLeft w:val="0"/>
      <w:marRight w:val="0"/>
      <w:marTop w:val="0"/>
      <w:marBottom w:val="0"/>
      <w:divBdr>
        <w:top w:val="none" w:sz="0" w:space="0" w:color="auto"/>
        <w:left w:val="none" w:sz="0" w:space="0" w:color="auto"/>
        <w:bottom w:val="none" w:sz="0" w:space="0" w:color="auto"/>
        <w:right w:val="none" w:sz="0" w:space="0" w:color="auto"/>
      </w:divBdr>
    </w:div>
    <w:div w:id="671563057">
      <w:bodyDiv w:val="1"/>
      <w:marLeft w:val="0"/>
      <w:marRight w:val="0"/>
      <w:marTop w:val="0"/>
      <w:marBottom w:val="0"/>
      <w:divBdr>
        <w:top w:val="none" w:sz="0" w:space="0" w:color="auto"/>
        <w:left w:val="none" w:sz="0" w:space="0" w:color="auto"/>
        <w:bottom w:val="none" w:sz="0" w:space="0" w:color="auto"/>
        <w:right w:val="none" w:sz="0" w:space="0" w:color="auto"/>
      </w:divBdr>
    </w:div>
    <w:div w:id="703671764">
      <w:bodyDiv w:val="1"/>
      <w:marLeft w:val="0"/>
      <w:marRight w:val="0"/>
      <w:marTop w:val="0"/>
      <w:marBottom w:val="0"/>
      <w:divBdr>
        <w:top w:val="none" w:sz="0" w:space="0" w:color="auto"/>
        <w:left w:val="none" w:sz="0" w:space="0" w:color="auto"/>
        <w:bottom w:val="none" w:sz="0" w:space="0" w:color="auto"/>
        <w:right w:val="none" w:sz="0" w:space="0" w:color="auto"/>
      </w:divBdr>
    </w:div>
    <w:div w:id="784426215">
      <w:bodyDiv w:val="1"/>
      <w:marLeft w:val="0"/>
      <w:marRight w:val="0"/>
      <w:marTop w:val="0"/>
      <w:marBottom w:val="0"/>
      <w:divBdr>
        <w:top w:val="none" w:sz="0" w:space="0" w:color="auto"/>
        <w:left w:val="none" w:sz="0" w:space="0" w:color="auto"/>
        <w:bottom w:val="none" w:sz="0" w:space="0" w:color="auto"/>
        <w:right w:val="none" w:sz="0" w:space="0" w:color="auto"/>
      </w:divBdr>
    </w:div>
    <w:div w:id="898975881">
      <w:bodyDiv w:val="1"/>
      <w:marLeft w:val="0"/>
      <w:marRight w:val="0"/>
      <w:marTop w:val="0"/>
      <w:marBottom w:val="0"/>
      <w:divBdr>
        <w:top w:val="none" w:sz="0" w:space="0" w:color="auto"/>
        <w:left w:val="none" w:sz="0" w:space="0" w:color="auto"/>
        <w:bottom w:val="none" w:sz="0" w:space="0" w:color="auto"/>
        <w:right w:val="none" w:sz="0" w:space="0" w:color="auto"/>
      </w:divBdr>
    </w:div>
    <w:div w:id="1136684292">
      <w:bodyDiv w:val="1"/>
      <w:marLeft w:val="0"/>
      <w:marRight w:val="0"/>
      <w:marTop w:val="0"/>
      <w:marBottom w:val="0"/>
      <w:divBdr>
        <w:top w:val="none" w:sz="0" w:space="0" w:color="auto"/>
        <w:left w:val="none" w:sz="0" w:space="0" w:color="auto"/>
        <w:bottom w:val="none" w:sz="0" w:space="0" w:color="auto"/>
        <w:right w:val="none" w:sz="0" w:space="0" w:color="auto"/>
      </w:divBdr>
    </w:div>
    <w:div w:id="1197429598">
      <w:bodyDiv w:val="1"/>
      <w:marLeft w:val="0"/>
      <w:marRight w:val="0"/>
      <w:marTop w:val="0"/>
      <w:marBottom w:val="0"/>
      <w:divBdr>
        <w:top w:val="none" w:sz="0" w:space="0" w:color="auto"/>
        <w:left w:val="none" w:sz="0" w:space="0" w:color="auto"/>
        <w:bottom w:val="none" w:sz="0" w:space="0" w:color="auto"/>
        <w:right w:val="none" w:sz="0" w:space="0" w:color="auto"/>
      </w:divBdr>
    </w:div>
    <w:div w:id="1272054985">
      <w:bodyDiv w:val="1"/>
      <w:marLeft w:val="0"/>
      <w:marRight w:val="0"/>
      <w:marTop w:val="0"/>
      <w:marBottom w:val="0"/>
      <w:divBdr>
        <w:top w:val="none" w:sz="0" w:space="0" w:color="auto"/>
        <w:left w:val="none" w:sz="0" w:space="0" w:color="auto"/>
        <w:bottom w:val="none" w:sz="0" w:space="0" w:color="auto"/>
        <w:right w:val="none" w:sz="0" w:space="0" w:color="auto"/>
      </w:divBdr>
    </w:div>
    <w:div w:id="1299383730">
      <w:bodyDiv w:val="1"/>
      <w:marLeft w:val="0"/>
      <w:marRight w:val="0"/>
      <w:marTop w:val="0"/>
      <w:marBottom w:val="0"/>
      <w:divBdr>
        <w:top w:val="none" w:sz="0" w:space="0" w:color="auto"/>
        <w:left w:val="none" w:sz="0" w:space="0" w:color="auto"/>
        <w:bottom w:val="none" w:sz="0" w:space="0" w:color="auto"/>
        <w:right w:val="none" w:sz="0" w:space="0" w:color="auto"/>
      </w:divBdr>
    </w:div>
    <w:div w:id="1312516043">
      <w:bodyDiv w:val="1"/>
      <w:marLeft w:val="0"/>
      <w:marRight w:val="0"/>
      <w:marTop w:val="0"/>
      <w:marBottom w:val="0"/>
      <w:divBdr>
        <w:top w:val="none" w:sz="0" w:space="0" w:color="auto"/>
        <w:left w:val="none" w:sz="0" w:space="0" w:color="auto"/>
        <w:bottom w:val="none" w:sz="0" w:space="0" w:color="auto"/>
        <w:right w:val="none" w:sz="0" w:space="0" w:color="auto"/>
      </w:divBdr>
    </w:div>
    <w:div w:id="1325890817">
      <w:bodyDiv w:val="1"/>
      <w:marLeft w:val="0"/>
      <w:marRight w:val="0"/>
      <w:marTop w:val="0"/>
      <w:marBottom w:val="0"/>
      <w:divBdr>
        <w:top w:val="none" w:sz="0" w:space="0" w:color="auto"/>
        <w:left w:val="none" w:sz="0" w:space="0" w:color="auto"/>
        <w:bottom w:val="none" w:sz="0" w:space="0" w:color="auto"/>
        <w:right w:val="none" w:sz="0" w:space="0" w:color="auto"/>
      </w:divBdr>
    </w:div>
    <w:div w:id="1467048626">
      <w:bodyDiv w:val="1"/>
      <w:marLeft w:val="0"/>
      <w:marRight w:val="0"/>
      <w:marTop w:val="0"/>
      <w:marBottom w:val="0"/>
      <w:divBdr>
        <w:top w:val="none" w:sz="0" w:space="0" w:color="auto"/>
        <w:left w:val="none" w:sz="0" w:space="0" w:color="auto"/>
        <w:bottom w:val="none" w:sz="0" w:space="0" w:color="auto"/>
        <w:right w:val="none" w:sz="0" w:space="0" w:color="auto"/>
      </w:divBdr>
    </w:div>
    <w:div w:id="1484664187">
      <w:bodyDiv w:val="1"/>
      <w:marLeft w:val="0"/>
      <w:marRight w:val="0"/>
      <w:marTop w:val="0"/>
      <w:marBottom w:val="0"/>
      <w:divBdr>
        <w:top w:val="none" w:sz="0" w:space="0" w:color="auto"/>
        <w:left w:val="none" w:sz="0" w:space="0" w:color="auto"/>
        <w:bottom w:val="none" w:sz="0" w:space="0" w:color="auto"/>
        <w:right w:val="none" w:sz="0" w:space="0" w:color="auto"/>
      </w:divBdr>
    </w:div>
    <w:div w:id="1492982313">
      <w:bodyDiv w:val="1"/>
      <w:marLeft w:val="0"/>
      <w:marRight w:val="0"/>
      <w:marTop w:val="0"/>
      <w:marBottom w:val="0"/>
      <w:divBdr>
        <w:top w:val="none" w:sz="0" w:space="0" w:color="auto"/>
        <w:left w:val="none" w:sz="0" w:space="0" w:color="auto"/>
        <w:bottom w:val="none" w:sz="0" w:space="0" w:color="auto"/>
        <w:right w:val="none" w:sz="0" w:space="0" w:color="auto"/>
      </w:divBdr>
    </w:div>
    <w:div w:id="1539003168">
      <w:bodyDiv w:val="1"/>
      <w:marLeft w:val="0"/>
      <w:marRight w:val="0"/>
      <w:marTop w:val="0"/>
      <w:marBottom w:val="0"/>
      <w:divBdr>
        <w:top w:val="none" w:sz="0" w:space="0" w:color="auto"/>
        <w:left w:val="none" w:sz="0" w:space="0" w:color="auto"/>
        <w:bottom w:val="none" w:sz="0" w:space="0" w:color="auto"/>
        <w:right w:val="none" w:sz="0" w:space="0" w:color="auto"/>
      </w:divBdr>
    </w:div>
    <w:div w:id="1597127498">
      <w:bodyDiv w:val="1"/>
      <w:marLeft w:val="0"/>
      <w:marRight w:val="0"/>
      <w:marTop w:val="0"/>
      <w:marBottom w:val="0"/>
      <w:divBdr>
        <w:top w:val="none" w:sz="0" w:space="0" w:color="auto"/>
        <w:left w:val="none" w:sz="0" w:space="0" w:color="auto"/>
        <w:bottom w:val="none" w:sz="0" w:space="0" w:color="auto"/>
        <w:right w:val="none" w:sz="0" w:space="0" w:color="auto"/>
      </w:divBdr>
    </w:div>
    <w:div w:id="1665821338">
      <w:bodyDiv w:val="1"/>
      <w:marLeft w:val="0"/>
      <w:marRight w:val="0"/>
      <w:marTop w:val="0"/>
      <w:marBottom w:val="0"/>
      <w:divBdr>
        <w:top w:val="none" w:sz="0" w:space="0" w:color="auto"/>
        <w:left w:val="none" w:sz="0" w:space="0" w:color="auto"/>
        <w:bottom w:val="none" w:sz="0" w:space="0" w:color="auto"/>
        <w:right w:val="none" w:sz="0" w:space="0" w:color="auto"/>
      </w:divBdr>
    </w:div>
    <w:div w:id="1799059442">
      <w:bodyDiv w:val="1"/>
      <w:marLeft w:val="0"/>
      <w:marRight w:val="0"/>
      <w:marTop w:val="0"/>
      <w:marBottom w:val="0"/>
      <w:divBdr>
        <w:top w:val="none" w:sz="0" w:space="0" w:color="auto"/>
        <w:left w:val="none" w:sz="0" w:space="0" w:color="auto"/>
        <w:bottom w:val="none" w:sz="0" w:space="0" w:color="auto"/>
        <w:right w:val="none" w:sz="0" w:space="0" w:color="auto"/>
      </w:divBdr>
    </w:div>
    <w:div w:id="1896774469">
      <w:bodyDiv w:val="1"/>
      <w:marLeft w:val="0"/>
      <w:marRight w:val="0"/>
      <w:marTop w:val="0"/>
      <w:marBottom w:val="0"/>
      <w:divBdr>
        <w:top w:val="none" w:sz="0" w:space="0" w:color="auto"/>
        <w:left w:val="none" w:sz="0" w:space="0" w:color="auto"/>
        <w:bottom w:val="none" w:sz="0" w:space="0" w:color="auto"/>
        <w:right w:val="none" w:sz="0" w:space="0" w:color="auto"/>
      </w:divBdr>
    </w:div>
    <w:div w:id="2016223658">
      <w:bodyDiv w:val="1"/>
      <w:marLeft w:val="0"/>
      <w:marRight w:val="0"/>
      <w:marTop w:val="0"/>
      <w:marBottom w:val="0"/>
      <w:divBdr>
        <w:top w:val="none" w:sz="0" w:space="0" w:color="auto"/>
        <w:left w:val="none" w:sz="0" w:space="0" w:color="auto"/>
        <w:bottom w:val="none" w:sz="0" w:space="0" w:color="auto"/>
        <w:right w:val="none" w:sz="0" w:space="0" w:color="auto"/>
      </w:divBdr>
    </w:div>
    <w:div w:id="2052343562">
      <w:bodyDiv w:val="1"/>
      <w:marLeft w:val="0"/>
      <w:marRight w:val="0"/>
      <w:marTop w:val="0"/>
      <w:marBottom w:val="0"/>
      <w:divBdr>
        <w:top w:val="none" w:sz="0" w:space="0" w:color="auto"/>
        <w:left w:val="none" w:sz="0" w:space="0" w:color="auto"/>
        <w:bottom w:val="none" w:sz="0" w:space="0" w:color="auto"/>
        <w:right w:val="none" w:sz="0" w:space="0" w:color="auto"/>
      </w:divBdr>
    </w:div>
    <w:div w:id="210888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ea.com/de/index.jsp"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nicole.hoffmann@gea.co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linkedin.com/company/geagroup/"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ea.com/de/company/media/events/index.jsp"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ea.com/en/company/media/features/index.js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youtube.com/user/TheGEAGrou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ea.com/de/company/media/media-center/index.jsp"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GEA_Colors">
      <a:dk1>
        <a:srgbClr val="0303B8"/>
      </a:dk1>
      <a:lt1>
        <a:sysClr val="window" lastClr="FFFFFF"/>
      </a:lt1>
      <a:dk2>
        <a:srgbClr val="000F41"/>
      </a:dk2>
      <a:lt2>
        <a:srgbClr val="FFFFFF"/>
      </a:lt2>
      <a:accent1>
        <a:srgbClr val="000000"/>
      </a:accent1>
      <a:accent2>
        <a:srgbClr val="1F9DFF"/>
      </a:accent2>
      <a:accent3>
        <a:srgbClr val="1AFF80"/>
      </a:accent3>
      <a:accent4>
        <a:srgbClr val="FF80FF"/>
      </a:accent4>
      <a:accent5>
        <a:srgbClr val="FFFFFF"/>
      </a:accent5>
      <a:accent6>
        <a:srgbClr val="FFFFFF"/>
      </a:accent6>
      <a:hlink>
        <a:srgbClr val="1AFF80"/>
      </a:hlink>
      <a:folHlink>
        <a:srgbClr val="1F9DFF"/>
      </a:folHlink>
    </a:clrScheme>
    <a:fontScheme name="GEA_Fonts">
      <a:majorFont>
        <a:latin typeface="Inter"/>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A53DCC966EB54CBB4DDB4D99627EBB" ma:contentTypeVersion="13" ma:contentTypeDescription="Create a new document." ma:contentTypeScope="" ma:versionID="e82b2e58d82ad88482e55393e6fd3d6f">
  <xsd:schema xmlns:xsd="http://www.w3.org/2001/XMLSchema" xmlns:xs="http://www.w3.org/2001/XMLSchema" xmlns:p="http://schemas.microsoft.com/office/2006/metadata/properties" xmlns:ns3="d0981e19-6ad8-402f-be94-cd5a4e8a5226" xmlns:ns4="6448f621-016d-4d36-9e67-b3c8e02b44d9" targetNamespace="http://schemas.microsoft.com/office/2006/metadata/properties" ma:root="true" ma:fieldsID="553ac2205d4df90ae83a3c0517381c23" ns3:_="" ns4:_="">
    <xsd:import namespace="d0981e19-6ad8-402f-be94-cd5a4e8a5226"/>
    <xsd:import namespace="6448f621-016d-4d36-9e67-b3c8e02b44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81e19-6ad8-402f-be94-cd5a4e8a5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48f621-016d-4d36-9e67-b3c8e02b44d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8156F6-5B8A-4BB8-B185-AAECF0AA25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65AE72-8E0E-441F-B207-7829E16E7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81e19-6ad8-402f-be94-cd5a4e8a5226"/>
    <ds:schemaRef ds:uri="6448f621-016d-4d36-9e67-b3c8e02b4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082AE9-1A32-4EC9-8089-64033B6CD289}">
  <ds:schemaRefs>
    <ds:schemaRef ds:uri="http://schemas.openxmlformats.org/officeDocument/2006/bibliography"/>
  </ds:schemaRefs>
</ds:datastoreItem>
</file>

<file path=customXml/itemProps4.xml><?xml version="1.0" encoding="utf-8"?>
<ds:datastoreItem xmlns:ds="http://schemas.openxmlformats.org/officeDocument/2006/customXml" ds:itemID="{05D0D2C8-731D-4433-989A-B705A0FB18C9}">
  <ds:schemaRefs>
    <ds:schemaRef ds:uri="http://schemas.microsoft.com/sharepoint/v3/contenttype/forms"/>
  </ds:schemaRefs>
</ds:datastoreItem>
</file>

<file path=docMetadata/LabelInfo.xml><?xml version="1.0" encoding="utf-8"?>
<clbl:labelList xmlns:clbl="http://schemas.microsoft.com/office/2020/mipLabelMetadata">
  <clbl:label id="{c8bab56c-cb8e-4113-8624-e46783b0d95b}" enabled="1" method="Privileged" siteId="{0e17f90f-88a3-4f93-a5d7-cc847cff307e}"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1084</Words>
  <Characters>6835</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luhmann &amp; friends</Company>
  <LinksUpToDate>false</LinksUpToDate>
  <CharactersWithSpaces>7904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Meierotto, Nicole</dc:creator>
  <cp:keywords/>
  <dc:description/>
  <cp:lastModifiedBy>Hoffmann, Nicole</cp:lastModifiedBy>
  <cp:revision>15</cp:revision>
  <cp:lastPrinted>2021-09-10T11:25:00Z</cp:lastPrinted>
  <dcterms:created xsi:type="dcterms:W3CDTF">2025-04-22T08:54:00Z</dcterms:created>
  <dcterms:modified xsi:type="dcterms:W3CDTF">2025-04-28T11:36:00Z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0x0101008FA53DCC966EB54CBB4DDB4D99627EBB</vt:lpwstr>
  </property>
  <property fmtid="{D5CDD505-2E9C-101B-9397-08002B2CF9AE}" pid="3" name="MSIP_Label_c8bab56c-cb8e-4113-8624-e46783b0d95b_Enabled">
    <vt:lpwstr>true</vt:lpwstr>
  </property>
  <property fmtid="{D5CDD505-2E9C-101B-9397-08002B2CF9AE}" pid="4" name="MSIP_Label_c8bab56c-cb8e-4113-8624-e46783b0d95b_SetDate">
    <vt:lpwstr>2021-05-05T05:53:05Z</vt:lpwstr>
  </property>
  <property fmtid="{D5CDD505-2E9C-101B-9397-08002B2CF9AE}" pid="5" name="MSIP_Label_c8bab56c-cb8e-4113-8624-e46783b0d95b_Method">
    <vt:lpwstr>Privileged</vt:lpwstr>
  </property>
  <property fmtid="{D5CDD505-2E9C-101B-9397-08002B2CF9AE}" pid="6" name="MSIP_Label_c8bab56c-cb8e-4113-8624-e46783b0d95b_Name">
    <vt:lpwstr>Without Visual Marking_0</vt:lpwstr>
  </property>
  <property fmtid="{D5CDD505-2E9C-101B-9397-08002B2CF9AE}" pid="7" name="MSIP_Label_c8bab56c-cb8e-4113-8624-e46783b0d95b_SiteId">
    <vt:lpwstr>0e17f90f-88a3-4f93-a5d7-cc847cff307e</vt:lpwstr>
  </property>
  <property fmtid="{D5CDD505-2E9C-101B-9397-08002B2CF9AE}" pid="8" name="MSIP_Label_c8bab56c-cb8e-4113-8624-e46783b0d95b_ActionId">
    <vt:lpwstr>e3870c55-d678-4b46-a22e-a105f79086bc</vt:lpwstr>
  </property>
  <property fmtid="{D5CDD505-2E9C-101B-9397-08002B2CF9AE}" pid="9" name="MSIP_Label_c8bab56c-cb8e-4113-8624-e46783b0d95b_ContentBits">
    <vt:lpwstr>0</vt:lpwstr>
  </property>
</Properties>
</file>