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92AE3" w14:textId="5BB0EDFB" w:rsidR="00E5659F" w:rsidRDefault="00032541" w:rsidP="004C6B09">
      <w:pPr>
        <w:pStyle w:val="KeinLeerraum"/>
        <w:rPr>
          <w:rStyle w:val="normaltextrun"/>
          <w:b/>
          <w:color w:val="000000"/>
          <w:sz w:val="28"/>
          <w:szCs w:val="28"/>
          <w:shd w:val="clear" w:color="auto" w:fill="FFFFFF"/>
        </w:rPr>
      </w:pPr>
      <w:r>
        <w:rPr>
          <w:rStyle w:val="normaltextrun"/>
          <w:b/>
          <w:color w:val="000000"/>
          <w:sz w:val="28"/>
          <w:szCs w:val="28"/>
          <w:shd w:val="clear" w:color="auto" w:fill="FFFFFF"/>
        </w:rPr>
        <w:t xml:space="preserve">Sprachreisen </w:t>
      </w:r>
      <w:r w:rsidR="00F47C48">
        <w:rPr>
          <w:rStyle w:val="normaltextrun"/>
          <w:b/>
          <w:color w:val="000000"/>
          <w:sz w:val="28"/>
          <w:szCs w:val="28"/>
          <w:shd w:val="clear" w:color="auto" w:fill="FFFFFF"/>
        </w:rPr>
        <w:t xml:space="preserve">in 2022: </w:t>
      </w:r>
      <w:r>
        <w:rPr>
          <w:rStyle w:val="normaltextrun"/>
          <w:b/>
          <w:color w:val="000000"/>
          <w:sz w:val="28"/>
          <w:szCs w:val="28"/>
          <w:shd w:val="clear" w:color="auto" w:fill="FFFFFF"/>
        </w:rPr>
        <w:t>Seoul ist Spitzenreiter, Hawaii boomt</w:t>
      </w:r>
    </w:p>
    <w:p w14:paraId="2761C08E" w14:textId="59A47E0B" w:rsidR="00032541" w:rsidRPr="00032541" w:rsidRDefault="00032541" w:rsidP="004C6B09">
      <w:pPr>
        <w:pStyle w:val="KeinLeerraum"/>
        <w:rPr>
          <w:rStyle w:val="normaltextrun"/>
          <w:bCs/>
          <w:color w:val="000000"/>
          <w:sz w:val="28"/>
          <w:szCs w:val="28"/>
          <w:shd w:val="clear" w:color="auto" w:fill="FFFFFF"/>
        </w:rPr>
      </w:pPr>
      <w:r>
        <w:rPr>
          <w:rStyle w:val="normaltextrun"/>
          <w:bCs/>
          <w:color w:val="000000"/>
          <w:sz w:val="28"/>
          <w:szCs w:val="28"/>
          <w:shd w:val="clear" w:color="auto" w:fill="FFFFFF"/>
        </w:rPr>
        <w:t>Englisch nach wie vor beliebteste Kurssprache – bei Kurzzeitsprachereisen liegt Malta nach wie vor auf Platz 1</w:t>
      </w:r>
    </w:p>
    <w:p w14:paraId="6E634A34" w14:textId="5664F035" w:rsidR="004C6B09" w:rsidRDefault="004C6B09" w:rsidP="003B4424">
      <w:pPr>
        <w:spacing w:line="276" w:lineRule="auto"/>
        <w:rPr>
          <w:rFonts w:asciiTheme="minorHAnsi" w:hAnsiTheme="minorHAnsi" w:cstheme="minorHAnsi"/>
          <w:sz w:val="28"/>
          <w:szCs w:val="48"/>
          <w:lang w:eastAsia="de-DE"/>
        </w:rPr>
      </w:pPr>
    </w:p>
    <w:p w14:paraId="2C13F0D8" w14:textId="75069A32" w:rsidR="009843E6" w:rsidRPr="009843E6" w:rsidRDefault="00E910BB" w:rsidP="0042663D">
      <w:pPr>
        <w:spacing w:line="276" w:lineRule="auto"/>
        <w:rPr>
          <w:rFonts w:asciiTheme="minorHAnsi" w:hAnsiTheme="minorHAnsi" w:cstheme="minorHAnsi"/>
          <w:b/>
          <w:bCs/>
          <w:szCs w:val="24"/>
          <w:lang w:eastAsia="de-DE"/>
        </w:rPr>
      </w:pPr>
      <w:r w:rsidRPr="009843E6">
        <w:rPr>
          <w:rFonts w:asciiTheme="minorHAnsi" w:hAnsiTheme="minorHAnsi" w:cstheme="minorHAnsi"/>
          <w:b/>
          <w:bCs/>
          <w:szCs w:val="24"/>
          <w:lang w:eastAsia="de-DE"/>
        </w:rPr>
        <w:t xml:space="preserve">Düsseldorf, </w:t>
      </w:r>
      <w:r w:rsidR="00274C27">
        <w:rPr>
          <w:rFonts w:asciiTheme="minorHAnsi" w:hAnsiTheme="minorHAnsi" w:cstheme="minorHAnsi"/>
          <w:b/>
          <w:bCs/>
          <w:szCs w:val="24"/>
          <w:lang w:eastAsia="de-DE"/>
        </w:rPr>
        <w:t>28. Dez</w:t>
      </w:r>
      <w:r w:rsidR="00D10A39" w:rsidRPr="009843E6">
        <w:rPr>
          <w:rFonts w:asciiTheme="minorHAnsi" w:hAnsiTheme="minorHAnsi" w:cstheme="minorHAnsi"/>
          <w:b/>
          <w:bCs/>
          <w:szCs w:val="24"/>
          <w:lang w:eastAsia="de-DE"/>
        </w:rPr>
        <w:t>ember</w:t>
      </w:r>
      <w:r w:rsidR="00213FEC" w:rsidRPr="009843E6">
        <w:rPr>
          <w:rFonts w:asciiTheme="minorHAnsi" w:hAnsiTheme="minorHAnsi" w:cstheme="minorHAnsi"/>
          <w:b/>
          <w:bCs/>
          <w:szCs w:val="24"/>
          <w:lang w:eastAsia="de-DE"/>
        </w:rPr>
        <w:t xml:space="preserve"> </w:t>
      </w:r>
      <w:r w:rsidRPr="009843E6">
        <w:rPr>
          <w:rFonts w:asciiTheme="minorHAnsi" w:hAnsiTheme="minorHAnsi" w:cstheme="minorHAnsi"/>
          <w:b/>
          <w:bCs/>
          <w:szCs w:val="24"/>
          <w:lang w:eastAsia="de-DE"/>
        </w:rPr>
        <w:t>20</w:t>
      </w:r>
      <w:r w:rsidR="00A1682D" w:rsidRPr="009843E6">
        <w:rPr>
          <w:rFonts w:asciiTheme="minorHAnsi" w:hAnsiTheme="minorHAnsi" w:cstheme="minorHAnsi"/>
          <w:b/>
          <w:bCs/>
          <w:szCs w:val="24"/>
          <w:lang w:eastAsia="de-DE"/>
        </w:rPr>
        <w:t>2</w:t>
      </w:r>
      <w:r w:rsidR="00D10A39" w:rsidRPr="009843E6">
        <w:rPr>
          <w:rFonts w:asciiTheme="minorHAnsi" w:hAnsiTheme="minorHAnsi" w:cstheme="minorHAnsi"/>
          <w:b/>
          <w:bCs/>
          <w:szCs w:val="24"/>
          <w:lang w:eastAsia="de-DE"/>
        </w:rPr>
        <w:t>2</w:t>
      </w:r>
      <w:r w:rsidRPr="009843E6">
        <w:rPr>
          <w:rFonts w:asciiTheme="minorHAnsi" w:hAnsiTheme="minorHAnsi" w:cstheme="minorHAnsi"/>
          <w:b/>
          <w:bCs/>
          <w:szCs w:val="24"/>
          <w:lang w:eastAsia="de-DE"/>
        </w:rPr>
        <w:t>.</w:t>
      </w:r>
      <w:r w:rsidR="008D5566" w:rsidRPr="009843E6">
        <w:rPr>
          <w:rFonts w:asciiTheme="minorHAnsi" w:hAnsiTheme="minorHAnsi" w:cstheme="minorHAnsi"/>
          <w:b/>
          <w:bCs/>
          <w:szCs w:val="24"/>
          <w:lang w:eastAsia="de-DE"/>
        </w:rPr>
        <w:t xml:space="preserve"> </w:t>
      </w:r>
      <w:r w:rsidR="00F47C48" w:rsidRPr="003F2F82">
        <w:rPr>
          <w:rFonts w:asciiTheme="minorHAnsi" w:hAnsiTheme="minorHAnsi" w:cstheme="minorHAnsi"/>
          <w:szCs w:val="24"/>
          <w:lang w:eastAsia="de-DE"/>
        </w:rPr>
        <w:t xml:space="preserve">Sprachreisen waren im Jahr 2022 so beliebt wie lange nicht mehr. Nach </w:t>
      </w:r>
      <w:r w:rsidR="00D23B3C" w:rsidRPr="003F2F82">
        <w:rPr>
          <w:rFonts w:asciiTheme="minorHAnsi" w:hAnsiTheme="minorHAnsi" w:cstheme="minorHAnsi"/>
          <w:szCs w:val="24"/>
          <w:lang w:eastAsia="de-DE"/>
        </w:rPr>
        <w:t xml:space="preserve">fast </w:t>
      </w:r>
      <w:r w:rsidR="00F47C48" w:rsidRPr="003F2F82">
        <w:rPr>
          <w:rFonts w:asciiTheme="minorHAnsi" w:hAnsiTheme="minorHAnsi" w:cstheme="minorHAnsi"/>
          <w:szCs w:val="24"/>
          <w:lang w:eastAsia="de-DE"/>
        </w:rPr>
        <w:t>zwei Jahren Zurückhaltung durch die Corona-Pandemie</w:t>
      </w:r>
      <w:r w:rsidR="00144C4A" w:rsidRPr="003F2F82">
        <w:rPr>
          <w:rFonts w:asciiTheme="minorHAnsi" w:hAnsiTheme="minorHAnsi" w:cstheme="minorHAnsi"/>
          <w:szCs w:val="24"/>
          <w:lang w:eastAsia="de-DE"/>
        </w:rPr>
        <w:t xml:space="preserve"> </w:t>
      </w:r>
      <w:r w:rsidR="00F47C48" w:rsidRPr="003F2F82">
        <w:rPr>
          <w:rFonts w:asciiTheme="minorHAnsi" w:hAnsiTheme="minorHAnsi" w:cstheme="minorHAnsi"/>
          <w:szCs w:val="24"/>
          <w:lang w:eastAsia="de-DE"/>
        </w:rPr>
        <w:t>war die Lust auf Reisen, Abenteuer und Erlebnis in diesem Jahr besonders groß.</w:t>
      </w:r>
      <w:r w:rsidR="0055147B" w:rsidRPr="003F2F82">
        <w:rPr>
          <w:rFonts w:asciiTheme="minorHAnsi" w:hAnsiTheme="minorHAnsi" w:cstheme="minorHAnsi"/>
          <w:szCs w:val="24"/>
          <w:lang w:eastAsia="de-DE"/>
        </w:rPr>
        <w:t xml:space="preserve"> Welche Länder besonders im Trend lagen und welche Art der Sprachreise besonders beliebt war, wissen d</w:t>
      </w:r>
      <w:r w:rsidR="00407814" w:rsidRPr="003F2F82">
        <w:rPr>
          <w:rFonts w:asciiTheme="minorHAnsi" w:hAnsiTheme="minorHAnsi" w:cstheme="minorHAnsi"/>
          <w:szCs w:val="24"/>
          <w:lang w:eastAsia="de-DE"/>
        </w:rPr>
        <w:t xml:space="preserve">ie Expertinnen und Experten des Sprachreiseanbieters </w:t>
      </w:r>
      <w:hyperlink r:id="rId11" w:history="1">
        <w:r w:rsidR="009843E6" w:rsidRPr="003F2F82">
          <w:rPr>
            <w:rStyle w:val="Hyperlink"/>
            <w:rFonts w:asciiTheme="minorHAnsi" w:hAnsiTheme="minorHAnsi" w:cstheme="minorBidi"/>
            <w:lang w:eastAsia="de-DE"/>
          </w:rPr>
          <w:t>EF Education First</w:t>
        </w:r>
      </w:hyperlink>
      <w:r w:rsidR="00407814" w:rsidRPr="003F2F82">
        <w:rPr>
          <w:rFonts w:asciiTheme="minorHAnsi" w:hAnsiTheme="minorHAnsi" w:cstheme="minorHAnsi"/>
          <w:szCs w:val="24"/>
          <w:lang w:eastAsia="de-DE"/>
        </w:rPr>
        <w:t>.</w:t>
      </w:r>
      <w:r w:rsidR="00407814" w:rsidRPr="009843E6">
        <w:rPr>
          <w:rFonts w:asciiTheme="minorHAnsi" w:hAnsiTheme="minorHAnsi" w:cstheme="minorHAnsi"/>
          <w:b/>
          <w:bCs/>
          <w:szCs w:val="24"/>
          <w:lang w:eastAsia="de-DE"/>
        </w:rPr>
        <w:t xml:space="preserve"> </w:t>
      </w:r>
    </w:p>
    <w:p w14:paraId="1209EEC4" w14:textId="2C2A9B26" w:rsidR="009843E6" w:rsidRDefault="009843E6" w:rsidP="0042663D">
      <w:pPr>
        <w:spacing w:line="276" w:lineRule="auto"/>
        <w:rPr>
          <w:rFonts w:asciiTheme="minorHAnsi" w:hAnsiTheme="minorHAnsi" w:cstheme="minorHAnsi"/>
          <w:szCs w:val="24"/>
          <w:lang w:eastAsia="de-DE"/>
        </w:rPr>
      </w:pPr>
      <w:r>
        <w:rPr>
          <w:noProof/>
        </w:rPr>
        <mc:AlternateContent>
          <mc:Choice Requires="wps">
            <w:drawing>
              <wp:anchor distT="0" distB="0" distL="114300" distR="114300" simplePos="0" relativeHeight="251669504" behindDoc="0" locked="0" layoutInCell="1" allowOverlap="1" wp14:anchorId="0FD897ED" wp14:editId="066011AC">
                <wp:simplePos x="0" y="0"/>
                <wp:positionH relativeFrom="margin">
                  <wp:posOffset>-62230</wp:posOffset>
                </wp:positionH>
                <wp:positionV relativeFrom="paragraph">
                  <wp:posOffset>198120</wp:posOffset>
                </wp:positionV>
                <wp:extent cx="2705100" cy="2105025"/>
                <wp:effectExtent l="0" t="0" r="0" b="952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105025"/>
                        </a:xfrm>
                        <a:prstGeom prst="rect">
                          <a:avLst/>
                        </a:prstGeom>
                        <a:solidFill>
                          <a:srgbClr val="FFFFFF"/>
                        </a:solidFill>
                        <a:ln w="9525">
                          <a:noFill/>
                          <a:miter lim="800000"/>
                          <a:headEnd/>
                          <a:tailEnd/>
                        </a:ln>
                      </wps:spPr>
                      <wps:txbx>
                        <w:txbxContent>
                          <w:p w14:paraId="0D2D0AEB" w14:textId="7241E53B" w:rsidR="006C556B" w:rsidRDefault="004C6B09" w:rsidP="009D0955">
                            <w:pPr>
                              <w:rPr>
                                <w:i/>
                                <w:sz w:val="18"/>
                              </w:rPr>
                            </w:pPr>
                            <w:r>
                              <w:rPr>
                                <w:noProof/>
                              </w:rPr>
                              <w:drawing>
                                <wp:inline distT="0" distB="0" distL="0" distR="0" wp14:anchorId="6503FDC5" wp14:editId="1666F83E">
                                  <wp:extent cx="2568377" cy="1428522"/>
                                  <wp:effectExtent l="0" t="0" r="3810" b="635"/>
                                  <wp:docPr id="2" name="Grafik 10">
                                    <a:extLst xmlns:a="http://schemas.openxmlformats.org/drawingml/2006/main">
                                      <a:ext uri="{FF2B5EF4-FFF2-40B4-BE49-F238E27FC236}">
                                        <a16:creationId xmlns:a16="http://schemas.microsoft.com/office/drawing/2014/main" id="{B7FD5958-B94F-DFA5-89FC-B2643C8F3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0">
                                            <a:extLst>
                                              <a:ext uri="{FF2B5EF4-FFF2-40B4-BE49-F238E27FC236}">
                                                <a16:creationId xmlns:a16="http://schemas.microsoft.com/office/drawing/2014/main" id="{B7FD5958-B94F-DFA5-89FC-B2643C8F3E1F}"/>
                                              </a:ext>
                                            </a:extLst>
                                          </pic:cNvPr>
                                          <pic:cNvPicPr>
                                            <a:picLocks noChangeAspect="1"/>
                                          </pic:cNvPicPr>
                                        </pic:nvPicPr>
                                        <pic:blipFill>
                                          <a:blip r:embed="rId12"/>
                                          <a:srcRect t="13706" b="13706"/>
                                          <a:stretch>
                                            <a:fillRect/>
                                          </a:stretch>
                                        </pic:blipFill>
                                        <pic:spPr>
                                          <a:xfrm>
                                            <a:off x="0" y="0"/>
                                            <a:ext cx="2568377" cy="1428522"/>
                                          </a:xfrm>
                                          <a:prstGeom prst="rect">
                                            <a:avLst/>
                                          </a:prstGeom>
                                        </pic:spPr>
                                      </pic:pic>
                                    </a:graphicData>
                                  </a:graphic>
                                </wp:inline>
                              </w:drawing>
                            </w:r>
                          </w:p>
                          <w:p w14:paraId="4C0AB880" w14:textId="35B4D4AE" w:rsidR="006C556B" w:rsidRDefault="006C556B" w:rsidP="009D0955">
                            <w:pPr>
                              <w:rPr>
                                <w:i/>
                                <w:sz w:val="18"/>
                              </w:rPr>
                            </w:pPr>
                          </w:p>
                          <w:p w14:paraId="2C6AD1AA" w14:textId="3F10B8BE" w:rsidR="000D37A8" w:rsidRPr="00B42CCC" w:rsidRDefault="00D57458" w:rsidP="009D0955">
                            <w:pPr>
                              <w:rPr>
                                <w:i/>
                                <w:sz w:val="18"/>
                              </w:rPr>
                            </w:pPr>
                            <w:r>
                              <w:rPr>
                                <w:i/>
                                <w:sz w:val="18"/>
                              </w:rPr>
                              <w:t>Hawaii</w:t>
                            </w:r>
                            <w:r w:rsidR="00F47C48">
                              <w:rPr>
                                <w:i/>
                                <w:sz w:val="18"/>
                              </w:rPr>
                              <w:t xml:space="preserve"> – dieses Reiseziel lag im Jahr 2022 bei EF Education First besonders im Trend</w:t>
                            </w:r>
                            <w:r w:rsidR="00FC28CB">
                              <w:rPr>
                                <w:i/>
                                <w:sz w:val="18"/>
                              </w:rPr>
                              <w:t xml:space="preserve">. </w:t>
                            </w:r>
                            <w:r w:rsidR="000D37A8" w:rsidRPr="00B0106E">
                              <w:rPr>
                                <w:i/>
                                <w:sz w:val="18"/>
                              </w:rPr>
                              <w:t>Quelle:</w:t>
                            </w:r>
                            <w:r w:rsidR="000D37A8" w:rsidRPr="009D0955">
                              <w:rPr>
                                <w:i/>
                                <w:sz w:val="18"/>
                              </w:rPr>
                              <w:t xml:space="preserve"> </w:t>
                            </w:r>
                            <w:r w:rsidR="00FB3915">
                              <w:rPr>
                                <w:i/>
                                <w:sz w:val="18"/>
                              </w:rPr>
                              <w:t>Shutterstock</w:t>
                            </w:r>
                            <w:r w:rsidR="006C556B">
                              <w:rPr>
                                <w:i/>
                                <w:sz w:val="18"/>
                              </w:rPr>
                              <w:t xml:space="preserve"> </w:t>
                            </w:r>
                            <w:r w:rsidR="000D37A8" w:rsidRPr="00B0106E">
                              <w:rPr>
                                <w:i/>
                                <w:sz w:val="18"/>
                              </w:rPr>
                              <w:t>(bei Verwendung bitte angeben)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D897ED" id="_x0000_t202" coordsize="21600,21600" o:spt="202" path="m,l,21600r21600,l21600,xe">
                <v:stroke joinstyle="miter"/>
                <v:path gradientshapeok="t" o:connecttype="rect"/>
              </v:shapetype>
              <v:shape id="Textfeld 2" o:spid="_x0000_s1026" type="#_x0000_t202" style="position:absolute;margin-left:-4.9pt;margin-top:15.6pt;width:213pt;height:16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" stroked="f">
                <v:textbox>
                  <w:txbxContent>
                    <w:p w14:paraId="0D2D0AEB" w14:textId="7241E53B" w:rsidR="006C556B" w:rsidRDefault="004C6B09" w:rsidP="009D0955">
                      <w:pPr>
                        <w:rPr>
                          <w:i/>
                          <w:sz w:val="18"/>
                        </w:rPr>
                      </w:pPr>
                      <w:r>
                        <w:rPr>
                          <w:noProof/>
                        </w:rPr>
                        <w:drawing>
                          <wp:inline distT="0" distB="0" distL="0" distR="0" wp14:anchorId="6503FDC5" wp14:editId="1666F83E">
                            <wp:extent cx="2568377" cy="1428522"/>
                            <wp:effectExtent l="0" t="0" r="3810" b="635"/>
                            <wp:docPr id="2" name="Grafik 10">
                              <a:extLst xmlns:a="http://schemas.openxmlformats.org/drawingml/2006/main">
                                <a:ext uri="{FF2B5EF4-FFF2-40B4-BE49-F238E27FC236}">
                                  <a16:creationId xmlns:a16="http://schemas.microsoft.com/office/drawing/2014/main" id="{B7FD5958-B94F-DFA5-89FC-B2643C8F3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0">
                                      <a:extLst>
                                        <a:ext uri="{FF2B5EF4-FFF2-40B4-BE49-F238E27FC236}">
                                          <a16:creationId xmlns:a16="http://schemas.microsoft.com/office/drawing/2014/main" id="{B7FD5958-B94F-DFA5-89FC-B2643C8F3E1F}"/>
                                        </a:ext>
                                      </a:extLst>
                                    </pic:cNvPr>
                                    <pic:cNvPicPr>
                                      <a:picLocks noChangeAspect="1"/>
                                    </pic:cNvPicPr>
                                  </pic:nvPicPr>
                                  <pic:blipFill>
                                    <a:blip r:embed="rId12"/>
                                    <a:srcRect t="13706" b="13706"/>
                                    <a:stretch>
                                      <a:fillRect/>
                                    </a:stretch>
                                  </pic:blipFill>
                                  <pic:spPr>
                                    <a:xfrm>
                                      <a:off x="0" y="0"/>
                                      <a:ext cx="2568377" cy="1428522"/>
                                    </a:xfrm>
                                    <a:prstGeom prst="rect">
                                      <a:avLst/>
                                    </a:prstGeom>
                                  </pic:spPr>
                                </pic:pic>
                              </a:graphicData>
                            </a:graphic>
                          </wp:inline>
                        </w:drawing>
                      </w:r>
                    </w:p>
                    <w:p w14:paraId="4C0AB880" w14:textId="35B4D4AE" w:rsidR="006C556B" w:rsidRDefault="006C556B" w:rsidP="009D0955">
                      <w:pPr>
                        <w:rPr>
                          <w:i/>
                          <w:sz w:val="18"/>
                        </w:rPr>
                      </w:pPr>
                    </w:p>
                    <w:p w14:paraId="2C6AD1AA" w14:textId="3F10B8BE" w:rsidR="000D37A8" w:rsidRPr="00B42CCC" w:rsidRDefault="00D57458" w:rsidP="009D0955">
                      <w:pPr>
                        <w:rPr>
                          <w:i/>
                          <w:sz w:val="18"/>
                        </w:rPr>
                      </w:pPr>
                      <w:r>
                        <w:rPr>
                          <w:i/>
                          <w:sz w:val="18"/>
                        </w:rPr>
                        <w:t>Hawaii</w:t>
                      </w:r>
                      <w:r w:rsidR="00F47C48">
                        <w:rPr>
                          <w:i/>
                          <w:sz w:val="18"/>
                        </w:rPr>
                        <w:t xml:space="preserve"> – dieses Reiseziel lag im Jahr 2022 bei EF Education First besonders im Trend</w:t>
                      </w:r>
                      <w:r w:rsidR="00FC28CB">
                        <w:rPr>
                          <w:i/>
                          <w:sz w:val="18"/>
                        </w:rPr>
                        <w:t xml:space="preserve">. </w:t>
                      </w:r>
                      <w:r w:rsidR="000D37A8" w:rsidRPr="00B0106E">
                        <w:rPr>
                          <w:i/>
                          <w:sz w:val="18"/>
                        </w:rPr>
                        <w:t>Quelle:</w:t>
                      </w:r>
                      <w:r w:rsidR="000D37A8" w:rsidRPr="009D0955">
                        <w:rPr>
                          <w:i/>
                          <w:sz w:val="18"/>
                        </w:rPr>
                        <w:t xml:space="preserve"> </w:t>
                      </w:r>
                      <w:r w:rsidR="00FB3915">
                        <w:rPr>
                          <w:i/>
                          <w:sz w:val="18"/>
                        </w:rPr>
                        <w:t>Shutterstock</w:t>
                      </w:r>
                      <w:r w:rsidR="006C556B">
                        <w:rPr>
                          <w:i/>
                          <w:sz w:val="18"/>
                        </w:rPr>
                        <w:t xml:space="preserve"> </w:t>
                      </w:r>
                      <w:r w:rsidR="000D37A8" w:rsidRPr="00B0106E">
                        <w:rPr>
                          <w:i/>
                          <w:sz w:val="18"/>
                        </w:rPr>
                        <w:t>(bei Verwendung bitte angeben)</w:t>
                      </w:r>
                    </w:p>
                  </w:txbxContent>
                </v:textbox>
                <w10:wrap type="square" anchorx="margin"/>
              </v:shape>
            </w:pict>
          </mc:Fallback>
        </mc:AlternateContent>
      </w:r>
    </w:p>
    <w:p w14:paraId="697DE5F3" w14:textId="66A3F6FE" w:rsidR="00E315CA" w:rsidRPr="000651EF" w:rsidRDefault="005D1664" w:rsidP="00E315CA">
      <w:pPr>
        <w:spacing w:line="276" w:lineRule="auto"/>
        <w:rPr>
          <w:rFonts w:asciiTheme="minorHAnsi" w:hAnsiTheme="minorHAnsi" w:cstheme="minorHAnsi"/>
          <w:b/>
          <w:bCs/>
          <w:szCs w:val="24"/>
          <w:lang w:eastAsia="de-DE"/>
        </w:rPr>
      </w:pPr>
      <w:r>
        <w:rPr>
          <w:rFonts w:asciiTheme="minorHAnsi" w:hAnsiTheme="minorHAnsi" w:cstheme="minorHAnsi"/>
          <w:b/>
          <w:bCs/>
          <w:szCs w:val="24"/>
          <w:lang w:eastAsia="de-DE"/>
        </w:rPr>
        <w:t>Sprachreisen so beliebt wie lange nicht</w:t>
      </w:r>
    </w:p>
    <w:p w14:paraId="7E0E48A5" w14:textId="52FDF8AE" w:rsidR="00F168EA" w:rsidRDefault="005D1664" w:rsidP="0042663D">
      <w:pPr>
        <w:spacing w:line="276" w:lineRule="auto"/>
        <w:rPr>
          <w:rFonts w:asciiTheme="minorHAnsi" w:hAnsiTheme="minorHAnsi" w:cstheme="minorHAnsi"/>
          <w:szCs w:val="24"/>
          <w:lang w:eastAsia="de-DE"/>
        </w:rPr>
      </w:pPr>
      <w:r>
        <w:rPr>
          <w:rFonts w:asciiTheme="minorHAnsi" w:hAnsiTheme="minorHAnsi" w:cstheme="minorHAnsi"/>
          <w:szCs w:val="24"/>
          <w:lang w:eastAsia="de-DE"/>
        </w:rPr>
        <w:t xml:space="preserve">Sprachreisen liegen </w:t>
      </w:r>
      <w:r w:rsidR="00144C4A">
        <w:rPr>
          <w:rFonts w:asciiTheme="minorHAnsi" w:hAnsiTheme="minorHAnsi" w:cstheme="minorHAnsi"/>
          <w:szCs w:val="24"/>
          <w:lang w:eastAsia="de-DE"/>
        </w:rPr>
        <w:t xml:space="preserve">nach Corona </w:t>
      </w:r>
      <w:r>
        <w:rPr>
          <w:rFonts w:asciiTheme="minorHAnsi" w:hAnsiTheme="minorHAnsi" w:cstheme="minorHAnsi"/>
          <w:szCs w:val="24"/>
          <w:lang w:eastAsia="de-DE"/>
        </w:rPr>
        <w:t>wieder im Trend – diese Feststellung macht</w:t>
      </w:r>
      <w:r w:rsidR="00E315CA">
        <w:rPr>
          <w:rFonts w:asciiTheme="minorHAnsi" w:hAnsiTheme="minorHAnsi" w:cstheme="minorHAnsi"/>
          <w:szCs w:val="24"/>
          <w:lang w:eastAsia="de-DE"/>
        </w:rPr>
        <w:t xml:space="preserve"> </w:t>
      </w:r>
      <w:r w:rsidR="00407814" w:rsidRPr="009A22D9">
        <w:rPr>
          <w:rFonts w:asciiTheme="minorHAnsi" w:hAnsiTheme="minorHAnsi" w:cstheme="minorHAnsi"/>
          <w:szCs w:val="24"/>
          <w:lang w:eastAsia="de-DE"/>
        </w:rPr>
        <w:t xml:space="preserve">Simon Dominitz, Country Manager Deutschland </w:t>
      </w:r>
      <w:r w:rsidR="008D5566">
        <w:rPr>
          <w:rFonts w:asciiTheme="minorHAnsi" w:hAnsiTheme="minorHAnsi" w:cstheme="minorHAnsi"/>
          <w:szCs w:val="24"/>
          <w:lang w:eastAsia="de-DE"/>
        </w:rPr>
        <w:t>des Sprachreiseanbieters</w:t>
      </w:r>
      <w:r w:rsidR="00407814" w:rsidRPr="009A22D9">
        <w:rPr>
          <w:rFonts w:asciiTheme="minorHAnsi" w:hAnsiTheme="minorHAnsi" w:cstheme="minorHAnsi"/>
          <w:szCs w:val="24"/>
          <w:lang w:eastAsia="de-DE"/>
        </w:rPr>
        <w:t> </w:t>
      </w:r>
      <w:hyperlink r:id="rId13" w:history="1">
        <w:r w:rsidR="00AA0DC8" w:rsidRPr="000E54C8">
          <w:rPr>
            <w:rStyle w:val="Hyperlink"/>
            <w:rFonts w:asciiTheme="minorHAnsi" w:hAnsiTheme="minorHAnsi" w:cstheme="minorBidi"/>
            <w:lang w:eastAsia="de-DE"/>
          </w:rPr>
          <w:t>EF Education First</w:t>
        </w:r>
      </w:hyperlink>
      <w:r w:rsidR="00E5659F">
        <w:rPr>
          <w:rFonts w:asciiTheme="minorHAnsi" w:hAnsiTheme="minorHAnsi" w:cstheme="minorHAnsi"/>
          <w:szCs w:val="24"/>
          <w:lang w:eastAsia="de-DE"/>
        </w:rPr>
        <w:t xml:space="preserve">, </w:t>
      </w:r>
      <w:r>
        <w:rPr>
          <w:rFonts w:asciiTheme="minorHAnsi" w:hAnsiTheme="minorHAnsi" w:cstheme="minorHAnsi"/>
          <w:szCs w:val="24"/>
          <w:lang w:eastAsia="de-DE"/>
        </w:rPr>
        <w:t>wenn er auf das Jahr 2022 zurückblickt</w:t>
      </w:r>
      <w:r w:rsidR="009A22D9" w:rsidRPr="009A22D9">
        <w:rPr>
          <w:rFonts w:asciiTheme="minorHAnsi" w:hAnsiTheme="minorHAnsi" w:cstheme="minorHAnsi"/>
          <w:szCs w:val="24"/>
          <w:lang w:eastAsia="de-DE"/>
        </w:rPr>
        <w:t xml:space="preserve">: </w:t>
      </w:r>
      <w:r w:rsidR="00806A69">
        <w:rPr>
          <w:rFonts w:asciiTheme="minorHAnsi" w:hAnsiTheme="minorHAnsi" w:cstheme="minorHAnsi"/>
          <w:szCs w:val="24"/>
          <w:lang w:eastAsia="de-DE"/>
        </w:rPr>
        <w:t>„</w:t>
      </w:r>
      <w:r w:rsidR="008D57C9">
        <w:rPr>
          <w:rFonts w:asciiTheme="minorHAnsi" w:hAnsiTheme="minorHAnsi" w:cstheme="minorHAnsi"/>
          <w:szCs w:val="24"/>
          <w:lang w:eastAsia="de-DE"/>
        </w:rPr>
        <w:t xml:space="preserve">Wir können für 2022 eine sehr positive Bilanz ziehen. </w:t>
      </w:r>
      <w:r w:rsidR="00D23B3C">
        <w:rPr>
          <w:rFonts w:asciiTheme="minorHAnsi" w:hAnsiTheme="minorHAnsi" w:cstheme="minorHAnsi"/>
          <w:szCs w:val="24"/>
          <w:lang w:eastAsia="de-DE"/>
        </w:rPr>
        <w:t>Nach</w:t>
      </w:r>
      <w:r w:rsidR="0004355A">
        <w:rPr>
          <w:rFonts w:asciiTheme="minorHAnsi" w:hAnsiTheme="minorHAnsi" w:cstheme="minorHAnsi"/>
          <w:szCs w:val="24"/>
          <w:lang w:eastAsia="de-DE"/>
        </w:rPr>
        <w:t xml:space="preserve"> fast zweijähriger Einschränkung der Bewegungsfreiheit im Zuge der Corona-Pandemie hat das Interesse an Sprachreisen wieder stark angezogen. Wir konnten in diesem Jahr einen wahren Ansturm verzeichnen und </w:t>
      </w:r>
      <w:r w:rsidR="00233C44">
        <w:rPr>
          <w:rFonts w:asciiTheme="minorHAnsi" w:hAnsiTheme="minorHAnsi" w:cstheme="minorHAnsi"/>
          <w:szCs w:val="24"/>
          <w:lang w:eastAsia="de-DE"/>
        </w:rPr>
        <w:t xml:space="preserve">haben sogar mehr </w:t>
      </w:r>
      <w:r w:rsidR="00144C4A">
        <w:rPr>
          <w:rFonts w:asciiTheme="minorHAnsi" w:hAnsiTheme="minorHAnsi" w:cstheme="minorHAnsi"/>
          <w:szCs w:val="24"/>
          <w:lang w:eastAsia="de-DE"/>
        </w:rPr>
        <w:t>Schülerinnen und Schüler ins Ausland geschickt</w:t>
      </w:r>
      <w:r w:rsidR="00233C44">
        <w:rPr>
          <w:rFonts w:asciiTheme="minorHAnsi" w:hAnsiTheme="minorHAnsi" w:cstheme="minorHAnsi"/>
          <w:szCs w:val="24"/>
          <w:lang w:eastAsia="de-DE"/>
        </w:rPr>
        <w:t xml:space="preserve"> als im Jahr</w:t>
      </w:r>
      <w:r w:rsidR="0004355A">
        <w:rPr>
          <w:rFonts w:asciiTheme="minorHAnsi" w:hAnsiTheme="minorHAnsi" w:cstheme="minorHAnsi"/>
          <w:szCs w:val="24"/>
          <w:lang w:eastAsia="de-DE"/>
        </w:rPr>
        <w:t xml:space="preserve"> 2019.</w:t>
      </w:r>
      <w:r>
        <w:rPr>
          <w:rFonts w:asciiTheme="minorHAnsi" w:hAnsiTheme="minorHAnsi" w:cstheme="minorHAnsi"/>
          <w:szCs w:val="24"/>
          <w:lang w:eastAsia="de-DE"/>
        </w:rPr>
        <w:t xml:space="preserve">“ Damit </w:t>
      </w:r>
      <w:r w:rsidR="00233C44">
        <w:rPr>
          <w:rFonts w:asciiTheme="minorHAnsi" w:hAnsiTheme="minorHAnsi" w:cstheme="minorHAnsi"/>
          <w:szCs w:val="24"/>
          <w:lang w:eastAsia="de-DE"/>
        </w:rPr>
        <w:t>liegt d</w:t>
      </w:r>
      <w:r w:rsidR="00144C4A">
        <w:rPr>
          <w:rFonts w:asciiTheme="minorHAnsi" w:hAnsiTheme="minorHAnsi" w:cstheme="minorHAnsi"/>
          <w:szCs w:val="24"/>
          <w:lang w:eastAsia="de-DE"/>
        </w:rPr>
        <w:t xml:space="preserve">ie Anzahl der Reisenden im Jahr </w:t>
      </w:r>
      <w:r w:rsidR="00233C44">
        <w:rPr>
          <w:rFonts w:asciiTheme="minorHAnsi" w:hAnsiTheme="minorHAnsi" w:cstheme="minorHAnsi"/>
          <w:szCs w:val="24"/>
          <w:lang w:eastAsia="de-DE"/>
        </w:rPr>
        <w:t>2022</w:t>
      </w:r>
      <w:r>
        <w:rPr>
          <w:rFonts w:asciiTheme="minorHAnsi" w:hAnsiTheme="minorHAnsi" w:cstheme="minorHAnsi"/>
          <w:szCs w:val="24"/>
          <w:lang w:eastAsia="de-DE"/>
        </w:rPr>
        <w:t xml:space="preserve"> bei EF Education First über dem Stand</w:t>
      </w:r>
      <w:r w:rsidR="0004355A">
        <w:rPr>
          <w:rFonts w:asciiTheme="minorHAnsi" w:hAnsiTheme="minorHAnsi" w:cstheme="minorHAnsi"/>
          <w:szCs w:val="24"/>
          <w:lang w:eastAsia="de-DE"/>
        </w:rPr>
        <w:t xml:space="preserve"> </w:t>
      </w:r>
      <w:r w:rsidR="00233C44">
        <w:rPr>
          <w:rFonts w:asciiTheme="minorHAnsi" w:hAnsiTheme="minorHAnsi" w:cstheme="minorHAnsi"/>
          <w:szCs w:val="24"/>
          <w:lang w:eastAsia="de-DE"/>
        </w:rPr>
        <w:t xml:space="preserve">von </w:t>
      </w:r>
      <w:r w:rsidR="0004355A">
        <w:rPr>
          <w:rFonts w:asciiTheme="minorHAnsi" w:hAnsiTheme="minorHAnsi" w:cstheme="minorHAnsi"/>
          <w:szCs w:val="24"/>
          <w:lang w:eastAsia="de-DE"/>
        </w:rPr>
        <w:t xml:space="preserve">vor der Pandemie. </w:t>
      </w:r>
    </w:p>
    <w:p w14:paraId="4D5FBB96" w14:textId="77777777" w:rsidR="00F168EA" w:rsidRDefault="00F168EA" w:rsidP="0042663D">
      <w:pPr>
        <w:spacing w:line="276" w:lineRule="auto"/>
        <w:rPr>
          <w:rFonts w:asciiTheme="minorHAnsi" w:hAnsiTheme="minorHAnsi" w:cstheme="minorHAnsi"/>
          <w:szCs w:val="24"/>
          <w:lang w:eastAsia="de-DE"/>
        </w:rPr>
      </w:pPr>
    </w:p>
    <w:p w14:paraId="269A5152" w14:textId="41A50AEC" w:rsidR="00F168EA" w:rsidRPr="00F168EA" w:rsidRDefault="00F168EA" w:rsidP="0042663D">
      <w:pPr>
        <w:spacing w:line="276" w:lineRule="auto"/>
        <w:rPr>
          <w:rFonts w:asciiTheme="minorHAnsi" w:hAnsiTheme="minorHAnsi" w:cstheme="minorHAnsi"/>
          <w:b/>
          <w:bCs/>
          <w:szCs w:val="24"/>
          <w:lang w:eastAsia="de-DE"/>
        </w:rPr>
      </w:pPr>
      <w:r w:rsidRPr="00F168EA">
        <w:rPr>
          <w:rFonts w:asciiTheme="minorHAnsi" w:hAnsiTheme="minorHAnsi" w:cstheme="minorHAnsi"/>
          <w:b/>
          <w:bCs/>
          <w:szCs w:val="24"/>
          <w:lang w:eastAsia="de-DE"/>
        </w:rPr>
        <w:t>Neuer Trend: Hawaii</w:t>
      </w:r>
    </w:p>
    <w:p w14:paraId="6A397733" w14:textId="46FA4962" w:rsidR="00F93736" w:rsidRDefault="000A753A" w:rsidP="0042663D">
      <w:pPr>
        <w:spacing w:line="276" w:lineRule="auto"/>
        <w:rPr>
          <w:rFonts w:asciiTheme="minorHAnsi" w:hAnsiTheme="minorHAnsi" w:cstheme="minorHAnsi"/>
          <w:szCs w:val="24"/>
          <w:lang w:eastAsia="de-DE"/>
        </w:rPr>
      </w:pPr>
      <w:r>
        <w:rPr>
          <w:rFonts w:asciiTheme="minorHAnsi" w:hAnsiTheme="minorHAnsi" w:cstheme="minorHAnsi"/>
          <w:szCs w:val="24"/>
          <w:lang w:eastAsia="de-DE"/>
        </w:rPr>
        <w:t>Die beliebteste Kurssprache im Jahr 2022 war bei EF Education First weiterhin Englisch. Als Reiseziele</w:t>
      </w:r>
      <w:r w:rsidR="00F168EA">
        <w:rPr>
          <w:rFonts w:asciiTheme="minorHAnsi" w:hAnsiTheme="minorHAnsi" w:cstheme="minorHAnsi"/>
          <w:szCs w:val="24"/>
          <w:lang w:eastAsia="de-DE"/>
        </w:rPr>
        <w:t xml:space="preserve"> b</w:t>
      </w:r>
      <w:r w:rsidR="008D57C9">
        <w:rPr>
          <w:rFonts w:asciiTheme="minorHAnsi" w:hAnsiTheme="minorHAnsi" w:cstheme="minorHAnsi"/>
          <w:szCs w:val="24"/>
          <w:lang w:eastAsia="de-DE"/>
        </w:rPr>
        <w:t xml:space="preserve">esonders gefragt waren Sprachreisen </w:t>
      </w:r>
      <w:r w:rsidR="007A0116">
        <w:rPr>
          <w:rFonts w:asciiTheme="minorHAnsi" w:hAnsiTheme="minorHAnsi" w:cstheme="minorHAnsi"/>
          <w:szCs w:val="24"/>
          <w:lang w:eastAsia="de-DE"/>
        </w:rPr>
        <w:t>nach Seoul und – neu – Hawaii. Simon Dominitz: „Hawaii entwickelt sich gerade zum T</w:t>
      </w:r>
      <w:r w:rsidR="00BF3020">
        <w:rPr>
          <w:rFonts w:asciiTheme="minorHAnsi" w:hAnsiTheme="minorHAnsi" w:cstheme="minorHAnsi"/>
          <w:szCs w:val="24"/>
          <w:lang w:eastAsia="de-DE"/>
        </w:rPr>
        <w:t>r</w:t>
      </w:r>
      <w:r w:rsidR="007A0116">
        <w:rPr>
          <w:rFonts w:asciiTheme="minorHAnsi" w:hAnsiTheme="minorHAnsi" w:cstheme="minorHAnsi"/>
          <w:szCs w:val="24"/>
          <w:lang w:eastAsia="de-DE"/>
        </w:rPr>
        <w:t xml:space="preserve">endziel. </w:t>
      </w:r>
      <w:r w:rsidR="00257DF8">
        <w:rPr>
          <w:rFonts w:asciiTheme="minorHAnsi" w:hAnsiTheme="minorHAnsi" w:cstheme="minorHAnsi"/>
          <w:szCs w:val="24"/>
          <w:lang w:eastAsia="de-DE"/>
        </w:rPr>
        <w:t>Vor allem b</w:t>
      </w:r>
      <w:r w:rsidR="00F168EA">
        <w:rPr>
          <w:rFonts w:asciiTheme="minorHAnsi" w:hAnsiTheme="minorHAnsi" w:cstheme="minorHAnsi"/>
          <w:szCs w:val="24"/>
          <w:lang w:eastAsia="de-DE"/>
        </w:rPr>
        <w:t>ei</w:t>
      </w:r>
      <w:r w:rsidR="007A0116">
        <w:rPr>
          <w:rFonts w:asciiTheme="minorHAnsi" w:hAnsiTheme="minorHAnsi" w:cstheme="minorHAnsi"/>
          <w:szCs w:val="24"/>
          <w:lang w:eastAsia="de-DE"/>
        </w:rPr>
        <w:t xml:space="preserve"> junge</w:t>
      </w:r>
      <w:r w:rsidR="00F168EA">
        <w:rPr>
          <w:rFonts w:asciiTheme="minorHAnsi" w:hAnsiTheme="minorHAnsi" w:cstheme="minorHAnsi"/>
          <w:szCs w:val="24"/>
          <w:lang w:eastAsia="de-DE"/>
        </w:rPr>
        <w:t>n</w:t>
      </w:r>
      <w:r w:rsidR="007A0116">
        <w:rPr>
          <w:rFonts w:asciiTheme="minorHAnsi" w:hAnsiTheme="minorHAnsi" w:cstheme="minorHAnsi"/>
          <w:szCs w:val="24"/>
          <w:lang w:eastAsia="de-DE"/>
        </w:rPr>
        <w:t xml:space="preserve"> Leute</w:t>
      </w:r>
      <w:r w:rsidR="00F168EA">
        <w:rPr>
          <w:rFonts w:asciiTheme="minorHAnsi" w:hAnsiTheme="minorHAnsi" w:cstheme="minorHAnsi"/>
          <w:szCs w:val="24"/>
          <w:lang w:eastAsia="de-DE"/>
        </w:rPr>
        <w:t>n</w:t>
      </w:r>
      <w:r w:rsidR="007A0116">
        <w:rPr>
          <w:rFonts w:asciiTheme="minorHAnsi" w:hAnsiTheme="minorHAnsi" w:cstheme="minorHAnsi"/>
          <w:szCs w:val="24"/>
          <w:lang w:eastAsia="de-DE"/>
        </w:rPr>
        <w:t xml:space="preserve"> zwischen 17 und 19 Jahren </w:t>
      </w:r>
      <w:r w:rsidR="00F168EA">
        <w:rPr>
          <w:rFonts w:asciiTheme="minorHAnsi" w:hAnsiTheme="minorHAnsi" w:cstheme="minorHAnsi"/>
          <w:szCs w:val="24"/>
          <w:lang w:eastAsia="de-DE"/>
        </w:rPr>
        <w:t>steht Hawaii hoch im Kurs</w:t>
      </w:r>
      <w:r w:rsidR="007A0116">
        <w:rPr>
          <w:rFonts w:asciiTheme="minorHAnsi" w:hAnsiTheme="minorHAnsi" w:cstheme="minorHAnsi"/>
          <w:szCs w:val="24"/>
          <w:lang w:eastAsia="de-DE"/>
        </w:rPr>
        <w:t>.“  Bei Langzeitaufenthalten, wie beispielsweise dem</w:t>
      </w:r>
      <w:r w:rsidR="008D57C9">
        <w:rPr>
          <w:rFonts w:asciiTheme="minorHAnsi" w:hAnsiTheme="minorHAnsi" w:cstheme="minorHAnsi"/>
          <w:szCs w:val="24"/>
          <w:lang w:eastAsia="de-DE"/>
        </w:rPr>
        <w:t xml:space="preserve"> Gap Year</w:t>
      </w:r>
      <w:r w:rsidR="007A0116">
        <w:rPr>
          <w:rFonts w:asciiTheme="minorHAnsi" w:hAnsiTheme="minorHAnsi" w:cstheme="minorHAnsi"/>
          <w:szCs w:val="24"/>
          <w:lang w:eastAsia="de-DE"/>
        </w:rPr>
        <w:t xml:space="preserve"> nach dem Abitur, liegen das südkoreanische Seoul und die USA mit New York an der Spitze der beliebtesten Reiseziele</w:t>
      </w:r>
      <w:r w:rsidR="00F168EA">
        <w:rPr>
          <w:rFonts w:asciiTheme="minorHAnsi" w:hAnsiTheme="minorHAnsi" w:cstheme="minorHAnsi"/>
          <w:szCs w:val="24"/>
          <w:lang w:eastAsia="de-DE"/>
        </w:rPr>
        <w:t xml:space="preserve"> 2022</w:t>
      </w:r>
      <w:r w:rsidR="007A0116">
        <w:rPr>
          <w:rFonts w:asciiTheme="minorHAnsi" w:hAnsiTheme="minorHAnsi" w:cstheme="minorHAnsi"/>
          <w:szCs w:val="24"/>
          <w:lang w:eastAsia="de-DE"/>
        </w:rPr>
        <w:t>.</w:t>
      </w:r>
      <w:r w:rsidR="00F168EA">
        <w:rPr>
          <w:rFonts w:asciiTheme="minorHAnsi" w:hAnsiTheme="minorHAnsi" w:cstheme="minorHAnsi"/>
          <w:szCs w:val="24"/>
          <w:lang w:eastAsia="de-DE"/>
        </w:rPr>
        <w:t xml:space="preserve"> Die Top-Kursorte für die Kurzzeitprogramme zum Englischlernen haben sich im Vergleich zu den Vorjahren nicht geändert. Auf Platz 1 liegt</w:t>
      </w:r>
      <w:r w:rsidR="005A0D87">
        <w:rPr>
          <w:rFonts w:asciiTheme="minorHAnsi" w:hAnsiTheme="minorHAnsi" w:cstheme="minorHAnsi"/>
          <w:szCs w:val="24"/>
          <w:lang w:eastAsia="de-DE"/>
        </w:rPr>
        <w:t xml:space="preserve"> weiterhin</w:t>
      </w:r>
      <w:r w:rsidR="00F168EA">
        <w:rPr>
          <w:rFonts w:asciiTheme="minorHAnsi" w:hAnsiTheme="minorHAnsi" w:cstheme="minorHAnsi"/>
          <w:szCs w:val="24"/>
          <w:lang w:eastAsia="de-DE"/>
        </w:rPr>
        <w:t xml:space="preserve"> Malta, gefolgt vom englischen Oxford, </w:t>
      </w:r>
      <w:r w:rsidR="005A0D87">
        <w:rPr>
          <w:rFonts w:asciiTheme="minorHAnsi" w:hAnsiTheme="minorHAnsi" w:cstheme="minorHAnsi"/>
          <w:szCs w:val="24"/>
          <w:lang w:eastAsia="de-DE"/>
        </w:rPr>
        <w:t xml:space="preserve">den </w:t>
      </w:r>
      <w:r w:rsidR="00823B5E">
        <w:rPr>
          <w:rFonts w:asciiTheme="minorHAnsi" w:hAnsiTheme="minorHAnsi" w:cstheme="minorHAnsi"/>
          <w:szCs w:val="24"/>
          <w:lang w:eastAsia="de-DE"/>
        </w:rPr>
        <w:t>US-amerikanischen</w:t>
      </w:r>
      <w:r w:rsidR="005A0D87">
        <w:rPr>
          <w:rFonts w:asciiTheme="minorHAnsi" w:hAnsiTheme="minorHAnsi" w:cstheme="minorHAnsi"/>
          <w:szCs w:val="24"/>
          <w:lang w:eastAsia="de-DE"/>
        </w:rPr>
        <w:t xml:space="preserve"> Städten </w:t>
      </w:r>
      <w:r w:rsidR="00F168EA">
        <w:rPr>
          <w:rFonts w:asciiTheme="minorHAnsi" w:hAnsiTheme="minorHAnsi" w:cstheme="minorHAnsi"/>
          <w:szCs w:val="24"/>
          <w:lang w:eastAsia="de-DE"/>
        </w:rPr>
        <w:t>Miami und San Diego</w:t>
      </w:r>
      <w:r w:rsidR="005A0D87">
        <w:rPr>
          <w:rFonts w:asciiTheme="minorHAnsi" w:hAnsiTheme="minorHAnsi" w:cstheme="minorHAnsi"/>
          <w:szCs w:val="24"/>
          <w:lang w:eastAsia="de-DE"/>
        </w:rPr>
        <w:t xml:space="preserve"> sowie</w:t>
      </w:r>
      <w:r w:rsidR="00F168EA">
        <w:rPr>
          <w:rFonts w:asciiTheme="minorHAnsi" w:hAnsiTheme="minorHAnsi" w:cstheme="minorHAnsi"/>
          <w:szCs w:val="24"/>
          <w:lang w:eastAsia="de-DE"/>
        </w:rPr>
        <w:t xml:space="preserve"> Seoul. </w:t>
      </w:r>
      <w:r w:rsidR="00F93736">
        <w:rPr>
          <w:rFonts w:asciiTheme="minorHAnsi" w:hAnsiTheme="minorHAnsi" w:cstheme="minorHAnsi"/>
          <w:szCs w:val="24"/>
          <w:lang w:eastAsia="de-DE"/>
        </w:rPr>
        <w:t>Simon Dominitz: „Wir beobachten, dass zunehmend auch Reiseziele beliebt sind, die nicht vor der europäischen Haustür liegen. Gerade unsere diesjährigen Spitzenreiter Seoul und Hawaii zeigen,</w:t>
      </w:r>
      <w:r w:rsidR="00A463EE">
        <w:rPr>
          <w:rFonts w:asciiTheme="minorHAnsi" w:hAnsiTheme="minorHAnsi" w:cstheme="minorHAnsi"/>
          <w:szCs w:val="24"/>
          <w:lang w:eastAsia="de-DE"/>
        </w:rPr>
        <w:t xml:space="preserve"> auf welch vielfältige Art sich junge Leute</w:t>
      </w:r>
      <w:r w:rsidR="00F93736">
        <w:rPr>
          <w:rFonts w:asciiTheme="minorHAnsi" w:hAnsiTheme="minorHAnsi" w:cstheme="minorHAnsi"/>
          <w:szCs w:val="24"/>
          <w:lang w:eastAsia="de-DE"/>
        </w:rPr>
        <w:t xml:space="preserve"> eine neue Sprache aneignen</w:t>
      </w:r>
      <w:r w:rsidR="00A463EE">
        <w:rPr>
          <w:rFonts w:asciiTheme="minorHAnsi" w:hAnsiTheme="minorHAnsi" w:cstheme="minorHAnsi"/>
          <w:szCs w:val="24"/>
          <w:lang w:eastAsia="de-DE"/>
        </w:rPr>
        <w:t xml:space="preserve"> und</w:t>
      </w:r>
      <w:r w:rsidR="00F93736">
        <w:rPr>
          <w:rFonts w:asciiTheme="minorHAnsi" w:hAnsiTheme="minorHAnsi" w:cstheme="minorHAnsi"/>
          <w:szCs w:val="24"/>
          <w:lang w:eastAsia="de-DE"/>
        </w:rPr>
        <w:t xml:space="preserve"> in eine neue Kultur einzutauchen</w:t>
      </w:r>
      <w:r w:rsidR="00A463EE">
        <w:rPr>
          <w:rFonts w:asciiTheme="minorHAnsi" w:hAnsiTheme="minorHAnsi" w:cstheme="minorHAnsi"/>
          <w:szCs w:val="24"/>
          <w:lang w:eastAsia="de-DE"/>
        </w:rPr>
        <w:t xml:space="preserve">. Und der </w:t>
      </w:r>
      <w:r w:rsidR="00F93736">
        <w:rPr>
          <w:rFonts w:asciiTheme="minorHAnsi" w:hAnsiTheme="minorHAnsi" w:cstheme="minorHAnsi"/>
          <w:szCs w:val="24"/>
          <w:lang w:eastAsia="de-DE"/>
        </w:rPr>
        <w:t>Spaß, Menschen aus der ganzen Welt kennen zu lernen</w:t>
      </w:r>
      <w:r w:rsidR="00A463EE">
        <w:rPr>
          <w:rFonts w:asciiTheme="minorHAnsi" w:hAnsiTheme="minorHAnsi" w:cstheme="minorHAnsi"/>
          <w:szCs w:val="24"/>
          <w:lang w:eastAsia="de-DE"/>
        </w:rPr>
        <w:t>, ist immer dabei.“</w:t>
      </w:r>
    </w:p>
    <w:p w14:paraId="69544BE6" w14:textId="61F09723" w:rsidR="00F168EA" w:rsidRDefault="00F168EA" w:rsidP="0042663D">
      <w:pPr>
        <w:spacing w:line="276" w:lineRule="auto"/>
        <w:rPr>
          <w:rFonts w:asciiTheme="minorHAnsi" w:hAnsiTheme="minorHAnsi" w:cstheme="minorHAnsi"/>
          <w:szCs w:val="24"/>
          <w:lang w:eastAsia="de-DE"/>
        </w:rPr>
      </w:pPr>
    </w:p>
    <w:p w14:paraId="76B20111" w14:textId="77777777" w:rsidR="00B248FE" w:rsidRDefault="00B248FE" w:rsidP="0042663D">
      <w:pPr>
        <w:spacing w:line="276" w:lineRule="auto"/>
        <w:rPr>
          <w:rFonts w:asciiTheme="minorHAnsi" w:hAnsiTheme="minorHAnsi" w:cstheme="minorHAnsi"/>
          <w:b/>
          <w:bCs/>
          <w:szCs w:val="24"/>
          <w:lang w:eastAsia="de-DE"/>
        </w:rPr>
      </w:pPr>
    </w:p>
    <w:p w14:paraId="1A39DDB7" w14:textId="77777777" w:rsidR="00B248FE" w:rsidRDefault="00B248FE" w:rsidP="0042663D">
      <w:pPr>
        <w:spacing w:line="276" w:lineRule="auto"/>
        <w:rPr>
          <w:rFonts w:asciiTheme="minorHAnsi" w:hAnsiTheme="minorHAnsi" w:cstheme="minorHAnsi"/>
          <w:b/>
          <w:bCs/>
          <w:szCs w:val="24"/>
          <w:lang w:eastAsia="de-DE"/>
        </w:rPr>
      </w:pPr>
    </w:p>
    <w:p w14:paraId="3AC4B9FA" w14:textId="38FB6F2D" w:rsidR="00BE3BD2" w:rsidRPr="0069759B" w:rsidRDefault="00F63038" w:rsidP="0042663D">
      <w:pPr>
        <w:spacing w:line="276" w:lineRule="auto"/>
        <w:rPr>
          <w:rFonts w:asciiTheme="minorHAnsi" w:hAnsiTheme="minorHAnsi" w:cstheme="minorHAnsi"/>
          <w:b/>
          <w:bCs/>
          <w:szCs w:val="24"/>
          <w:lang w:eastAsia="de-DE"/>
        </w:rPr>
      </w:pPr>
      <w:r>
        <w:rPr>
          <w:rFonts w:asciiTheme="minorHAnsi" w:hAnsiTheme="minorHAnsi" w:cstheme="minorHAnsi"/>
          <w:b/>
          <w:bCs/>
          <w:szCs w:val="24"/>
          <w:lang w:eastAsia="de-DE"/>
        </w:rPr>
        <w:lastRenderedPageBreak/>
        <w:t>Lern-</w:t>
      </w:r>
      <w:r w:rsidR="00BE3BD2" w:rsidRPr="0069759B">
        <w:rPr>
          <w:rFonts w:asciiTheme="minorHAnsi" w:hAnsiTheme="minorHAnsi" w:cstheme="minorHAnsi"/>
          <w:b/>
          <w:bCs/>
          <w:szCs w:val="24"/>
          <w:lang w:eastAsia="de-DE"/>
        </w:rPr>
        <w:t xml:space="preserve">App „EF English Live – Help Ukraine“ </w:t>
      </w:r>
    </w:p>
    <w:p w14:paraId="23353CA4" w14:textId="77777777" w:rsidR="00FB07EB" w:rsidRDefault="008D57C9" w:rsidP="0042663D">
      <w:pPr>
        <w:spacing w:line="276" w:lineRule="auto"/>
        <w:rPr>
          <w:rFonts w:asciiTheme="minorHAnsi" w:hAnsiTheme="minorHAnsi" w:cstheme="minorHAnsi"/>
          <w:szCs w:val="24"/>
          <w:lang w:eastAsia="de-DE"/>
        </w:rPr>
      </w:pPr>
      <w:r>
        <w:rPr>
          <w:rFonts w:asciiTheme="minorHAnsi" w:hAnsiTheme="minorHAnsi" w:cstheme="minorHAnsi"/>
          <w:szCs w:val="24"/>
          <w:lang w:eastAsia="de-DE"/>
        </w:rPr>
        <w:t xml:space="preserve">Das Jahr 2022 hat für EF Education First auch in Deutschland neue Entwicklungen gebracht. So hat der Sprachreiseanbieter </w:t>
      </w:r>
      <w:r w:rsidR="00F37F1D">
        <w:rPr>
          <w:rFonts w:asciiTheme="minorHAnsi" w:hAnsiTheme="minorHAnsi" w:cstheme="minorHAnsi"/>
          <w:szCs w:val="24"/>
          <w:lang w:eastAsia="de-DE"/>
        </w:rPr>
        <w:t xml:space="preserve">vor dem Hintergrund der Geschehnisse </w:t>
      </w:r>
      <w:r w:rsidR="008B6E21">
        <w:rPr>
          <w:rFonts w:asciiTheme="minorHAnsi" w:hAnsiTheme="minorHAnsi" w:cstheme="minorHAnsi"/>
          <w:szCs w:val="24"/>
          <w:lang w:eastAsia="de-DE"/>
        </w:rPr>
        <w:t xml:space="preserve">in </w:t>
      </w:r>
      <w:r w:rsidR="00FE786E">
        <w:rPr>
          <w:rFonts w:asciiTheme="minorHAnsi" w:hAnsiTheme="minorHAnsi" w:cstheme="minorHAnsi"/>
          <w:szCs w:val="24"/>
          <w:lang w:eastAsia="de-DE"/>
        </w:rPr>
        <w:t>Osteuropa</w:t>
      </w:r>
      <w:r w:rsidR="008B6E21">
        <w:rPr>
          <w:rFonts w:asciiTheme="minorHAnsi" w:hAnsiTheme="minorHAnsi" w:cstheme="minorHAnsi"/>
          <w:szCs w:val="24"/>
          <w:lang w:eastAsia="de-DE"/>
        </w:rPr>
        <w:t xml:space="preserve"> </w:t>
      </w:r>
      <w:r>
        <w:rPr>
          <w:rFonts w:asciiTheme="minorHAnsi" w:hAnsiTheme="minorHAnsi" w:cstheme="minorHAnsi"/>
          <w:szCs w:val="24"/>
          <w:lang w:eastAsia="de-DE"/>
        </w:rPr>
        <w:t xml:space="preserve">die </w:t>
      </w:r>
      <w:r w:rsidR="008B6E21" w:rsidRPr="008B6E21">
        <w:rPr>
          <w:rFonts w:asciiTheme="minorHAnsi" w:hAnsiTheme="minorHAnsi" w:cstheme="minorHAnsi"/>
          <w:szCs w:val="24"/>
          <w:lang w:eastAsia="de-DE"/>
        </w:rPr>
        <w:t xml:space="preserve">App </w:t>
      </w:r>
      <w:r w:rsidR="00806A69">
        <w:rPr>
          <w:rFonts w:asciiTheme="minorHAnsi" w:hAnsiTheme="minorHAnsi" w:cstheme="minorHAnsi"/>
          <w:szCs w:val="24"/>
          <w:lang w:eastAsia="de-DE"/>
        </w:rPr>
        <w:t>‘</w:t>
      </w:r>
      <w:r w:rsidR="008B6E21" w:rsidRPr="008B6E21">
        <w:rPr>
          <w:rFonts w:asciiTheme="minorHAnsi" w:hAnsiTheme="minorHAnsi" w:cstheme="minorHAnsi"/>
          <w:szCs w:val="24"/>
          <w:lang w:eastAsia="de-DE"/>
        </w:rPr>
        <w:t>EF English Live – Help Ukraine</w:t>
      </w:r>
      <w:r w:rsidR="00806A69">
        <w:rPr>
          <w:rFonts w:asciiTheme="minorHAnsi" w:hAnsiTheme="minorHAnsi" w:cstheme="minorHAnsi"/>
          <w:szCs w:val="24"/>
          <w:lang w:eastAsia="de-DE"/>
        </w:rPr>
        <w:t>‘</w:t>
      </w:r>
      <w:r w:rsidR="008B6E21">
        <w:rPr>
          <w:rFonts w:asciiTheme="minorHAnsi" w:hAnsiTheme="minorHAnsi" w:cstheme="minorHAnsi"/>
          <w:szCs w:val="24"/>
          <w:lang w:eastAsia="de-DE"/>
        </w:rPr>
        <w:t xml:space="preserve"> entwickelt</w:t>
      </w:r>
      <w:r>
        <w:rPr>
          <w:rFonts w:asciiTheme="minorHAnsi" w:hAnsiTheme="minorHAnsi" w:cstheme="minorHAnsi"/>
          <w:szCs w:val="24"/>
          <w:lang w:eastAsia="de-DE"/>
        </w:rPr>
        <w:t>. Mit</w:t>
      </w:r>
      <w:r w:rsidR="002E00F2">
        <w:rPr>
          <w:rFonts w:asciiTheme="minorHAnsi" w:hAnsiTheme="minorHAnsi" w:cstheme="minorHAnsi"/>
          <w:szCs w:val="24"/>
          <w:lang w:eastAsia="de-DE"/>
        </w:rPr>
        <w:t xml:space="preserve"> </w:t>
      </w:r>
      <w:r>
        <w:rPr>
          <w:rFonts w:asciiTheme="minorHAnsi" w:hAnsiTheme="minorHAnsi" w:cstheme="minorHAnsi"/>
          <w:szCs w:val="24"/>
          <w:lang w:eastAsia="de-DE"/>
        </w:rPr>
        <w:t>Hilfe dieser App bieten</w:t>
      </w:r>
      <w:r w:rsidR="00FE786E">
        <w:rPr>
          <w:rFonts w:asciiTheme="minorHAnsi" w:hAnsiTheme="minorHAnsi" w:cstheme="minorHAnsi"/>
          <w:szCs w:val="24"/>
          <w:lang w:eastAsia="de-DE"/>
        </w:rPr>
        <w:t xml:space="preserve"> 400 EF-Lehrkräfte </w:t>
      </w:r>
      <w:r>
        <w:rPr>
          <w:rFonts w:asciiTheme="minorHAnsi" w:hAnsiTheme="minorHAnsi" w:cstheme="minorHAnsi"/>
          <w:szCs w:val="24"/>
          <w:lang w:eastAsia="de-DE"/>
        </w:rPr>
        <w:t xml:space="preserve">Geflüchteten aus der Ukraine </w:t>
      </w:r>
      <w:r w:rsidR="00FE786E">
        <w:rPr>
          <w:rFonts w:asciiTheme="minorHAnsi" w:hAnsiTheme="minorHAnsi" w:cstheme="minorHAnsi"/>
          <w:szCs w:val="24"/>
          <w:lang w:eastAsia="de-DE"/>
        </w:rPr>
        <w:t>kostenlos Englisch-</w:t>
      </w:r>
      <w:r w:rsidR="002E00F2">
        <w:rPr>
          <w:rFonts w:asciiTheme="minorHAnsi" w:hAnsiTheme="minorHAnsi" w:cstheme="minorHAnsi"/>
          <w:szCs w:val="24"/>
          <w:lang w:eastAsia="de-DE"/>
        </w:rPr>
        <w:t>Unterricht an</w:t>
      </w:r>
      <w:r>
        <w:rPr>
          <w:rFonts w:asciiTheme="minorHAnsi" w:hAnsiTheme="minorHAnsi" w:cstheme="minorHAnsi"/>
          <w:szCs w:val="24"/>
          <w:lang w:eastAsia="de-DE"/>
        </w:rPr>
        <w:t xml:space="preserve">. </w:t>
      </w:r>
    </w:p>
    <w:p w14:paraId="06F714A6" w14:textId="1649601A" w:rsidR="00FB07EB" w:rsidRPr="00A41077" w:rsidRDefault="00FB07EB" w:rsidP="0042663D">
      <w:pPr>
        <w:spacing w:line="276" w:lineRule="auto"/>
        <w:rPr>
          <w:rFonts w:asciiTheme="minorHAnsi" w:hAnsiTheme="minorHAnsi" w:cstheme="minorHAnsi"/>
          <w:b/>
          <w:bCs/>
          <w:szCs w:val="24"/>
          <w:lang w:eastAsia="de-DE"/>
        </w:rPr>
      </w:pPr>
    </w:p>
    <w:p w14:paraId="17F87494" w14:textId="2D041B49" w:rsidR="00A41077" w:rsidRPr="00A41077" w:rsidRDefault="00A41077" w:rsidP="0042663D">
      <w:pPr>
        <w:spacing w:line="276" w:lineRule="auto"/>
        <w:rPr>
          <w:rFonts w:asciiTheme="minorHAnsi" w:hAnsiTheme="minorHAnsi" w:cstheme="minorHAnsi"/>
          <w:b/>
          <w:bCs/>
          <w:szCs w:val="24"/>
          <w:lang w:eastAsia="de-DE"/>
        </w:rPr>
      </w:pPr>
      <w:r w:rsidRPr="00A41077">
        <w:rPr>
          <w:rFonts w:asciiTheme="minorHAnsi" w:hAnsiTheme="minorHAnsi" w:cstheme="minorHAnsi"/>
          <w:b/>
          <w:bCs/>
          <w:szCs w:val="24"/>
          <w:lang w:eastAsia="de-DE"/>
        </w:rPr>
        <w:t>Neue Vertretung in Stuttgart</w:t>
      </w:r>
      <w:r w:rsidR="00F63038">
        <w:rPr>
          <w:rFonts w:asciiTheme="minorHAnsi" w:hAnsiTheme="minorHAnsi" w:cstheme="minorHAnsi"/>
          <w:b/>
          <w:bCs/>
          <w:szCs w:val="24"/>
          <w:lang w:eastAsia="de-DE"/>
        </w:rPr>
        <w:t>, neues Büro in Düsseldorf</w:t>
      </w:r>
    </w:p>
    <w:p w14:paraId="12AC7D92" w14:textId="5874C670" w:rsidR="004A5846" w:rsidRDefault="008D7CD3" w:rsidP="004A5846">
      <w:pPr>
        <w:spacing w:line="276" w:lineRule="auto"/>
        <w:rPr>
          <w:rFonts w:asciiTheme="minorHAnsi" w:hAnsiTheme="minorHAnsi" w:cstheme="minorHAnsi"/>
          <w:szCs w:val="24"/>
          <w:lang w:eastAsia="de-DE"/>
        </w:rPr>
      </w:pPr>
      <w:r>
        <w:rPr>
          <w:rFonts w:asciiTheme="minorHAnsi" w:hAnsiTheme="minorHAnsi" w:cstheme="minorHAnsi"/>
          <w:szCs w:val="24"/>
          <w:lang w:eastAsia="de-DE"/>
        </w:rPr>
        <w:t>Im Mai 2022</w:t>
      </w:r>
      <w:r w:rsidR="00806A69">
        <w:rPr>
          <w:rFonts w:asciiTheme="minorHAnsi" w:hAnsiTheme="minorHAnsi" w:cstheme="minorHAnsi"/>
          <w:szCs w:val="24"/>
          <w:lang w:eastAsia="de-DE"/>
        </w:rPr>
        <w:t xml:space="preserve"> </w:t>
      </w:r>
      <w:r w:rsidR="00BE3BD2">
        <w:rPr>
          <w:rFonts w:asciiTheme="minorHAnsi" w:hAnsiTheme="minorHAnsi" w:cstheme="minorHAnsi"/>
          <w:szCs w:val="24"/>
          <w:lang w:eastAsia="de-DE"/>
        </w:rPr>
        <w:t xml:space="preserve">hat EF Education </w:t>
      </w:r>
      <w:r w:rsidR="00806A69">
        <w:rPr>
          <w:rFonts w:asciiTheme="minorHAnsi" w:hAnsiTheme="minorHAnsi" w:cstheme="minorHAnsi"/>
          <w:szCs w:val="24"/>
          <w:lang w:eastAsia="de-DE"/>
        </w:rPr>
        <w:t>ein neues Büro in Stuttgart eröffnet</w:t>
      </w:r>
      <w:r w:rsidR="00BE3BD2">
        <w:rPr>
          <w:rFonts w:asciiTheme="minorHAnsi" w:hAnsiTheme="minorHAnsi" w:cstheme="minorHAnsi"/>
          <w:szCs w:val="24"/>
          <w:lang w:eastAsia="de-DE"/>
        </w:rPr>
        <w:t xml:space="preserve">. </w:t>
      </w:r>
      <w:r w:rsidR="00A7518A">
        <w:rPr>
          <w:rFonts w:asciiTheme="minorHAnsi" w:hAnsiTheme="minorHAnsi" w:cstheme="minorHAnsi"/>
          <w:szCs w:val="24"/>
          <w:lang w:eastAsia="de-DE"/>
        </w:rPr>
        <w:t xml:space="preserve">Hier sind Großbritannien und Malta die beliebtesten Ziele für Sprachreisen, in den </w:t>
      </w:r>
      <w:r w:rsidR="00A7518A">
        <w:rPr>
          <w:rFonts w:eastAsia="Times New Roman"/>
        </w:rPr>
        <w:t>USA liegt Miami an der Spitze.</w:t>
      </w:r>
      <w:r w:rsidR="00FE786E">
        <w:rPr>
          <w:rFonts w:asciiTheme="minorHAnsi" w:hAnsiTheme="minorHAnsi" w:cstheme="minorHAnsi"/>
          <w:szCs w:val="24"/>
          <w:lang w:eastAsia="de-DE"/>
        </w:rPr>
        <w:t xml:space="preserve"> </w:t>
      </w:r>
    </w:p>
    <w:p w14:paraId="0BE88696" w14:textId="07CF379A" w:rsidR="00CB10F7" w:rsidRPr="004A5846" w:rsidRDefault="004A5846" w:rsidP="004A5846">
      <w:pPr>
        <w:spacing w:line="276" w:lineRule="auto"/>
        <w:rPr>
          <w:rFonts w:asciiTheme="minorHAnsi" w:hAnsiTheme="minorHAnsi" w:cstheme="minorHAnsi"/>
          <w:szCs w:val="24"/>
          <w:lang w:eastAsia="de-DE"/>
        </w:rPr>
      </w:pPr>
      <w:r>
        <w:rPr>
          <w:rFonts w:asciiTheme="minorHAnsi" w:hAnsiTheme="minorHAnsi" w:cstheme="minorHAnsi"/>
          <w:szCs w:val="24"/>
          <w:lang w:eastAsia="de-DE"/>
        </w:rPr>
        <w:t xml:space="preserve">Ein weiteres </w:t>
      </w:r>
      <w:r w:rsidR="00692FAA" w:rsidRPr="004A5846">
        <w:rPr>
          <w:rFonts w:asciiTheme="minorHAnsi" w:hAnsiTheme="minorHAnsi" w:cstheme="minorHAnsi"/>
          <w:szCs w:val="24"/>
          <w:lang w:eastAsia="de-DE"/>
        </w:rPr>
        <w:t xml:space="preserve">Highlight </w:t>
      </w:r>
      <w:r>
        <w:rPr>
          <w:rFonts w:asciiTheme="minorHAnsi" w:hAnsiTheme="minorHAnsi" w:cstheme="minorHAnsi"/>
          <w:szCs w:val="24"/>
          <w:lang w:eastAsia="de-DE"/>
        </w:rPr>
        <w:t xml:space="preserve">gab es für EF Education First </w:t>
      </w:r>
      <w:r w:rsidR="00692FAA" w:rsidRPr="004A5846">
        <w:rPr>
          <w:rFonts w:asciiTheme="minorHAnsi" w:hAnsiTheme="minorHAnsi" w:cstheme="minorHAnsi"/>
          <w:szCs w:val="24"/>
          <w:lang w:eastAsia="de-DE"/>
        </w:rPr>
        <w:t>zum Jahresende: Die</w:t>
      </w:r>
      <w:r w:rsidR="00CB10F7" w:rsidRPr="004A5846">
        <w:rPr>
          <w:rFonts w:asciiTheme="minorHAnsi" w:hAnsiTheme="minorHAnsi" w:cstheme="minorHAnsi"/>
          <w:szCs w:val="24"/>
          <w:lang w:eastAsia="de-DE"/>
        </w:rPr>
        <w:t xml:space="preserve"> Zentrale </w:t>
      </w:r>
      <w:r>
        <w:rPr>
          <w:rFonts w:asciiTheme="minorHAnsi" w:hAnsiTheme="minorHAnsi" w:cstheme="minorHAnsi"/>
          <w:szCs w:val="24"/>
          <w:lang w:eastAsia="de-DE"/>
        </w:rPr>
        <w:t>des Sprachreiseanbieters</w:t>
      </w:r>
      <w:r w:rsidR="00CB10F7" w:rsidRPr="004A5846">
        <w:rPr>
          <w:rFonts w:asciiTheme="minorHAnsi" w:hAnsiTheme="minorHAnsi" w:cstheme="minorHAnsi"/>
          <w:szCs w:val="24"/>
          <w:lang w:eastAsia="de-DE"/>
        </w:rPr>
        <w:t xml:space="preserve"> </w:t>
      </w:r>
      <w:r w:rsidR="00692FAA" w:rsidRPr="004A5846">
        <w:rPr>
          <w:rFonts w:asciiTheme="minorHAnsi" w:hAnsiTheme="minorHAnsi" w:cstheme="minorHAnsi"/>
          <w:szCs w:val="24"/>
          <w:lang w:eastAsia="de-DE"/>
        </w:rPr>
        <w:t>bleibt zwar weiterhin in Düsseldorf, z</w:t>
      </w:r>
      <w:r>
        <w:rPr>
          <w:rFonts w:asciiTheme="minorHAnsi" w:hAnsiTheme="minorHAnsi" w:cstheme="minorHAnsi"/>
          <w:szCs w:val="24"/>
          <w:lang w:eastAsia="de-DE"/>
        </w:rPr>
        <w:t>og</w:t>
      </w:r>
      <w:r w:rsidR="00692FAA" w:rsidRPr="004A5846">
        <w:rPr>
          <w:rFonts w:asciiTheme="minorHAnsi" w:hAnsiTheme="minorHAnsi" w:cstheme="minorHAnsi"/>
          <w:szCs w:val="24"/>
          <w:lang w:eastAsia="de-DE"/>
        </w:rPr>
        <w:t xml:space="preserve"> aber innerhalb der Stadt um. </w:t>
      </w:r>
      <w:r w:rsidR="00BF0BB5">
        <w:rPr>
          <w:rFonts w:asciiTheme="minorHAnsi" w:hAnsiTheme="minorHAnsi" w:cstheme="minorHAnsi"/>
          <w:szCs w:val="24"/>
          <w:lang w:eastAsia="de-DE"/>
        </w:rPr>
        <w:t>R</w:t>
      </w:r>
      <w:r w:rsidR="00BF0BB5" w:rsidRPr="004A5846">
        <w:rPr>
          <w:rFonts w:asciiTheme="minorHAnsi" w:hAnsiTheme="minorHAnsi" w:cstheme="minorHAnsi"/>
          <w:szCs w:val="24"/>
          <w:lang w:eastAsia="de-DE"/>
        </w:rPr>
        <w:t>und 1.100 m</w:t>
      </w:r>
      <w:r w:rsidR="00BF0BB5">
        <w:rPr>
          <w:rFonts w:asciiTheme="minorHAnsi" w:hAnsiTheme="minorHAnsi" w:cstheme="minorHAnsi"/>
          <w:szCs w:val="24"/>
          <w:lang w:eastAsia="de-DE"/>
        </w:rPr>
        <w:t>² beträgt die</w:t>
      </w:r>
      <w:r w:rsidR="00692FAA" w:rsidRPr="004A5846">
        <w:rPr>
          <w:rFonts w:asciiTheme="minorHAnsi" w:hAnsiTheme="minorHAnsi" w:cstheme="minorHAnsi"/>
          <w:szCs w:val="24"/>
          <w:lang w:eastAsia="de-DE"/>
        </w:rPr>
        <w:t xml:space="preserve"> neue</w:t>
      </w:r>
      <w:r w:rsidR="00CB10F7" w:rsidRPr="004A5846">
        <w:rPr>
          <w:rFonts w:asciiTheme="minorHAnsi" w:hAnsiTheme="minorHAnsi" w:cstheme="minorHAnsi"/>
          <w:szCs w:val="24"/>
          <w:lang w:eastAsia="de-DE"/>
        </w:rPr>
        <w:t xml:space="preserve"> Fläche </w:t>
      </w:r>
      <w:r w:rsidR="00692FAA" w:rsidRPr="004A5846">
        <w:rPr>
          <w:rFonts w:asciiTheme="minorHAnsi" w:hAnsiTheme="minorHAnsi" w:cstheme="minorHAnsi"/>
          <w:szCs w:val="24"/>
          <w:lang w:eastAsia="de-DE"/>
        </w:rPr>
        <w:t xml:space="preserve">im Bürogebäude am zentral gelegenen </w:t>
      </w:r>
      <w:r w:rsidR="00CB10F7" w:rsidRPr="004A5846">
        <w:rPr>
          <w:rFonts w:asciiTheme="minorHAnsi" w:hAnsiTheme="minorHAnsi" w:cstheme="minorHAnsi"/>
          <w:szCs w:val="24"/>
          <w:lang w:eastAsia="de-DE"/>
        </w:rPr>
        <w:t>Graf-Adolf-Platz</w:t>
      </w:r>
      <w:r w:rsidR="00692FAA" w:rsidRPr="004A5846">
        <w:rPr>
          <w:rFonts w:asciiTheme="minorHAnsi" w:hAnsiTheme="minorHAnsi" w:cstheme="minorHAnsi"/>
          <w:szCs w:val="24"/>
          <w:lang w:eastAsia="de-DE"/>
        </w:rPr>
        <w:t>. „</w:t>
      </w:r>
      <w:r w:rsidR="00B248FE">
        <w:rPr>
          <w:rFonts w:asciiTheme="minorHAnsi" w:hAnsiTheme="minorHAnsi" w:cstheme="minorHAnsi"/>
          <w:szCs w:val="24"/>
          <w:lang w:eastAsia="de-DE"/>
        </w:rPr>
        <w:t xml:space="preserve">Wir freuen uns schon darauf, </w:t>
      </w:r>
      <w:r w:rsidR="00426108">
        <w:rPr>
          <w:rFonts w:asciiTheme="minorHAnsi" w:hAnsiTheme="minorHAnsi" w:cstheme="minorHAnsi"/>
          <w:szCs w:val="24"/>
          <w:lang w:eastAsia="de-DE"/>
        </w:rPr>
        <w:t xml:space="preserve">in 2023 </w:t>
      </w:r>
      <w:r w:rsidR="00B248FE">
        <w:rPr>
          <w:rFonts w:asciiTheme="minorHAnsi" w:hAnsiTheme="minorHAnsi" w:cstheme="minorHAnsi"/>
          <w:szCs w:val="24"/>
          <w:lang w:eastAsia="de-DE"/>
        </w:rPr>
        <w:t>unsere Kundinnen und Kunden in den neuen Räumlichkeiten zu empfangen, um ihre Sprachreise in die Welt zu planen“</w:t>
      </w:r>
      <w:r w:rsidR="006A3CC0" w:rsidRPr="004A5846">
        <w:rPr>
          <w:rFonts w:asciiTheme="minorHAnsi" w:hAnsiTheme="minorHAnsi" w:cstheme="minorHAnsi"/>
          <w:szCs w:val="24"/>
          <w:lang w:eastAsia="de-DE"/>
        </w:rPr>
        <w:t xml:space="preserve">, </w:t>
      </w:r>
      <w:r w:rsidR="00B248FE">
        <w:rPr>
          <w:rFonts w:asciiTheme="minorHAnsi" w:hAnsiTheme="minorHAnsi" w:cstheme="minorHAnsi"/>
          <w:szCs w:val="24"/>
          <w:lang w:eastAsia="de-DE"/>
        </w:rPr>
        <w:t>so</w:t>
      </w:r>
      <w:r>
        <w:rPr>
          <w:rFonts w:asciiTheme="minorHAnsi" w:hAnsiTheme="minorHAnsi" w:cstheme="minorHAnsi"/>
          <w:szCs w:val="24"/>
          <w:lang w:eastAsia="de-DE"/>
        </w:rPr>
        <w:t xml:space="preserve"> Simon </w:t>
      </w:r>
      <w:r w:rsidR="006A3CC0" w:rsidRPr="004A5846">
        <w:rPr>
          <w:rFonts w:asciiTheme="minorHAnsi" w:hAnsiTheme="minorHAnsi" w:cstheme="minorHAnsi"/>
          <w:szCs w:val="24"/>
          <w:lang w:eastAsia="de-DE"/>
        </w:rPr>
        <w:t>Dominitz.</w:t>
      </w:r>
    </w:p>
    <w:p w14:paraId="405EB23C" w14:textId="77777777" w:rsidR="00CB10F7" w:rsidRDefault="00CB10F7" w:rsidP="0042663D">
      <w:pPr>
        <w:spacing w:line="276" w:lineRule="auto"/>
        <w:rPr>
          <w:rFonts w:asciiTheme="minorHAnsi" w:hAnsiTheme="minorHAnsi" w:cstheme="minorHAnsi"/>
          <w:szCs w:val="24"/>
          <w:lang w:eastAsia="de-DE"/>
        </w:rPr>
      </w:pPr>
    </w:p>
    <w:p w14:paraId="6AB5729E" w14:textId="77777777" w:rsidR="008D6658" w:rsidRPr="009A22D9" w:rsidRDefault="008D6658" w:rsidP="0042663D">
      <w:pPr>
        <w:spacing w:line="276" w:lineRule="auto"/>
        <w:rPr>
          <w:rFonts w:asciiTheme="minorHAnsi" w:hAnsiTheme="minorHAnsi" w:cstheme="minorHAnsi"/>
          <w:b/>
          <w:szCs w:val="24"/>
          <w:lang w:eastAsia="de-DE"/>
        </w:rPr>
      </w:pPr>
    </w:p>
    <w:p w14:paraId="1A1F9891" w14:textId="492CA3AE" w:rsidR="00E5659F" w:rsidRDefault="00E5659F" w:rsidP="00E5659F">
      <w:pPr>
        <w:spacing w:line="276" w:lineRule="auto"/>
        <w:rPr>
          <w:rFonts w:asciiTheme="minorHAnsi" w:hAnsiTheme="minorHAnsi" w:cstheme="minorHAnsi"/>
          <w:bCs/>
          <w:szCs w:val="24"/>
          <w:lang w:eastAsia="de-DE"/>
        </w:rPr>
      </w:pPr>
    </w:p>
    <w:p w14:paraId="4DE6066E" w14:textId="7CD9776C" w:rsidR="00D81766" w:rsidRPr="00673FDB" w:rsidRDefault="00D81766" w:rsidP="007D52A6">
      <w:pPr>
        <w:spacing w:line="276" w:lineRule="auto"/>
        <w:rPr>
          <w:rFonts w:asciiTheme="minorHAnsi" w:hAnsiTheme="minorHAnsi" w:cstheme="minorHAnsi"/>
          <w:bCs/>
          <w:szCs w:val="24"/>
          <w:lang w:eastAsia="de-DE"/>
        </w:rPr>
      </w:pPr>
      <w:r w:rsidRPr="009E7FAF">
        <w:rPr>
          <w:rFonts w:asciiTheme="minorHAnsi" w:hAnsiTheme="minorHAnsi" w:cstheme="minorHAnsi"/>
          <w:b/>
          <w:bCs/>
          <w:sz w:val="20"/>
          <w:szCs w:val="20"/>
        </w:rPr>
        <w:t xml:space="preserve">Zeichen (mit Leerzeichen, ohne Headline): </w:t>
      </w:r>
      <w:r w:rsidR="00274C27">
        <w:rPr>
          <w:rFonts w:asciiTheme="minorHAnsi" w:hAnsiTheme="minorHAnsi" w:cstheme="minorHAnsi"/>
          <w:b/>
          <w:bCs/>
          <w:sz w:val="20"/>
          <w:szCs w:val="20"/>
        </w:rPr>
        <w:t>3.294 Zeichen</w:t>
      </w:r>
    </w:p>
    <w:p w14:paraId="33F99FF4" w14:textId="3DD514F9" w:rsidR="005C0591" w:rsidRDefault="00797D58" w:rsidP="00A72B93">
      <w:pPr>
        <w:spacing w:line="276" w:lineRule="auto"/>
        <w:rPr>
          <w:rFonts w:asciiTheme="minorHAnsi" w:hAnsiTheme="minorHAnsi" w:cstheme="minorHAnsi"/>
          <w:sz w:val="20"/>
          <w:szCs w:val="20"/>
          <w:lang w:eastAsia="de-DE"/>
        </w:rPr>
      </w:pPr>
      <w:r w:rsidRPr="009E7FAF">
        <w:rPr>
          <w:rFonts w:asciiTheme="minorHAnsi" w:hAnsiTheme="minorHAnsi" w:cstheme="minorHAnsi"/>
          <w:b/>
          <w:bCs/>
          <w:sz w:val="20"/>
          <w:szCs w:val="20"/>
          <w:lang w:eastAsia="de-DE"/>
        </w:rPr>
        <w:t xml:space="preserve">Keywords: </w:t>
      </w:r>
      <w:r w:rsidR="004472D8" w:rsidRPr="009E7FAF">
        <w:rPr>
          <w:rFonts w:asciiTheme="minorHAnsi" w:hAnsiTheme="minorHAnsi" w:cstheme="minorHAnsi"/>
          <w:sz w:val="20"/>
          <w:szCs w:val="20"/>
          <w:lang w:eastAsia="de-DE"/>
        </w:rPr>
        <w:t xml:space="preserve">EF, Education First, </w:t>
      </w:r>
      <w:r w:rsidR="004472D8">
        <w:rPr>
          <w:rFonts w:asciiTheme="minorHAnsi" w:hAnsiTheme="minorHAnsi" w:cstheme="minorHAnsi"/>
          <w:sz w:val="20"/>
          <w:szCs w:val="20"/>
          <w:lang w:eastAsia="de-DE"/>
        </w:rPr>
        <w:t>Auslandsaufenthalt, Individual- und Gruppenreisen, Sprachreise, Auslandsjahr, Gap Year, Sprachenkenntnisse, Reisen, Neujahr, neues Jahr</w:t>
      </w:r>
    </w:p>
    <w:p w14:paraId="2704492B" w14:textId="6A77B389" w:rsidR="009D0955" w:rsidRDefault="009D0955" w:rsidP="00A72B93">
      <w:pPr>
        <w:spacing w:line="276" w:lineRule="auto"/>
        <w:rPr>
          <w:rFonts w:asciiTheme="minorHAnsi" w:hAnsiTheme="minorHAnsi" w:cstheme="minorHAnsi"/>
          <w:sz w:val="20"/>
          <w:szCs w:val="20"/>
          <w:lang w:eastAsia="de-DE"/>
        </w:rPr>
      </w:pPr>
    </w:p>
    <w:p w14:paraId="78E2A826" w14:textId="5C95DEF9" w:rsidR="00B51401" w:rsidRPr="00A72B93" w:rsidRDefault="00CF153F" w:rsidP="00A72B93">
      <w:pPr>
        <w:spacing w:line="276" w:lineRule="auto"/>
        <w:rPr>
          <w:rFonts w:asciiTheme="minorHAnsi" w:hAnsiTheme="minorHAnsi" w:cstheme="minorHAnsi"/>
          <w:sz w:val="20"/>
          <w:szCs w:val="20"/>
          <w:lang w:eastAsia="de-DE"/>
        </w:rPr>
      </w:pPr>
      <w:r w:rsidRPr="009E7FAF">
        <w:rPr>
          <w:b/>
          <w:sz w:val="20"/>
          <w:szCs w:val="20"/>
        </w:rPr>
        <w:t>Ü</w:t>
      </w:r>
      <w:r w:rsidR="00E910BB" w:rsidRPr="009E7FAF">
        <w:rPr>
          <w:b/>
          <w:sz w:val="20"/>
          <w:szCs w:val="20"/>
        </w:rPr>
        <w:t>ber EF Education First</w:t>
      </w:r>
      <w:r w:rsidR="00E910BB" w:rsidRPr="009E7FAF">
        <w:rPr>
          <w:b/>
          <w:sz w:val="20"/>
          <w:szCs w:val="20"/>
        </w:rPr>
        <w:br/>
      </w:r>
      <w:r w:rsidR="00E910BB" w:rsidRPr="009E7FAF">
        <w:rPr>
          <w:sz w:val="20"/>
          <w:szCs w:val="20"/>
        </w:rPr>
        <w:t xml:space="preserve">EF Education First ist </w:t>
      </w:r>
      <w:r w:rsidR="0038538A" w:rsidRPr="0038538A">
        <w:rPr>
          <w:sz w:val="20"/>
          <w:szCs w:val="20"/>
        </w:rPr>
        <w:t>ein internationales Bildungsunternehmen für Sprach- und Bildungsreisen, internationale akademische Abschlüsse und Kulturaustausch.</w:t>
      </w:r>
      <w:r w:rsidR="0038538A">
        <w:rPr>
          <w:sz w:val="20"/>
          <w:szCs w:val="20"/>
        </w:rPr>
        <w:t xml:space="preserve"> </w:t>
      </w:r>
      <w:r w:rsidR="00E910BB" w:rsidRPr="009E7FAF">
        <w:rPr>
          <w:sz w:val="20"/>
          <w:szCs w:val="20"/>
        </w:rPr>
        <w:t xml:space="preserve">Seit 1969 ist das Unternehmen in Deutschland ansässig und hat seinen größten Standort in Düsseldorf. Mit dem Ziel, die Welt durch Bildung zugänglich zu machen wurde EF </w:t>
      </w:r>
      <w:r w:rsidR="004D379A">
        <w:rPr>
          <w:sz w:val="20"/>
          <w:szCs w:val="20"/>
        </w:rPr>
        <w:t xml:space="preserve">ursprünglich </w:t>
      </w:r>
      <w:r w:rsidR="00E910BB" w:rsidRPr="009E7FAF">
        <w:rPr>
          <w:sz w:val="20"/>
          <w:szCs w:val="20"/>
        </w:rPr>
        <w:t>als „Europeiska Ferieskolan“ (dt.: Europäische Ferienschule) 1965 vom Schweden Bertil Hult gegründet. 1990 wurde die Abkürzung EF in Education First geändert, um die Globalität des Unternehmens zu verdeutlichen. Heute betreibt EF 580 Schulen und Büros in mehr als 50 Ländern auf der ganzen Welt, um Schüler</w:t>
      </w:r>
      <w:r w:rsidR="009C2563">
        <w:rPr>
          <w:sz w:val="20"/>
          <w:szCs w:val="20"/>
        </w:rPr>
        <w:t>innen und Schülern,</w:t>
      </w:r>
      <w:r w:rsidR="00E910BB" w:rsidRPr="009E7FAF">
        <w:rPr>
          <w:sz w:val="20"/>
          <w:szCs w:val="20"/>
        </w:rPr>
        <w:t xml:space="preserve"> Stud</w:t>
      </w:r>
      <w:r w:rsidR="009C2563">
        <w:rPr>
          <w:sz w:val="20"/>
          <w:szCs w:val="20"/>
        </w:rPr>
        <w:t>ierenden</w:t>
      </w:r>
      <w:r w:rsidR="00E910BB" w:rsidRPr="009E7FAF">
        <w:rPr>
          <w:sz w:val="20"/>
          <w:szCs w:val="20"/>
        </w:rPr>
        <w:t xml:space="preserve"> und Erwachsenen dabei zu helfen, ihre Sprachziele im Ausland zu verwirklichen.</w:t>
      </w:r>
      <w:r w:rsidR="005666E0" w:rsidRPr="009E7FAF">
        <w:rPr>
          <w:sz w:val="20"/>
          <w:szCs w:val="20"/>
        </w:rPr>
        <w:t xml:space="preserve"> Weitere Informationen über EF gibt es auf </w:t>
      </w:r>
      <w:hyperlink r:id="rId14" w:history="1">
        <w:r w:rsidR="007F6DED" w:rsidRPr="009E7FAF">
          <w:rPr>
            <w:rStyle w:val="Hyperlink"/>
            <w:sz w:val="20"/>
            <w:szCs w:val="20"/>
          </w:rPr>
          <w:t>www.ef.de/pg</w:t>
        </w:r>
      </w:hyperlink>
      <w:r w:rsidR="00826EA9" w:rsidRPr="009E7FAF">
        <w:rPr>
          <w:rStyle w:val="Hyperlink"/>
          <w:color w:val="auto"/>
          <w:sz w:val="20"/>
          <w:szCs w:val="20"/>
          <w:u w:val="none"/>
        </w:rPr>
        <w:t>.</w:t>
      </w:r>
      <w:r w:rsidR="007F6DED" w:rsidRPr="009E7FAF">
        <w:rPr>
          <w:sz w:val="20"/>
          <w:szCs w:val="20"/>
        </w:rPr>
        <w:t xml:space="preserve"> </w:t>
      </w:r>
      <w:r w:rsidR="00142CCA" w:rsidRPr="009E7FAF">
        <w:rPr>
          <w:sz w:val="20"/>
          <w:szCs w:val="20"/>
        </w:rPr>
        <w:br/>
      </w:r>
      <w:r w:rsidR="009307C9" w:rsidRPr="009E7FAF">
        <w:rPr>
          <w:b/>
          <w:sz w:val="20"/>
          <w:szCs w:val="20"/>
        </w:rPr>
        <w:br/>
      </w:r>
      <w:r w:rsidR="00C97509" w:rsidRPr="009E7FAF">
        <w:rPr>
          <w:b/>
          <w:sz w:val="20"/>
          <w:szCs w:val="20"/>
        </w:rPr>
        <w:t>Pressekontakt</w:t>
      </w:r>
      <w:r w:rsidR="000A2058" w:rsidRPr="009E7FAF">
        <w:rPr>
          <w:b/>
          <w:sz w:val="20"/>
          <w:szCs w:val="20"/>
        </w:rPr>
        <w:br/>
      </w:r>
      <w:r w:rsidR="00C97509" w:rsidRPr="006F4CAF">
        <w:rPr>
          <w:sz w:val="20"/>
          <w:szCs w:val="20"/>
        </w:rPr>
        <w:t>tts agentur05 GmbH</w:t>
      </w:r>
      <w:r w:rsidR="000E0250" w:rsidRPr="006F4CAF">
        <w:rPr>
          <w:sz w:val="20"/>
          <w:szCs w:val="20"/>
        </w:rPr>
        <w:t xml:space="preserve">, </w:t>
      </w:r>
      <w:r w:rsidR="006F4CAF">
        <w:rPr>
          <w:sz w:val="20"/>
          <w:szCs w:val="20"/>
        </w:rPr>
        <w:t>Carolin Ameskamp</w:t>
      </w:r>
      <w:r w:rsidR="00583527" w:rsidRPr="006F4CAF">
        <w:rPr>
          <w:sz w:val="20"/>
          <w:szCs w:val="20"/>
        </w:rPr>
        <w:t xml:space="preserve">, </w:t>
      </w:r>
      <w:r w:rsidR="00C97509" w:rsidRPr="006F4CAF">
        <w:rPr>
          <w:sz w:val="20"/>
          <w:szCs w:val="20"/>
        </w:rPr>
        <w:t xml:space="preserve">Mail: </w:t>
      </w:r>
      <w:hyperlink r:id="rId15" w:history="1">
        <w:r w:rsidR="006F4CAF" w:rsidRPr="007144CB">
          <w:rPr>
            <w:rStyle w:val="Hyperlink"/>
            <w:sz w:val="20"/>
            <w:szCs w:val="20"/>
          </w:rPr>
          <w:t>ameskamp</w:t>
        </w:r>
        <w:r w:rsidR="006F4CAF" w:rsidRPr="00331606">
          <w:rPr>
            <w:rStyle w:val="Hyperlink"/>
            <w:sz w:val="20"/>
            <w:szCs w:val="20"/>
          </w:rPr>
          <w:t>@agentur05.de</w:t>
        </w:r>
      </w:hyperlink>
      <w:r w:rsidR="00583527" w:rsidRPr="006F4CAF">
        <w:rPr>
          <w:rStyle w:val="Hyperlink"/>
          <w:sz w:val="20"/>
          <w:szCs w:val="20"/>
        </w:rPr>
        <w:t xml:space="preserve">, </w:t>
      </w:r>
      <w:r w:rsidR="00C97509" w:rsidRPr="006F4CAF">
        <w:rPr>
          <w:sz w:val="20"/>
          <w:szCs w:val="20"/>
        </w:rPr>
        <w:t>Tel: +49 (0) 221-925454-81</w:t>
      </w:r>
      <w:r w:rsidR="006F4CAF">
        <w:rPr>
          <w:sz w:val="20"/>
          <w:szCs w:val="20"/>
        </w:rPr>
        <w:t>9</w:t>
      </w:r>
    </w:p>
    <w:sectPr w:rsidR="00B51401" w:rsidRPr="00A72B93" w:rsidSect="008808F0">
      <w:headerReference w:type="default" r:id="rId16"/>
      <w:footerReference w:type="default" r:id="rId17"/>
      <w:pgSz w:w="11906" w:h="16838"/>
      <w:pgMar w:top="1418" w:right="1416" w:bottom="1418" w:left="1418"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79D54" w14:textId="77777777" w:rsidR="00AC142B" w:rsidRDefault="00AC142B" w:rsidP="00192245">
      <w:r>
        <w:separator/>
      </w:r>
    </w:p>
  </w:endnote>
  <w:endnote w:type="continuationSeparator" w:id="0">
    <w:p w14:paraId="05AF020C" w14:textId="77777777" w:rsidR="00AC142B" w:rsidRDefault="00AC142B" w:rsidP="0019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431775"/>
      <w:docPartObj>
        <w:docPartGallery w:val="Page Numbers (Bottom of Page)"/>
        <w:docPartUnique/>
      </w:docPartObj>
    </w:sdtPr>
    <w:sdtEndPr/>
    <w:sdtContent>
      <w:sdt>
        <w:sdtPr>
          <w:id w:val="-1769616900"/>
          <w:docPartObj>
            <w:docPartGallery w:val="Page Numbers (Top of Page)"/>
            <w:docPartUnique/>
          </w:docPartObj>
        </w:sdtPr>
        <w:sdtEndPr/>
        <w:sdtContent>
          <w:p w14:paraId="78EAAC34" w14:textId="2B1C7AE1" w:rsidR="000D37A8" w:rsidRPr="00C97509" w:rsidRDefault="000D37A8" w:rsidP="00E05E90">
            <w:pPr>
              <w:spacing w:before="100" w:beforeAutospacing="1" w:after="100" w:afterAutospacing="1"/>
              <w:ind w:right="-284"/>
              <w:rPr>
                <w:b/>
                <w:sz w:val="20"/>
                <w:szCs w:val="20"/>
              </w:rPr>
            </w:pPr>
            <w:r w:rsidRPr="00C97509">
              <w:rPr>
                <w:b/>
                <w:sz w:val="20"/>
                <w:szCs w:val="20"/>
              </w:rPr>
              <w:t xml:space="preserve">EF Education First (Deutschland) GmbH </w:t>
            </w:r>
            <w:r w:rsidRPr="00C97509">
              <w:rPr>
                <w:sz w:val="20"/>
                <w:szCs w:val="20"/>
              </w:rPr>
              <w:t xml:space="preserve">|Königsallee 92a | 40212 Düsseldorf | Tel.: </w:t>
            </w:r>
            <w:r w:rsidRPr="0010740A">
              <w:rPr>
                <w:color w:val="000000" w:themeColor="text1"/>
                <w:sz w:val="20"/>
                <w:szCs w:val="20"/>
              </w:rPr>
              <w:t xml:space="preserve">0211 68857000 </w:t>
            </w:r>
            <w:r w:rsidRPr="00C97509">
              <w:rPr>
                <w:sz w:val="20"/>
                <w:szCs w:val="20"/>
              </w:rPr>
              <w:t>|</w:t>
            </w:r>
            <w:r>
              <w:rPr>
                <w:sz w:val="20"/>
                <w:szCs w:val="20"/>
              </w:rPr>
              <w:t xml:space="preserve"> </w:t>
            </w:r>
            <w:r w:rsidRPr="00C97509">
              <w:rPr>
                <w:sz w:val="20"/>
                <w:szCs w:val="20"/>
              </w:rPr>
              <w:t>www.ef.de</w:t>
            </w:r>
          </w:p>
          <w:p w14:paraId="32B62AEA" w14:textId="77777777" w:rsidR="000D37A8" w:rsidRDefault="000D37A8" w:rsidP="00E05E90">
            <w:pPr>
              <w:pStyle w:val="Fuzeile"/>
              <w:jc w:val="right"/>
              <w:rPr>
                <w:sz w:val="20"/>
                <w:szCs w:val="20"/>
              </w:rPr>
            </w:pPr>
          </w:p>
          <w:p w14:paraId="5DDD431F" w14:textId="122D7C33" w:rsidR="000D37A8" w:rsidRDefault="000D37A8" w:rsidP="00E05E90">
            <w:pPr>
              <w:pStyle w:val="Fuzeile"/>
              <w:jc w:val="right"/>
            </w:pPr>
            <w:r>
              <w:rPr>
                <w:sz w:val="20"/>
                <w:szCs w:val="20"/>
              </w:rPr>
              <w:t xml:space="preserve"> </w:t>
            </w:r>
            <w:r w:rsidRPr="00EA6599">
              <w:rPr>
                <w:sz w:val="20"/>
                <w:szCs w:val="20"/>
              </w:rPr>
              <w:t xml:space="preserve">Seite </w:t>
            </w:r>
            <w:r w:rsidRPr="00EA6599">
              <w:rPr>
                <w:sz w:val="20"/>
                <w:szCs w:val="20"/>
              </w:rPr>
              <w:fldChar w:fldCharType="begin"/>
            </w:r>
            <w:r w:rsidRPr="00EA6599">
              <w:rPr>
                <w:sz w:val="20"/>
                <w:szCs w:val="20"/>
              </w:rPr>
              <w:instrText>PAGE</w:instrText>
            </w:r>
            <w:r w:rsidRPr="00EA6599">
              <w:rPr>
                <w:sz w:val="20"/>
                <w:szCs w:val="20"/>
              </w:rPr>
              <w:fldChar w:fldCharType="separate"/>
            </w:r>
            <w:r w:rsidR="005E402D">
              <w:rPr>
                <w:noProof/>
                <w:sz w:val="20"/>
                <w:szCs w:val="20"/>
              </w:rPr>
              <w:t>3</w:t>
            </w:r>
            <w:r w:rsidRPr="00EA6599">
              <w:rPr>
                <w:sz w:val="20"/>
                <w:szCs w:val="20"/>
              </w:rPr>
              <w:fldChar w:fldCharType="end"/>
            </w:r>
            <w:r w:rsidRPr="00EA6599">
              <w:rPr>
                <w:sz w:val="20"/>
                <w:szCs w:val="20"/>
              </w:rPr>
              <w:t xml:space="preserve"> von </w:t>
            </w:r>
            <w:r w:rsidRPr="00EA6599">
              <w:rPr>
                <w:sz w:val="20"/>
                <w:szCs w:val="20"/>
              </w:rPr>
              <w:fldChar w:fldCharType="begin"/>
            </w:r>
            <w:r w:rsidRPr="00EA6599">
              <w:rPr>
                <w:sz w:val="20"/>
                <w:szCs w:val="20"/>
              </w:rPr>
              <w:instrText>NUMPAGES</w:instrText>
            </w:r>
            <w:r w:rsidRPr="00EA6599">
              <w:rPr>
                <w:sz w:val="20"/>
                <w:szCs w:val="20"/>
              </w:rPr>
              <w:fldChar w:fldCharType="separate"/>
            </w:r>
            <w:r w:rsidR="005E402D">
              <w:rPr>
                <w:noProof/>
                <w:sz w:val="20"/>
                <w:szCs w:val="20"/>
              </w:rPr>
              <w:t>3</w:t>
            </w:r>
            <w:r w:rsidRPr="00EA6599">
              <w:rPr>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A063F" w14:textId="77777777" w:rsidR="00AC142B" w:rsidRDefault="00AC142B" w:rsidP="00192245">
      <w:bookmarkStart w:id="0" w:name="_Hlk526505843"/>
      <w:bookmarkEnd w:id="0"/>
      <w:r>
        <w:separator/>
      </w:r>
    </w:p>
  </w:footnote>
  <w:footnote w:type="continuationSeparator" w:id="0">
    <w:p w14:paraId="32CCED20" w14:textId="77777777" w:rsidR="00AC142B" w:rsidRDefault="00AC142B" w:rsidP="00192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04B4" w14:textId="77777777" w:rsidR="000D37A8" w:rsidRDefault="000D37A8" w:rsidP="00192245">
    <w:pPr>
      <w:tabs>
        <w:tab w:val="left" w:pos="5535"/>
      </w:tabs>
      <w:spacing w:before="100" w:beforeAutospacing="1" w:after="100" w:afterAutospacing="1"/>
      <w:rPr>
        <w:rFonts w:ascii="Times New Roman" w:hAnsi="Times New Roman" w:cs="Times New Roman"/>
        <w:b/>
        <w:bCs/>
        <w:noProof/>
        <w:sz w:val="36"/>
        <w:szCs w:val="48"/>
        <w:lang w:val="en-US" w:eastAsia="de-DE"/>
      </w:rPr>
    </w:pPr>
    <w:r>
      <w:rPr>
        <w:rFonts w:ascii="Times New Roman" w:hAnsi="Times New Roman" w:cs="Times New Roman"/>
        <w:b/>
        <w:bCs/>
        <w:noProof/>
        <w:sz w:val="48"/>
        <w:szCs w:val="48"/>
        <w:lang w:eastAsia="de-DE"/>
      </w:rPr>
      <w:drawing>
        <wp:anchor distT="0" distB="0" distL="114300" distR="114300" simplePos="0" relativeHeight="251658240" behindDoc="0" locked="0" layoutInCell="1" allowOverlap="1" wp14:anchorId="1FE20B25" wp14:editId="3DD23AEC">
          <wp:simplePos x="0" y="0"/>
          <wp:positionH relativeFrom="column">
            <wp:posOffset>4634230</wp:posOffset>
          </wp:positionH>
          <wp:positionV relativeFrom="paragraph">
            <wp:posOffset>-132080</wp:posOffset>
          </wp:positionV>
          <wp:extent cx="1438275" cy="1014095"/>
          <wp:effectExtent l="0" t="0" r="952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053" b="12403"/>
                  <a:stretch/>
                </pic:blipFill>
                <pic:spPr bwMode="auto">
                  <a:xfrm>
                    <a:off x="0" y="0"/>
                    <a:ext cx="143827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82F84" w14:textId="38CE7310" w:rsidR="000D37A8" w:rsidRPr="00655313" w:rsidRDefault="000D37A8" w:rsidP="00192245">
    <w:pPr>
      <w:tabs>
        <w:tab w:val="left" w:pos="5535"/>
      </w:tabs>
      <w:spacing w:before="100" w:beforeAutospacing="1" w:after="100" w:afterAutospacing="1"/>
      <w:rPr>
        <w:rFonts w:asciiTheme="minorHAnsi" w:hAnsiTheme="minorHAnsi" w:cstheme="minorHAnsi"/>
        <w:b/>
        <w:bCs/>
        <w:sz w:val="36"/>
        <w:szCs w:val="48"/>
        <w:lang w:val="en-US" w:eastAsia="de-DE"/>
      </w:rPr>
    </w:pPr>
    <w:r>
      <w:rPr>
        <w:rFonts w:asciiTheme="minorHAnsi" w:hAnsiTheme="minorHAnsi" w:cstheme="minorHAnsi"/>
        <w:b/>
        <w:bCs/>
        <w:sz w:val="32"/>
        <w:szCs w:val="48"/>
        <w:lang w:val="en-US" w:eastAsia="de-DE"/>
      </w:rPr>
      <w:br/>
    </w:r>
    <w:r w:rsidRPr="00480F69">
      <w:rPr>
        <w:rFonts w:asciiTheme="minorHAnsi" w:hAnsiTheme="minorHAnsi" w:cstheme="minorHAnsi"/>
        <w:bCs/>
        <w:sz w:val="32"/>
        <w:szCs w:val="48"/>
        <w:lang w:eastAsia="de-DE"/>
      </w:rPr>
      <w:t>Pressemitteilung</w:t>
    </w:r>
    <w:r w:rsidRPr="00655313">
      <w:rPr>
        <w:rFonts w:asciiTheme="minorHAnsi" w:hAnsiTheme="minorHAnsi" w:cstheme="minorHAnsi"/>
        <w:b/>
        <w:bCs/>
        <w:sz w:val="36"/>
        <w:szCs w:val="48"/>
        <w:lang w:val="en-US" w:eastAsia="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4BBB"/>
    <w:multiLevelType w:val="multilevel"/>
    <w:tmpl w:val="24B2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F324D"/>
    <w:multiLevelType w:val="multilevel"/>
    <w:tmpl w:val="CF8C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B00E3"/>
    <w:multiLevelType w:val="hybridMultilevel"/>
    <w:tmpl w:val="06D454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F12F06"/>
    <w:multiLevelType w:val="hybridMultilevel"/>
    <w:tmpl w:val="8A706686"/>
    <w:lvl w:ilvl="0" w:tplc="BB8673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C82CDE"/>
    <w:multiLevelType w:val="multilevel"/>
    <w:tmpl w:val="0250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D54657"/>
    <w:multiLevelType w:val="hybridMultilevel"/>
    <w:tmpl w:val="716CC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611DD2"/>
    <w:multiLevelType w:val="multilevel"/>
    <w:tmpl w:val="86BE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A22D53"/>
    <w:multiLevelType w:val="multilevel"/>
    <w:tmpl w:val="F94C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B156B9"/>
    <w:multiLevelType w:val="hybridMultilevel"/>
    <w:tmpl w:val="134A59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B4C4A5B"/>
    <w:multiLevelType w:val="hybridMultilevel"/>
    <w:tmpl w:val="31E8DD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B837B8E"/>
    <w:multiLevelType w:val="hybridMultilevel"/>
    <w:tmpl w:val="A46405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D74697C"/>
    <w:multiLevelType w:val="multilevel"/>
    <w:tmpl w:val="068C8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030022"/>
    <w:multiLevelType w:val="hybridMultilevel"/>
    <w:tmpl w:val="941EBB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2297B55"/>
    <w:multiLevelType w:val="hybridMultilevel"/>
    <w:tmpl w:val="4BA08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7C35D3"/>
    <w:multiLevelType w:val="multilevel"/>
    <w:tmpl w:val="2806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0064CC"/>
    <w:multiLevelType w:val="multilevel"/>
    <w:tmpl w:val="70E0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D736BA"/>
    <w:multiLevelType w:val="multilevel"/>
    <w:tmpl w:val="9D0EC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8139CF"/>
    <w:multiLevelType w:val="multilevel"/>
    <w:tmpl w:val="E594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F014A0"/>
    <w:multiLevelType w:val="hybridMultilevel"/>
    <w:tmpl w:val="E96C53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ED145E3"/>
    <w:multiLevelType w:val="hybridMultilevel"/>
    <w:tmpl w:val="4B28A1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8A021C1"/>
    <w:multiLevelType w:val="multilevel"/>
    <w:tmpl w:val="1F3A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A70C09"/>
    <w:multiLevelType w:val="multilevel"/>
    <w:tmpl w:val="E432E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656EA0"/>
    <w:multiLevelType w:val="multilevel"/>
    <w:tmpl w:val="7558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CD4C1D"/>
    <w:multiLevelType w:val="hybridMultilevel"/>
    <w:tmpl w:val="68ECB0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86E6A32"/>
    <w:multiLevelType w:val="hybridMultilevel"/>
    <w:tmpl w:val="9942DD34"/>
    <w:lvl w:ilvl="0" w:tplc="C7188502">
      <w:start w:val="1"/>
      <w:numFmt w:val="decimal"/>
      <w:lvlText w:val="%1."/>
      <w:lvlJc w:val="left"/>
      <w:pPr>
        <w:ind w:left="720" w:hanging="360"/>
      </w:pPr>
      <w:rPr>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8E37A87"/>
    <w:multiLevelType w:val="multilevel"/>
    <w:tmpl w:val="C5CC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3847252">
    <w:abstractNumId w:val="3"/>
  </w:num>
  <w:num w:numId="2" w16cid:durableId="1285890504">
    <w:abstractNumId w:val="5"/>
  </w:num>
  <w:num w:numId="3" w16cid:durableId="1205560363">
    <w:abstractNumId w:val="24"/>
  </w:num>
  <w:num w:numId="4" w16cid:durableId="239684527">
    <w:abstractNumId w:val="10"/>
  </w:num>
  <w:num w:numId="5" w16cid:durableId="1314334395">
    <w:abstractNumId w:val="19"/>
  </w:num>
  <w:num w:numId="6" w16cid:durableId="642003820">
    <w:abstractNumId w:val="13"/>
  </w:num>
  <w:num w:numId="7" w16cid:durableId="2062318447">
    <w:abstractNumId w:val="2"/>
  </w:num>
  <w:num w:numId="8" w16cid:durableId="2030597473">
    <w:abstractNumId w:val="23"/>
  </w:num>
  <w:num w:numId="9" w16cid:durableId="1767995029">
    <w:abstractNumId w:val="18"/>
  </w:num>
  <w:num w:numId="10" w16cid:durableId="108740616">
    <w:abstractNumId w:val="12"/>
  </w:num>
  <w:num w:numId="11" w16cid:durableId="1265072834">
    <w:abstractNumId w:val="9"/>
  </w:num>
  <w:num w:numId="12" w16cid:durableId="238833055">
    <w:abstractNumId w:val="17"/>
  </w:num>
  <w:num w:numId="13" w16cid:durableId="299850578">
    <w:abstractNumId w:val="16"/>
  </w:num>
  <w:num w:numId="14" w16cid:durableId="878469175">
    <w:abstractNumId w:val="1"/>
  </w:num>
  <w:num w:numId="15" w16cid:durableId="1956210066">
    <w:abstractNumId w:val="7"/>
  </w:num>
  <w:num w:numId="16" w16cid:durableId="828637342">
    <w:abstractNumId w:val="11"/>
  </w:num>
  <w:num w:numId="17" w16cid:durableId="1299646922">
    <w:abstractNumId w:val="25"/>
  </w:num>
  <w:num w:numId="18" w16cid:durableId="1808205174">
    <w:abstractNumId w:val="20"/>
  </w:num>
  <w:num w:numId="19" w16cid:durableId="85352382">
    <w:abstractNumId w:val="22"/>
  </w:num>
  <w:num w:numId="20" w16cid:durableId="1852794874">
    <w:abstractNumId w:val="0"/>
  </w:num>
  <w:num w:numId="21" w16cid:durableId="1009599531">
    <w:abstractNumId w:val="14"/>
  </w:num>
  <w:num w:numId="22" w16cid:durableId="921916011">
    <w:abstractNumId w:val="21"/>
  </w:num>
  <w:num w:numId="23" w16cid:durableId="1361273271">
    <w:abstractNumId w:val="4"/>
  </w:num>
  <w:num w:numId="24" w16cid:durableId="1542477659">
    <w:abstractNumId w:val="15"/>
  </w:num>
  <w:num w:numId="25" w16cid:durableId="1990287712">
    <w:abstractNumId w:val="6"/>
  </w:num>
  <w:num w:numId="26" w16cid:durableId="10134102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ppqpXd9s5Motykc1Osutk27knGl9HW0krd1mjYvpEVORBvf8Kki13+0P0WMJmTX6eTMlA3ipfXl6RSr0YaiWlw==" w:salt="g4Y1Qf+fg2G4F2/3cdC/Lw=="/>
  <w:defaultTabStop w:val="708"/>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051"/>
    <w:rsid w:val="00000491"/>
    <w:rsid w:val="00000B79"/>
    <w:rsid w:val="00002DB6"/>
    <w:rsid w:val="00004501"/>
    <w:rsid w:val="00005361"/>
    <w:rsid w:val="00006D4D"/>
    <w:rsid w:val="0001125B"/>
    <w:rsid w:val="000125D2"/>
    <w:rsid w:val="00012C82"/>
    <w:rsid w:val="00013780"/>
    <w:rsid w:val="0001452A"/>
    <w:rsid w:val="00014F47"/>
    <w:rsid w:val="000157C9"/>
    <w:rsid w:val="00016C0D"/>
    <w:rsid w:val="00017FC3"/>
    <w:rsid w:val="0002145C"/>
    <w:rsid w:val="00021B25"/>
    <w:rsid w:val="000233DE"/>
    <w:rsid w:val="0002363B"/>
    <w:rsid w:val="00024961"/>
    <w:rsid w:val="00024A82"/>
    <w:rsid w:val="00024E7F"/>
    <w:rsid w:val="000269BE"/>
    <w:rsid w:val="0002763C"/>
    <w:rsid w:val="00027D33"/>
    <w:rsid w:val="0003078C"/>
    <w:rsid w:val="0003214A"/>
    <w:rsid w:val="00032541"/>
    <w:rsid w:val="00032778"/>
    <w:rsid w:val="000327CB"/>
    <w:rsid w:val="000327E5"/>
    <w:rsid w:val="00032B6D"/>
    <w:rsid w:val="00033019"/>
    <w:rsid w:val="00034399"/>
    <w:rsid w:val="000343C2"/>
    <w:rsid w:val="00036A68"/>
    <w:rsid w:val="000375E0"/>
    <w:rsid w:val="00037AD2"/>
    <w:rsid w:val="000400CA"/>
    <w:rsid w:val="000401FF"/>
    <w:rsid w:val="00040745"/>
    <w:rsid w:val="00041C73"/>
    <w:rsid w:val="0004217C"/>
    <w:rsid w:val="0004355A"/>
    <w:rsid w:val="00043644"/>
    <w:rsid w:val="00043696"/>
    <w:rsid w:val="000451F2"/>
    <w:rsid w:val="00046271"/>
    <w:rsid w:val="0004797D"/>
    <w:rsid w:val="00047C2C"/>
    <w:rsid w:val="00050B4A"/>
    <w:rsid w:val="00051C7D"/>
    <w:rsid w:val="00052CC6"/>
    <w:rsid w:val="000533BF"/>
    <w:rsid w:val="0005364F"/>
    <w:rsid w:val="000556C2"/>
    <w:rsid w:val="000563CC"/>
    <w:rsid w:val="000571A7"/>
    <w:rsid w:val="0006106B"/>
    <w:rsid w:val="00061725"/>
    <w:rsid w:val="00061B13"/>
    <w:rsid w:val="00061ECE"/>
    <w:rsid w:val="0006259A"/>
    <w:rsid w:val="000637D3"/>
    <w:rsid w:val="00063E5C"/>
    <w:rsid w:val="0006463D"/>
    <w:rsid w:val="00064A2C"/>
    <w:rsid w:val="00064E9E"/>
    <w:rsid w:val="000651EF"/>
    <w:rsid w:val="000656A8"/>
    <w:rsid w:val="00065727"/>
    <w:rsid w:val="00065750"/>
    <w:rsid w:val="00065FA1"/>
    <w:rsid w:val="00066292"/>
    <w:rsid w:val="00066CE8"/>
    <w:rsid w:val="00066E4A"/>
    <w:rsid w:val="00067FCA"/>
    <w:rsid w:val="0007015B"/>
    <w:rsid w:val="00070B70"/>
    <w:rsid w:val="000716BA"/>
    <w:rsid w:val="00071A83"/>
    <w:rsid w:val="0007231E"/>
    <w:rsid w:val="000739D3"/>
    <w:rsid w:val="000741D6"/>
    <w:rsid w:val="00074950"/>
    <w:rsid w:val="00074E10"/>
    <w:rsid w:val="000753EE"/>
    <w:rsid w:val="00077525"/>
    <w:rsid w:val="00080C74"/>
    <w:rsid w:val="00080F9A"/>
    <w:rsid w:val="00083A98"/>
    <w:rsid w:val="00086441"/>
    <w:rsid w:val="00086E0D"/>
    <w:rsid w:val="00087019"/>
    <w:rsid w:val="000872BA"/>
    <w:rsid w:val="00087943"/>
    <w:rsid w:val="00087DF6"/>
    <w:rsid w:val="00090263"/>
    <w:rsid w:val="00090475"/>
    <w:rsid w:val="00092286"/>
    <w:rsid w:val="00092943"/>
    <w:rsid w:val="0009375E"/>
    <w:rsid w:val="000937EC"/>
    <w:rsid w:val="0009381D"/>
    <w:rsid w:val="00093FAD"/>
    <w:rsid w:val="000A02FC"/>
    <w:rsid w:val="000A03D0"/>
    <w:rsid w:val="000A1168"/>
    <w:rsid w:val="000A1717"/>
    <w:rsid w:val="000A1F34"/>
    <w:rsid w:val="000A2058"/>
    <w:rsid w:val="000A2C99"/>
    <w:rsid w:val="000A2FD6"/>
    <w:rsid w:val="000A401A"/>
    <w:rsid w:val="000A5A0F"/>
    <w:rsid w:val="000A730E"/>
    <w:rsid w:val="000A753A"/>
    <w:rsid w:val="000A77DB"/>
    <w:rsid w:val="000B0EBD"/>
    <w:rsid w:val="000B270F"/>
    <w:rsid w:val="000B30E8"/>
    <w:rsid w:val="000B35A1"/>
    <w:rsid w:val="000B3F78"/>
    <w:rsid w:val="000B436C"/>
    <w:rsid w:val="000B4B74"/>
    <w:rsid w:val="000B521D"/>
    <w:rsid w:val="000B566F"/>
    <w:rsid w:val="000B57B1"/>
    <w:rsid w:val="000B6177"/>
    <w:rsid w:val="000B6C54"/>
    <w:rsid w:val="000C1174"/>
    <w:rsid w:val="000C20FA"/>
    <w:rsid w:val="000C2362"/>
    <w:rsid w:val="000C37C2"/>
    <w:rsid w:val="000C3A58"/>
    <w:rsid w:val="000C4919"/>
    <w:rsid w:val="000C4F82"/>
    <w:rsid w:val="000C53F9"/>
    <w:rsid w:val="000C557C"/>
    <w:rsid w:val="000C63A8"/>
    <w:rsid w:val="000C7C89"/>
    <w:rsid w:val="000D0401"/>
    <w:rsid w:val="000D04D5"/>
    <w:rsid w:val="000D0E9E"/>
    <w:rsid w:val="000D18FB"/>
    <w:rsid w:val="000D1BB4"/>
    <w:rsid w:val="000D210C"/>
    <w:rsid w:val="000D23FA"/>
    <w:rsid w:val="000D24C2"/>
    <w:rsid w:val="000D2764"/>
    <w:rsid w:val="000D35E3"/>
    <w:rsid w:val="000D37A8"/>
    <w:rsid w:val="000D37B8"/>
    <w:rsid w:val="000D47EE"/>
    <w:rsid w:val="000D4FF8"/>
    <w:rsid w:val="000D6250"/>
    <w:rsid w:val="000D6367"/>
    <w:rsid w:val="000D6765"/>
    <w:rsid w:val="000E0250"/>
    <w:rsid w:val="000E0781"/>
    <w:rsid w:val="000E2113"/>
    <w:rsid w:val="000E230A"/>
    <w:rsid w:val="000E335D"/>
    <w:rsid w:val="000E3761"/>
    <w:rsid w:val="000E746E"/>
    <w:rsid w:val="000E7AE3"/>
    <w:rsid w:val="000F14CE"/>
    <w:rsid w:val="000F16E7"/>
    <w:rsid w:val="000F1A8F"/>
    <w:rsid w:val="000F224B"/>
    <w:rsid w:val="000F2469"/>
    <w:rsid w:val="000F2DC3"/>
    <w:rsid w:val="000F3A76"/>
    <w:rsid w:val="000F3C28"/>
    <w:rsid w:val="000F491B"/>
    <w:rsid w:val="000F4C30"/>
    <w:rsid w:val="000F5231"/>
    <w:rsid w:val="000F5889"/>
    <w:rsid w:val="000F5D04"/>
    <w:rsid w:val="000F6154"/>
    <w:rsid w:val="000F661B"/>
    <w:rsid w:val="000F696B"/>
    <w:rsid w:val="000F6A51"/>
    <w:rsid w:val="000F6CD8"/>
    <w:rsid w:val="00100EE3"/>
    <w:rsid w:val="0010127B"/>
    <w:rsid w:val="001016E7"/>
    <w:rsid w:val="00101769"/>
    <w:rsid w:val="001017A8"/>
    <w:rsid w:val="0010196D"/>
    <w:rsid w:val="00101B68"/>
    <w:rsid w:val="00103221"/>
    <w:rsid w:val="00104E16"/>
    <w:rsid w:val="00105FF0"/>
    <w:rsid w:val="001061F0"/>
    <w:rsid w:val="0010740A"/>
    <w:rsid w:val="001078A6"/>
    <w:rsid w:val="00110A10"/>
    <w:rsid w:val="00111039"/>
    <w:rsid w:val="001127E1"/>
    <w:rsid w:val="00112902"/>
    <w:rsid w:val="001155BD"/>
    <w:rsid w:val="00115D46"/>
    <w:rsid w:val="0011609A"/>
    <w:rsid w:val="00116B59"/>
    <w:rsid w:val="00121C64"/>
    <w:rsid w:val="001228BF"/>
    <w:rsid w:val="00123025"/>
    <w:rsid w:val="001231EB"/>
    <w:rsid w:val="001234AD"/>
    <w:rsid w:val="0012373B"/>
    <w:rsid w:val="00124067"/>
    <w:rsid w:val="00124D61"/>
    <w:rsid w:val="00125EC9"/>
    <w:rsid w:val="001269EF"/>
    <w:rsid w:val="00126F6F"/>
    <w:rsid w:val="0012719E"/>
    <w:rsid w:val="001277A8"/>
    <w:rsid w:val="00127E65"/>
    <w:rsid w:val="00130F06"/>
    <w:rsid w:val="00131B26"/>
    <w:rsid w:val="001330A7"/>
    <w:rsid w:val="00134A80"/>
    <w:rsid w:val="0013561C"/>
    <w:rsid w:val="00136680"/>
    <w:rsid w:val="00136880"/>
    <w:rsid w:val="0013693C"/>
    <w:rsid w:val="001369D7"/>
    <w:rsid w:val="00136D89"/>
    <w:rsid w:val="00136F0C"/>
    <w:rsid w:val="00137391"/>
    <w:rsid w:val="001379E2"/>
    <w:rsid w:val="00137D8B"/>
    <w:rsid w:val="001405A2"/>
    <w:rsid w:val="0014094A"/>
    <w:rsid w:val="00141B3A"/>
    <w:rsid w:val="00141D7F"/>
    <w:rsid w:val="00142CCA"/>
    <w:rsid w:val="00143254"/>
    <w:rsid w:val="00144041"/>
    <w:rsid w:val="00144C4A"/>
    <w:rsid w:val="00145790"/>
    <w:rsid w:val="0014615D"/>
    <w:rsid w:val="001468C0"/>
    <w:rsid w:val="00147F01"/>
    <w:rsid w:val="0015022A"/>
    <w:rsid w:val="001506DA"/>
    <w:rsid w:val="00150F9F"/>
    <w:rsid w:val="00151178"/>
    <w:rsid w:val="0015163C"/>
    <w:rsid w:val="001521DE"/>
    <w:rsid w:val="00152205"/>
    <w:rsid w:val="00153A0A"/>
    <w:rsid w:val="0015436D"/>
    <w:rsid w:val="00154F79"/>
    <w:rsid w:val="0015607A"/>
    <w:rsid w:val="00156469"/>
    <w:rsid w:val="00157302"/>
    <w:rsid w:val="00157889"/>
    <w:rsid w:val="00161354"/>
    <w:rsid w:val="001619AA"/>
    <w:rsid w:val="001621C6"/>
    <w:rsid w:val="00162734"/>
    <w:rsid w:val="00162CFA"/>
    <w:rsid w:val="001633BB"/>
    <w:rsid w:val="0016460A"/>
    <w:rsid w:val="00165CAB"/>
    <w:rsid w:val="0017032C"/>
    <w:rsid w:val="001708A3"/>
    <w:rsid w:val="00172155"/>
    <w:rsid w:val="0017395C"/>
    <w:rsid w:val="00173A1E"/>
    <w:rsid w:val="001741CB"/>
    <w:rsid w:val="0017456E"/>
    <w:rsid w:val="00174E98"/>
    <w:rsid w:val="00175653"/>
    <w:rsid w:val="00176049"/>
    <w:rsid w:val="001771F3"/>
    <w:rsid w:val="00177C18"/>
    <w:rsid w:val="0018083A"/>
    <w:rsid w:val="0018152C"/>
    <w:rsid w:val="0018182C"/>
    <w:rsid w:val="00181988"/>
    <w:rsid w:val="00181CF8"/>
    <w:rsid w:val="001830AD"/>
    <w:rsid w:val="00183EA3"/>
    <w:rsid w:val="00184AF9"/>
    <w:rsid w:val="00184D4A"/>
    <w:rsid w:val="001853B2"/>
    <w:rsid w:val="00186A24"/>
    <w:rsid w:val="00186BE1"/>
    <w:rsid w:val="00187232"/>
    <w:rsid w:val="00187ED2"/>
    <w:rsid w:val="0019059E"/>
    <w:rsid w:val="00191787"/>
    <w:rsid w:val="00192245"/>
    <w:rsid w:val="0019260C"/>
    <w:rsid w:val="00192BEB"/>
    <w:rsid w:val="001932DB"/>
    <w:rsid w:val="00193809"/>
    <w:rsid w:val="00193B40"/>
    <w:rsid w:val="001947C5"/>
    <w:rsid w:val="00194886"/>
    <w:rsid w:val="00196B0E"/>
    <w:rsid w:val="001975A7"/>
    <w:rsid w:val="00197DF5"/>
    <w:rsid w:val="001A1A78"/>
    <w:rsid w:val="001A1AEE"/>
    <w:rsid w:val="001A1E73"/>
    <w:rsid w:val="001A25EB"/>
    <w:rsid w:val="001A2AAB"/>
    <w:rsid w:val="001A4377"/>
    <w:rsid w:val="001A4947"/>
    <w:rsid w:val="001A57C5"/>
    <w:rsid w:val="001A64FF"/>
    <w:rsid w:val="001A67C4"/>
    <w:rsid w:val="001A6A0C"/>
    <w:rsid w:val="001A7743"/>
    <w:rsid w:val="001A7AB5"/>
    <w:rsid w:val="001B0B65"/>
    <w:rsid w:val="001B13C2"/>
    <w:rsid w:val="001B1BBC"/>
    <w:rsid w:val="001B1F9B"/>
    <w:rsid w:val="001B454C"/>
    <w:rsid w:val="001B495D"/>
    <w:rsid w:val="001B5182"/>
    <w:rsid w:val="001B546A"/>
    <w:rsid w:val="001B6218"/>
    <w:rsid w:val="001B64A1"/>
    <w:rsid w:val="001B79E1"/>
    <w:rsid w:val="001B7AF8"/>
    <w:rsid w:val="001C0692"/>
    <w:rsid w:val="001C0BCC"/>
    <w:rsid w:val="001C0C10"/>
    <w:rsid w:val="001C1ED3"/>
    <w:rsid w:val="001C4498"/>
    <w:rsid w:val="001C63B4"/>
    <w:rsid w:val="001C78A5"/>
    <w:rsid w:val="001D014E"/>
    <w:rsid w:val="001D0970"/>
    <w:rsid w:val="001D1125"/>
    <w:rsid w:val="001D1700"/>
    <w:rsid w:val="001D2259"/>
    <w:rsid w:val="001D3B26"/>
    <w:rsid w:val="001D4C2D"/>
    <w:rsid w:val="001D5302"/>
    <w:rsid w:val="001D5F38"/>
    <w:rsid w:val="001D6CC3"/>
    <w:rsid w:val="001E1EA5"/>
    <w:rsid w:val="001E2D95"/>
    <w:rsid w:val="001E2F47"/>
    <w:rsid w:val="001E4DCB"/>
    <w:rsid w:val="001E502D"/>
    <w:rsid w:val="001E5CB0"/>
    <w:rsid w:val="001E5E20"/>
    <w:rsid w:val="001E62D7"/>
    <w:rsid w:val="001E7225"/>
    <w:rsid w:val="001E7CEB"/>
    <w:rsid w:val="001F01FB"/>
    <w:rsid w:val="001F0366"/>
    <w:rsid w:val="001F08DA"/>
    <w:rsid w:val="001F14DE"/>
    <w:rsid w:val="001F159D"/>
    <w:rsid w:val="001F1791"/>
    <w:rsid w:val="001F260F"/>
    <w:rsid w:val="001F3AC8"/>
    <w:rsid w:val="001F4C6B"/>
    <w:rsid w:val="001F4CDF"/>
    <w:rsid w:val="001F55A0"/>
    <w:rsid w:val="001F5802"/>
    <w:rsid w:val="001F60FB"/>
    <w:rsid w:val="00200234"/>
    <w:rsid w:val="002005A4"/>
    <w:rsid w:val="00200BFA"/>
    <w:rsid w:val="00200C58"/>
    <w:rsid w:val="00200C67"/>
    <w:rsid w:val="002016D2"/>
    <w:rsid w:val="00201924"/>
    <w:rsid w:val="00201A18"/>
    <w:rsid w:val="00203ABF"/>
    <w:rsid w:val="00204C60"/>
    <w:rsid w:val="00205BEF"/>
    <w:rsid w:val="002060A1"/>
    <w:rsid w:val="00206735"/>
    <w:rsid w:val="00207BF7"/>
    <w:rsid w:val="0021107F"/>
    <w:rsid w:val="0021131E"/>
    <w:rsid w:val="00212CEB"/>
    <w:rsid w:val="00213A84"/>
    <w:rsid w:val="00213FEC"/>
    <w:rsid w:val="002158B0"/>
    <w:rsid w:val="00216B83"/>
    <w:rsid w:val="0021786D"/>
    <w:rsid w:val="00220638"/>
    <w:rsid w:val="002207A6"/>
    <w:rsid w:val="002213B6"/>
    <w:rsid w:val="0022185D"/>
    <w:rsid w:val="002227B0"/>
    <w:rsid w:val="00222A2E"/>
    <w:rsid w:val="002234E0"/>
    <w:rsid w:val="00223AA7"/>
    <w:rsid w:val="0022591A"/>
    <w:rsid w:val="00225A90"/>
    <w:rsid w:val="00226181"/>
    <w:rsid w:val="00226D79"/>
    <w:rsid w:val="00227163"/>
    <w:rsid w:val="002272ED"/>
    <w:rsid w:val="002304BC"/>
    <w:rsid w:val="00230649"/>
    <w:rsid w:val="00230797"/>
    <w:rsid w:val="00230F38"/>
    <w:rsid w:val="0023113D"/>
    <w:rsid w:val="00231FDD"/>
    <w:rsid w:val="002332A8"/>
    <w:rsid w:val="002334AF"/>
    <w:rsid w:val="0023368E"/>
    <w:rsid w:val="00233C44"/>
    <w:rsid w:val="002346BB"/>
    <w:rsid w:val="00234B81"/>
    <w:rsid w:val="00234D18"/>
    <w:rsid w:val="00234DD6"/>
    <w:rsid w:val="00235222"/>
    <w:rsid w:val="0023583E"/>
    <w:rsid w:val="0023665D"/>
    <w:rsid w:val="00236A4D"/>
    <w:rsid w:val="002410DF"/>
    <w:rsid w:val="00241220"/>
    <w:rsid w:val="00244547"/>
    <w:rsid w:val="0024463A"/>
    <w:rsid w:val="0024556C"/>
    <w:rsid w:val="00245CF0"/>
    <w:rsid w:val="00246D16"/>
    <w:rsid w:val="00246E12"/>
    <w:rsid w:val="00247290"/>
    <w:rsid w:val="002476B2"/>
    <w:rsid w:val="00250680"/>
    <w:rsid w:val="00251060"/>
    <w:rsid w:val="00253401"/>
    <w:rsid w:val="002547A8"/>
    <w:rsid w:val="00254863"/>
    <w:rsid w:val="00255191"/>
    <w:rsid w:val="00255214"/>
    <w:rsid w:val="002562CA"/>
    <w:rsid w:val="002568B0"/>
    <w:rsid w:val="00256AEF"/>
    <w:rsid w:val="00256FFC"/>
    <w:rsid w:val="00257D7D"/>
    <w:rsid w:val="00257DF8"/>
    <w:rsid w:val="00257DF9"/>
    <w:rsid w:val="00260025"/>
    <w:rsid w:val="002604BB"/>
    <w:rsid w:val="00260566"/>
    <w:rsid w:val="0026089F"/>
    <w:rsid w:val="00260BE9"/>
    <w:rsid w:val="00261E9A"/>
    <w:rsid w:val="00263ACA"/>
    <w:rsid w:val="0026445F"/>
    <w:rsid w:val="00264680"/>
    <w:rsid w:val="00264970"/>
    <w:rsid w:val="00264EC8"/>
    <w:rsid w:val="0026514B"/>
    <w:rsid w:val="0026519A"/>
    <w:rsid w:val="00265D0E"/>
    <w:rsid w:val="0026618C"/>
    <w:rsid w:val="00266DFD"/>
    <w:rsid w:val="002672AE"/>
    <w:rsid w:val="00267C93"/>
    <w:rsid w:val="00270260"/>
    <w:rsid w:val="00270633"/>
    <w:rsid w:val="00272EFD"/>
    <w:rsid w:val="00272F55"/>
    <w:rsid w:val="002749CA"/>
    <w:rsid w:val="00274C27"/>
    <w:rsid w:val="00275D07"/>
    <w:rsid w:val="00276129"/>
    <w:rsid w:val="00276136"/>
    <w:rsid w:val="00276B60"/>
    <w:rsid w:val="00277B0D"/>
    <w:rsid w:val="0028035D"/>
    <w:rsid w:val="002807CF"/>
    <w:rsid w:val="00281A77"/>
    <w:rsid w:val="0028233E"/>
    <w:rsid w:val="00282392"/>
    <w:rsid w:val="00282778"/>
    <w:rsid w:val="0028415A"/>
    <w:rsid w:val="00285C85"/>
    <w:rsid w:val="002904F8"/>
    <w:rsid w:val="00290BD8"/>
    <w:rsid w:val="0029142D"/>
    <w:rsid w:val="002914FA"/>
    <w:rsid w:val="00291A9D"/>
    <w:rsid w:val="00291BBB"/>
    <w:rsid w:val="002923E2"/>
    <w:rsid w:val="00292DCA"/>
    <w:rsid w:val="00292F2C"/>
    <w:rsid w:val="00293462"/>
    <w:rsid w:val="00293D88"/>
    <w:rsid w:val="00294522"/>
    <w:rsid w:val="00295269"/>
    <w:rsid w:val="00295CCC"/>
    <w:rsid w:val="00296305"/>
    <w:rsid w:val="00296467"/>
    <w:rsid w:val="00296BF0"/>
    <w:rsid w:val="00296FC3"/>
    <w:rsid w:val="0029749F"/>
    <w:rsid w:val="002A02F2"/>
    <w:rsid w:val="002A09F1"/>
    <w:rsid w:val="002A148B"/>
    <w:rsid w:val="002A1D21"/>
    <w:rsid w:val="002A3123"/>
    <w:rsid w:val="002A35D2"/>
    <w:rsid w:val="002A360D"/>
    <w:rsid w:val="002A36A0"/>
    <w:rsid w:val="002A3D6D"/>
    <w:rsid w:val="002A4E0E"/>
    <w:rsid w:val="002A4E60"/>
    <w:rsid w:val="002A4F55"/>
    <w:rsid w:val="002A6A1A"/>
    <w:rsid w:val="002A6EEC"/>
    <w:rsid w:val="002A769E"/>
    <w:rsid w:val="002B0355"/>
    <w:rsid w:val="002B1235"/>
    <w:rsid w:val="002B1695"/>
    <w:rsid w:val="002B1F30"/>
    <w:rsid w:val="002B1F72"/>
    <w:rsid w:val="002B27E1"/>
    <w:rsid w:val="002B3094"/>
    <w:rsid w:val="002B4C8C"/>
    <w:rsid w:val="002B4E99"/>
    <w:rsid w:val="002B556E"/>
    <w:rsid w:val="002B5D9E"/>
    <w:rsid w:val="002B5FDF"/>
    <w:rsid w:val="002B6814"/>
    <w:rsid w:val="002B69D5"/>
    <w:rsid w:val="002B6D5A"/>
    <w:rsid w:val="002B6FA5"/>
    <w:rsid w:val="002B71B3"/>
    <w:rsid w:val="002C0386"/>
    <w:rsid w:val="002C04BE"/>
    <w:rsid w:val="002C0D10"/>
    <w:rsid w:val="002C2121"/>
    <w:rsid w:val="002C23F9"/>
    <w:rsid w:val="002C3945"/>
    <w:rsid w:val="002C3C3F"/>
    <w:rsid w:val="002C3DC3"/>
    <w:rsid w:val="002C43C6"/>
    <w:rsid w:val="002C46F4"/>
    <w:rsid w:val="002C5352"/>
    <w:rsid w:val="002C564F"/>
    <w:rsid w:val="002C5E53"/>
    <w:rsid w:val="002C61C3"/>
    <w:rsid w:val="002C78FC"/>
    <w:rsid w:val="002D0CCB"/>
    <w:rsid w:val="002D1430"/>
    <w:rsid w:val="002D1D0E"/>
    <w:rsid w:val="002D1F32"/>
    <w:rsid w:val="002D24BF"/>
    <w:rsid w:val="002D2B86"/>
    <w:rsid w:val="002D2D8D"/>
    <w:rsid w:val="002D3058"/>
    <w:rsid w:val="002D44DB"/>
    <w:rsid w:val="002D5F07"/>
    <w:rsid w:val="002D67F4"/>
    <w:rsid w:val="002D6F08"/>
    <w:rsid w:val="002D7A05"/>
    <w:rsid w:val="002D7FBD"/>
    <w:rsid w:val="002E00F2"/>
    <w:rsid w:val="002E064A"/>
    <w:rsid w:val="002E07E9"/>
    <w:rsid w:val="002E0DB6"/>
    <w:rsid w:val="002E0DBC"/>
    <w:rsid w:val="002E183F"/>
    <w:rsid w:val="002E1D74"/>
    <w:rsid w:val="002E1F88"/>
    <w:rsid w:val="002E3824"/>
    <w:rsid w:val="002E51B1"/>
    <w:rsid w:val="002E5A50"/>
    <w:rsid w:val="002E6178"/>
    <w:rsid w:val="002E6ABD"/>
    <w:rsid w:val="002E6F58"/>
    <w:rsid w:val="002E7C03"/>
    <w:rsid w:val="002F25AA"/>
    <w:rsid w:val="002F2644"/>
    <w:rsid w:val="002F30BC"/>
    <w:rsid w:val="002F3760"/>
    <w:rsid w:val="002F377D"/>
    <w:rsid w:val="002F3988"/>
    <w:rsid w:val="002F3BB9"/>
    <w:rsid w:val="002F4CA0"/>
    <w:rsid w:val="003002E2"/>
    <w:rsid w:val="0030053A"/>
    <w:rsid w:val="003014A4"/>
    <w:rsid w:val="00302123"/>
    <w:rsid w:val="0030271E"/>
    <w:rsid w:val="003039C7"/>
    <w:rsid w:val="00305FE7"/>
    <w:rsid w:val="0030685B"/>
    <w:rsid w:val="00306D5E"/>
    <w:rsid w:val="00307319"/>
    <w:rsid w:val="003078C5"/>
    <w:rsid w:val="003106FE"/>
    <w:rsid w:val="0031128B"/>
    <w:rsid w:val="0031145A"/>
    <w:rsid w:val="00312C7A"/>
    <w:rsid w:val="003132A1"/>
    <w:rsid w:val="0031343B"/>
    <w:rsid w:val="00314509"/>
    <w:rsid w:val="00314676"/>
    <w:rsid w:val="00315D08"/>
    <w:rsid w:val="003165E7"/>
    <w:rsid w:val="00316C45"/>
    <w:rsid w:val="00316D61"/>
    <w:rsid w:val="00317241"/>
    <w:rsid w:val="0031779E"/>
    <w:rsid w:val="00317DCB"/>
    <w:rsid w:val="003216B0"/>
    <w:rsid w:val="00321A51"/>
    <w:rsid w:val="00321B16"/>
    <w:rsid w:val="00322EAF"/>
    <w:rsid w:val="003234AA"/>
    <w:rsid w:val="00323694"/>
    <w:rsid w:val="00323850"/>
    <w:rsid w:val="00323B1F"/>
    <w:rsid w:val="00323C9A"/>
    <w:rsid w:val="00323DF7"/>
    <w:rsid w:val="00324916"/>
    <w:rsid w:val="00326C5F"/>
    <w:rsid w:val="0032733A"/>
    <w:rsid w:val="00327DAD"/>
    <w:rsid w:val="00331961"/>
    <w:rsid w:val="00332208"/>
    <w:rsid w:val="00332BE0"/>
    <w:rsid w:val="00333065"/>
    <w:rsid w:val="00334518"/>
    <w:rsid w:val="00334B29"/>
    <w:rsid w:val="00336CCE"/>
    <w:rsid w:val="00337087"/>
    <w:rsid w:val="00337DEE"/>
    <w:rsid w:val="00337E54"/>
    <w:rsid w:val="00342965"/>
    <w:rsid w:val="003442B5"/>
    <w:rsid w:val="00345317"/>
    <w:rsid w:val="00345EEB"/>
    <w:rsid w:val="003461B9"/>
    <w:rsid w:val="003461F1"/>
    <w:rsid w:val="00346F93"/>
    <w:rsid w:val="00347CB1"/>
    <w:rsid w:val="00350266"/>
    <w:rsid w:val="0035031E"/>
    <w:rsid w:val="00350AB7"/>
    <w:rsid w:val="00352CDF"/>
    <w:rsid w:val="00353175"/>
    <w:rsid w:val="00354986"/>
    <w:rsid w:val="00355C55"/>
    <w:rsid w:val="00356B7B"/>
    <w:rsid w:val="00357E43"/>
    <w:rsid w:val="00360822"/>
    <w:rsid w:val="00360ECC"/>
    <w:rsid w:val="00362211"/>
    <w:rsid w:val="003634EC"/>
    <w:rsid w:val="00363646"/>
    <w:rsid w:val="00363E4E"/>
    <w:rsid w:val="0036485D"/>
    <w:rsid w:val="0036593F"/>
    <w:rsid w:val="00365993"/>
    <w:rsid w:val="00365F14"/>
    <w:rsid w:val="0036600F"/>
    <w:rsid w:val="00366158"/>
    <w:rsid w:val="0036650F"/>
    <w:rsid w:val="00366875"/>
    <w:rsid w:val="00366F06"/>
    <w:rsid w:val="003670EF"/>
    <w:rsid w:val="00367DD7"/>
    <w:rsid w:val="003728EE"/>
    <w:rsid w:val="00374377"/>
    <w:rsid w:val="00374C73"/>
    <w:rsid w:val="00375092"/>
    <w:rsid w:val="00375174"/>
    <w:rsid w:val="00375F6A"/>
    <w:rsid w:val="0037605F"/>
    <w:rsid w:val="00376CBF"/>
    <w:rsid w:val="00380B2E"/>
    <w:rsid w:val="003813E2"/>
    <w:rsid w:val="003821ED"/>
    <w:rsid w:val="003825D7"/>
    <w:rsid w:val="003831AD"/>
    <w:rsid w:val="0038323B"/>
    <w:rsid w:val="00384719"/>
    <w:rsid w:val="00384F36"/>
    <w:rsid w:val="00385369"/>
    <w:rsid w:val="0038538A"/>
    <w:rsid w:val="00385F4E"/>
    <w:rsid w:val="00386BF2"/>
    <w:rsid w:val="003873CD"/>
    <w:rsid w:val="0038762F"/>
    <w:rsid w:val="00387636"/>
    <w:rsid w:val="00387EE8"/>
    <w:rsid w:val="00390094"/>
    <w:rsid w:val="0039184F"/>
    <w:rsid w:val="00391A44"/>
    <w:rsid w:val="0039278B"/>
    <w:rsid w:val="00392933"/>
    <w:rsid w:val="00393CAE"/>
    <w:rsid w:val="00395B2A"/>
    <w:rsid w:val="00396740"/>
    <w:rsid w:val="00396E98"/>
    <w:rsid w:val="0039719B"/>
    <w:rsid w:val="00397C38"/>
    <w:rsid w:val="003A0F33"/>
    <w:rsid w:val="003A1851"/>
    <w:rsid w:val="003A1CDC"/>
    <w:rsid w:val="003A1E61"/>
    <w:rsid w:val="003A1FD8"/>
    <w:rsid w:val="003A3275"/>
    <w:rsid w:val="003A4377"/>
    <w:rsid w:val="003A5364"/>
    <w:rsid w:val="003A53E1"/>
    <w:rsid w:val="003A5806"/>
    <w:rsid w:val="003A62E6"/>
    <w:rsid w:val="003A6670"/>
    <w:rsid w:val="003A6952"/>
    <w:rsid w:val="003A722D"/>
    <w:rsid w:val="003A78AF"/>
    <w:rsid w:val="003A7E82"/>
    <w:rsid w:val="003B0F4A"/>
    <w:rsid w:val="003B14CC"/>
    <w:rsid w:val="003B1E68"/>
    <w:rsid w:val="003B3020"/>
    <w:rsid w:val="003B4029"/>
    <w:rsid w:val="003B4290"/>
    <w:rsid w:val="003B4361"/>
    <w:rsid w:val="003B4424"/>
    <w:rsid w:val="003B6006"/>
    <w:rsid w:val="003B7EE0"/>
    <w:rsid w:val="003C186F"/>
    <w:rsid w:val="003C1C07"/>
    <w:rsid w:val="003C30E0"/>
    <w:rsid w:val="003C33B8"/>
    <w:rsid w:val="003C3BD4"/>
    <w:rsid w:val="003C3F79"/>
    <w:rsid w:val="003C4045"/>
    <w:rsid w:val="003C4E31"/>
    <w:rsid w:val="003C5D20"/>
    <w:rsid w:val="003C6140"/>
    <w:rsid w:val="003C62A1"/>
    <w:rsid w:val="003D0A7F"/>
    <w:rsid w:val="003D337F"/>
    <w:rsid w:val="003D3637"/>
    <w:rsid w:val="003D38E1"/>
    <w:rsid w:val="003D3EBF"/>
    <w:rsid w:val="003D41B0"/>
    <w:rsid w:val="003D4DF3"/>
    <w:rsid w:val="003D57AD"/>
    <w:rsid w:val="003D5B94"/>
    <w:rsid w:val="003D615E"/>
    <w:rsid w:val="003D7432"/>
    <w:rsid w:val="003D7532"/>
    <w:rsid w:val="003D765E"/>
    <w:rsid w:val="003E0001"/>
    <w:rsid w:val="003E2C11"/>
    <w:rsid w:val="003E49C3"/>
    <w:rsid w:val="003E6487"/>
    <w:rsid w:val="003E682D"/>
    <w:rsid w:val="003E700F"/>
    <w:rsid w:val="003F07D1"/>
    <w:rsid w:val="003F1C90"/>
    <w:rsid w:val="003F1CD5"/>
    <w:rsid w:val="003F1D3F"/>
    <w:rsid w:val="003F1D6B"/>
    <w:rsid w:val="003F2A40"/>
    <w:rsid w:val="003F2F25"/>
    <w:rsid w:val="003F2F82"/>
    <w:rsid w:val="003F378B"/>
    <w:rsid w:val="003F3953"/>
    <w:rsid w:val="003F3A17"/>
    <w:rsid w:val="003F3DCA"/>
    <w:rsid w:val="003F421E"/>
    <w:rsid w:val="003F42F5"/>
    <w:rsid w:val="003F7770"/>
    <w:rsid w:val="003F7AA9"/>
    <w:rsid w:val="00400710"/>
    <w:rsid w:val="0040088F"/>
    <w:rsid w:val="00400ACE"/>
    <w:rsid w:val="00401073"/>
    <w:rsid w:val="00401275"/>
    <w:rsid w:val="0040129B"/>
    <w:rsid w:val="00401C06"/>
    <w:rsid w:val="004023B1"/>
    <w:rsid w:val="004038DB"/>
    <w:rsid w:val="00403D48"/>
    <w:rsid w:val="004042F2"/>
    <w:rsid w:val="0040440F"/>
    <w:rsid w:val="0040452B"/>
    <w:rsid w:val="00407727"/>
    <w:rsid w:val="00407814"/>
    <w:rsid w:val="00407E0E"/>
    <w:rsid w:val="0041066E"/>
    <w:rsid w:val="004121B7"/>
    <w:rsid w:val="004122D9"/>
    <w:rsid w:val="0041359A"/>
    <w:rsid w:val="00413B3C"/>
    <w:rsid w:val="00414CD1"/>
    <w:rsid w:val="00415169"/>
    <w:rsid w:val="004153D2"/>
    <w:rsid w:val="004154E8"/>
    <w:rsid w:val="00415D7E"/>
    <w:rsid w:val="00416570"/>
    <w:rsid w:val="00416F58"/>
    <w:rsid w:val="00417735"/>
    <w:rsid w:val="004179DF"/>
    <w:rsid w:val="0042106C"/>
    <w:rsid w:val="00421E7A"/>
    <w:rsid w:val="004234CA"/>
    <w:rsid w:val="00424460"/>
    <w:rsid w:val="004245A8"/>
    <w:rsid w:val="00424678"/>
    <w:rsid w:val="00424B22"/>
    <w:rsid w:val="00426108"/>
    <w:rsid w:val="0042663D"/>
    <w:rsid w:val="00430647"/>
    <w:rsid w:val="0043084C"/>
    <w:rsid w:val="00430FE5"/>
    <w:rsid w:val="004314B0"/>
    <w:rsid w:val="00431E98"/>
    <w:rsid w:val="00432326"/>
    <w:rsid w:val="004324ED"/>
    <w:rsid w:val="0043320F"/>
    <w:rsid w:val="00433C75"/>
    <w:rsid w:val="00433D8D"/>
    <w:rsid w:val="0043433E"/>
    <w:rsid w:val="0043494B"/>
    <w:rsid w:val="00434DF5"/>
    <w:rsid w:val="0043552D"/>
    <w:rsid w:val="004365D0"/>
    <w:rsid w:val="0043674B"/>
    <w:rsid w:val="00437137"/>
    <w:rsid w:val="004376D8"/>
    <w:rsid w:val="00440B48"/>
    <w:rsid w:val="00440CEB"/>
    <w:rsid w:val="00441247"/>
    <w:rsid w:val="00441A73"/>
    <w:rsid w:val="0044203C"/>
    <w:rsid w:val="0044228E"/>
    <w:rsid w:val="00443033"/>
    <w:rsid w:val="00445051"/>
    <w:rsid w:val="00446014"/>
    <w:rsid w:val="0044632B"/>
    <w:rsid w:val="0044714F"/>
    <w:rsid w:val="004472D8"/>
    <w:rsid w:val="00450B8B"/>
    <w:rsid w:val="00455381"/>
    <w:rsid w:val="00456F1F"/>
    <w:rsid w:val="00462394"/>
    <w:rsid w:val="00463B94"/>
    <w:rsid w:val="004645A9"/>
    <w:rsid w:val="0046473E"/>
    <w:rsid w:val="00464843"/>
    <w:rsid w:val="00464DEA"/>
    <w:rsid w:val="004658EF"/>
    <w:rsid w:val="00466270"/>
    <w:rsid w:val="00466BB5"/>
    <w:rsid w:val="00467BAC"/>
    <w:rsid w:val="00467CD7"/>
    <w:rsid w:val="00470896"/>
    <w:rsid w:val="004740F8"/>
    <w:rsid w:val="00474809"/>
    <w:rsid w:val="00474B15"/>
    <w:rsid w:val="00475886"/>
    <w:rsid w:val="00476003"/>
    <w:rsid w:val="004766BB"/>
    <w:rsid w:val="004774DA"/>
    <w:rsid w:val="00477CA4"/>
    <w:rsid w:val="004809F8"/>
    <w:rsid w:val="00480F69"/>
    <w:rsid w:val="0048204E"/>
    <w:rsid w:val="004823DD"/>
    <w:rsid w:val="00483A85"/>
    <w:rsid w:val="00484C0E"/>
    <w:rsid w:val="00484F43"/>
    <w:rsid w:val="0048554B"/>
    <w:rsid w:val="00485E3B"/>
    <w:rsid w:val="00486026"/>
    <w:rsid w:val="0048643A"/>
    <w:rsid w:val="0049021C"/>
    <w:rsid w:val="0049034A"/>
    <w:rsid w:val="0049050B"/>
    <w:rsid w:val="0049070D"/>
    <w:rsid w:val="00490B8E"/>
    <w:rsid w:val="00492171"/>
    <w:rsid w:val="00495A1A"/>
    <w:rsid w:val="00495B4A"/>
    <w:rsid w:val="00495E5B"/>
    <w:rsid w:val="0049641A"/>
    <w:rsid w:val="0049644B"/>
    <w:rsid w:val="00497295"/>
    <w:rsid w:val="004974FB"/>
    <w:rsid w:val="004A07C8"/>
    <w:rsid w:val="004A2139"/>
    <w:rsid w:val="004A22E3"/>
    <w:rsid w:val="004A38CC"/>
    <w:rsid w:val="004A4292"/>
    <w:rsid w:val="004A5846"/>
    <w:rsid w:val="004A7563"/>
    <w:rsid w:val="004B0C9E"/>
    <w:rsid w:val="004B18DA"/>
    <w:rsid w:val="004B18EB"/>
    <w:rsid w:val="004B2459"/>
    <w:rsid w:val="004B2625"/>
    <w:rsid w:val="004B2C0C"/>
    <w:rsid w:val="004B3064"/>
    <w:rsid w:val="004B32DF"/>
    <w:rsid w:val="004B330F"/>
    <w:rsid w:val="004B3914"/>
    <w:rsid w:val="004B4481"/>
    <w:rsid w:val="004B44DD"/>
    <w:rsid w:val="004B4B7C"/>
    <w:rsid w:val="004B5095"/>
    <w:rsid w:val="004B75B4"/>
    <w:rsid w:val="004B7EAF"/>
    <w:rsid w:val="004C0689"/>
    <w:rsid w:val="004C0C7D"/>
    <w:rsid w:val="004C147B"/>
    <w:rsid w:val="004C14C8"/>
    <w:rsid w:val="004C17E9"/>
    <w:rsid w:val="004C185E"/>
    <w:rsid w:val="004C2C2C"/>
    <w:rsid w:val="004C3331"/>
    <w:rsid w:val="004C36AF"/>
    <w:rsid w:val="004C3B37"/>
    <w:rsid w:val="004C41A1"/>
    <w:rsid w:val="004C48FC"/>
    <w:rsid w:val="004C4A68"/>
    <w:rsid w:val="004C54E1"/>
    <w:rsid w:val="004C68AF"/>
    <w:rsid w:val="004C6B09"/>
    <w:rsid w:val="004C7EA9"/>
    <w:rsid w:val="004D2493"/>
    <w:rsid w:val="004D36FE"/>
    <w:rsid w:val="004D379A"/>
    <w:rsid w:val="004D4EED"/>
    <w:rsid w:val="004D5127"/>
    <w:rsid w:val="004D5875"/>
    <w:rsid w:val="004D5ED5"/>
    <w:rsid w:val="004D734A"/>
    <w:rsid w:val="004D7F56"/>
    <w:rsid w:val="004E082F"/>
    <w:rsid w:val="004E115A"/>
    <w:rsid w:val="004E187A"/>
    <w:rsid w:val="004E18BF"/>
    <w:rsid w:val="004E2FA5"/>
    <w:rsid w:val="004E3C43"/>
    <w:rsid w:val="004E47B2"/>
    <w:rsid w:val="004E5159"/>
    <w:rsid w:val="004E5429"/>
    <w:rsid w:val="004E5770"/>
    <w:rsid w:val="004E653D"/>
    <w:rsid w:val="004E6948"/>
    <w:rsid w:val="004F1051"/>
    <w:rsid w:val="004F1353"/>
    <w:rsid w:val="004F1E90"/>
    <w:rsid w:val="004F28A0"/>
    <w:rsid w:val="004F2CAC"/>
    <w:rsid w:val="004F396B"/>
    <w:rsid w:val="004F3A8F"/>
    <w:rsid w:val="004F44F2"/>
    <w:rsid w:val="004F46BF"/>
    <w:rsid w:val="004F4ADD"/>
    <w:rsid w:val="004F56E6"/>
    <w:rsid w:val="004F63C7"/>
    <w:rsid w:val="0050010A"/>
    <w:rsid w:val="00500352"/>
    <w:rsid w:val="0050226D"/>
    <w:rsid w:val="00502919"/>
    <w:rsid w:val="00503119"/>
    <w:rsid w:val="0050343D"/>
    <w:rsid w:val="0050348F"/>
    <w:rsid w:val="00503AE4"/>
    <w:rsid w:val="005041E1"/>
    <w:rsid w:val="005044BF"/>
    <w:rsid w:val="00504F24"/>
    <w:rsid w:val="005067B1"/>
    <w:rsid w:val="00506A16"/>
    <w:rsid w:val="00506A35"/>
    <w:rsid w:val="00507125"/>
    <w:rsid w:val="0050777A"/>
    <w:rsid w:val="00507AE4"/>
    <w:rsid w:val="00510207"/>
    <w:rsid w:val="00510B20"/>
    <w:rsid w:val="00510C84"/>
    <w:rsid w:val="0051165A"/>
    <w:rsid w:val="00511A38"/>
    <w:rsid w:val="00511BE3"/>
    <w:rsid w:val="005129DB"/>
    <w:rsid w:val="00513695"/>
    <w:rsid w:val="005136F5"/>
    <w:rsid w:val="00513E0E"/>
    <w:rsid w:val="00513FEE"/>
    <w:rsid w:val="0051498B"/>
    <w:rsid w:val="00515D05"/>
    <w:rsid w:val="0051605A"/>
    <w:rsid w:val="0051730B"/>
    <w:rsid w:val="005173D4"/>
    <w:rsid w:val="0051777B"/>
    <w:rsid w:val="00517BD9"/>
    <w:rsid w:val="00520A3A"/>
    <w:rsid w:val="005219CA"/>
    <w:rsid w:val="00521C39"/>
    <w:rsid w:val="00522216"/>
    <w:rsid w:val="00522E2C"/>
    <w:rsid w:val="005234C7"/>
    <w:rsid w:val="0052459E"/>
    <w:rsid w:val="00524C21"/>
    <w:rsid w:val="005252DA"/>
    <w:rsid w:val="00525D3C"/>
    <w:rsid w:val="00526196"/>
    <w:rsid w:val="00527D53"/>
    <w:rsid w:val="00527ED1"/>
    <w:rsid w:val="00530446"/>
    <w:rsid w:val="005308A4"/>
    <w:rsid w:val="00531468"/>
    <w:rsid w:val="00531F2C"/>
    <w:rsid w:val="00532FB6"/>
    <w:rsid w:val="00535441"/>
    <w:rsid w:val="00535E5F"/>
    <w:rsid w:val="00536827"/>
    <w:rsid w:val="00537D07"/>
    <w:rsid w:val="00540DAE"/>
    <w:rsid w:val="00541CBD"/>
    <w:rsid w:val="00542274"/>
    <w:rsid w:val="0054249E"/>
    <w:rsid w:val="005433B5"/>
    <w:rsid w:val="00543AD2"/>
    <w:rsid w:val="00543F14"/>
    <w:rsid w:val="0054402B"/>
    <w:rsid w:val="00544104"/>
    <w:rsid w:val="00545A4D"/>
    <w:rsid w:val="00546803"/>
    <w:rsid w:val="00547CD2"/>
    <w:rsid w:val="0055147B"/>
    <w:rsid w:val="00552CAF"/>
    <w:rsid w:val="00553ADF"/>
    <w:rsid w:val="00554FD1"/>
    <w:rsid w:val="0055687D"/>
    <w:rsid w:val="00556EA1"/>
    <w:rsid w:val="00557261"/>
    <w:rsid w:val="00560DB3"/>
    <w:rsid w:val="005622B3"/>
    <w:rsid w:val="005630BC"/>
    <w:rsid w:val="00563707"/>
    <w:rsid w:val="00563A54"/>
    <w:rsid w:val="00563C0B"/>
    <w:rsid w:val="00564433"/>
    <w:rsid w:val="00564465"/>
    <w:rsid w:val="005648AB"/>
    <w:rsid w:val="00564EA0"/>
    <w:rsid w:val="0056535F"/>
    <w:rsid w:val="005666E0"/>
    <w:rsid w:val="00570186"/>
    <w:rsid w:val="00571493"/>
    <w:rsid w:val="0057176B"/>
    <w:rsid w:val="00571B2C"/>
    <w:rsid w:val="0057225F"/>
    <w:rsid w:val="00572C97"/>
    <w:rsid w:val="005750AC"/>
    <w:rsid w:val="005769C9"/>
    <w:rsid w:val="00576BD0"/>
    <w:rsid w:val="00576E66"/>
    <w:rsid w:val="0058092D"/>
    <w:rsid w:val="005813C4"/>
    <w:rsid w:val="00583527"/>
    <w:rsid w:val="0058356B"/>
    <w:rsid w:val="00584EAE"/>
    <w:rsid w:val="0058572B"/>
    <w:rsid w:val="00585955"/>
    <w:rsid w:val="00586798"/>
    <w:rsid w:val="0058697F"/>
    <w:rsid w:val="00586BEA"/>
    <w:rsid w:val="005877D2"/>
    <w:rsid w:val="00587B18"/>
    <w:rsid w:val="00590740"/>
    <w:rsid w:val="0059269C"/>
    <w:rsid w:val="00592827"/>
    <w:rsid w:val="00592F76"/>
    <w:rsid w:val="00593195"/>
    <w:rsid w:val="00593F5A"/>
    <w:rsid w:val="0059431A"/>
    <w:rsid w:val="00594E80"/>
    <w:rsid w:val="00594ED1"/>
    <w:rsid w:val="00595573"/>
    <w:rsid w:val="00595DDF"/>
    <w:rsid w:val="00597007"/>
    <w:rsid w:val="005972E0"/>
    <w:rsid w:val="005A0D87"/>
    <w:rsid w:val="005A28EC"/>
    <w:rsid w:val="005A446D"/>
    <w:rsid w:val="005A59F7"/>
    <w:rsid w:val="005A5D4E"/>
    <w:rsid w:val="005A607D"/>
    <w:rsid w:val="005A6130"/>
    <w:rsid w:val="005A63F8"/>
    <w:rsid w:val="005A6911"/>
    <w:rsid w:val="005A699E"/>
    <w:rsid w:val="005A6CA1"/>
    <w:rsid w:val="005A7101"/>
    <w:rsid w:val="005A7566"/>
    <w:rsid w:val="005A77C1"/>
    <w:rsid w:val="005B08F0"/>
    <w:rsid w:val="005B1122"/>
    <w:rsid w:val="005B1CDF"/>
    <w:rsid w:val="005B21FF"/>
    <w:rsid w:val="005B269B"/>
    <w:rsid w:val="005B3145"/>
    <w:rsid w:val="005B3338"/>
    <w:rsid w:val="005B3BB7"/>
    <w:rsid w:val="005B67AD"/>
    <w:rsid w:val="005B6C82"/>
    <w:rsid w:val="005B7127"/>
    <w:rsid w:val="005B7D8B"/>
    <w:rsid w:val="005C0591"/>
    <w:rsid w:val="005C0F2C"/>
    <w:rsid w:val="005C13B8"/>
    <w:rsid w:val="005C20E0"/>
    <w:rsid w:val="005C2BA5"/>
    <w:rsid w:val="005C37D6"/>
    <w:rsid w:val="005C4432"/>
    <w:rsid w:val="005C45AC"/>
    <w:rsid w:val="005C4F0E"/>
    <w:rsid w:val="005C650D"/>
    <w:rsid w:val="005C68F5"/>
    <w:rsid w:val="005C7054"/>
    <w:rsid w:val="005C70BD"/>
    <w:rsid w:val="005D0476"/>
    <w:rsid w:val="005D1664"/>
    <w:rsid w:val="005D1B47"/>
    <w:rsid w:val="005D1EDB"/>
    <w:rsid w:val="005D23CA"/>
    <w:rsid w:val="005D286A"/>
    <w:rsid w:val="005D40D9"/>
    <w:rsid w:val="005D59D4"/>
    <w:rsid w:val="005D5A95"/>
    <w:rsid w:val="005E03DE"/>
    <w:rsid w:val="005E1688"/>
    <w:rsid w:val="005E20A3"/>
    <w:rsid w:val="005E25D2"/>
    <w:rsid w:val="005E264B"/>
    <w:rsid w:val="005E3522"/>
    <w:rsid w:val="005E3C08"/>
    <w:rsid w:val="005E402D"/>
    <w:rsid w:val="005E4D88"/>
    <w:rsid w:val="005E6EFD"/>
    <w:rsid w:val="005F04E9"/>
    <w:rsid w:val="005F090E"/>
    <w:rsid w:val="005F1378"/>
    <w:rsid w:val="005F200F"/>
    <w:rsid w:val="005F286A"/>
    <w:rsid w:val="005F3B51"/>
    <w:rsid w:val="005F3CD0"/>
    <w:rsid w:val="005F455E"/>
    <w:rsid w:val="005F470D"/>
    <w:rsid w:val="005F4DA5"/>
    <w:rsid w:val="005F6047"/>
    <w:rsid w:val="005F77DC"/>
    <w:rsid w:val="005F7E42"/>
    <w:rsid w:val="00600B3C"/>
    <w:rsid w:val="00600D86"/>
    <w:rsid w:val="00601938"/>
    <w:rsid w:val="006029C5"/>
    <w:rsid w:val="00602A02"/>
    <w:rsid w:val="00602E7F"/>
    <w:rsid w:val="00603048"/>
    <w:rsid w:val="006033E5"/>
    <w:rsid w:val="006039BD"/>
    <w:rsid w:val="006042B7"/>
    <w:rsid w:val="006043E4"/>
    <w:rsid w:val="0060450E"/>
    <w:rsid w:val="00605C43"/>
    <w:rsid w:val="00605F5C"/>
    <w:rsid w:val="00606285"/>
    <w:rsid w:val="006063BF"/>
    <w:rsid w:val="006068AE"/>
    <w:rsid w:val="0060692A"/>
    <w:rsid w:val="00607428"/>
    <w:rsid w:val="00607DCE"/>
    <w:rsid w:val="00610E1E"/>
    <w:rsid w:val="0061109F"/>
    <w:rsid w:val="00611313"/>
    <w:rsid w:val="0061137E"/>
    <w:rsid w:val="00612528"/>
    <w:rsid w:val="00612D1C"/>
    <w:rsid w:val="00613886"/>
    <w:rsid w:val="006144F3"/>
    <w:rsid w:val="00614A8B"/>
    <w:rsid w:val="00614DEA"/>
    <w:rsid w:val="0061566D"/>
    <w:rsid w:val="00615DBA"/>
    <w:rsid w:val="00615F1C"/>
    <w:rsid w:val="0061622B"/>
    <w:rsid w:val="00617D24"/>
    <w:rsid w:val="0062127D"/>
    <w:rsid w:val="00623485"/>
    <w:rsid w:val="00623889"/>
    <w:rsid w:val="006242E8"/>
    <w:rsid w:val="006261DD"/>
    <w:rsid w:val="00626765"/>
    <w:rsid w:val="00626786"/>
    <w:rsid w:val="00631624"/>
    <w:rsid w:val="00631ADC"/>
    <w:rsid w:val="00631E39"/>
    <w:rsid w:val="00632626"/>
    <w:rsid w:val="00634BF9"/>
    <w:rsid w:val="006365AA"/>
    <w:rsid w:val="006369C4"/>
    <w:rsid w:val="00636C19"/>
    <w:rsid w:val="006376F3"/>
    <w:rsid w:val="00640063"/>
    <w:rsid w:val="0064009D"/>
    <w:rsid w:val="00640117"/>
    <w:rsid w:val="006401C4"/>
    <w:rsid w:val="00640DAE"/>
    <w:rsid w:val="006419AF"/>
    <w:rsid w:val="00641D08"/>
    <w:rsid w:val="00643921"/>
    <w:rsid w:val="006439D7"/>
    <w:rsid w:val="006455C9"/>
    <w:rsid w:val="006456C2"/>
    <w:rsid w:val="006470A5"/>
    <w:rsid w:val="00647451"/>
    <w:rsid w:val="00647B16"/>
    <w:rsid w:val="00650906"/>
    <w:rsid w:val="00651F64"/>
    <w:rsid w:val="006529AB"/>
    <w:rsid w:val="00652B84"/>
    <w:rsid w:val="00652D89"/>
    <w:rsid w:val="00653E31"/>
    <w:rsid w:val="006540A9"/>
    <w:rsid w:val="006548B3"/>
    <w:rsid w:val="006550FC"/>
    <w:rsid w:val="00655313"/>
    <w:rsid w:val="0065579A"/>
    <w:rsid w:val="00655D51"/>
    <w:rsid w:val="00656047"/>
    <w:rsid w:val="00656168"/>
    <w:rsid w:val="0065665B"/>
    <w:rsid w:val="00656F8B"/>
    <w:rsid w:val="00657081"/>
    <w:rsid w:val="006572C8"/>
    <w:rsid w:val="006575B2"/>
    <w:rsid w:val="006608CB"/>
    <w:rsid w:val="00660EA7"/>
    <w:rsid w:val="00661672"/>
    <w:rsid w:val="006616CD"/>
    <w:rsid w:val="00662D98"/>
    <w:rsid w:val="00663390"/>
    <w:rsid w:val="00663534"/>
    <w:rsid w:val="006652E7"/>
    <w:rsid w:val="00665450"/>
    <w:rsid w:val="006657AA"/>
    <w:rsid w:val="00665A8B"/>
    <w:rsid w:val="00665C74"/>
    <w:rsid w:val="00666FAA"/>
    <w:rsid w:val="00667CB9"/>
    <w:rsid w:val="00670455"/>
    <w:rsid w:val="0067106C"/>
    <w:rsid w:val="0067164C"/>
    <w:rsid w:val="0067285D"/>
    <w:rsid w:val="006734FF"/>
    <w:rsid w:val="00673C9D"/>
    <w:rsid w:val="00673FDB"/>
    <w:rsid w:val="00674B1D"/>
    <w:rsid w:val="006754CE"/>
    <w:rsid w:val="0067683C"/>
    <w:rsid w:val="006768B7"/>
    <w:rsid w:val="00676B8C"/>
    <w:rsid w:val="00677216"/>
    <w:rsid w:val="00677239"/>
    <w:rsid w:val="00677768"/>
    <w:rsid w:val="00681F25"/>
    <w:rsid w:val="006823A7"/>
    <w:rsid w:val="00682988"/>
    <w:rsid w:val="00682AC6"/>
    <w:rsid w:val="00683505"/>
    <w:rsid w:val="00683ECE"/>
    <w:rsid w:val="00684059"/>
    <w:rsid w:val="00685819"/>
    <w:rsid w:val="006858D2"/>
    <w:rsid w:val="00685D79"/>
    <w:rsid w:val="00686757"/>
    <w:rsid w:val="00687EE0"/>
    <w:rsid w:val="00690B9F"/>
    <w:rsid w:val="00691694"/>
    <w:rsid w:val="00691875"/>
    <w:rsid w:val="00691A7A"/>
    <w:rsid w:val="00691C94"/>
    <w:rsid w:val="00691E6C"/>
    <w:rsid w:val="00692588"/>
    <w:rsid w:val="006929E7"/>
    <w:rsid w:val="00692FAA"/>
    <w:rsid w:val="0069339E"/>
    <w:rsid w:val="00693662"/>
    <w:rsid w:val="00694459"/>
    <w:rsid w:val="00694EF6"/>
    <w:rsid w:val="0069564D"/>
    <w:rsid w:val="00695CE5"/>
    <w:rsid w:val="00696A17"/>
    <w:rsid w:val="0069759B"/>
    <w:rsid w:val="006A0AFE"/>
    <w:rsid w:val="006A0B45"/>
    <w:rsid w:val="006A0DD7"/>
    <w:rsid w:val="006A217A"/>
    <w:rsid w:val="006A2382"/>
    <w:rsid w:val="006A2A82"/>
    <w:rsid w:val="006A3CC0"/>
    <w:rsid w:val="006A527C"/>
    <w:rsid w:val="006A5E01"/>
    <w:rsid w:val="006A6576"/>
    <w:rsid w:val="006A776A"/>
    <w:rsid w:val="006B0DE0"/>
    <w:rsid w:val="006B1A95"/>
    <w:rsid w:val="006B3140"/>
    <w:rsid w:val="006B38C9"/>
    <w:rsid w:val="006B5F9C"/>
    <w:rsid w:val="006B64E8"/>
    <w:rsid w:val="006B65FE"/>
    <w:rsid w:val="006B7995"/>
    <w:rsid w:val="006C03D9"/>
    <w:rsid w:val="006C0D8C"/>
    <w:rsid w:val="006C152B"/>
    <w:rsid w:val="006C1AD8"/>
    <w:rsid w:val="006C2F57"/>
    <w:rsid w:val="006C2FCB"/>
    <w:rsid w:val="006C3184"/>
    <w:rsid w:val="006C31DC"/>
    <w:rsid w:val="006C3254"/>
    <w:rsid w:val="006C3280"/>
    <w:rsid w:val="006C49BC"/>
    <w:rsid w:val="006C4C2A"/>
    <w:rsid w:val="006C504F"/>
    <w:rsid w:val="006C556B"/>
    <w:rsid w:val="006C721B"/>
    <w:rsid w:val="006C7398"/>
    <w:rsid w:val="006C767D"/>
    <w:rsid w:val="006C76AB"/>
    <w:rsid w:val="006C76F4"/>
    <w:rsid w:val="006D0180"/>
    <w:rsid w:val="006D0A3C"/>
    <w:rsid w:val="006D17B2"/>
    <w:rsid w:val="006D17D2"/>
    <w:rsid w:val="006D2511"/>
    <w:rsid w:val="006D2A59"/>
    <w:rsid w:val="006D2C72"/>
    <w:rsid w:val="006D2E7C"/>
    <w:rsid w:val="006D3C73"/>
    <w:rsid w:val="006D446B"/>
    <w:rsid w:val="006D49E5"/>
    <w:rsid w:val="006D4AF1"/>
    <w:rsid w:val="006E04FE"/>
    <w:rsid w:val="006E197B"/>
    <w:rsid w:val="006E2259"/>
    <w:rsid w:val="006E635C"/>
    <w:rsid w:val="006E6A3F"/>
    <w:rsid w:val="006E6DAD"/>
    <w:rsid w:val="006E720D"/>
    <w:rsid w:val="006E75DB"/>
    <w:rsid w:val="006E7645"/>
    <w:rsid w:val="006E7B71"/>
    <w:rsid w:val="006F0051"/>
    <w:rsid w:val="006F0539"/>
    <w:rsid w:val="006F0AF0"/>
    <w:rsid w:val="006F0FDB"/>
    <w:rsid w:val="006F170F"/>
    <w:rsid w:val="006F2FD9"/>
    <w:rsid w:val="006F326B"/>
    <w:rsid w:val="006F3F53"/>
    <w:rsid w:val="006F4486"/>
    <w:rsid w:val="006F4CAF"/>
    <w:rsid w:val="006F5150"/>
    <w:rsid w:val="006F648F"/>
    <w:rsid w:val="006F6554"/>
    <w:rsid w:val="006F671E"/>
    <w:rsid w:val="006F6730"/>
    <w:rsid w:val="006F702F"/>
    <w:rsid w:val="00700452"/>
    <w:rsid w:val="00701B1A"/>
    <w:rsid w:val="00701B4D"/>
    <w:rsid w:val="0070243B"/>
    <w:rsid w:val="007037FA"/>
    <w:rsid w:val="00703963"/>
    <w:rsid w:val="0070402C"/>
    <w:rsid w:val="0070497C"/>
    <w:rsid w:val="00705592"/>
    <w:rsid w:val="0070593D"/>
    <w:rsid w:val="0070597C"/>
    <w:rsid w:val="0070617E"/>
    <w:rsid w:val="007071A2"/>
    <w:rsid w:val="0071032E"/>
    <w:rsid w:val="00710AC2"/>
    <w:rsid w:val="0071151E"/>
    <w:rsid w:val="007121D8"/>
    <w:rsid w:val="00712D41"/>
    <w:rsid w:val="007144CB"/>
    <w:rsid w:val="007146C1"/>
    <w:rsid w:val="00714BF9"/>
    <w:rsid w:val="00715CB3"/>
    <w:rsid w:val="00716523"/>
    <w:rsid w:val="00717D4F"/>
    <w:rsid w:val="00717FC6"/>
    <w:rsid w:val="00722F9C"/>
    <w:rsid w:val="00723AE7"/>
    <w:rsid w:val="00724BE8"/>
    <w:rsid w:val="007251DA"/>
    <w:rsid w:val="007261A6"/>
    <w:rsid w:val="0072654C"/>
    <w:rsid w:val="00727C46"/>
    <w:rsid w:val="00727DF1"/>
    <w:rsid w:val="00730CB2"/>
    <w:rsid w:val="00730D81"/>
    <w:rsid w:val="00731B4B"/>
    <w:rsid w:val="0073274B"/>
    <w:rsid w:val="0073302E"/>
    <w:rsid w:val="00733267"/>
    <w:rsid w:val="007338D3"/>
    <w:rsid w:val="007361C5"/>
    <w:rsid w:val="00736751"/>
    <w:rsid w:val="00736994"/>
    <w:rsid w:val="00737740"/>
    <w:rsid w:val="00737EED"/>
    <w:rsid w:val="00743A9C"/>
    <w:rsid w:val="0074461C"/>
    <w:rsid w:val="00745355"/>
    <w:rsid w:val="00745B47"/>
    <w:rsid w:val="00746F81"/>
    <w:rsid w:val="007474E7"/>
    <w:rsid w:val="0075016B"/>
    <w:rsid w:val="007504B8"/>
    <w:rsid w:val="00751208"/>
    <w:rsid w:val="00751382"/>
    <w:rsid w:val="007513AD"/>
    <w:rsid w:val="00751D94"/>
    <w:rsid w:val="00752109"/>
    <w:rsid w:val="007531DF"/>
    <w:rsid w:val="00753C1E"/>
    <w:rsid w:val="00754CA6"/>
    <w:rsid w:val="00756B86"/>
    <w:rsid w:val="007605D7"/>
    <w:rsid w:val="00761446"/>
    <w:rsid w:val="007626A3"/>
    <w:rsid w:val="00763F81"/>
    <w:rsid w:val="0076415D"/>
    <w:rsid w:val="007651A2"/>
    <w:rsid w:val="007656A5"/>
    <w:rsid w:val="00765E6A"/>
    <w:rsid w:val="00767647"/>
    <w:rsid w:val="007677B1"/>
    <w:rsid w:val="00767AA8"/>
    <w:rsid w:val="00767EE9"/>
    <w:rsid w:val="00771485"/>
    <w:rsid w:val="00774D10"/>
    <w:rsid w:val="0077526E"/>
    <w:rsid w:val="00775D3A"/>
    <w:rsid w:val="00777062"/>
    <w:rsid w:val="00777585"/>
    <w:rsid w:val="00777F90"/>
    <w:rsid w:val="00780577"/>
    <w:rsid w:val="00780B05"/>
    <w:rsid w:val="00780E2F"/>
    <w:rsid w:val="00780E84"/>
    <w:rsid w:val="00782749"/>
    <w:rsid w:val="00783777"/>
    <w:rsid w:val="00783B1D"/>
    <w:rsid w:val="0078426C"/>
    <w:rsid w:val="007843C6"/>
    <w:rsid w:val="007848A4"/>
    <w:rsid w:val="00784A73"/>
    <w:rsid w:val="00785C04"/>
    <w:rsid w:val="00790A69"/>
    <w:rsid w:val="007910A0"/>
    <w:rsid w:val="0079175A"/>
    <w:rsid w:val="0079240F"/>
    <w:rsid w:val="00792A09"/>
    <w:rsid w:val="007931F8"/>
    <w:rsid w:val="00794933"/>
    <w:rsid w:val="00794BE5"/>
    <w:rsid w:val="00795499"/>
    <w:rsid w:val="007965AD"/>
    <w:rsid w:val="007975D8"/>
    <w:rsid w:val="00797BE7"/>
    <w:rsid w:val="00797D58"/>
    <w:rsid w:val="007A0116"/>
    <w:rsid w:val="007A2209"/>
    <w:rsid w:val="007A2B75"/>
    <w:rsid w:val="007A335B"/>
    <w:rsid w:val="007A4D26"/>
    <w:rsid w:val="007A4E93"/>
    <w:rsid w:val="007A5722"/>
    <w:rsid w:val="007A589C"/>
    <w:rsid w:val="007A5CE9"/>
    <w:rsid w:val="007A6052"/>
    <w:rsid w:val="007A6F8A"/>
    <w:rsid w:val="007A76FB"/>
    <w:rsid w:val="007A7AAC"/>
    <w:rsid w:val="007B2CB6"/>
    <w:rsid w:val="007B4507"/>
    <w:rsid w:val="007B634C"/>
    <w:rsid w:val="007B6AA5"/>
    <w:rsid w:val="007B71E5"/>
    <w:rsid w:val="007B7EFE"/>
    <w:rsid w:val="007C013A"/>
    <w:rsid w:val="007C096E"/>
    <w:rsid w:val="007C0DF3"/>
    <w:rsid w:val="007C12CB"/>
    <w:rsid w:val="007C1410"/>
    <w:rsid w:val="007C2B46"/>
    <w:rsid w:val="007C2BE6"/>
    <w:rsid w:val="007C2DDD"/>
    <w:rsid w:val="007C31C5"/>
    <w:rsid w:val="007C3B9E"/>
    <w:rsid w:val="007C4966"/>
    <w:rsid w:val="007C4F54"/>
    <w:rsid w:val="007C5F1A"/>
    <w:rsid w:val="007C67B9"/>
    <w:rsid w:val="007C6D95"/>
    <w:rsid w:val="007C6FE5"/>
    <w:rsid w:val="007C7890"/>
    <w:rsid w:val="007D05E3"/>
    <w:rsid w:val="007D10F1"/>
    <w:rsid w:val="007D2952"/>
    <w:rsid w:val="007D3607"/>
    <w:rsid w:val="007D38BF"/>
    <w:rsid w:val="007D3E8F"/>
    <w:rsid w:val="007D52A6"/>
    <w:rsid w:val="007D5676"/>
    <w:rsid w:val="007D5750"/>
    <w:rsid w:val="007D619B"/>
    <w:rsid w:val="007D6771"/>
    <w:rsid w:val="007D6BC7"/>
    <w:rsid w:val="007D6E03"/>
    <w:rsid w:val="007D7083"/>
    <w:rsid w:val="007D7976"/>
    <w:rsid w:val="007D7981"/>
    <w:rsid w:val="007E0C07"/>
    <w:rsid w:val="007E2061"/>
    <w:rsid w:val="007E2419"/>
    <w:rsid w:val="007E29A0"/>
    <w:rsid w:val="007E2C2D"/>
    <w:rsid w:val="007E3250"/>
    <w:rsid w:val="007E33EA"/>
    <w:rsid w:val="007E3B8E"/>
    <w:rsid w:val="007E3BF5"/>
    <w:rsid w:val="007E459B"/>
    <w:rsid w:val="007E45AA"/>
    <w:rsid w:val="007E647A"/>
    <w:rsid w:val="007E6805"/>
    <w:rsid w:val="007E6A33"/>
    <w:rsid w:val="007E77FF"/>
    <w:rsid w:val="007E7CC0"/>
    <w:rsid w:val="007F0873"/>
    <w:rsid w:val="007F0E64"/>
    <w:rsid w:val="007F194A"/>
    <w:rsid w:val="007F1C28"/>
    <w:rsid w:val="007F283F"/>
    <w:rsid w:val="007F36FF"/>
    <w:rsid w:val="007F47E3"/>
    <w:rsid w:val="007F4CCB"/>
    <w:rsid w:val="007F6B43"/>
    <w:rsid w:val="007F6DED"/>
    <w:rsid w:val="007F6EBD"/>
    <w:rsid w:val="007F7223"/>
    <w:rsid w:val="00801038"/>
    <w:rsid w:val="008011AF"/>
    <w:rsid w:val="008012DB"/>
    <w:rsid w:val="00801A43"/>
    <w:rsid w:val="00802DF2"/>
    <w:rsid w:val="00804052"/>
    <w:rsid w:val="0080414F"/>
    <w:rsid w:val="00805EE0"/>
    <w:rsid w:val="00806A69"/>
    <w:rsid w:val="0080790B"/>
    <w:rsid w:val="00807B9B"/>
    <w:rsid w:val="00807BED"/>
    <w:rsid w:val="008102A2"/>
    <w:rsid w:val="00811095"/>
    <w:rsid w:val="00811FD8"/>
    <w:rsid w:val="008130B6"/>
    <w:rsid w:val="00813B34"/>
    <w:rsid w:val="00814D6D"/>
    <w:rsid w:val="00814D98"/>
    <w:rsid w:val="00815341"/>
    <w:rsid w:val="00815E94"/>
    <w:rsid w:val="00817054"/>
    <w:rsid w:val="008174C8"/>
    <w:rsid w:val="00817C8C"/>
    <w:rsid w:val="00820790"/>
    <w:rsid w:val="00821023"/>
    <w:rsid w:val="00821F0A"/>
    <w:rsid w:val="00822137"/>
    <w:rsid w:val="008225A6"/>
    <w:rsid w:val="008225DD"/>
    <w:rsid w:val="0082309A"/>
    <w:rsid w:val="008230C0"/>
    <w:rsid w:val="00823B5E"/>
    <w:rsid w:val="00823E07"/>
    <w:rsid w:val="00823FD4"/>
    <w:rsid w:val="00824A24"/>
    <w:rsid w:val="00824C38"/>
    <w:rsid w:val="008258AF"/>
    <w:rsid w:val="00826294"/>
    <w:rsid w:val="008262A3"/>
    <w:rsid w:val="00826EA9"/>
    <w:rsid w:val="00827655"/>
    <w:rsid w:val="00830681"/>
    <w:rsid w:val="00830A0B"/>
    <w:rsid w:val="00830F46"/>
    <w:rsid w:val="00832274"/>
    <w:rsid w:val="00833498"/>
    <w:rsid w:val="008344D2"/>
    <w:rsid w:val="00834D08"/>
    <w:rsid w:val="008361FA"/>
    <w:rsid w:val="00836C93"/>
    <w:rsid w:val="008401BC"/>
    <w:rsid w:val="0084044E"/>
    <w:rsid w:val="00840BEC"/>
    <w:rsid w:val="008411EE"/>
    <w:rsid w:val="008412CA"/>
    <w:rsid w:val="008424E3"/>
    <w:rsid w:val="0084292D"/>
    <w:rsid w:val="00843C0B"/>
    <w:rsid w:val="0084484A"/>
    <w:rsid w:val="0084522C"/>
    <w:rsid w:val="008458A2"/>
    <w:rsid w:val="00845B75"/>
    <w:rsid w:val="00845CD5"/>
    <w:rsid w:val="00845D0B"/>
    <w:rsid w:val="008473A1"/>
    <w:rsid w:val="00847C4B"/>
    <w:rsid w:val="0085013B"/>
    <w:rsid w:val="008516E2"/>
    <w:rsid w:val="0085190E"/>
    <w:rsid w:val="00851D69"/>
    <w:rsid w:val="00851FCE"/>
    <w:rsid w:val="00852652"/>
    <w:rsid w:val="00852D38"/>
    <w:rsid w:val="008536FB"/>
    <w:rsid w:val="00853C30"/>
    <w:rsid w:val="00854511"/>
    <w:rsid w:val="008546F1"/>
    <w:rsid w:val="0085511B"/>
    <w:rsid w:val="00855D5D"/>
    <w:rsid w:val="00856BB6"/>
    <w:rsid w:val="00857C24"/>
    <w:rsid w:val="00860E16"/>
    <w:rsid w:val="00862B64"/>
    <w:rsid w:val="00867D44"/>
    <w:rsid w:val="008714BB"/>
    <w:rsid w:val="00873330"/>
    <w:rsid w:val="008745BA"/>
    <w:rsid w:val="00874F9B"/>
    <w:rsid w:val="00876CB3"/>
    <w:rsid w:val="00876F20"/>
    <w:rsid w:val="00877194"/>
    <w:rsid w:val="008776C2"/>
    <w:rsid w:val="00877794"/>
    <w:rsid w:val="008808F0"/>
    <w:rsid w:val="008810F4"/>
    <w:rsid w:val="008816E8"/>
    <w:rsid w:val="00881D3D"/>
    <w:rsid w:val="00882E88"/>
    <w:rsid w:val="00882FA2"/>
    <w:rsid w:val="0088321C"/>
    <w:rsid w:val="00883687"/>
    <w:rsid w:val="00884B62"/>
    <w:rsid w:val="00885998"/>
    <w:rsid w:val="00885B47"/>
    <w:rsid w:val="008863F6"/>
    <w:rsid w:val="00887F3D"/>
    <w:rsid w:val="008907E5"/>
    <w:rsid w:val="0089090E"/>
    <w:rsid w:val="00890B86"/>
    <w:rsid w:val="00892C9E"/>
    <w:rsid w:val="00892F21"/>
    <w:rsid w:val="0089301F"/>
    <w:rsid w:val="00893688"/>
    <w:rsid w:val="00893744"/>
    <w:rsid w:val="008941A9"/>
    <w:rsid w:val="00894486"/>
    <w:rsid w:val="00894803"/>
    <w:rsid w:val="008949FF"/>
    <w:rsid w:val="0089516C"/>
    <w:rsid w:val="008952B1"/>
    <w:rsid w:val="008957FC"/>
    <w:rsid w:val="00896154"/>
    <w:rsid w:val="00896627"/>
    <w:rsid w:val="00897752"/>
    <w:rsid w:val="00897AFF"/>
    <w:rsid w:val="008A0791"/>
    <w:rsid w:val="008A241B"/>
    <w:rsid w:val="008A30B1"/>
    <w:rsid w:val="008A3C38"/>
    <w:rsid w:val="008A4042"/>
    <w:rsid w:val="008A6697"/>
    <w:rsid w:val="008B08FC"/>
    <w:rsid w:val="008B0BBB"/>
    <w:rsid w:val="008B1079"/>
    <w:rsid w:val="008B16E2"/>
    <w:rsid w:val="008B1BCD"/>
    <w:rsid w:val="008B2234"/>
    <w:rsid w:val="008B4853"/>
    <w:rsid w:val="008B4978"/>
    <w:rsid w:val="008B5154"/>
    <w:rsid w:val="008B5CBF"/>
    <w:rsid w:val="008B69FB"/>
    <w:rsid w:val="008B6E21"/>
    <w:rsid w:val="008C07A3"/>
    <w:rsid w:val="008C0E50"/>
    <w:rsid w:val="008C1542"/>
    <w:rsid w:val="008C1904"/>
    <w:rsid w:val="008C2AD2"/>
    <w:rsid w:val="008C2FD8"/>
    <w:rsid w:val="008C4FE6"/>
    <w:rsid w:val="008C5150"/>
    <w:rsid w:val="008C622E"/>
    <w:rsid w:val="008C6289"/>
    <w:rsid w:val="008C783E"/>
    <w:rsid w:val="008C7BAC"/>
    <w:rsid w:val="008D0342"/>
    <w:rsid w:val="008D060A"/>
    <w:rsid w:val="008D0B79"/>
    <w:rsid w:val="008D1019"/>
    <w:rsid w:val="008D1610"/>
    <w:rsid w:val="008D1A68"/>
    <w:rsid w:val="008D240B"/>
    <w:rsid w:val="008D2847"/>
    <w:rsid w:val="008D2B8D"/>
    <w:rsid w:val="008D2CC4"/>
    <w:rsid w:val="008D399A"/>
    <w:rsid w:val="008D4809"/>
    <w:rsid w:val="008D4926"/>
    <w:rsid w:val="008D548E"/>
    <w:rsid w:val="008D5566"/>
    <w:rsid w:val="008D57C9"/>
    <w:rsid w:val="008D6550"/>
    <w:rsid w:val="008D6658"/>
    <w:rsid w:val="008D6906"/>
    <w:rsid w:val="008D6E6B"/>
    <w:rsid w:val="008D7CD3"/>
    <w:rsid w:val="008E0534"/>
    <w:rsid w:val="008E0BF0"/>
    <w:rsid w:val="008E0C13"/>
    <w:rsid w:val="008E1CDB"/>
    <w:rsid w:val="008E21CB"/>
    <w:rsid w:val="008E232C"/>
    <w:rsid w:val="008E2497"/>
    <w:rsid w:val="008E29EF"/>
    <w:rsid w:val="008E37BE"/>
    <w:rsid w:val="008E4025"/>
    <w:rsid w:val="008E42CC"/>
    <w:rsid w:val="008E52BF"/>
    <w:rsid w:val="008E68F8"/>
    <w:rsid w:val="008E7DDE"/>
    <w:rsid w:val="008F071B"/>
    <w:rsid w:val="008F07FB"/>
    <w:rsid w:val="008F1493"/>
    <w:rsid w:val="008F14E1"/>
    <w:rsid w:val="008F17A3"/>
    <w:rsid w:val="008F19F3"/>
    <w:rsid w:val="008F3DF0"/>
    <w:rsid w:val="008F5403"/>
    <w:rsid w:val="008F60E1"/>
    <w:rsid w:val="008F7021"/>
    <w:rsid w:val="008F722D"/>
    <w:rsid w:val="008F7622"/>
    <w:rsid w:val="009003BC"/>
    <w:rsid w:val="009019B0"/>
    <w:rsid w:val="00902CD7"/>
    <w:rsid w:val="00904003"/>
    <w:rsid w:val="009048B1"/>
    <w:rsid w:val="00904CF9"/>
    <w:rsid w:val="009053DA"/>
    <w:rsid w:val="00905A50"/>
    <w:rsid w:val="009062D7"/>
    <w:rsid w:val="00907081"/>
    <w:rsid w:val="009073A4"/>
    <w:rsid w:val="00907740"/>
    <w:rsid w:val="00907A3D"/>
    <w:rsid w:val="00910187"/>
    <w:rsid w:val="009102B8"/>
    <w:rsid w:val="00910E79"/>
    <w:rsid w:val="009115D1"/>
    <w:rsid w:val="00913A6B"/>
    <w:rsid w:val="00914164"/>
    <w:rsid w:val="00917580"/>
    <w:rsid w:val="00917C5F"/>
    <w:rsid w:val="00917DFE"/>
    <w:rsid w:val="00920CC3"/>
    <w:rsid w:val="009211D5"/>
    <w:rsid w:val="00921339"/>
    <w:rsid w:val="00922652"/>
    <w:rsid w:val="00922C90"/>
    <w:rsid w:val="00924F6A"/>
    <w:rsid w:val="00926092"/>
    <w:rsid w:val="00926F23"/>
    <w:rsid w:val="0092738D"/>
    <w:rsid w:val="0092745E"/>
    <w:rsid w:val="009307C9"/>
    <w:rsid w:val="00931EF9"/>
    <w:rsid w:val="00935332"/>
    <w:rsid w:val="00935475"/>
    <w:rsid w:val="009365E7"/>
    <w:rsid w:val="00936A20"/>
    <w:rsid w:val="00936C89"/>
    <w:rsid w:val="00937FE2"/>
    <w:rsid w:val="009403FE"/>
    <w:rsid w:val="00941CB2"/>
    <w:rsid w:val="00941DBE"/>
    <w:rsid w:val="009420DF"/>
    <w:rsid w:val="009424DF"/>
    <w:rsid w:val="00942CA8"/>
    <w:rsid w:val="009436A9"/>
    <w:rsid w:val="00943F45"/>
    <w:rsid w:val="00944505"/>
    <w:rsid w:val="0094488E"/>
    <w:rsid w:val="009457D5"/>
    <w:rsid w:val="009457D9"/>
    <w:rsid w:val="009457E6"/>
    <w:rsid w:val="00945C06"/>
    <w:rsid w:val="00945C15"/>
    <w:rsid w:val="00945D2F"/>
    <w:rsid w:val="00946CCC"/>
    <w:rsid w:val="009472A4"/>
    <w:rsid w:val="00947617"/>
    <w:rsid w:val="00947F77"/>
    <w:rsid w:val="00951632"/>
    <w:rsid w:val="00952DF7"/>
    <w:rsid w:val="00954786"/>
    <w:rsid w:val="00962231"/>
    <w:rsid w:val="00962DB4"/>
    <w:rsid w:val="00962DED"/>
    <w:rsid w:val="009640F7"/>
    <w:rsid w:val="009640FB"/>
    <w:rsid w:val="0096480B"/>
    <w:rsid w:val="00964E97"/>
    <w:rsid w:val="0096786D"/>
    <w:rsid w:val="009722E7"/>
    <w:rsid w:val="00972A08"/>
    <w:rsid w:val="009731B3"/>
    <w:rsid w:val="00973455"/>
    <w:rsid w:val="00973862"/>
    <w:rsid w:val="00973D02"/>
    <w:rsid w:val="0097485C"/>
    <w:rsid w:val="00976EF0"/>
    <w:rsid w:val="009808C3"/>
    <w:rsid w:val="00981518"/>
    <w:rsid w:val="009816CA"/>
    <w:rsid w:val="0098215E"/>
    <w:rsid w:val="00982619"/>
    <w:rsid w:val="00982A44"/>
    <w:rsid w:val="00982BE9"/>
    <w:rsid w:val="00982EB0"/>
    <w:rsid w:val="00983FCF"/>
    <w:rsid w:val="009840FC"/>
    <w:rsid w:val="009843E6"/>
    <w:rsid w:val="00984D6B"/>
    <w:rsid w:val="0098549B"/>
    <w:rsid w:val="00985C34"/>
    <w:rsid w:val="009866DF"/>
    <w:rsid w:val="00986725"/>
    <w:rsid w:val="00986DC3"/>
    <w:rsid w:val="009873E5"/>
    <w:rsid w:val="009947DD"/>
    <w:rsid w:val="00994D93"/>
    <w:rsid w:val="009967BC"/>
    <w:rsid w:val="009A0606"/>
    <w:rsid w:val="009A0AC5"/>
    <w:rsid w:val="009A0E4B"/>
    <w:rsid w:val="009A11F1"/>
    <w:rsid w:val="009A1216"/>
    <w:rsid w:val="009A22D9"/>
    <w:rsid w:val="009A2FD4"/>
    <w:rsid w:val="009A3936"/>
    <w:rsid w:val="009A396E"/>
    <w:rsid w:val="009A3D67"/>
    <w:rsid w:val="009A47E0"/>
    <w:rsid w:val="009A4F52"/>
    <w:rsid w:val="009A50EF"/>
    <w:rsid w:val="009A569C"/>
    <w:rsid w:val="009A56CB"/>
    <w:rsid w:val="009A68E8"/>
    <w:rsid w:val="009A6F1C"/>
    <w:rsid w:val="009A72CF"/>
    <w:rsid w:val="009A75D5"/>
    <w:rsid w:val="009A76B7"/>
    <w:rsid w:val="009A79E2"/>
    <w:rsid w:val="009B09EB"/>
    <w:rsid w:val="009B0A00"/>
    <w:rsid w:val="009B4F2D"/>
    <w:rsid w:val="009B5C49"/>
    <w:rsid w:val="009C0B53"/>
    <w:rsid w:val="009C1BFC"/>
    <w:rsid w:val="009C2563"/>
    <w:rsid w:val="009C2745"/>
    <w:rsid w:val="009C33A4"/>
    <w:rsid w:val="009C3477"/>
    <w:rsid w:val="009C34E3"/>
    <w:rsid w:val="009C3599"/>
    <w:rsid w:val="009C3898"/>
    <w:rsid w:val="009C46D8"/>
    <w:rsid w:val="009C4A85"/>
    <w:rsid w:val="009C6792"/>
    <w:rsid w:val="009C70D7"/>
    <w:rsid w:val="009D01A9"/>
    <w:rsid w:val="009D0955"/>
    <w:rsid w:val="009D0D2D"/>
    <w:rsid w:val="009D18ED"/>
    <w:rsid w:val="009D1904"/>
    <w:rsid w:val="009D1A33"/>
    <w:rsid w:val="009D2C12"/>
    <w:rsid w:val="009D3A1A"/>
    <w:rsid w:val="009D4C3E"/>
    <w:rsid w:val="009E03E6"/>
    <w:rsid w:val="009E06CA"/>
    <w:rsid w:val="009E07C6"/>
    <w:rsid w:val="009E12AC"/>
    <w:rsid w:val="009E1D2E"/>
    <w:rsid w:val="009E1D53"/>
    <w:rsid w:val="009E2188"/>
    <w:rsid w:val="009E27B5"/>
    <w:rsid w:val="009E2A57"/>
    <w:rsid w:val="009E2DF3"/>
    <w:rsid w:val="009E3004"/>
    <w:rsid w:val="009E3B76"/>
    <w:rsid w:val="009E3E8F"/>
    <w:rsid w:val="009E44C7"/>
    <w:rsid w:val="009E730A"/>
    <w:rsid w:val="009E7ABE"/>
    <w:rsid w:val="009E7ECC"/>
    <w:rsid w:val="009E7F9D"/>
    <w:rsid w:val="009E7FAF"/>
    <w:rsid w:val="009F228F"/>
    <w:rsid w:val="009F3AEF"/>
    <w:rsid w:val="009F4172"/>
    <w:rsid w:val="009F4347"/>
    <w:rsid w:val="009F56B9"/>
    <w:rsid w:val="009F61EF"/>
    <w:rsid w:val="009F7AC7"/>
    <w:rsid w:val="00A00412"/>
    <w:rsid w:val="00A011D0"/>
    <w:rsid w:val="00A01A28"/>
    <w:rsid w:val="00A02295"/>
    <w:rsid w:val="00A0449C"/>
    <w:rsid w:val="00A05AE5"/>
    <w:rsid w:val="00A06B73"/>
    <w:rsid w:val="00A07344"/>
    <w:rsid w:val="00A075B2"/>
    <w:rsid w:val="00A1156B"/>
    <w:rsid w:val="00A11FA7"/>
    <w:rsid w:val="00A13001"/>
    <w:rsid w:val="00A14F2C"/>
    <w:rsid w:val="00A162A3"/>
    <w:rsid w:val="00A162B9"/>
    <w:rsid w:val="00A1682D"/>
    <w:rsid w:val="00A16AF4"/>
    <w:rsid w:val="00A17708"/>
    <w:rsid w:val="00A207C6"/>
    <w:rsid w:val="00A21D95"/>
    <w:rsid w:val="00A23E26"/>
    <w:rsid w:val="00A244CC"/>
    <w:rsid w:val="00A24683"/>
    <w:rsid w:val="00A25793"/>
    <w:rsid w:val="00A2660A"/>
    <w:rsid w:val="00A27A97"/>
    <w:rsid w:val="00A302BD"/>
    <w:rsid w:val="00A30947"/>
    <w:rsid w:val="00A311D6"/>
    <w:rsid w:val="00A32783"/>
    <w:rsid w:val="00A339B8"/>
    <w:rsid w:val="00A33F24"/>
    <w:rsid w:val="00A34EF8"/>
    <w:rsid w:val="00A3694D"/>
    <w:rsid w:val="00A40639"/>
    <w:rsid w:val="00A40692"/>
    <w:rsid w:val="00A40E4C"/>
    <w:rsid w:val="00A40FBB"/>
    <w:rsid w:val="00A41077"/>
    <w:rsid w:val="00A41831"/>
    <w:rsid w:val="00A41E66"/>
    <w:rsid w:val="00A423BF"/>
    <w:rsid w:val="00A44493"/>
    <w:rsid w:val="00A4506F"/>
    <w:rsid w:val="00A454B2"/>
    <w:rsid w:val="00A45B79"/>
    <w:rsid w:val="00A45BAD"/>
    <w:rsid w:val="00A463EE"/>
    <w:rsid w:val="00A46BA1"/>
    <w:rsid w:val="00A46E89"/>
    <w:rsid w:val="00A46FC2"/>
    <w:rsid w:val="00A47661"/>
    <w:rsid w:val="00A50B1D"/>
    <w:rsid w:val="00A5151A"/>
    <w:rsid w:val="00A5157D"/>
    <w:rsid w:val="00A51663"/>
    <w:rsid w:val="00A51786"/>
    <w:rsid w:val="00A52735"/>
    <w:rsid w:val="00A52AAE"/>
    <w:rsid w:val="00A5310C"/>
    <w:rsid w:val="00A534C9"/>
    <w:rsid w:val="00A53522"/>
    <w:rsid w:val="00A54853"/>
    <w:rsid w:val="00A54C19"/>
    <w:rsid w:val="00A54F21"/>
    <w:rsid w:val="00A554AD"/>
    <w:rsid w:val="00A557E9"/>
    <w:rsid w:val="00A55F08"/>
    <w:rsid w:val="00A5620E"/>
    <w:rsid w:val="00A57B37"/>
    <w:rsid w:val="00A6159F"/>
    <w:rsid w:val="00A6260C"/>
    <w:rsid w:val="00A6518C"/>
    <w:rsid w:val="00A66DCB"/>
    <w:rsid w:val="00A70F5F"/>
    <w:rsid w:val="00A717BB"/>
    <w:rsid w:val="00A721ED"/>
    <w:rsid w:val="00A729E7"/>
    <w:rsid w:val="00A72B93"/>
    <w:rsid w:val="00A730CF"/>
    <w:rsid w:val="00A7518A"/>
    <w:rsid w:val="00A7687F"/>
    <w:rsid w:val="00A772A3"/>
    <w:rsid w:val="00A77A1D"/>
    <w:rsid w:val="00A77A79"/>
    <w:rsid w:val="00A8077F"/>
    <w:rsid w:val="00A80E3D"/>
    <w:rsid w:val="00A81954"/>
    <w:rsid w:val="00A81AFF"/>
    <w:rsid w:val="00A81E8A"/>
    <w:rsid w:val="00A836CB"/>
    <w:rsid w:val="00A84210"/>
    <w:rsid w:val="00A849E7"/>
    <w:rsid w:val="00A84AEE"/>
    <w:rsid w:val="00A84B64"/>
    <w:rsid w:val="00A857B1"/>
    <w:rsid w:val="00A86AA9"/>
    <w:rsid w:val="00A87E90"/>
    <w:rsid w:val="00A87EB1"/>
    <w:rsid w:val="00A91929"/>
    <w:rsid w:val="00A92603"/>
    <w:rsid w:val="00A92694"/>
    <w:rsid w:val="00A92820"/>
    <w:rsid w:val="00A93030"/>
    <w:rsid w:val="00A932B3"/>
    <w:rsid w:val="00A93979"/>
    <w:rsid w:val="00A9460B"/>
    <w:rsid w:val="00A95DA7"/>
    <w:rsid w:val="00A95FCA"/>
    <w:rsid w:val="00A96204"/>
    <w:rsid w:val="00A96B36"/>
    <w:rsid w:val="00A96C16"/>
    <w:rsid w:val="00AA0260"/>
    <w:rsid w:val="00AA078F"/>
    <w:rsid w:val="00AA0DC8"/>
    <w:rsid w:val="00AA1037"/>
    <w:rsid w:val="00AA1D0C"/>
    <w:rsid w:val="00AA1E7A"/>
    <w:rsid w:val="00AA21E6"/>
    <w:rsid w:val="00AA2333"/>
    <w:rsid w:val="00AA23C3"/>
    <w:rsid w:val="00AA25A6"/>
    <w:rsid w:val="00AA2B3D"/>
    <w:rsid w:val="00AA2D08"/>
    <w:rsid w:val="00AA38F7"/>
    <w:rsid w:val="00AA394C"/>
    <w:rsid w:val="00AA443A"/>
    <w:rsid w:val="00AA4B0A"/>
    <w:rsid w:val="00AA578A"/>
    <w:rsid w:val="00AA5BA8"/>
    <w:rsid w:val="00AA5E01"/>
    <w:rsid w:val="00AA6CF5"/>
    <w:rsid w:val="00AA773A"/>
    <w:rsid w:val="00AA7A86"/>
    <w:rsid w:val="00AB0D32"/>
    <w:rsid w:val="00AB22A8"/>
    <w:rsid w:val="00AB2C19"/>
    <w:rsid w:val="00AB2E55"/>
    <w:rsid w:val="00AB35C3"/>
    <w:rsid w:val="00AB3C5C"/>
    <w:rsid w:val="00AB3E94"/>
    <w:rsid w:val="00AB499E"/>
    <w:rsid w:val="00AB5A4D"/>
    <w:rsid w:val="00AB5DDD"/>
    <w:rsid w:val="00AB6E94"/>
    <w:rsid w:val="00AB703A"/>
    <w:rsid w:val="00AB7101"/>
    <w:rsid w:val="00AB78B7"/>
    <w:rsid w:val="00AC142B"/>
    <w:rsid w:val="00AC33F7"/>
    <w:rsid w:val="00AC3D84"/>
    <w:rsid w:val="00AC3DB6"/>
    <w:rsid w:val="00AC3DEF"/>
    <w:rsid w:val="00AC5CB9"/>
    <w:rsid w:val="00AC5F32"/>
    <w:rsid w:val="00AC66CD"/>
    <w:rsid w:val="00AC68B0"/>
    <w:rsid w:val="00AC7917"/>
    <w:rsid w:val="00AC7D82"/>
    <w:rsid w:val="00AC7DE4"/>
    <w:rsid w:val="00AC7F61"/>
    <w:rsid w:val="00AD0C30"/>
    <w:rsid w:val="00AD1245"/>
    <w:rsid w:val="00AD2D46"/>
    <w:rsid w:val="00AD4CBE"/>
    <w:rsid w:val="00AD4CE3"/>
    <w:rsid w:val="00AD62C2"/>
    <w:rsid w:val="00AD6870"/>
    <w:rsid w:val="00AD734B"/>
    <w:rsid w:val="00AD796A"/>
    <w:rsid w:val="00AE1489"/>
    <w:rsid w:val="00AE1C8F"/>
    <w:rsid w:val="00AE270B"/>
    <w:rsid w:val="00AE2D62"/>
    <w:rsid w:val="00AE3B9B"/>
    <w:rsid w:val="00AE3C88"/>
    <w:rsid w:val="00AE4A7C"/>
    <w:rsid w:val="00AE4C62"/>
    <w:rsid w:val="00AE6429"/>
    <w:rsid w:val="00AE6450"/>
    <w:rsid w:val="00AE6869"/>
    <w:rsid w:val="00AE6FC2"/>
    <w:rsid w:val="00AE7582"/>
    <w:rsid w:val="00AE76EF"/>
    <w:rsid w:val="00AF0027"/>
    <w:rsid w:val="00AF02E0"/>
    <w:rsid w:val="00AF0CE6"/>
    <w:rsid w:val="00AF2C67"/>
    <w:rsid w:val="00AF3743"/>
    <w:rsid w:val="00AF3B83"/>
    <w:rsid w:val="00AF4A00"/>
    <w:rsid w:val="00AF5A41"/>
    <w:rsid w:val="00B0106E"/>
    <w:rsid w:val="00B0161A"/>
    <w:rsid w:val="00B017BD"/>
    <w:rsid w:val="00B01819"/>
    <w:rsid w:val="00B04160"/>
    <w:rsid w:val="00B049B4"/>
    <w:rsid w:val="00B04AB8"/>
    <w:rsid w:val="00B04C12"/>
    <w:rsid w:val="00B04C36"/>
    <w:rsid w:val="00B0563F"/>
    <w:rsid w:val="00B058E5"/>
    <w:rsid w:val="00B0659C"/>
    <w:rsid w:val="00B067BC"/>
    <w:rsid w:val="00B06E96"/>
    <w:rsid w:val="00B07311"/>
    <w:rsid w:val="00B07C56"/>
    <w:rsid w:val="00B07EB5"/>
    <w:rsid w:val="00B07FFD"/>
    <w:rsid w:val="00B100CA"/>
    <w:rsid w:val="00B10460"/>
    <w:rsid w:val="00B109EB"/>
    <w:rsid w:val="00B11033"/>
    <w:rsid w:val="00B11184"/>
    <w:rsid w:val="00B11688"/>
    <w:rsid w:val="00B1189D"/>
    <w:rsid w:val="00B11B93"/>
    <w:rsid w:val="00B1311B"/>
    <w:rsid w:val="00B13783"/>
    <w:rsid w:val="00B14C8B"/>
    <w:rsid w:val="00B15A02"/>
    <w:rsid w:val="00B166FF"/>
    <w:rsid w:val="00B16D14"/>
    <w:rsid w:val="00B1757D"/>
    <w:rsid w:val="00B17F95"/>
    <w:rsid w:val="00B200C4"/>
    <w:rsid w:val="00B21622"/>
    <w:rsid w:val="00B21BDF"/>
    <w:rsid w:val="00B22214"/>
    <w:rsid w:val="00B2267E"/>
    <w:rsid w:val="00B22932"/>
    <w:rsid w:val="00B23555"/>
    <w:rsid w:val="00B24482"/>
    <w:rsid w:val="00B248FE"/>
    <w:rsid w:val="00B252B9"/>
    <w:rsid w:val="00B2577A"/>
    <w:rsid w:val="00B262F7"/>
    <w:rsid w:val="00B3012A"/>
    <w:rsid w:val="00B30259"/>
    <w:rsid w:val="00B318B1"/>
    <w:rsid w:val="00B32109"/>
    <w:rsid w:val="00B330BA"/>
    <w:rsid w:val="00B33F18"/>
    <w:rsid w:val="00B3426D"/>
    <w:rsid w:val="00B368CF"/>
    <w:rsid w:val="00B36B08"/>
    <w:rsid w:val="00B401D8"/>
    <w:rsid w:val="00B417CB"/>
    <w:rsid w:val="00B41E69"/>
    <w:rsid w:val="00B429DA"/>
    <w:rsid w:val="00B42CCC"/>
    <w:rsid w:val="00B43FED"/>
    <w:rsid w:val="00B4472E"/>
    <w:rsid w:val="00B462D4"/>
    <w:rsid w:val="00B4650E"/>
    <w:rsid w:val="00B509A9"/>
    <w:rsid w:val="00B51401"/>
    <w:rsid w:val="00B516D8"/>
    <w:rsid w:val="00B51728"/>
    <w:rsid w:val="00B51939"/>
    <w:rsid w:val="00B51ACE"/>
    <w:rsid w:val="00B527C4"/>
    <w:rsid w:val="00B52C0E"/>
    <w:rsid w:val="00B52D49"/>
    <w:rsid w:val="00B540C1"/>
    <w:rsid w:val="00B541DE"/>
    <w:rsid w:val="00B55C43"/>
    <w:rsid w:val="00B56B36"/>
    <w:rsid w:val="00B56BBF"/>
    <w:rsid w:val="00B60E6C"/>
    <w:rsid w:val="00B60F1B"/>
    <w:rsid w:val="00B61AAD"/>
    <w:rsid w:val="00B61AD5"/>
    <w:rsid w:val="00B6209F"/>
    <w:rsid w:val="00B6265B"/>
    <w:rsid w:val="00B6291A"/>
    <w:rsid w:val="00B63407"/>
    <w:rsid w:val="00B63A90"/>
    <w:rsid w:val="00B63DEF"/>
    <w:rsid w:val="00B63F82"/>
    <w:rsid w:val="00B63FCA"/>
    <w:rsid w:val="00B64ABF"/>
    <w:rsid w:val="00B64C34"/>
    <w:rsid w:val="00B64CA0"/>
    <w:rsid w:val="00B6575B"/>
    <w:rsid w:val="00B65B94"/>
    <w:rsid w:val="00B67157"/>
    <w:rsid w:val="00B67A5C"/>
    <w:rsid w:val="00B71B63"/>
    <w:rsid w:val="00B71D17"/>
    <w:rsid w:val="00B72A59"/>
    <w:rsid w:val="00B72E28"/>
    <w:rsid w:val="00B73892"/>
    <w:rsid w:val="00B73A3C"/>
    <w:rsid w:val="00B73DC9"/>
    <w:rsid w:val="00B74F31"/>
    <w:rsid w:val="00B75502"/>
    <w:rsid w:val="00B7555C"/>
    <w:rsid w:val="00B77767"/>
    <w:rsid w:val="00B80A63"/>
    <w:rsid w:val="00B81303"/>
    <w:rsid w:val="00B81525"/>
    <w:rsid w:val="00B81B31"/>
    <w:rsid w:val="00B82A86"/>
    <w:rsid w:val="00B82C25"/>
    <w:rsid w:val="00B8421B"/>
    <w:rsid w:val="00B84542"/>
    <w:rsid w:val="00B85647"/>
    <w:rsid w:val="00B86279"/>
    <w:rsid w:val="00B86BA5"/>
    <w:rsid w:val="00B87D34"/>
    <w:rsid w:val="00B92289"/>
    <w:rsid w:val="00B92E75"/>
    <w:rsid w:val="00B93930"/>
    <w:rsid w:val="00B94573"/>
    <w:rsid w:val="00B95050"/>
    <w:rsid w:val="00B9709E"/>
    <w:rsid w:val="00B975EC"/>
    <w:rsid w:val="00BA0329"/>
    <w:rsid w:val="00BA0BE1"/>
    <w:rsid w:val="00BA0CF0"/>
    <w:rsid w:val="00BA1058"/>
    <w:rsid w:val="00BA16D8"/>
    <w:rsid w:val="00BA2988"/>
    <w:rsid w:val="00BA3A99"/>
    <w:rsid w:val="00BA6152"/>
    <w:rsid w:val="00BA7B06"/>
    <w:rsid w:val="00BA7B11"/>
    <w:rsid w:val="00BB2195"/>
    <w:rsid w:val="00BB229A"/>
    <w:rsid w:val="00BB36D5"/>
    <w:rsid w:val="00BB382C"/>
    <w:rsid w:val="00BB3AE2"/>
    <w:rsid w:val="00BB400E"/>
    <w:rsid w:val="00BB42BF"/>
    <w:rsid w:val="00BB430D"/>
    <w:rsid w:val="00BB615E"/>
    <w:rsid w:val="00BB716C"/>
    <w:rsid w:val="00BC1000"/>
    <w:rsid w:val="00BC14AB"/>
    <w:rsid w:val="00BC1B93"/>
    <w:rsid w:val="00BC3227"/>
    <w:rsid w:val="00BC32CE"/>
    <w:rsid w:val="00BC3C75"/>
    <w:rsid w:val="00BC3F1C"/>
    <w:rsid w:val="00BC4F17"/>
    <w:rsid w:val="00BC53BC"/>
    <w:rsid w:val="00BC703A"/>
    <w:rsid w:val="00BC73E5"/>
    <w:rsid w:val="00BC7486"/>
    <w:rsid w:val="00BC74D5"/>
    <w:rsid w:val="00BC7B72"/>
    <w:rsid w:val="00BD0293"/>
    <w:rsid w:val="00BD0B50"/>
    <w:rsid w:val="00BD0F41"/>
    <w:rsid w:val="00BD2AF7"/>
    <w:rsid w:val="00BD3653"/>
    <w:rsid w:val="00BD5A77"/>
    <w:rsid w:val="00BD6893"/>
    <w:rsid w:val="00BD77C3"/>
    <w:rsid w:val="00BE10AB"/>
    <w:rsid w:val="00BE1185"/>
    <w:rsid w:val="00BE20AC"/>
    <w:rsid w:val="00BE227A"/>
    <w:rsid w:val="00BE2496"/>
    <w:rsid w:val="00BE2812"/>
    <w:rsid w:val="00BE3BD2"/>
    <w:rsid w:val="00BE3C64"/>
    <w:rsid w:val="00BE44E5"/>
    <w:rsid w:val="00BE612C"/>
    <w:rsid w:val="00BE7536"/>
    <w:rsid w:val="00BF0374"/>
    <w:rsid w:val="00BF08E4"/>
    <w:rsid w:val="00BF0BB5"/>
    <w:rsid w:val="00BF0C9F"/>
    <w:rsid w:val="00BF1AD0"/>
    <w:rsid w:val="00BF2F16"/>
    <w:rsid w:val="00BF3020"/>
    <w:rsid w:val="00BF3497"/>
    <w:rsid w:val="00BF5063"/>
    <w:rsid w:val="00BF5888"/>
    <w:rsid w:val="00BF692D"/>
    <w:rsid w:val="00BF75FC"/>
    <w:rsid w:val="00C00174"/>
    <w:rsid w:val="00C00860"/>
    <w:rsid w:val="00C0169B"/>
    <w:rsid w:val="00C01BEA"/>
    <w:rsid w:val="00C026A3"/>
    <w:rsid w:val="00C027E2"/>
    <w:rsid w:val="00C04085"/>
    <w:rsid w:val="00C0423C"/>
    <w:rsid w:val="00C06D5C"/>
    <w:rsid w:val="00C07F0D"/>
    <w:rsid w:val="00C10B76"/>
    <w:rsid w:val="00C10C7E"/>
    <w:rsid w:val="00C12C88"/>
    <w:rsid w:val="00C15D43"/>
    <w:rsid w:val="00C15D98"/>
    <w:rsid w:val="00C16C57"/>
    <w:rsid w:val="00C17296"/>
    <w:rsid w:val="00C204E3"/>
    <w:rsid w:val="00C2066A"/>
    <w:rsid w:val="00C20EC1"/>
    <w:rsid w:val="00C21C3B"/>
    <w:rsid w:val="00C23D6E"/>
    <w:rsid w:val="00C25A6A"/>
    <w:rsid w:val="00C26C33"/>
    <w:rsid w:val="00C277DF"/>
    <w:rsid w:val="00C308A3"/>
    <w:rsid w:val="00C30DD9"/>
    <w:rsid w:val="00C30E2A"/>
    <w:rsid w:val="00C31A4A"/>
    <w:rsid w:val="00C31C1E"/>
    <w:rsid w:val="00C32E92"/>
    <w:rsid w:val="00C33695"/>
    <w:rsid w:val="00C346D4"/>
    <w:rsid w:val="00C34A21"/>
    <w:rsid w:val="00C36039"/>
    <w:rsid w:val="00C3629A"/>
    <w:rsid w:val="00C36BD7"/>
    <w:rsid w:val="00C36EE5"/>
    <w:rsid w:val="00C37894"/>
    <w:rsid w:val="00C41449"/>
    <w:rsid w:val="00C420AB"/>
    <w:rsid w:val="00C44CEF"/>
    <w:rsid w:val="00C450F5"/>
    <w:rsid w:val="00C459E6"/>
    <w:rsid w:val="00C46854"/>
    <w:rsid w:val="00C46A1C"/>
    <w:rsid w:val="00C50704"/>
    <w:rsid w:val="00C50AAD"/>
    <w:rsid w:val="00C50ECC"/>
    <w:rsid w:val="00C5124A"/>
    <w:rsid w:val="00C514D2"/>
    <w:rsid w:val="00C527AD"/>
    <w:rsid w:val="00C52CB1"/>
    <w:rsid w:val="00C52F8E"/>
    <w:rsid w:val="00C5431D"/>
    <w:rsid w:val="00C54AC2"/>
    <w:rsid w:val="00C54C1B"/>
    <w:rsid w:val="00C55A78"/>
    <w:rsid w:val="00C56224"/>
    <w:rsid w:val="00C5667C"/>
    <w:rsid w:val="00C56EA3"/>
    <w:rsid w:val="00C60D22"/>
    <w:rsid w:val="00C612B6"/>
    <w:rsid w:val="00C613AA"/>
    <w:rsid w:val="00C6282E"/>
    <w:rsid w:val="00C630B8"/>
    <w:rsid w:val="00C6313B"/>
    <w:rsid w:val="00C6448D"/>
    <w:rsid w:val="00C6457E"/>
    <w:rsid w:val="00C64F7A"/>
    <w:rsid w:val="00C653BD"/>
    <w:rsid w:val="00C6545F"/>
    <w:rsid w:val="00C659A3"/>
    <w:rsid w:val="00C65E00"/>
    <w:rsid w:val="00C6625F"/>
    <w:rsid w:val="00C6677F"/>
    <w:rsid w:val="00C6703D"/>
    <w:rsid w:val="00C673AE"/>
    <w:rsid w:val="00C70034"/>
    <w:rsid w:val="00C70153"/>
    <w:rsid w:val="00C727F5"/>
    <w:rsid w:val="00C75DED"/>
    <w:rsid w:val="00C76F85"/>
    <w:rsid w:val="00C776C4"/>
    <w:rsid w:val="00C8043B"/>
    <w:rsid w:val="00C80E4E"/>
    <w:rsid w:val="00C8169E"/>
    <w:rsid w:val="00C823B5"/>
    <w:rsid w:val="00C835BD"/>
    <w:rsid w:val="00C8371A"/>
    <w:rsid w:val="00C844FA"/>
    <w:rsid w:val="00C84889"/>
    <w:rsid w:val="00C84C3F"/>
    <w:rsid w:val="00C87216"/>
    <w:rsid w:val="00C87FC7"/>
    <w:rsid w:val="00C903C4"/>
    <w:rsid w:val="00C9223E"/>
    <w:rsid w:val="00C92B07"/>
    <w:rsid w:val="00C9392B"/>
    <w:rsid w:val="00C9395D"/>
    <w:rsid w:val="00C950F7"/>
    <w:rsid w:val="00C95743"/>
    <w:rsid w:val="00C95C69"/>
    <w:rsid w:val="00C95FE4"/>
    <w:rsid w:val="00C97509"/>
    <w:rsid w:val="00CA03E5"/>
    <w:rsid w:val="00CA24C8"/>
    <w:rsid w:val="00CA3BAC"/>
    <w:rsid w:val="00CA4425"/>
    <w:rsid w:val="00CA44F3"/>
    <w:rsid w:val="00CA647A"/>
    <w:rsid w:val="00CB06B1"/>
    <w:rsid w:val="00CB087F"/>
    <w:rsid w:val="00CB10F7"/>
    <w:rsid w:val="00CB21F5"/>
    <w:rsid w:val="00CB3A6F"/>
    <w:rsid w:val="00CB3E02"/>
    <w:rsid w:val="00CB58E1"/>
    <w:rsid w:val="00CB6986"/>
    <w:rsid w:val="00CB6AD7"/>
    <w:rsid w:val="00CB7BEB"/>
    <w:rsid w:val="00CC0306"/>
    <w:rsid w:val="00CC1260"/>
    <w:rsid w:val="00CC164B"/>
    <w:rsid w:val="00CC165B"/>
    <w:rsid w:val="00CC2937"/>
    <w:rsid w:val="00CC2A19"/>
    <w:rsid w:val="00CC30C5"/>
    <w:rsid w:val="00CC34F1"/>
    <w:rsid w:val="00CC36DC"/>
    <w:rsid w:val="00CC3BD7"/>
    <w:rsid w:val="00CC49B2"/>
    <w:rsid w:val="00CC5316"/>
    <w:rsid w:val="00CC541B"/>
    <w:rsid w:val="00CC57C1"/>
    <w:rsid w:val="00CC6087"/>
    <w:rsid w:val="00CC649D"/>
    <w:rsid w:val="00CC6659"/>
    <w:rsid w:val="00CC7032"/>
    <w:rsid w:val="00CD00C5"/>
    <w:rsid w:val="00CD01F4"/>
    <w:rsid w:val="00CD09C3"/>
    <w:rsid w:val="00CD15EA"/>
    <w:rsid w:val="00CD201A"/>
    <w:rsid w:val="00CD24E3"/>
    <w:rsid w:val="00CD2618"/>
    <w:rsid w:val="00CD2AAE"/>
    <w:rsid w:val="00CD343C"/>
    <w:rsid w:val="00CD3EF7"/>
    <w:rsid w:val="00CD473D"/>
    <w:rsid w:val="00CD50B3"/>
    <w:rsid w:val="00CD6E18"/>
    <w:rsid w:val="00CD6F20"/>
    <w:rsid w:val="00CE0F62"/>
    <w:rsid w:val="00CE1CED"/>
    <w:rsid w:val="00CE26F7"/>
    <w:rsid w:val="00CE3AE3"/>
    <w:rsid w:val="00CE4071"/>
    <w:rsid w:val="00CE641D"/>
    <w:rsid w:val="00CE6A56"/>
    <w:rsid w:val="00CE6FDE"/>
    <w:rsid w:val="00CE7B3B"/>
    <w:rsid w:val="00CF0C0E"/>
    <w:rsid w:val="00CF0D46"/>
    <w:rsid w:val="00CF153F"/>
    <w:rsid w:val="00CF18BF"/>
    <w:rsid w:val="00CF1B4A"/>
    <w:rsid w:val="00CF26F1"/>
    <w:rsid w:val="00CF375B"/>
    <w:rsid w:val="00CF3DE5"/>
    <w:rsid w:val="00CF5E06"/>
    <w:rsid w:val="00CF5ECF"/>
    <w:rsid w:val="00CF60E2"/>
    <w:rsid w:val="00CF6317"/>
    <w:rsid w:val="00CF75E8"/>
    <w:rsid w:val="00D00E96"/>
    <w:rsid w:val="00D00EDF"/>
    <w:rsid w:val="00D0152E"/>
    <w:rsid w:val="00D01A27"/>
    <w:rsid w:val="00D01E40"/>
    <w:rsid w:val="00D0320B"/>
    <w:rsid w:val="00D0399E"/>
    <w:rsid w:val="00D043D5"/>
    <w:rsid w:val="00D0442A"/>
    <w:rsid w:val="00D05D28"/>
    <w:rsid w:val="00D070B8"/>
    <w:rsid w:val="00D10674"/>
    <w:rsid w:val="00D10A39"/>
    <w:rsid w:val="00D11057"/>
    <w:rsid w:val="00D1197A"/>
    <w:rsid w:val="00D11E85"/>
    <w:rsid w:val="00D11FDE"/>
    <w:rsid w:val="00D124BF"/>
    <w:rsid w:val="00D12685"/>
    <w:rsid w:val="00D128B1"/>
    <w:rsid w:val="00D12A36"/>
    <w:rsid w:val="00D12C08"/>
    <w:rsid w:val="00D12D0B"/>
    <w:rsid w:val="00D130AC"/>
    <w:rsid w:val="00D15B10"/>
    <w:rsid w:val="00D1621A"/>
    <w:rsid w:val="00D16931"/>
    <w:rsid w:val="00D1702A"/>
    <w:rsid w:val="00D205C7"/>
    <w:rsid w:val="00D208FA"/>
    <w:rsid w:val="00D215C2"/>
    <w:rsid w:val="00D23B3C"/>
    <w:rsid w:val="00D245C8"/>
    <w:rsid w:val="00D25188"/>
    <w:rsid w:val="00D258D9"/>
    <w:rsid w:val="00D2661D"/>
    <w:rsid w:val="00D26B7E"/>
    <w:rsid w:val="00D2765A"/>
    <w:rsid w:val="00D27EF6"/>
    <w:rsid w:val="00D3019C"/>
    <w:rsid w:val="00D309A1"/>
    <w:rsid w:val="00D3105D"/>
    <w:rsid w:val="00D319EE"/>
    <w:rsid w:val="00D31EE2"/>
    <w:rsid w:val="00D33257"/>
    <w:rsid w:val="00D33A01"/>
    <w:rsid w:val="00D343BB"/>
    <w:rsid w:val="00D34754"/>
    <w:rsid w:val="00D3519F"/>
    <w:rsid w:val="00D35370"/>
    <w:rsid w:val="00D35C91"/>
    <w:rsid w:val="00D361B2"/>
    <w:rsid w:val="00D4002B"/>
    <w:rsid w:val="00D407FC"/>
    <w:rsid w:val="00D40A76"/>
    <w:rsid w:val="00D42475"/>
    <w:rsid w:val="00D42579"/>
    <w:rsid w:val="00D44BE1"/>
    <w:rsid w:val="00D468F5"/>
    <w:rsid w:val="00D47415"/>
    <w:rsid w:val="00D47433"/>
    <w:rsid w:val="00D4767E"/>
    <w:rsid w:val="00D478A1"/>
    <w:rsid w:val="00D506C6"/>
    <w:rsid w:val="00D510EE"/>
    <w:rsid w:val="00D516BC"/>
    <w:rsid w:val="00D517F2"/>
    <w:rsid w:val="00D51A0F"/>
    <w:rsid w:val="00D521E0"/>
    <w:rsid w:val="00D52940"/>
    <w:rsid w:val="00D53212"/>
    <w:rsid w:val="00D541E3"/>
    <w:rsid w:val="00D5555D"/>
    <w:rsid w:val="00D55654"/>
    <w:rsid w:val="00D55B28"/>
    <w:rsid w:val="00D560B3"/>
    <w:rsid w:val="00D562A8"/>
    <w:rsid w:val="00D56D6C"/>
    <w:rsid w:val="00D57458"/>
    <w:rsid w:val="00D57717"/>
    <w:rsid w:val="00D60129"/>
    <w:rsid w:val="00D604E0"/>
    <w:rsid w:val="00D6054A"/>
    <w:rsid w:val="00D60A75"/>
    <w:rsid w:val="00D612FA"/>
    <w:rsid w:val="00D61DA8"/>
    <w:rsid w:val="00D62381"/>
    <w:rsid w:val="00D65AF2"/>
    <w:rsid w:val="00D66FEB"/>
    <w:rsid w:val="00D6735A"/>
    <w:rsid w:val="00D673BF"/>
    <w:rsid w:val="00D67AA1"/>
    <w:rsid w:val="00D67F0A"/>
    <w:rsid w:val="00D70C3B"/>
    <w:rsid w:val="00D70F07"/>
    <w:rsid w:val="00D717C2"/>
    <w:rsid w:val="00D71983"/>
    <w:rsid w:val="00D72CB4"/>
    <w:rsid w:val="00D732FD"/>
    <w:rsid w:val="00D74FF1"/>
    <w:rsid w:val="00D7500B"/>
    <w:rsid w:val="00D75F11"/>
    <w:rsid w:val="00D76199"/>
    <w:rsid w:val="00D763EB"/>
    <w:rsid w:val="00D76D9E"/>
    <w:rsid w:val="00D7758E"/>
    <w:rsid w:val="00D801D8"/>
    <w:rsid w:val="00D80368"/>
    <w:rsid w:val="00D8072A"/>
    <w:rsid w:val="00D80BED"/>
    <w:rsid w:val="00D80C49"/>
    <w:rsid w:val="00D81766"/>
    <w:rsid w:val="00D81E50"/>
    <w:rsid w:val="00D81EFD"/>
    <w:rsid w:val="00D82386"/>
    <w:rsid w:val="00D82A62"/>
    <w:rsid w:val="00D830F8"/>
    <w:rsid w:val="00D83E30"/>
    <w:rsid w:val="00D849CF"/>
    <w:rsid w:val="00D8558F"/>
    <w:rsid w:val="00D855DF"/>
    <w:rsid w:val="00D8589A"/>
    <w:rsid w:val="00D85B58"/>
    <w:rsid w:val="00D8634A"/>
    <w:rsid w:val="00D86656"/>
    <w:rsid w:val="00D911FB"/>
    <w:rsid w:val="00D925BF"/>
    <w:rsid w:val="00D92DA1"/>
    <w:rsid w:val="00D9308C"/>
    <w:rsid w:val="00D94958"/>
    <w:rsid w:val="00D955F7"/>
    <w:rsid w:val="00D96762"/>
    <w:rsid w:val="00D97D7C"/>
    <w:rsid w:val="00DA1CF9"/>
    <w:rsid w:val="00DA24FC"/>
    <w:rsid w:val="00DA31B7"/>
    <w:rsid w:val="00DA350E"/>
    <w:rsid w:val="00DA35E2"/>
    <w:rsid w:val="00DA3F42"/>
    <w:rsid w:val="00DA4265"/>
    <w:rsid w:val="00DA4415"/>
    <w:rsid w:val="00DA4719"/>
    <w:rsid w:val="00DA523F"/>
    <w:rsid w:val="00DB0652"/>
    <w:rsid w:val="00DB0673"/>
    <w:rsid w:val="00DB0956"/>
    <w:rsid w:val="00DB1EDB"/>
    <w:rsid w:val="00DB2CD3"/>
    <w:rsid w:val="00DB4283"/>
    <w:rsid w:val="00DB5448"/>
    <w:rsid w:val="00DB7B21"/>
    <w:rsid w:val="00DC2A95"/>
    <w:rsid w:val="00DC2E89"/>
    <w:rsid w:val="00DC405D"/>
    <w:rsid w:val="00DC4ABB"/>
    <w:rsid w:val="00DC63F6"/>
    <w:rsid w:val="00DC641B"/>
    <w:rsid w:val="00DC699B"/>
    <w:rsid w:val="00DC69CC"/>
    <w:rsid w:val="00DD2015"/>
    <w:rsid w:val="00DD23DA"/>
    <w:rsid w:val="00DD2723"/>
    <w:rsid w:val="00DD2759"/>
    <w:rsid w:val="00DD33C1"/>
    <w:rsid w:val="00DD3527"/>
    <w:rsid w:val="00DD40CF"/>
    <w:rsid w:val="00DD48AF"/>
    <w:rsid w:val="00DD5186"/>
    <w:rsid w:val="00DD5A1C"/>
    <w:rsid w:val="00DD6C72"/>
    <w:rsid w:val="00DD745E"/>
    <w:rsid w:val="00DD7E13"/>
    <w:rsid w:val="00DD7ED6"/>
    <w:rsid w:val="00DE07C7"/>
    <w:rsid w:val="00DE1576"/>
    <w:rsid w:val="00DE1AC1"/>
    <w:rsid w:val="00DE22B1"/>
    <w:rsid w:val="00DE32EC"/>
    <w:rsid w:val="00DE57BE"/>
    <w:rsid w:val="00DE5897"/>
    <w:rsid w:val="00DE6877"/>
    <w:rsid w:val="00DE6883"/>
    <w:rsid w:val="00DE6AED"/>
    <w:rsid w:val="00DE6F17"/>
    <w:rsid w:val="00DF0170"/>
    <w:rsid w:val="00DF170E"/>
    <w:rsid w:val="00DF1770"/>
    <w:rsid w:val="00DF20D8"/>
    <w:rsid w:val="00DF23A6"/>
    <w:rsid w:val="00DF2610"/>
    <w:rsid w:val="00DF478F"/>
    <w:rsid w:val="00DF5781"/>
    <w:rsid w:val="00DF629A"/>
    <w:rsid w:val="00DF6391"/>
    <w:rsid w:val="00DF7214"/>
    <w:rsid w:val="00DF797E"/>
    <w:rsid w:val="00E01BB5"/>
    <w:rsid w:val="00E01C7A"/>
    <w:rsid w:val="00E0265F"/>
    <w:rsid w:val="00E02ABE"/>
    <w:rsid w:val="00E03204"/>
    <w:rsid w:val="00E0334C"/>
    <w:rsid w:val="00E04396"/>
    <w:rsid w:val="00E05DAF"/>
    <w:rsid w:val="00E05E90"/>
    <w:rsid w:val="00E05ED3"/>
    <w:rsid w:val="00E07C20"/>
    <w:rsid w:val="00E10EAB"/>
    <w:rsid w:val="00E10F06"/>
    <w:rsid w:val="00E11E60"/>
    <w:rsid w:val="00E14D25"/>
    <w:rsid w:val="00E14FA6"/>
    <w:rsid w:val="00E1566A"/>
    <w:rsid w:val="00E157BA"/>
    <w:rsid w:val="00E174F1"/>
    <w:rsid w:val="00E178F5"/>
    <w:rsid w:val="00E17F0A"/>
    <w:rsid w:val="00E2053C"/>
    <w:rsid w:val="00E239CE"/>
    <w:rsid w:val="00E241BF"/>
    <w:rsid w:val="00E241F4"/>
    <w:rsid w:val="00E24260"/>
    <w:rsid w:val="00E255BF"/>
    <w:rsid w:val="00E25D22"/>
    <w:rsid w:val="00E26621"/>
    <w:rsid w:val="00E26FAE"/>
    <w:rsid w:val="00E31048"/>
    <w:rsid w:val="00E315CA"/>
    <w:rsid w:val="00E31FFE"/>
    <w:rsid w:val="00E3269D"/>
    <w:rsid w:val="00E32712"/>
    <w:rsid w:val="00E32DCE"/>
    <w:rsid w:val="00E3392C"/>
    <w:rsid w:val="00E3570C"/>
    <w:rsid w:val="00E36161"/>
    <w:rsid w:val="00E36298"/>
    <w:rsid w:val="00E40341"/>
    <w:rsid w:val="00E40474"/>
    <w:rsid w:val="00E40B82"/>
    <w:rsid w:val="00E41CB2"/>
    <w:rsid w:val="00E42EF4"/>
    <w:rsid w:val="00E43320"/>
    <w:rsid w:val="00E435AC"/>
    <w:rsid w:val="00E43E93"/>
    <w:rsid w:val="00E44833"/>
    <w:rsid w:val="00E44E05"/>
    <w:rsid w:val="00E452C6"/>
    <w:rsid w:val="00E45C85"/>
    <w:rsid w:val="00E45D79"/>
    <w:rsid w:val="00E50382"/>
    <w:rsid w:val="00E5061A"/>
    <w:rsid w:val="00E514A4"/>
    <w:rsid w:val="00E51AF1"/>
    <w:rsid w:val="00E51F0A"/>
    <w:rsid w:val="00E530FF"/>
    <w:rsid w:val="00E533B4"/>
    <w:rsid w:val="00E5659F"/>
    <w:rsid w:val="00E565F4"/>
    <w:rsid w:val="00E6086F"/>
    <w:rsid w:val="00E618AB"/>
    <w:rsid w:val="00E61D3F"/>
    <w:rsid w:val="00E62F6F"/>
    <w:rsid w:val="00E64E5A"/>
    <w:rsid w:val="00E65181"/>
    <w:rsid w:val="00E67718"/>
    <w:rsid w:val="00E67ED6"/>
    <w:rsid w:val="00E70A05"/>
    <w:rsid w:val="00E70A67"/>
    <w:rsid w:val="00E72096"/>
    <w:rsid w:val="00E7231E"/>
    <w:rsid w:val="00E72DC7"/>
    <w:rsid w:val="00E72F81"/>
    <w:rsid w:val="00E732F5"/>
    <w:rsid w:val="00E73462"/>
    <w:rsid w:val="00E74F3E"/>
    <w:rsid w:val="00E74F41"/>
    <w:rsid w:val="00E75565"/>
    <w:rsid w:val="00E770DB"/>
    <w:rsid w:val="00E7721D"/>
    <w:rsid w:val="00E77843"/>
    <w:rsid w:val="00E817C9"/>
    <w:rsid w:val="00E81F24"/>
    <w:rsid w:val="00E8270C"/>
    <w:rsid w:val="00E8292B"/>
    <w:rsid w:val="00E83317"/>
    <w:rsid w:val="00E83711"/>
    <w:rsid w:val="00E846CD"/>
    <w:rsid w:val="00E85433"/>
    <w:rsid w:val="00E8628C"/>
    <w:rsid w:val="00E90AC9"/>
    <w:rsid w:val="00E90BF4"/>
    <w:rsid w:val="00E91051"/>
    <w:rsid w:val="00E910BB"/>
    <w:rsid w:val="00E9204B"/>
    <w:rsid w:val="00E92223"/>
    <w:rsid w:val="00E92413"/>
    <w:rsid w:val="00E926C3"/>
    <w:rsid w:val="00E926E9"/>
    <w:rsid w:val="00E92AD8"/>
    <w:rsid w:val="00E94347"/>
    <w:rsid w:val="00E94E10"/>
    <w:rsid w:val="00E9565E"/>
    <w:rsid w:val="00E97D2B"/>
    <w:rsid w:val="00EA0CF9"/>
    <w:rsid w:val="00EA1005"/>
    <w:rsid w:val="00EA190F"/>
    <w:rsid w:val="00EA194A"/>
    <w:rsid w:val="00EA3DE1"/>
    <w:rsid w:val="00EA4483"/>
    <w:rsid w:val="00EA5271"/>
    <w:rsid w:val="00EA6599"/>
    <w:rsid w:val="00EA6A00"/>
    <w:rsid w:val="00EA6AF4"/>
    <w:rsid w:val="00EA72D8"/>
    <w:rsid w:val="00EA76DB"/>
    <w:rsid w:val="00EB0B4B"/>
    <w:rsid w:val="00EB2831"/>
    <w:rsid w:val="00EB2B00"/>
    <w:rsid w:val="00EB2CF8"/>
    <w:rsid w:val="00EB2D22"/>
    <w:rsid w:val="00EB2FC5"/>
    <w:rsid w:val="00EB36E7"/>
    <w:rsid w:val="00EB4DF5"/>
    <w:rsid w:val="00EB595A"/>
    <w:rsid w:val="00EB5D73"/>
    <w:rsid w:val="00EB64A2"/>
    <w:rsid w:val="00EC00EF"/>
    <w:rsid w:val="00EC052F"/>
    <w:rsid w:val="00EC0D3A"/>
    <w:rsid w:val="00EC1BAB"/>
    <w:rsid w:val="00EC58A8"/>
    <w:rsid w:val="00ED1CB2"/>
    <w:rsid w:val="00ED258C"/>
    <w:rsid w:val="00ED2675"/>
    <w:rsid w:val="00ED27CC"/>
    <w:rsid w:val="00ED3269"/>
    <w:rsid w:val="00ED486D"/>
    <w:rsid w:val="00EE046E"/>
    <w:rsid w:val="00EE063A"/>
    <w:rsid w:val="00EE09CF"/>
    <w:rsid w:val="00EE0B8F"/>
    <w:rsid w:val="00EE3A44"/>
    <w:rsid w:val="00EE4518"/>
    <w:rsid w:val="00EE4901"/>
    <w:rsid w:val="00EE4D84"/>
    <w:rsid w:val="00EE6783"/>
    <w:rsid w:val="00EE67A0"/>
    <w:rsid w:val="00EE6928"/>
    <w:rsid w:val="00EE72B8"/>
    <w:rsid w:val="00EF00EE"/>
    <w:rsid w:val="00EF03DA"/>
    <w:rsid w:val="00EF109F"/>
    <w:rsid w:val="00EF14A3"/>
    <w:rsid w:val="00EF28ED"/>
    <w:rsid w:val="00EF37B6"/>
    <w:rsid w:val="00EF4A11"/>
    <w:rsid w:val="00EF4AF5"/>
    <w:rsid w:val="00EF673A"/>
    <w:rsid w:val="00F000CC"/>
    <w:rsid w:val="00F0076C"/>
    <w:rsid w:val="00F0105F"/>
    <w:rsid w:val="00F0351D"/>
    <w:rsid w:val="00F03F61"/>
    <w:rsid w:val="00F06459"/>
    <w:rsid w:val="00F06790"/>
    <w:rsid w:val="00F10CE6"/>
    <w:rsid w:val="00F1151E"/>
    <w:rsid w:val="00F12C5C"/>
    <w:rsid w:val="00F13491"/>
    <w:rsid w:val="00F1359F"/>
    <w:rsid w:val="00F13B74"/>
    <w:rsid w:val="00F13E08"/>
    <w:rsid w:val="00F14624"/>
    <w:rsid w:val="00F14C94"/>
    <w:rsid w:val="00F14E60"/>
    <w:rsid w:val="00F1534B"/>
    <w:rsid w:val="00F16635"/>
    <w:rsid w:val="00F168EA"/>
    <w:rsid w:val="00F175D8"/>
    <w:rsid w:val="00F2158E"/>
    <w:rsid w:val="00F21FAC"/>
    <w:rsid w:val="00F22151"/>
    <w:rsid w:val="00F226DE"/>
    <w:rsid w:val="00F22EE5"/>
    <w:rsid w:val="00F22F38"/>
    <w:rsid w:val="00F243BC"/>
    <w:rsid w:val="00F24DA1"/>
    <w:rsid w:val="00F26C8A"/>
    <w:rsid w:val="00F271CB"/>
    <w:rsid w:val="00F3248D"/>
    <w:rsid w:val="00F3261B"/>
    <w:rsid w:val="00F357F5"/>
    <w:rsid w:val="00F37418"/>
    <w:rsid w:val="00F37829"/>
    <w:rsid w:val="00F37F1D"/>
    <w:rsid w:val="00F41761"/>
    <w:rsid w:val="00F419C8"/>
    <w:rsid w:val="00F41B1C"/>
    <w:rsid w:val="00F4284A"/>
    <w:rsid w:val="00F43287"/>
    <w:rsid w:val="00F438DF"/>
    <w:rsid w:val="00F4529B"/>
    <w:rsid w:val="00F458BA"/>
    <w:rsid w:val="00F45F4F"/>
    <w:rsid w:val="00F4684E"/>
    <w:rsid w:val="00F47AFF"/>
    <w:rsid w:val="00F47BAE"/>
    <w:rsid w:val="00F47C48"/>
    <w:rsid w:val="00F501CF"/>
    <w:rsid w:val="00F50B64"/>
    <w:rsid w:val="00F51804"/>
    <w:rsid w:val="00F51C5C"/>
    <w:rsid w:val="00F51D0D"/>
    <w:rsid w:val="00F52E93"/>
    <w:rsid w:val="00F53430"/>
    <w:rsid w:val="00F53827"/>
    <w:rsid w:val="00F53B07"/>
    <w:rsid w:val="00F53B8E"/>
    <w:rsid w:val="00F53CA7"/>
    <w:rsid w:val="00F5477D"/>
    <w:rsid w:val="00F547B1"/>
    <w:rsid w:val="00F554DC"/>
    <w:rsid w:val="00F579F6"/>
    <w:rsid w:val="00F62880"/>
    <w:rsid w:val="00F63038"/>
    <w:rsid w:val="00F64543"/>
    <w:rsid w:val="00F65F6D"/>
    <w:rsid w:val="00F66279"/>
    <w:rsid w:val="00F66355"/>
    <w:rsid w:val="00F6653F"/>
    <w:rsid w:val="00F67479"/>
    <w:rsid w:val="00F72DBB"/>
    <w:rsid w:val="00F735F3"/>
    <w:rsid w:val="00F75514"/>
    <w:rsid w:val="00F756A4"/>
    <w:rsid w:val="00F760A7"/>
    <w:rsid w:val="00F766AE"/>
    <w:rsid w:val="00F76E51"/>
    <w:rsid w:val="00F77369"/>
    <w:rsid w:val="00F777CE"/>
    <w:rsid w:val="00F77E2A"/>
    <w:rsid w:val="00F77EC9"/>
    <w:rsid w:val="00F8001D"/>
    <w:rsid w:val="00F80270"/>
    <w:rsid w:val="00F80E1F"/>
    <w:rsid w:val="00F81BC6"/>
    <w:rsid w:val="00F81C56"/>
    <w:rsid w:val="00F82A10"/>
    <w:rsid w:val="00F841E7"/>
    <w:rsid w:val="00F84473"/>
    <w:rsid w:val="00F84990"/>
    <w:rsid w:val="00F861D2"/>
    <w:rsid w:val="00F869D4"/>
    <w:rsid w:val="00F91025"/>
    <w:rsid w:val="00F910E9"/>
    <w:rsid w:val="00F917CC"/>
    <w:rsid w:val="00F91A4C"/>
    <w:rsid w:val="00F91C4E"/>
    <w:rsid w:val="00F9233B"/>
    <w:rsid w:val="00F92A38"/>
    <w:rsid w:val="00F93275"/>
    <w:rsid w:val="00F93356"/>
    <w:rsid w:val="00F93487"/>
    <w:rsid w:val="00F93736"/>
    <w:rsid w:val="00F937F2"/>
    <w:rsid w:val="00F9398A"/>
    <w:rsid w:val="00F93DEA"/>
    <w:rsid w:val="00F9606C"/>
    <w:rsid w:val="00F961D2"/>
    <w:rsid w:val="00F9776D"/>
    <w:rsid w:val="00F97959"/>
    <w:rsid w:val="00FA06D8"/>
    <w:rsid w:val="00FA09E6"/>
    <w:rsid w:val="00FA1042"/>
    <w:rsid w:val="00FA10F5"/>
    <w:rsid w:val="00FA1A11"/>
    <w:rsid w:val="00FA2257"/>
    <w:rsid w:val="00FA2CB2"/>
    <w:rsid w:val="00FA3337"/>
    <w:rsid w:val="00FA33FF"/>
    <w:rsid w:val="00FA49ED"/>
    <w:rsid w:val="00FA4A69"/>
    <w:rsid w:val="00FA4CF3"/>
    <w:rsid w:val="00FA5591"/>
    <w:rsid w:val="00FA64BF"/>
    <w:rsid w:val="00FA6F8E"/>
    <w:rsid w:val="00FA7392"/>
    <w:rsid w:val="00FB07EB"/>
    <w:rsid w:val="00FB0D55"/>
    <w:rsid w:val="00FB1573"/>
    <w:rsid w:val="00FB26A7"/>
    <w:rsid w:val="00FB2AA7"/>
    <w:rsid w:val="00FB2C8A"/>
    <w:rsid w:val="00FB2DB1"/>
    <w:rsid w:val="00FB3915"/>
    <w:rsid w:val="00FB3D0E"/>
    <w:rsid w:val="00FB3F86"/>
    <w:rsid w:val="00FB674D"/>
    <w:rsid w:val="00FB727C"/>
    <w:rsid w:val="00FB7830"/>
    <w:rsid w:val="00FC2764"/>
    <w:rsid w:val="00FC28CB"/>
    <w:rsid w:val="00FC356F"/>
    <w:rsid w:val="00FC3779"/>
    <w:rsid w:val="00FC3F93"/>
    <w:rsid w:val="00FC41A9"/>
    <w:rsid w:val="00FC5D65"/>
    <w:rsid w:val="00FC77A0"/>
    <w:rsid w:val="00FC7890"/>
    <w:rsid w:val="00FD0B02"/>
    <w:rsid w:val="00FD1A61"/>
    <w:rsid w:val="00FD1AF3"/>
    <w:rsid w:val="00FD20F1"/>
    <w:rsid w:val="00FD2A61"/>
    <w:rsid w:val="00FD3086"/>
    <w:rsid w:val="00FD31DB"/>
    <w:rsid w:val="00FD46CA"/>
    <w:rsid w:val="00FD47DB"/>
    <w:rsid w:val="00FD5504"/>
    <w:rsid w:val="00FD567E"/>
    <w:rsid w:val="00FD6F6F"/>
    <w:rsid w:val="00FD72A0"/>
    <w:rsid w:val="00FD73CF"/>
    <w:rsid w:val="00FE0505"/>
    <w:rsid w:val="00FE0CAC"/>
    <w:rsid w:val="00FE112E"/>
    <w:rsid w:val="00FE1164"/>
    <w:rsid w:val="00FE139B"/>
    <w:rsid w:val="00FE1D66"/>
    <w:rsid w:val="00FE2646"/>
    <w:rsid w:val="00FE32D0"/>
    <w:rsid w:val="00FE3917"/>
    <w:rsid w:val="00FE40F7"/>
    <w:rsid w:val="00FE41B5"/>
    <w:rsid w:val="00FE4C18"/>
    <w:rsid w:val="00FE4D0F"/>
    <w:rsid w:val="00FE4F9B"/>
    <w:rsid w:val="00FE5583"/>
    <w:rsid w:val="00FE56D2"/>
    <w:rsid w:val="00FE5B22"/>
    <w:rsid w:val="00FE5FD2"/>
    <w:rsid w:val="00FE66CF"/>
    <w:rsid w:val="00FE786E"/>
    <w:rsid w:val="00FE7895"/>
    <w:rsid w:val="00FE79EB"/>
    <w:rsid w:val="00FE7DA8"/>
    <w:rsid w:val="00FF0AE3"/>
    <w:rsid w:val="00FF0B9A"/>
    <w:rsid w:val="00FF19D6"/>
    <w:rsid w:val="00FF2BE7"/>
    <w:rsid w:val="00FF2EA8"/>
    <w:rsid w:val="00FF5812"/>
    <w:rsid w:val="00FF5D95"/>
    <w:rsid w:val="00FF646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14:docId w14:val="61A0C1CB"/>
  <w15:docId w15:val="{E635C017-6046-4EBE-AD29-3C3A5ED6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1051"/>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8501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501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1A1E73"/>
    <w:pPr>
      <w:spacing w:before="100" w:beforeAutospacing="1" w:after="100" w:afterAutospacing="1"/>
      <w:outlineLvl w:val="2"/>
    </w:pPr>
    <w:rPr>
      <w:rFonts w:ascii="Times New Roman" w:eastAsia="Times New Roman" w:hAnsi="Times New Roman" w:cs="Times New Roman"/>
      <w:b/>
      <w:bCs/>
      <w:sz w:val="27"/>
      <w:szCs w:val="27"/>
      <w:lang w:eastAsia="de-DE"/>
    </w:rPr>
  </w:style>
  <w:style w:type="paragraph" w:styleId="berschrift6">
    <w:name w:val="heading 6"/>
    <w:basedOn w:val="Standard"/>
    <w:next w:val="Standard"/>
    <w:link w:val="berschrift6Zchn"/>
    <w:uiPriority w:val="9"/>
    <w:semiHidden/>
    <w:unhideWhenUsed/>
    <w:qFormat/>
    <w:rsid w:val="005308A4"/>
    <w:pPr>
      <w:keepNext/>
      <w:keepLines/>
      <w:spacing w:before="4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2245"/>
    <w:pPr>
      <w:tabs>
        <w:tab w:val="center" w:pos="4536"/>
        <w:tab w:val="right" w:pos="9072"/>
      </w:tabs>
    </w:pPr>
  </w:style>
  <w:style w:type="character" w:customStyle="1" w:styleId="KopfzeileZchn">
    <w:name w:val="Kopfzeile Zchn"/>
    <w:basedOn w:val="Absatz-Standardschriftart"/>
    <w:link w:val="Kopfzeile"/>
    <w:uiPriority w:val="99"/>
    <w:rsid w:val="00192245"/>
    <w:rPr>
      <w:rFonts w:ascii="Calibri" w:hAnsi="Calibri" w:cs="Calibri"/>
    </w:rPr>
  </w:style>
  <w:style w:type="paragraph" w:styleId="Fuzeile">
    <w:name w:val="footer"/>
    <w:basedOn w:val="Standard"/>
    <w:link w:val="FuzeileZchn"/>
    <w:uiPriority w:val="99"/>
    <w:unhideWhenUsed/>
    <w:rsid w:val="00192245"/>
    <w:pPr>
      <w:tabs>
        <w:tab w:val="center" w:pos="4536"/>
        <w:tab w:val="right" w:pos="9072"/>
      </w:tabs>
    </w:pPr>
  </w:style>
  <w:style w:type="character" w:customStyle="1" w:styleId="FuzeileZchn">
    <w:name w:val="Fußzeile Zchn"/>
    <w:basedOn w:val="Absatz-Standardschriftart"/>
    <w:link w:val="Fuzeile"/>
    <w:uiPriority w:val="99"/>
    <w:rsid w:val="00192245"/>
    <w:rPr>
      <w:rFonts w:ascii="Calibri" w:hAnsi="Calibri" w:cs="Calibri"/>
    </w:rPr>
  </w:style>
  <w:style w:type="paragraph" w:styleId="Listenabsatz">
    <w:name w:val="List Paragraph"/>
    <w:basedOn w:val="Standard"/>
    <w:uiPriority w:val="34"/>
    <w:qFormat/>
    <w:rsid w:val="00C776C4"/>
    <w:pPr>
      <w:ind w:left="720"/>
      <w:contextualSpacing/>
    </w:pPr>
  </w:style>
  <w:style w:type="character" w:styleId="Hyperlink">
    <w:name w:val="Hyperlink"/>
    <w:basedOn w:val="Absatz-Standardschriftart"/>
    <w:uiPriority w:val="99"/>
    <w:unhideWhenUsed/>
    <w:rsid w:val="00C97509"/>
    <w:rPr>
      <w:color w:val="0563C1" w:themeColor="hyperlink"/>
      <w:u w:val="single"/>
    </w:rPr>
  </w:style>
  <w:style w:type="character" w:customStyle="1" w:styleId="NichtaufgelsteErwhnung1">
    <w:name w:val="Nicht aufgelöste Erwähnung1"/>
    <w:basedOn w:val="Absatz-Standardschriftart"/>
    <w:uiPriority w:val="99"/>
    <w:semiHidden/>
    <w:unhideWhenUsed/>
    <w:rsid w:val="00C97509"/>
    <w:rPr>
      <w:color w:val="605E5C"/>
      <w:shd w:val="clear" w:color="auto" w:fill="E1DFDD"/>
    </w:rPr>
  </w:style>
  <w:style w:type="paragraph" w:styleId="Sprechblasentext">
    <w:name w:val="Balloon Text"/>
    <w:basedOn w:val="Standard"/>
    <w:link w:val="SprechblasentextZchn"/>
    <w:uiPriority w:val="99"/>
    <w:semiHidden/>
    <w:unhideWhenUsed/>
    <w:rsid w:val="003728E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28EE"/>
    <w:rPr>
      <w:rFonts w:ascii="Segoe UI" w:hAnsi="Segoe UI" w:cs="Segoe UI"/>
      <w:sz w:val="18"/>
      <w:szCs w:val="18"/>
    </w:rPr>
  </w:style>
  <w:style w:type="character" w:styleId="Kommentarzeichen">
    <w:name w:val="annotation reference"/>
    <w:basedOn w:val="Absatz-Standardschriftart"/>
    <w:uiPriority w:val="99"/>
    <w:semiHidden/>
    <w:unhideWhenUsed/>
    <w:rsid w:val="00D717C2"/>
    <w:rPr>
      <w:sz w:val="16"/>
      <w:szCs w:val="16"/>
    </w:rPr>
  </w:style>
  <w:style w:type="paragraph" w:styleId="Kommentartext">
    <w:name w:val="annotation text"/>
    <w:basedOn w:val="Standard"/>
    <w:link w:val="KommentartextZchn"/>
    <w:uiPriority w:val="99"/>
    <w:unhideWhenUsed/>
    <w:rsid w:val="00D717C2"/>
    <w:rPr>
      <w:sz w:val="20"/>
      <w:szCs w:val="20"/>
    </w:rPr>
  </w:style>
  <w:style w:type="character" w:customStyle="1" w:styleId="KommentartextZchn">
    <w:name w:val="Kommentartext Zchn"/>
    <w:basedOn w:val="Absatz-Standardschriftart"/>
    <w:link w:val="Kommentartext"/>
    <w:uiPriority w:val="99"/>
    <w:rsid w:val="00D717C2"/>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D717C2"/>
    <w:rPr>
      <w:b/>
      <w:bCs/>
    </w:rPr>
  </w:style>
  <w:style w:type="character" w:customStyle="1" w:styleId="KommentarthemaZchn">
    <w:name w:val="Kommentarthema Zchn"/>
    <w:basedOn w:val="KommentartextZchn"/>
    <w:link w:val="Kommentarthema"/>
    <w:uiPriority w:val="99"/>
    <w:semiHidden/>
    <w:rsid w:val="00D717C2"/>
    <w:rPr>
      <w:rFonts w:ascii="Calibri" w:hAnsi="Calibri" w:cs="Calibri"/>
      <w:b/>
      <w:bCs/>
      <w:sz w:val="20"/>
      <w:szCs w:val="20"/>
    </w:rPr>
  </w:style>
  <w:style w:type="character" w:styleId="BesuchterLink">
    <w:name w:val="FollowedHyperlink"/>
    <w:basedOn w:val="Absatz-Standardschriftart"/>
    <w:uiPriority w:val="99"/>
    <w:semiHidden/>
    <w:unhideWhenUsed/>
    <w:rsid w:val="001C0C10"/>
    <w:rPr>
      <w:color w:val="954F72" w:themeColor="followedHyperlink"/>
      <w:u w:val="single"/>
    </w:rPr>
  </w:style>
  <w:style w:type="character" w:customStyle="1" w:styleId="berschrift3Zchn">
    <w:name w:val="Überschrift 3 Zchn"/>
    <w:basedOn w:val="Absatz-Standardschriftart"/>
    <w:link w:val="berschrift3"/>
    <w:uiPriority w:val="9"/>
    <w:rsid w:val="001A1E73"/>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1A1E73"/>
    <w:rPr>
      <w:b/>
      <w:bCs/>
    </w:rPr>
  </w:style>
  <w:style w:type="character" w:customStyle="1" w:styleId="NichtaufgelsteErwhnung2">
    <w:name w:val="Nicht aufgelöste Erwähnung2"/>
    <w:basedOn w:val="Absatz-Standardschriftart"/>
    <w:uiPriority w:val="99"/>
    <w:semiHidden/>
    <w:unhideWhenUsed/>
    <w:rsid w:val="00CF153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A6AF4"/>
    <w:rPr>
      <w:color w:val="605E5C"/>
      <w:shd w:val="clear" w:color="auto" w:fill="E1DFDD"/>
    </w:rPr>
  </w:style>
  <w:style w:type="character" w:customStyle="1" w:styleId="berschrift1Zchn">
    <w:name w:val="Überschrift 1 Zchn"/>
    <w:basedOn w:val="Absatz-Standardschriftart"/>
    <w:link w:val="berschrift1"/>
    <w:uiPriority w:val="9"/>
    <w:rsid w:val="0085013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85013B"/>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6419AF"/>
    <w:pPr>
      <w:spacing w:after="0" w:line="240" w:lineRule="auto"/>
    </w:pPr>
    <w:rPr>
      <w:rFonts w:ascii="Calibri" w:hAnsi="Calibri" w:cs="Calibri"/>
    </w:rPr>
  </w:style>
  <w:style w:type="character" w:customStyle="1" w:styleId="NichtaufgelsteErwhnung4">
    <w:name w:val="Nicht aufgelöste Erwähnung4"/>
    <w:basedOn w:val="Absatz-Standardschriftart"/>
    <w:uiPriority w:val="99"/>
    <w:semiHidden/>
    <w:unhideWhenUsed/>
    <w:rsid w:val="003106F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876CB3"/>
    <w:rPr>
      <w:color w:val="605E5C"/>
      <w:shd w:val="clear" w:color="auto" w:fill="E1DFDD"/>
    </w:rPr>
  </w:style>
  <w:style w:type="character" w:customStyle="1" w:styleId="NichtaufgelsteErwhnung6">
    <w:name w:val="Nicht aufgelöste Erwähnung6"/>
    <w:basedOn w:val="Absatz-Standardschriftart"/>
    <w:uiPriority w:val="99"/>
    <w:semiHidden/>
    <w:unhideWhenUsed/>
    <w:rsid w:val="00AA25A6"/>
    <w:rPr>
      <w:color w:val="605E5C"/>
      <w:shd w:val="clear" w:color="auto" w:fill="E1DFDD"/>
    </w:rPr>
  </w:style>
  <w:style w:type="character" w:customStyle="1" w:styleId="NichtaufgelsteErwhnung7">
    <w:name w:val="Nicht aufgelöste Erwähnung7"/>
    <w:basedOn w:val="Absatz-Standardschriftart"/>
    <w:uiPriority w:val="99"/>
    <w:semiHidden/>
    <w:unhideWhenUsed/>
    <w:rsid w:val="00033019"/>
    <w:rPr>
      <w:color w:val="605E5C"/>
      <w:shd w:val="clear" w:color="auto" w:fill="E1DFDD"/>
    </w:rPr>
  </w:style>
  <w:style w:type="character" w:customStyle="1" w:styleId="NichtaufgelsteErwhnung8">
    <w:name w:val="Nicht aufgelöste Erwähnung8"/>
    <w:basedOn w:val="Absatz-Standardschriftart"/>
    <w:uiPriority w:val="99"/>
    <w:semiHidden/>
    <w:unhideWhenUsed/>
    <w:rsid w:val="00E31048"/>
    <w:rPr>
      <w:color w:val="605E5C"/>
      <w:shd w:val="clear" w:color="auto" w:fill="E1DFDD"/>
    </w:rPr>
  </w:style>
  <w:style w:type="character" w:customStyle="1" w:styleId="NichtaufgelsteErwhnung9">
    <w:name w:val="Nicht aufgelöste Erwähnung9"/>
    <w:basedOn w:val="Absatz-Standardschriftart"/>
    <w:uiPriority w:val="99"/>
    <w:semiHidden/>
    <w:unhideWhenUsed/>
    <w:rsid w:val="007A5722"/>
    <w:rPr>
      <w:color w:val="605E5C"/>
      <w:shd w:val="clear" w:color="auto" w:fill="E1DFDD"/>
    </w:rPr>
  </w:style>
  <w:style w:type="character" w:customStyle="1" w:styleId="normaltextrun">
    <w:name w:val="normaltextrun"/>
    <w:basedOn w:val="Absatz-Standardschriftart"/>
    <w:rsid w:val="00D1197A"/>
  </w:style>
  <w:style w:type="paragraph" w:styleId="StandardWeb">
    <w:name w:val="Normal (Web)"/>
    <w:basedOn w:val="Standard"/>
    <w:uiPriority w:val="99"/>
    <w:unhideWhenUsed/>
    <w:rsid w:val="00D1197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highlight-yellow">
    <w:name w:val="highlight-yellow"/>
    <w:basedOn w:val="Absatz-Standardschriftart"/>
    <w:rsid w:val="00B429DA"/>
  </w:style>
  <w:style w:type="character" w:customStyle="1" w:styleId="berschrift6Zchn">
    <w:name w:val="Überschrift 6 Zchn"/>
    <w:basedOn w:val="Absatz-Standardschriftart"/>
    <w:link w:val="berschrift6"/>
    <w:uiPriority w:val="9"/>
    <w:semiHidden/>
    <w:rsid w:val="005308A4"/>
    <w:rPr>
      <w:rFonts w:asciiTheme="majorHAnsi" w:eastAsiaTheme="majorEastAsia" w:hAnsiTheme="majorHAnsi" w:cstheme="majorBidi"/>
      <w:color w:val="1F3763" w:themeColor="accent1" w:themeShade="7F"/>
    </w:rPr>
  </w:style>
  <w:style w:type="paragraph" w:customStyle="1" w:styleId="ef-text-para">
    <w:name w:val="ef-text-para"/>
    <w:basedOn w:val="Standard"/>
    <w:rsid w:val="00D82386"/>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ef-program-card-horizontalitem">
    <w:name w:val="ef-program-card-horizontal__item"/>
    <w:basedOn w:val="Absatz-Standardschriftart"/>
    <w:rsid w:val="00F77369"/>
  </w:style>
  <w:style w:type="character" w:styleId="NichtaufgelsteErwhnung">
    <w:name w:val="Unresolved Mention"/>
    <w:basedOn w:val="Absatz-Standardschriftart"/>
    <w:uiPriority w:val="99"/>
    <w:semiHidden/>
    <w:unhideWhenUsed/>
    <w:rsid w:val="006F4CAF"/>
    <w:rPr>
      <w:color w:val="605E5C"/>
      <w:shd w:val="clear" w:color="auto" w:fill="E1DFDD"/>
    </w:rPr>
  </w:style>
  <w:style w:type="paragraph" w:styleId="KeinLeerraum">
    <w:name w:val="No Spacing"/>
    <w:uiPriority w:val="1"/>
    <w:qFormat/>
    <w:rsid w:val="004C6B09"/>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6310">
      <w:bodyDiv w:val="1"/>
      <w:marLeft w:val="0"/>
      <w:marRight w:val="0"/>
      <w:marTop w:val="0"/>
      <w:marBottom w:val="0"/>
      <w:divBdr>
        <w:top w:val="none" w:sz="0" w:space="0" w:color="auto"/>
        <w:left w:val="none" w:sz="0" w:space="0" w:color="auto"/>
        <w:bottom w:val="none" w:sz="0" w:space="0" w:color="auto"/>
        <w:right w:val="none" w:sz="0" w:space="0" w:color="auto"/>
      </w:divBdr>
    </w:div>
    <w:div w:id="132144961">
      <w:bodyDiv w:val="1"/>
      <w:marLeft w:val="0"/>
      <w:marRight w:val="0"/>
      <w:marTop w:val="0"/>
      <w:marBottom w:val="0"/>
      <w:divBdr>
        <w:top w:val="none" w:sz="0" w:space="0" w:color="auto"/>
        <w:left w:val="none" w:sz="0" w:space="0" w:color="auto"/>
        <w:bottom w:val="none" w:sz="0" w:space="0" w:color="auto"/>
        <w:right w:val="none" w:sz="0" w:space="0" w:color="auto"/>
      </w:divBdr>
    </w:div>
    <w:div w:id="134370725">
      <w:bodyDiv w:val="1"/>
      <w:marLeft w:val="0"/>
      <w:marRight w:val="0"/>
      <w:marTop w:val="0"/>
      <w:marBottom w:val="0"/>
      <w:divBdr>
        <w:top w:val="none" w:sz="0" w:space="0" w:color="auto"/>
        <w:left w:val="none" w:sz="0" w:space="0" w:color="auto"/>
        <w:bottom w:val="none" w:sz="0" w:space="0" w:color="auto"/>
        <w:right w:val="none" w:sz="0" w:space="0" w:color="auto"/>
      </w:divBdr>
    </w:div>
    <w:div w:id="200093301">
      <w:bodyDiv w:val="1"/>
      <w:marLeft w:val="0"/>
      <w:marRight w:val="0"/>
      <w:marTop w:val="0"/>
      <w:marBottom w:val="0"/>
      <w:divBdr>
        <w:top w:val="none" w:sz="0" w:space="0" w:color="auto"/>
        <w:left w:val="none" w:sz="0" w:space="0" w:color="auto"/>
        <w:bottom w:val="none" w:sz="0" w:space="0" w:color="auto"/>
        <w:right w:val="none" w:sz="0" w:space="0" w:color="auto"/>
      </w:divBdr>
    </w:div>
    <w:div w:id="316963329">
      <w:bodyDiv w:val="1"/>
      <w:marLeft w:val="0"/>
      <w:marRight w:val="0"/>
      <w:marTop w:val="0"/>
      <w:marBottom w:val="0"/>
      <w:divBdr>
        <w:top w:val="none" w:sz="0" w:space="0" w:color="auto"/>
        <w:left w:val="none" w:sz="0" w:space="0" w:color="auto"/>
        <w:bottom w:val="none" w:sz="0" w:space="0" w:color="auto"/>
        <w:right w:val="none" w:sz="0" w:space="0" w:color="auto"/>
      </w:divBdr>
    </w:div>
    <w:div w:id="329916586">
      <w:bodyDiv w:val="1"/>
      <w:marLeft w:val="0"/>
      <w:marRight w:val="0"/>
      <w:marTop w:val="0"/>
      <w:marBottom w:val="0"/>
      <w:divBdr>
        <w:top w:val="none" w:sz="0" w:space="0" w:color="auto"/>
        <w:left w:val="none" w:sz="0" w:space="0" w:color="auto"/>
        <w:bottom w:val="none" w:sz="0" w:space="0" w:color="auto"/>
        <w:right w:val="none" w:sz="0" w:space="0" w:color="auto"/>
      </w:divBdr>
    </w:div>
    <w:div w:id="441924978">
      <w:bodyDiv w:val="1"/>
      <w:marLeft w:val="0"/>
      <w:marRight w:val="0"/>
      <w:marTop w:val="0"/>
      <w:marBottom w:val="0"/>
      <w:divBdr>
        <w:top w:val="none" w:sz="0" w:space="0" w:color="auto"/>
        <w:left w:val="none" w:sz="0" w:space="0" w:color="auto"/>
        <w:bottom w:val="none" w:sz="0" w:space="0" w:color="auto"/>
        <w:right w:val="none" w:sz="0" w:space="0" w:color="auto"/>
      </w:divBdr>
    </w:div>
    <w:div w:id="512646434">
      <w:bodyDiv w:val="1"/>
      <w:marLeft w:val="0"/>
      <w:marRight w:val="0"/>
      <w:marTop w:val="0"/>
      <w:marBottom w:val="0"/>
      <w:divBdr>
        <w:top w:val="none" w:sz="0" w:space="0" w:color="auto"/>
        <w:left w:val="none" w:sz="0" w:space="0" w:color="auto"/>
        <w:bottom w:val="none" w:sz="0" w:space="0" w:color="auto"/>
        <w:right w:val="none" w:sz="0" w:space="0" w:color="auto"/>
      </w:divBdr>
    </w:div>
    <w:div w:id="608854421">
      <w:bodyDiv w:val="1"/>
      <w:marLeft w:val="0"/>
      <w:marRight w:val="0"/>
      <w:marTop w:val="0"/>
      <w:marBottom w:val="0"/>
      <w:divBdr>
        <w:top w:val="none" w:sz="0" w:space="0" w:color="auto"/>
        <w:left w:val="none" w:sz="0" w:space="0" w:color="auto"/>
        <w:bottom w:val="none" w:sz="0" w:space="0" w:color="auto"/>
        <w:right w:val="none" w:sz="0" w:space="0" w:color="auto"/>
      </w:divBdr>
      <w:divsChild>
        <w:div w:id="793838229">
          <w:marLeft w:val="0"/>
          <w:marRight w:val="0"/>
          <w:marTop w:val="0"/>
          <w:marBottom w:val="0"/>
          <w:divBdr>
            <w:top w:val="none" w:sz="0" w:space="0" w:color="auto"/>
            <w:left w:val="none" w:sz="0" w:space="0" w:color="auto"/>
            <w:bottom w:val="none" w:sz="0" w:space="0" w:color="auto"/>
            <w:right w:val="none" w:sz="0" w:space="0" w:color="auto"/>
          </w:divBdr>
          <w:divsChild>
            <w:div w:id="844396421">
              <w:marLeft w:val="0"/>
              <w:marRight w:val="0"/>
              <w:marTop w:val="0"/>
              <w:marBottom w:val="0"/>
              <w:divBdr>
                <w:top w:val="none" w:sz="0" w:space="0" w:color="auto"/>
                <w:left w:val="none" w:sz="0" w:space="0" w:color="auto"/>
                <w:bottom w:val="none" w:sz="0" w:space="0" w:color="auto"/>
                <w:right w:val="none" w:sz="0" w:space="0" w:color="auto"/>
              </w:divBdr>
            </w:div>
            <w:div w:id="1960061723">
              <w:marLeft w:val="0"/>
              <w:marRight w:val="0"/>
              <w:marTop w:val="0"/>
              <w:marBottom w:val="0"/>
              <w:divBdr>
                <w:top w:val="none" w:sz="0" w:space="0" w:color="auto"/>
                <w:left w:val="none" w:sz="0" w:space="0" w:color="auto"/>
                <w:bottom w:val="none" w:sz="0" w:space="0" w:color="auto"/>
                <w:right w:val="none" w:sz="0" w:space="0" w:color="auto"/>
              </w:divBdr>
              <w:divsChild>
                <w:div w:id="1206791398">
                  <w:marLeft w:val="0"/>
                  <w:marRight w:val="0"/>
                  <w:marTop w:val="0"/>
                  <w:marBottom w:val="0"/>
                  <w:divBdr>
                    <w:top w:val="none" w:sz="0" w:space="0" w:color="auto"/>
                    <w:left w:val="none" w:sz="0" w:space="0" w:color="auto"/>
                    <w:bottom w:val="none" w:sz="0" w:space="0" w:color="auto"/>
                    <w:right w:val="none" w:sz="0" w:space="0" w:color="auto"/>
                  </w:divBdr>
                  <w:divsChild>
                    <w:div w:id="1695422157">
                      <w:marLeft w:val="0"/>
                      <w:marRight w:val="0"/>
                      <w:marTop w:val="0"/>
                      <w:marBottom w:val="0"/>
                      <w:divBdr>
                        <w:top w:val="none" w:sz="0" w:space="0" w:color="auto"/>
                        <w:left w:val="none" w:sz="0" w:space="0" w:color="auto"/>
                        <w:bottom w:val="none" w:sz="0" w:space="0" w:color="auto"/>
                        <w:right w:val="none" w:sz="0" w:space="0" w:color="auto"/>
                      </w:divBdr>
                    </w:div>
                  </w:divsChild>
                </w:div>
                <w:div w:id="2483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80004">
      <w:bodyDiv w:val="1"/>
      <w:marLeft w:val="0"/>
      <w:marRight w:val="0"/>
      <w:marTop w:val="0"/>
      <w:marBottom w:val="0"/>
      <w:divBdr>
        <w:top w:val="none" w:sz="0" w:space="0" w:color="auto"/>
        <w:left w:val="none" w:sz="0" w:space="0" w:color="auto"/>
        <w:bottom w:val="none" w:sz="0" w:space="0" w:color="auto"/>
        <w:right w:val="none" w:sz="0" w:space="0" w:color="auto"/>
      </w:divBdr>
    </w:div>
    <w:div w:id="642076011">
      <w:bodyDiv w:val="1"/>
      <w:marLeft w:val="0"/>
      <w:marRight w:val="0"/>
      <w:marTop w:val="0"/>
      <w:marBottom w:val="0"/>
      <w:divBdr>
        <w:top w:val="none" w:sz="0" w:space="0" w:color="auto"/>
        <w:left w:val="none" w:sz="0" w:space="0" w:color="auto"/>
        <w:bottom w:val="none" w:sz="0" w:space="0" w:color="auto"/>
        <w:right w:val="none" w:sz="0" w:space="0" w:color="auto"/>
      </w:divBdr>
    </w:div>
    <w:div w:id="654604817">
      <w:bodyDiv w:val="1"/>
      <w:marLeft w:val="0"/>
      <w:marRight w:val="0"/>
      <w:marTop w:val="0"/>
      <w:marBottom w:val="0"/>
      <w:divBdr>
        <w:top w:val="none" w:sz="0" w:space="0" w:color="auto"/>
        <w:left w:val="none" w:sz="0" w:space="0" w:color="auto"/>
        <w:bottom w:val="none" w:sz="0" w:space="0" w:color="auto"/>
        <w:right w:val="none" w:sz="0" w:space="0" w:color="auto"/>
      </w:divBdr>
    </w:div>
    <w:div w:id="658965673">
      <w:bodyDiv w:val="1"/>
      <w:marLeft w:val="0"/>
      <w:marRight w:val="0"/>
      <w:marTop w:val="0"/>
      <w:marBottom w:val="0"/>
      <w:divBdr>
        <w:top w:val="none" w:sz="0" w:space="0" w:color="auto"/>
        <w:left w:val="none" w:sz="0" w:space="0" w:color="auto"/>
        <w:bottom w:val="none" w:sz="0" w:space="0" w:color="auto"/>
        <w:right w:val="none" w:sz="0" w:space="0" w:color="auto"/>
      </w:divBdr>
    </w:div>
    <w:div w:id="741606838">
      <w:bodyDiv w:val="1"/>
      <w:marLeft w:val="0"/>
      <w:marRight w:val="0"/>
      <w:marTop w:val="0"/>
      <w:marBottom w:val="0"/>
      <w:divBdr>
        <w:top w:val="none" w:sz="0" w:space="0" w:color="auto"/>
        <w:left w:val="none" w:sz="0" w:space="0" w:color="auto"/>
        <w:bottom w:val="none" w:sz="0" w:space="0" w:color="auto"/>
        <w:right w:val="none" w:sz="0" w:space="0" w:color="auto"/>
      </w:divBdr>
    </w:div>
    <w:div w:id="806556890">
      <w:bodyDiv w:val="1"/>
      <w:marLeft w:val="0"/>
      <w:marRight w:val="0"/>
      <w:marTop w:val="0"/>
      <w:marBottom w:val="0"/>
      <w:divBdr>
        <w:top w:val="none" w:sz="0" w:space="0" w:color="auto"/>
        <w:left w:val="none" w:sz="0" w:space="0" w:color="auto"/>
        <w:bottom w:val="none" w:sz="0" w:space="0" w:color="auto"/>
        <w:right w:val="none" w:sz="0" w:space="0" w:color="auto"/>
      </w:divBdr>
      <w:divsChild>
        <w:div w:id="1755206159">
          <w:marLeft w:val="0"/>
          <w:marRight w:val="0"/>
          <w:marTop w:val="300"/>
          <w:marBottom w:val="120"/>
          <w:divBdr>
            <w:top w:val="none" w:sz="0" w:space="0" w:color="auto"/>
            <w:left w:val="none" w:sz="0" w:space="0" w:color="auto"/>
            <w:bottom w:val="none" w:sz="0" w:space="0" w:color="auto"/>
            <w:right w:val="none" w:sz="0" w:space="0" w:color="auto"/>
          </w:divBdr>
        </w:div>
      </w:divsChild>
    </w:div>
    <w:div w:id="816340659">
      <w:bodyDiv w:val="1"/>
      <w:marLeft w:val="0"/>
      <w:marRight w:val="0"/>
      <w:marTop w:val="0"/>
      <w:marBottom w:val="0"/>
      <w:divBdr>
        <w:top w:val="none" w:sz="0" w:space="0" w:color="auto"/>
        <w:left w:val="none" w:sz="0" w:space="0" w:color="auto"/>
        <w:bottom w:val="none" w:sz="0" w:space="0" w:color="auto"/>
        <w:right w:val="none" w:sz="0" w:space="0" w:color="auto"/>
      </w:divBdr>
      <w:divsChild>
        <w:div w:id="1509057199">
          <w:marLeft w:val="0"/>
          <w:marRight w:val="0"/>
          <w:marTop w:val="0"/>
          <w:marBottom w:val="0"/>
          <w:divBdr>
            <w:top w:val="none" w:sz="0" w:space="0" w:color="auto"/>
            <w:left w:val="none" w:sz="0" w:space="0" w:color="auto"/>
            <w:bottom w:val="none" w:sz="0" w:space="0" w:color="auto"/>
            <w:right w:val="none" w:sz="0" w:space="0" w:color="auto"/>
          </w:divBdr>
          <w:divsChild>
            <w:div w:id="734743715">
              <w:marLeft w:val="0"/>
              <w:marRight w:val="0"/>
              <w:marTop w:val="0"/>
              <w:marBottom w:val="0"/>
              <w:divBdr>
                <w:top w:val="none" w:sz="0" w:space="0" w:color="auto"/>
                <w:left w:val="none" w:sz="0" w:space="0" w:color="auto"/>
                <w:bottom w:val="none" w:sz="0" w:space="0" w:color="auto"/>
                <w:right w:val="none" w:sz="0" w:space="0" w:color="auto"/>
              </w:divBdr>
            </w:div>
            <w:div w:id="151332545">
              <w:marLeft w:val="0"/>
              <w:marRight w:val="0"/>
              <w:marTop w:val="0"/>
              <w:marBottom w:val="0"/>
              <w:divBdr>
                <w:top w:val="none" w:sz="0" w:space="0" w:color="auto"/>
                <w:left w:val="none" w:sz="0" w:space="0" w:color="auto"/>
                <w:bottom w:val="none" w:sz="0" w:space="0" w:color="auto"/>
                <w:right w:val="none" w:sz="0" w:space="0" w:color="auto"/>
              </w:divBdr>
            </w:div>
          </w:divsChild>
        </w:div>
        <w:div w:id="1464040915">
          <w:marLeft w:val="1530"/>
          <w:marRight w:val="0"/>
          <w:marTop w:val="0"/>
          <w:marBottom w:val="0"/>
          <w:divBdr>
            <w:top w:val="none" w:sz="0" w:space="0" w:color="auto"/>
            <w:left w:val="none" w:sz="0" w:space="0" w:color="auto"/>
            <w:bottom w:val="none" w:sz="0" w:space="0" w:color="auto"/>
            <w:right w:val="none" w:sz="0" w:space="0" w:color="auto"/>
          </w:divBdr>
          <w:divsChild>
            <w:div w:id="8794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7251">
      <w:bodyDiv w:val="1"/>
      <w:marLeft w:val="0"/>
      <w:marRight w:val="0"/>
      <w:marTop w:val="0"/>
      <w:marBottom w:val="0"/>
      <w:divBdr>
        <w:top w:val="none" w:sz="0" w:space="0" w:color="auto"/>
        <w:left w:val="none" w:sz="0" w:space="0" w:color="auto"/>
        <w:bottom w:val="none" w:sz="0" w:space="0" w:color="auto"/>
        <w:right w:val="none" w:sz="0" w:space="0" w:color="auto"/>
      </w:divBdr>
    </w:div>
    <w:div w:id="960183416">
      <w:bodyDiv w:val="1"/>
      <w:marLeft w:val="0"/>
      <w:marRight w:val="0"/>
      <w:marTop w:val="0"/>
      <w:marBottom w:val="0"/>
      <w:divBdr>
        <w:top w:val="none" w:sz="0" w:space="0" w:color="auto"/>
        <w:left w:val="none" w:sz="0" w:space="0" w:color="auto"/>
        <w:bottom w:val="none" w:sz="0" w:space="0" w:color="auto"/>
        <w:right w:val="none" w:sz="0" w:space="0" w:color="auto"/>
      </w:divBdr>
    </w:div>
    <w:div w:id="998536099">
      <w:bodyDiv w:val="1"/>
      <w:marLeft w:val="0"/>
      <w:marRight w:val="0"/>
      <w:marTop w:val="0"/>
      <w:marBottom w:val="0"/>
      <w:divBdr>
        <w:top w:val="none" w:sz="0" w:space="0" w:color="auto"/>
        <w:left w:val="none" w:sz="0" w:space="0" w:color="auto"/>
        <w:bottom w:val="none" w:sz="0" w:space="0" w:color="auto"/>
        <w:right w:val="none" w:sz="0" w:space="0" w:color="auto"/>
      </w:divBdr>
    </w:div>
    <w:div w:id="1018770811">
      <w:bodyDiv w:val="1"/>
      <w:marLeft w:val="0"/>
      <w:marRight w:val="0"/>
      <w:marTop w:val="0"/>
      <w:marBottom w:val="0"/>
      <w:divBdr>
        <w:top w:val="none" w:sz="0" w:space="0" w:color="auto"/>
        <w:left w:val="none" w:sz="0" w:space="0" w:color="auto"/>
        <w:bottom w:val="none" w:sz="0" w:space="0" w:color="auto"/>
        <w:right w:val="none" w:sz="0" w:space="0" w:color="auto"/>
      </w:divBdr>
      <w:divsChild>
        <w:div w:id="864054669">
          <w:marLeft w:val="0"/>
          <w:marRight w:val="0"/>
          <w:marTop w:val="0"/>
          <w:marBottom w:val="0"/>
          <w:divBdr>
            <w:top w:val="none" w:sz="0" w:space="0" w:color="auto"/>
            <w:left w:val="none" w:sz="0" w:space="0" w:color="auto"/>
            <w:bottom w:val="none" w:sz="0" w:space="0" w:color="auto"/>
            <w:right w:val="none" w:sz="0" w:space="0" w:color="auto"/>
          </w:divBdr>
          <w:divsChild>
            <w:div w:id="1264648360">
              <w:marLeft w:val="0"/>
              <w:marRight w:val="0"/>
              <w:marTop w:val="0"/>
              <w:marBottom w:val="0"/>
              <w:divBdr>
                <w:top w:val="none" w:sz="0" w:space="0" w:color="auto"/>
                <w:left w:val="none" w:sz="0" w:space="0" w:color="auto"/>
                <w:bottom w:val="none" w:sz="0" w:space="0" w:color="auto"/>
                <w:right w:val="none" w:sz="0" w:space="0" w:color="auto"/>
              </w:divBdr>
            </w:div>
          </w:divsChild>
        </w:div>
        <w:div w:id="1941600053">
          <w:marLeft w:val="0"/>
          <w:marRight w:val="0"/>
          <w:marTop w:val="300"/>
          <w:marBottom w:val="0"/>
          <w:divBdr>
            <w:top w:val="none" w:sz="0" w:space="0" w:color="auto"/>
            <w:left w:val="none" w:sz="0" w:space="0" w:color="auto"/>
            <w:bottom w:val="none" w:sz="0" w:space="0" w:color="auto"/>
            <w:right w:val="none" w:sz="0" w:space="0" w:color="auto"/>
          </w:divBdr>
          <w:divsChild>
            <w:div w:id="1721781480">
              <w:marLeft w:val="0"/>
              <w:marRight w:val="0"/>
              <w:marTop w:val="0"/>
              <w:marBottom w:val="0"/>
              <w:divBdr>
                <w:top w:val="none" w:sz="0" w:space="0" w:color="auto"/>
                <w:left w:val="none" w:sz="0" w:space="0" w:color="auto"/>
                <w:bottom w:val="none" w:sz="0" w:space="0" w:color="auto"/>
                <w:right w:val="none" w:sz="0" w:space="0" w:color="auto"/>
              </w:divBdr>
            </w:div>
          </w:divsChild>
        </w:div>
        <w:div w:id="1899584473">
          <w:marLeft w:val="0"/>
          <w:marRight w:val="0"/>
          <w:marTop w:val="300"/>
          <w:marBottom w:val="0"/>
          <w:divBdr>
            <w:top w:val="none" w:sz="0" w:space="0" w:color="auto"/>
            <w:left w:val="none" w:sz="0" w:space="0" w:color="auto"/>
            <w:bottom w:val="none" w:sz="0" w:space="0" w:color="auto"/>
            <w:right w:val="none" w:sz="0" w:space="0" w:color="auto"/>
          </w:divBdr>
          <w:divsChild>
            <w:div w:id="1575820680">
              <w:marLeft w:val="0"/>
              <w:marRight w:val="0"/>
              <w:marTop w:val="0"/>
              <w:marBottom w:val="0"/>
              <w:divBdr>
                <w:top w:val="none" w:sz="0" w:space="0" w:color="auto"/>
                <w:left w:val="none" w:sz="0" w:space="0" w:color="auto"/>
                <w:bottom w:val="none" w:sz="0" w:space="0" w:color="auto"/>
                <w:right w:val="none" w:sz="0" w:space="0" w:color="auto"/>
              </w:divBdr>
            </w:div>
          </w:divsChild>
        </w:div>
        <w:div w:id="1983386450">
          <w:marLeft w:val="0"/>
          <w:marRight w:val="0"/>
          <w:marTop w:val="300"/>
          <w:marBottom w:val="0"/>
          <w:divBdr>
            <w:top w:val="none" w:sz="0" w:space="0" w:color="auto"/>
            <w:left w:val="none" w:sz="0" w:space="0" w:color="auto"/>
            <w:bottom w:val="none" w:sz="0" w:space="0" w:color="auto"/>
            <w:right w:val="none" w:sz="0" w:space="0" w:color="auto"/>
          </w:divBdr>
          <w:divsChild>
            <w:div w:id="8154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8663">
      <w:bodyDiv w:val="1"/>
      <w:marLeft w:val="0"/>
      <w:marRight w:val="0"/>
      <w:marTop w:val="0"/>
      <w:marBottom w:val="0"/>
      <w:divBdr>
        <w:top w:val="none" w:sz="0" w:space="0" w:color="auto"/>
        <w:left w:val="none" w:sz="0" w:space="0" w:color="auto"/>
        <w:bottom w:val="none" w:sz="0" w:space="0" w:color="auto"/>
        <w:right w:val="none" w:sz="0" w:space="0" w:color="auto"/>
      </w:divBdr>
    </w:div>
    <w:div w:id="1049962303">
      <w:bodyDiv w:val="1"/>
      <w:marLeft w:val="0"/>
      <w:marRight w:val="0"/>
      <w:marTop w:val="0"/>
      <w:marBottom w:val="0"/>
      <w:divBdr>
        <w:top w:val="none" w:sz="0" w:space="0" w:color="auto"/>
        <w:left w:val="none" w:sz="0" w:space="0" w:color="auto"/>
        <w:bottom w:val="none" w:sz="0" w:space="0" w:color="auto"/>
        <w:right w:val="none" w:sz="0" w:space="0" w:color="auto"/>
      </w:divBdr>
    </w:div>
    <w:div w:id="1075204704">
      <w:bodyDiv w:val="1"/>
      <w:marLeft w:val="0"/>
      <w:marRight w:val="0"/>
      <w:marTop w:val="0"/>
      <w:marBottom w:val="0"/>
      <w:divBdr>
        <w:top w:val="none" w:sz="0" w:space="0" w:color="auto"/>
        <w:left w:val="none" w:sz="0" w:space="0" w:color="auto"/>
        <w:bottom w:val="none" w:sz="0" w:space="0" w:color="auto"/>
        <w:right w:val="none" w:sz="0" w:space="0" w:color="auto"/>
      </w:divBdr>
    </w:div>
    <w:div w:id="1075542661">
      <w:bodyDiv w:val="1"/>
      <w:marLeft w:val="0"/>
      <w:marRight w:val="0"/>
      <w:marTop w:val="0"/>
      <w:marBottom w:val="0"/>
      <w:divBdr>
        <w:top w:val="none" w:sz="0" w:space="0" w:color="auto"/>
        <w:left w:val="none" w:sz="0" w:space="0" w:color="auto"/>
        <w:bottom w:val="none" w:sz="0" w:space="0" w:color="auto"/>
        <w:right w:val="none" w:sz="0" w:space="0" w:color="auto"/>
      </w:divBdr>
    </w:div>
    <w:div w:id="1128015949">
      <w:bodyDiv w:val="1"/>
      <w:marLeft w:val="0"/>
      <w:marRight w:val="0"/>
      <w:marTop w:val="0"/>
      <w:marBottom w:val="0"/>
      <w:divBdr>
        <w:top w:val="none" w:sz="0" w:space="0" w:color="auto"/>
        <w:left w:val="none" w:sz="0" w:space="0" w:color="auto"/>
        <w:bottom w:val="none" w:sz="0" w:space="0" w:color="auto"/>
        <w:right w:val="none" w:sz="0" w:space="0" w:color="auto"/>
      </w:divBdr>
    </w:div>
    <w:div w:id="1154567409">
      <w:bodyDiv w:val="1"/>
      <w:marLeft w:val="0"/>
      <w:marRight w:val="0"/>
      <w:marTop w:val="0"/>
      <w:marBottom w:val="0"/>
      <w:divBdr>
        <w:top w:val="none" w:sz="0" w:space="0" w:color="auto"/>
        <w:left w:val="none" w:sz="0" w:space="0" w:color="auto"/>
        <w:bottom w:val="none" w:sz="0" w:space="0" w:color="auto"/>
        <w:right w:val="none" w:sz="0" w:space="0" w:color="auto"/>
      </w:divBdr>
    </w:div>
    <w:div w:id="1168903998">
      <w:bodyDiv w:val="1"/>
      <w:marLeft w:val="0"/>
      <w:marRight w:val="0"/>
      <w:marTop w:val="0"/>
      <w:marBottom w:val="0"/>
      <w:divBdr>
        <w:top w:val="none" w:sz="0" w:space="0" w:color="auto"/>
        <w:left w:val="none" w:sz="0" w:space="0" w:color="auto"/>
        <w:bottom w:val="none" w:sz="0" w:space="0" w:color="auto"/>
        <w:right w:val="none" w:sz="0" w:space="0" w:color="auto"/>
      </w:divBdr>
      <w:divsChild>
        <w:div w:id="1513643006">
          <w:marLeft w:val="0"/>
          <w:marRight w:val="0"/>
          <w:marTop w:val="375"/>
          <w:marBottom w:val="0"/>
          <w:divBdr>
            <w:top w:val="none" w:sz="0" w:space="0" w:color="auto"/>
            <w:left w:val="none" w:sz="0" w:space="0" w:color="auto"/>
            <w:bottom w:val="none" w:sz="0" w:space="0" w:color="auto"/>
            <w:right w:val="none" w:sz="0" w:space="0" w:color="auto"/>
          </w:divBdr>
        </w:div>
      </w:divsChild>
    </w:div>
    <w:div w:id="1204100070">
      <w:bodyDiv w:val="1"/>
      <w:marLeft w:val="0"/>
      <w:marRight w:val="0"/>
      <w:marTop w:val="0"/>
      <w:marBottom w:val="0"/>
      <w:divBdr>
        <w:top w:val="none" w:sz="0" w:space="0" w:color="auto"/>
        <w:left w:val="none" w:sz="0" w:space="0" w:color="auto"/>
        <w:bottom w:val="none" w:sz="0" w:space="0" w:color="auto"/>
        <w:right w:val="none" w:sz="0" w:space="0" w:color="auto"/>
      </w:divBdr>
      <w:divsChild>
        <w:div w:id="170148460">
          <w:marLeft w:val="0"/>
          <w:marRight w:val="0"/>
          <w:marTop w:val="0"/>
          <w:marBottom w:val="0"/>
          <w:divBdr>
            <w:top w:val="none" w:sz="0" w:space="0" w:color="auto"/>
            <w:left w:val="none" w:sz="0" w:space="0" w:color="auto"/>
            <w:bottom w:val="none" w:sz="0" w:space="0" w:color="auto"/>
            <w:right w:val="none" w:sz="0" w:space="0" w:color="auto"/>
          </w:divBdr>
          <w:divsChild>
            <w:div w:id="1605764704">
              <w:marLeft w:val="0"/>
              <w:marRight w:val="0"/>
              <w:marTop w:val="180"/>
              <w:marBottom w:val="180"/>
              <w:divBdr>
                <w:top w:val="none" w:sz="0" w:space="0" w:color="auto"/>
                <w:left w:val="none" w:sz="0" w:space="0" w:color="auto"/>
                <w:bottom w:val="none" w:sz="0" w:space="0" w:color="auto"/>
                <w:right w:val="none" w:sz="0" w:space="0" w:color="auto"/>
              </w:divBdr>
            </w:div>
          </w:divsChild>
        </w:div>
        <w:div w:id="1409690402">
          <w:marLeft w:val="0"/>
          <w:marRight w:val="0"/>
          <w:marTop w:val="0"/>
          <w:marBottom w:val="0"/>
          <w:divBdr>
            <w:top w:val="none" w:sz="0" w:space="0" w:color="auto"/>
            <w:left w:val="none" w:sz="0" w:space="0" w:color="auto"/>
            <w:bottom w:val="none" w:sz="0" w:space="0" w:color="auto"/>
            <w:right w:val="none" w:sz="0" w:space="0" w:color="auto"/>
          </w:divBdr>
          <w:divsChild>
            <w:div w:id="1210997261">
              <w:marLeft w:val="0"/>
              <w:marRight w:val="0"/>
              <w:marTop w:val="0"/>
              <w:marBottom w:val="0"/>
              <w:divBdr>
                <w:top w:val="none" w:sz="0" w:space="0" w:color="auto"/>
                <w:left w:val="none" w:sz="0" w:space="0" w:color="auto"/>
                <w:bottom w:val="none" w:sz="0" w:space="0" w:color="auto"/>
                <w:right w:val="none" w:sz="0" w:space="0" w:color="auto"/>
              </w:divBdr>
              <w:divsChild>
                <w:div w:id="1150560731">
                  <w:marLeft w:val="0"/>
                  <w:marRight w:val="0"/>
                  <w:marTop w:val="0"/>
                  <w:marBottom w:val="0"/>
                  <w:divBdr>
                    <w:top w:val="none" w:sz="0" w:space="0" w:color="auto"/>
                    <w:left w:val="none" w:sz="0" w:space="0" w:color="auto"/>
                    <w:bottom w:val="none" w:sz="0" w:space="0" w:color="auto"/>
                    <w:right w:val="none" w:sz="0" w:space="0" w:color="auto"/>
                  </w:divBdr>
                  <w:divsChild>
                    <w:div w:id="1259943354">
                      <w:marLeft w:val="0"/>
                      <w:marRight w:val="0"/>
                      <w:marTop w:val="0"/>
                      <w:marBottom w:val="0"/>
                      <w:divBdr>
                        <w:top w:val="none" w:sz="0" w:space="0" w:color="auto"/>
                        <w:left w:val="none" w:sz="0" w:space="0" w:color="auto"/>
                        <w:bottom w:val="none" w:sz="0" w:space="0" w:color="auto"/>
                        <w:right w:val="none" w:sz="0" w:space="0" w:color="auto"/>
                      </w:divBdr>
                      <w:divsChild>
                        <w:div w:id="698043533">
                          <w:marLeft w:val="0"/>
                          <w:marRight w:val="0"/>
                          <w:marTop w:val="0"/>
                          <w:marBottom w:val="0"/>
                          <w:divBdr>
                            <w:top w:val="none" w:sz="0" w:space="0" w:color="auto"/>
                            <w:left w:val="none" w:sz="0" w:space="0" w:color="auto"/>
                            <w:bottom w:val="none" w:sz="0" w:space="0" w:color="auto"/>
                            <w:right w:val="none" w:sz="0" w:space="0" w:color="auto"/>
                          </w:divBdr>
                          <w:divsChild>
                            <w:div w:id="12539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83603">
      <w:bodyDiv w:val="1"/>
      <w:marLeft w:val="0"/>
      <w:marRight w:val="0"/>
      <w:marTop w:val="0"/>
      <w:marBottom w:val="0"/>
      <w:divBdr>
        <w:top w:val="none" w:sz="0" w:space="0" w:color="auto"/>
        <w:left w:val="none" w:sz="0" w:space="0" w:color="auto"/>
        <w:bottom w:val="none" w:sz="0" w:space="0" w:color="auto"/>
        <w:right w:val="none" w:sz="0" w:space="0" w:color="auto"/>
      </w:divBdr>
    </w:div>
    <w:div w:id="1301110230">
      <w:bodyDiv w:val="1"/>
      <w:marLeft w:val="0"/>
      <w:marRight w:val="0"/>
      <w:marTop w:val="0"/>
      <w:marBottom w:val="0"/>
      <w:divBdr>
        <w:top w:val="none" w:sz="0" w:space="0" w:color="auto"/>
        <w:left w:val="none" w:sz="0" w:space="0" w:color="auto"/>
        <w:bottom w:val="none" w:sz="0" w:space="0" w:color="auto"/>
        <w:right w:val="none" w:sz="0" w:space="0" w:color="auto"/>
      </w:divBdr>
    </w:div>
    <w:div w:id="1351102812">
      <w:bodyDiv w:val="1"/>
      <w:marLeft w:val="0"/>
      <w:marRight w:val="0"/>
      <w:marTop w:val="0"/>
      <w:marBottom w:val="0"/>
      <w:divBdr>
        <w:top w:val="none" w:sz="0" w:space="0" w:color="auto"/>
        <w:left w:val="none" w:sz="0" w:space="0" w:color="auto"/>
        <w:bottom w:val="none" w:sz="0" w:space="0" w:color="auto"/>
        <w:right w:val="none" w:sz="0" w:space="0" w:color="auto"/>
      </w:divBdr>
      <w:divsChild>
        <w:div w:id="1468627738">
          <w:marLeft w:val="0"/>
          <w:marRight w:val="0"/>
          <w:marTop w:val="360"/>
          <w:marBottom w:val="0"/>
          <w:divBdr>
            <w:top w:val="none" w:sz="0" w:space="0" w:color="auto"/>
            <w:left w:val="none" w:sz="0" w:space="0" w:color="auto"/>
            <w:bottom w:val="none" w:sz="0" w:space="0" w:color="auto"/>
            <w:right w:val="none" w:sz="0" w:space="0" w:color="auto"/>
          </w:divBdr>
        </w:div>
      </w:divsChild>
    </w:div>
    <w:div w:id="1382437198">
      <w:bodyDiv w:val="1"/>
      <w:marLeft w:val="0"/>
      <w:marRight w:val="0"/>
      <w:marTop w:val="0"/>
      <w:marBottom w:val="0"/>
      <w:divBdr>
        <w:top w:val="none" w:sz="0" w:space="0" w:color="auto"/>
        <w:left w:val="none" w:sz="0" w:space="0" w:color="auto"/>
        <w:bottom w:val="none" w:sz="0" w:space="0" w:color="auto"/>
        <w:right w:val="none" w:sz="0" w:space="0" w:color="auto"/>
      </w:divBdr>
    </w:div>
    <w:div w:id="1413241543">
      <w:bodyDiv w:val="1"/>
      <w:marLeft w:val="0"/>
      <w:marRight w:val="0"/>
      <w:marTop w:val="0"/>
      <w:marBottom w:val="0"/>
      <w:divBdr>
        <w:top w:val="none" w:sz="0" w:space="0" w:color="auto"/>
        <w:left w:val="none" w:sz="0" w:space="0" w:color="auto"/>
        <w:bottom w:val="none" w:sz="0" w:space="0" w:color="auto"/>
        <w:right w:val="none" w:sz="0" w:space="0" w:color="auto"/>
      </w:divBdr>
    </w:div>
    <w:div w:id="1435637299">
      <w:bodyDiv w:val="1"/>
      <w:marLeft w:val="0"/>
      <w:marRight w:val="0"/>
      <w:marTop w:val="0"/>
      <w:marBottom w:val="0"/>
      <w:divBdr>
        <w:top w:val="none" w:sz="0" w:space="0" w:color="auto"/>
        <w:left w:val="none" w:sz="0" w:space="0" w:color="auto"/>
        <w:bottom w:val="none" w:sz="0" w:space="0" w:color="auto"/>
        <w:right w:val="none" w:sz="0" w:space="0" w:color="auto"/>
      </w:divBdr>
    </w:div>
    <w:div w:id="1436628617">
      <w:bodyDiv w:val="1"/>
      <w:marLeft w:val="0"/>
      <w:marRight w:val="0"/>
      <w:marTop w:val="0"/>
      <w:marBottom w:val="0"/>
      <w:divBdr>
        <w:top w:val="none" w:sz="0" w:space="0" w:color="auto"/>
        <w:left w:val="none" w:sz="0" w:space="0" w:color="auto"/>
        <w:bottom w:val="none" w:sz="0" w:space="0" w:color="auto"/>
        <w:right w:val="none" w:sz="0" w:space="0" w:color="auto"/>
      </w:divBdr>
    </w:div>
    <w:div w:id="1496263135">
      <w:bodyDiv w:val="1"/>
      <w:marLeft w:val="0"/>
      <w:marRight w:val="0"/>
      <w:marTop w:val="0"/>
      <w:marBottom w:val="0"/>
      <w:divBdr>
        <w:top w:val="none" w:sz="0" w:space="0" w:color="auto"/>
        <w:left w:val="none" w:sz="0" w:space="0" w:color="auto"/>
        <w:bottom w:val="none" w:sz="0" w:space="0" w:color="auto"/>
        <w:right w:val="none" w:sz="0" w:space="0" w:color="auto"/>
      </w:divBdr>
    </w:div>
    <w:div w:id="1519075803">
      <w:bodyDiv w:val="1"/>
      <w:marLeft w:val="0"/>
      <w:marRight w:val="0"/>
      <w:marTop w:val="0"/>
      <w:marBottom w:val="0"/>
      <w:divBdr>
        <w:top w:val="none" w:sz="0" w:space="0" w:color="auto"/>
        <w:left w:val="none" w:sz="0" w:space="0" w:color="auto"/>
        <w:bottom w:val="none" w:sz="0" w:space="0" w:color="auto"/>
        <w:right w:val="none" w:sz="0" w:space="0" w:color="auto"/>
      </w:divBdr>
    </w:div>
    <w:div w:id="1570068863">
      <w:bodyDiv w:val="1"/>
      <w:marLeft w:val="0"/>
      <w:marRight w:val="0"/>
      <w:marTop w:val="0"/>
      <w:marBottom w:val="0"/>
      <w:divBdr>
        <w:top w:val="none" w:sz="0" w:space="0" w:color="auto"/>
        <w:left w:val="none" w:sz="0" w:space="0" w:color="auto"/>
        <w:bottom w:val="none" w:sz="0" w:space="0" w:color="auto"/>
        <w:right w:val="none" w:sz="0" w:space="0" w:color="auto"/>
      </w:divBdr>
    </w:div>
    <w:div w:id="1584222406">
      <w:bodyDiv w:val="1"/>
      <w:marLeft w:val="0"/>
      <w:marRight w:val="0"/>
      <w:marTop w:val="0"/>
      <w:marBottom w:val="0"/>
      <w:divBdr>
        <w:top w:val="none" w:sz="0" w:space="0" w:color="auto"/>
        <w:left w:val="none" w:sz="0" w:space="0" w:color="auto"/>
        <w:bottom w:val="none" w:sz="0" w:space="0" w:color="auto"/>
        <w:right w:val="none" w:sz="0" w:space="0" w:color="auto"/>
      </w:divBdr>
    </w:div>
    <w:div w:id="1594318373">
      <w:bodyDiv w:val="1"/>
      <w:marLeft w:val="0"/>
      <w:marRight w:val="0"/>
      <w:marTop w:val="0"/>
      <w:marBottom w:val="0"/>
      <w:divBdr>
        <w:top w:val="none" w:sz="0" w:space="0" w:color="auto"/>
        <w:left w:val="none" w:sz="0" w:space="0" w:color="auto"/>
        <w:bottom w:val="none" w:sz="0" w:space="0" w:color="auto"/>
        <w:right w:val="none" w:sz="0" w:space="0" w:color="auto"/>
      </w:divBdr>
    </w:div>
    <w:div w:id="1603606769">
      <w:bodyDiv w:val="1"/>
      <w:marLeft w:val="0"/>
      <w:marRight w:val="0"/>
      <w:marTop w:val="0"/>
      <w:marBottom w:val="0"/>
      <w:divBdr>
        <w:top w:val="none" w:sz="0" w:space="0" w:color="auto"/>
        <w:left w:val="none" w:sz="0" w:space="0" w:color="auto"/>
        <w:bottom w:val="none" w:sz="0" w:space="0" w:color="auto"/>
        <w:right w:val="none" w:sz="0" w:space="0" w:color="auto"/>
      </w:divBdr>
      <w:divsChild>
        <w:div w:id="2063364540">
          <w:marLeft w:val="0"/>
          <w:marRight w:val="0"/>
          <w:marTop w:val="300"/>
          <w:marBottom w:val="0"/>
          <w:divBdr>
            <w:top w:val="none" w:sz="0" w:space="0" w:color="auto"/>
            <w:left w:val="none" w:sz="0" w:space="0" w:color="auto"/>
            <w:bottom w:val="none" w:sz="0" w:space="0" w:color="auto"/>
            <w:right w:val="none" w:sz="0" w:space="0" w:color="auto"/>
          </w:divBdr>
          <w:divsChild>
            <w:div w:id="558513288">
              <w:marLeft w:val="0"/>
              <w:marRight w:val="0"/>
              <w:marTop w:val="0"/>
              <w:marBottom w:val="0"/>
              <w:divBdr>
                <w:top w:val="none" w:sz="0" w:space="0" w:color="auto"/>
                <w:left w:val="none" w:sz="0" w:space="0" w:color="auto"/>
                <w:bottom w:val="none" w:sz="0" w:space="0" w:color="auto"/>
                <w:right w:val="none" w:sz="0" w:space="0" w:color="auto"/>
              </w:divBdr>
            </w:div>
            <w:div w:id="1470706121">
              <w:marLeft w:val="0"/>
              <w:marRight w:val="0"/>
              <w:marTop w:val="0"/>
              <w:marBottom w:val="0"/>
              <w:divBdr>
                <w:top w:val="none" w:sz="0" w:space="0" w:color="auto"/>
                <w:left w:val="none" w:sz="0" w:space="0" w:color="auto"/>
                <w:bottom w:val="none" w:sz="0" w:space="0" w:color="auto"/>
                <w:right w:val="none" w:sz="0" w:space="0" w:color="auto"/>
              </w:divBdr>
            </w:div>
            <w:div w:id="61682559">
              <w:marLeft w:val="0"/>
              <w:marRight w:val="0"/>
              <w:marTop w:val="0"/>
              <w:marBottom w:val="0"/>
              <w:divBdr>
                <w:top w:val="none" w:sz="0" w:space="0" w:color="auto"/>
                <w:left w:val="none" w:sz="0" w:space="0" w:color="auto"/>
                <w:bottom w:val="none" w:sz="0" w:space="0" w:color="auto"/>
                <w:right w:val="none" w:sz="0" w:space="0" w:color="auto"/>
              </w:divBdr>
            </w:div>
            <w:div w:id="595866006">
              <w:marLeft w:val="0"/>
              <w:marRight w:val="0"/>
              <w:marTop w:val="0"/>
              <w:marBottom w:val="0"/>
              <w:divBdr>
                <w:top w:val="none" w:sz="0" w:space="0" w:color="auto"/>
                <w:left w:val="none" w:sz="0" w:space="0" w:color="auto"/>
                <w:bottom w:val="none" w:sz="0" w:space="0" w:color="auto"/>
                <w:right w:val="none" w:sz="0" w:space="0" w:color="auto"/>
              </w:divBdr>
            </w:div>
            <w:div w:id="1364865515">
              <w:marLeft w:val="0"/>
              <w:marRight w:val="0"/>
              <w:marTop w:val="0"/>
              <w:marBottom w:val="0"/>
              <w:divBdr>
                <w:top w:val="none" w:sz="0" w:space="0" w:color="auto"/>
                <w:left w:val="none" w:sz="0" w:space="0" w:color="auto"/>
                <w:bottom w:val="none" w:sz="0" w:space="0" w:color="auto"/>
                <w:right w:val="none" w:sz="0" w:space="0" w:color="auto"/>
              </w:divBdr>
            </w:div>
            <w:div w:id="1641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6229">
      <w:bodyDiv w:val="1"/>
      <w:marLeft w:val="0"/>
      <w:marRight w:val="0"/>
      <w:marTop w:val="0"/>
      <w:marBottom w:val="0"/>
      <w:divBdr>
        <w:top w:val="none" w:sz="0" w:space="0" w:color="auto"/>
        <w:left w:val="none" w:sz="0" w:space="0" w:color="auto"/>
        <w:bottom w:val="none" w:sz="0" w:space="0" w:color="auto"/>
        <w:right w:val="none" w:sz="0" w:space="0" w:color="auto"/>
      </w:divBdr>
      <w:divsChild>
        <w:div w:id="1504321660">
          <w:marLeft w:val="0"/>
          <w:marRight w:val="360"/>
          <w:marTop w:val="0"/>
          <w:marBottom w:val="0"/>
          <w:divBdr>
            <w:top w:val="none" w:sz="0" w:space="0" w:color="auto"/>
            <w:left w:val="none" w:sz="0" w:space="0" w:color="auto"/>
            <w:bottom w:val="none" w:sz="0" w:space="0" w:color="auto"/>
            <w:right w:val="none" w:sz="0" w:space="0" w:color="auto"/>
          </w:divBdr>
        </w:div>
        <w:div w:id="460459278">
          <w:marLeft w:val="0"/>
          <w:marRight w:val="360"/>
          <w:marTop w:val="0"/>
          <w:marBottom w:val="0"/>
          <w:divBdr>
            <w:top w:val="none" w:sz="0" w:space="0" w:color="auto"/>
            <w:left w:val="none" w:sz="0" w:space="0" w:color="auto"/>
            <w:bottom w:val="none" w:sz="0" w:space="0" w:color="auto"/>
            <w:right w:val="none" w:sz="0" w:space="0" w:color="auto"/>
          </w:divBdr>
        </w:div>
        <w:div w:id="1827550878">
          <w:marLeft w:val="0"/>
          <w:marRight w:val="0"/>
          <w:marTop w:val="0"/>
          <w:marBottom w:val="0"/>
          <w:divBdr>
            <w:top w:val="none" w:sz="0" w:space="0" w:color="auto"/>
            <w:left w:val="none" w:sz="0" w:space="0" w:color="auto"/>
            <w:bottom w:val="none" w:sz="0" w:space="0" w:color="auto"/>
            <w:right w:val="none" w:sz="0" w:space="0" w:color="auto"/>
          </w:divBdr>
        </w:div>
      </w:divsChild>
    </w:div>
    <w:div w:id="1643389109">
      <w:bodyDiv w:val="1"/>
      <w:marLeft w:val="0"/>
      <w:marRight w:val="0"/>
      <w:marTop w:val="0"/>
      <w:marBottom w:val="0"/>
      <w:divBdr>
        <w:top w:val="none" w:sz="0" w:space="0" w:color="auto"/>
        <w:left w:val="none" w:sz="0" w:space="0" w:color="auto"/>
        <w:bottom w:val="none" w:sz="0" w:space="0" w:color="auto"/>
        <w:right w:val="none" w:sz="0" w:space="0" w:color="auto"/>
      </w:divBdr>
    </w:div>
    <w:div w:id="1643922593">
      <w:bodyDiv w:val="1"/>
      <w:marLeft w:val="0"/>
      <w:marRight w:val="0"/>
      <w:marTop w:val="0"/>
      <w:marBottom w:val="0"/>
      <w:divBdr>
        <w:top w:val="none" w:sz="0" w:space="0" w:color="auto"/>
        <w:left w:val="none" w:sz="0" w:space="0" w:color="auto"/>
        <w:bottom w:val="none" w:sz="0" w:space="0" w:color="auto"/>
        <w:right w:val="none" w:sz="0" w:space="0" w:color="auto"/>
      </w:divBdr>
    </w:div>
    <w:div w:id="1745103058">
      <w:bodyDiv w:val="1"/>
      <w:marLeft w:val="0"/>
      <w:marRight w:val="0"/>
      <w:marTop w:val="0"/>
      <w:marBottom w:val="0"/>
      <w:divBdr>
        <w:top w:val="none" w:sz="0" w:space="0" w:color="auto"/>
        <w:left w:val="none" w:sz="0" w:space="0" w:color="auto"/>
        <w:bottom w:val="none" w:sz="0" w:space="0" w:color="auto"/>
        <w:right w:val="none" w:sz="0" w:space="0" w:color="auto"/>
      </w:divBdr>
    </w:div>
    <w:div w:id="1773281939">
      <w:bodyDiv w:val="1"/>
      <w:marLeft w:val="0"/>
      <w:marRight w:val="0"/>
      <w:marTop w:val="0"/>
      <w:marBottom w:val="0"/>
      <w:divBdr>
        <w:top w:val="none" w:sz="0" w:space="0" w:color="auto"/>
        <w:left w:val="none" w:sz="0" w:space="0" w:color="auto"/>
        <w:bottom w:val="none" w:sz="0" w:space="0" w:color="auto"/>
        <w:right w:val="none" w:sz="0" w:space="0" w:color="auto"/>
      </w:divBdr>
    </w:div>
    <w:div w:id="1791166414">
      <w:bodyDiv w:val="1"/>
      <w:marLeft w:val="0"/>
      <w:marRight w:val="0"/>
      <w:marTop w:val="0"/>
      <w:marBottom w:val="0"/>
      <w:divBdr>
        <w:top w:val="none" w:sz="0" w:space="0" w:color="auto"/>
        <w:left w:val="none" w:sz="0" w:space="0" w:color="auto"/>
        <w:bottom w:val="none" w:sz="0" w:space="0" w:color="auto"/>
        <w:right w:val="none" w:sz="0" w:space="0" w:color="auto"/>
      </w:divBdr>
    </w:div>
    <w:div w:id="1802534124">
      <w:bodyDiv w:val="1"/>
      <w:marLeft w:val="0"/>
      <w:marRight w:val="0"/>
      <w:marTop w:val="0"/>
      <w:marBottom w:val="0"/>
      <w:divBdr>
        <w:top w:val="none" w:sz="0" w:space="0" w:color="auto"/>
        <w:left w:val="none" w:sz="0" w:space="0" w:color="auto"/>
        <w:bottom w:val="none" w:sz="0" w:space="0" w:color="auto"/>
        <w:right w:val="none" w:sz="0" w:space="0" w:color="auto"/>
      </w:divBdr>
    </w:div>
    <w:div w:id="1855224358">
      <w:bodyDiv w:val="1"/>
      <w:marLeft w:val="0"/>
      <w:marRight w:val="0"/>
      <w:marTop w:val="0"/>
      <w:marBottom w:val="0"/>
      <w:divBdr>
        <w:top w:val="none" w:sz="0" w:space="0" w:color="auto"/>
        <w:left w:val="none" w:sz="0" w:space="0" w:color="auto"/>
        <w:bottom w:val="none" w:sz="0" w:space="0" w:color="auto"/>
        <w:right w:val="none" w:sz="0" w:space="0" w:color="auto"/>
      </w:divBdr>
    </w:div>
    <w:div w:id="1869560389">
      <w:bodyDiv w:val="1"/>
      <w:marLeft w:val="0"/>
      <w:marRight w:val="0"/>
      <w:marTop w:val="0"/>
      <w:marBottom w:val="0"/>
      <w:divBdr>
        <w:top w:val="none" w:sz="0" w:space="0" w:color="auto"/>
        <w:left w:val="none" w:sz="0" w:space="0" w:color="auto"/>
        <w:bottom w:val="none" w:sz="0" w:space="0" w:color="auto"/>
        <w:right w:val="none" w:sz="0" w:space="0" w:color="auto"/>
      </w:divBdr>
    </w:div>
    <w:div w:id="1913195262">
      <w:bodyDiv w:val="1"/>
      <w:marLeft w:val="0"/>
      <w:marRight w:val="0"/>
      <w:marTop w:val="0"/>
      <w:marBottom w:val="0"/>
      <w:divBdr>
        <w:top w:val="none" w:sz="0" w:space="0" w:color="auto"/>
        <w:left w:val="none" w:sz="0" w:space="0" w:color="auto"/>
        <w:bottom w:val="none" w:sz="0" w:space="0" w:color="auto"/>
        <w:right w:val="none" w:sz="0" w:space="0" w:color="auto"/>
      </w:divBdr>
    </w:div>
    <w:div w:id="1982884107">
      <w:bodyDiv w:val="1"/>
      <w:marLeft w:val="0"/>
      <w:marRight w:val="0"/>
      <w:marTop w:val="0"/>
      <w:marBottom w:val="0"/>
      <w:divBdr>
        <w:top w:val="none" w:sz="0" w:space="0" w:color="auto"/>
        <w:left w:val="none" w:sz="0" w:space="0" w:color="auto"/>
        <w:bottom w:val="none" w:sz="0" w:space="0" w:color="auto"/>
        <w:right w:val="none" w:sz="0" w:space="0" w:color="auto"/>
      </w:divBdr>
    </w:div>
    <w:div w:id="20601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de/sprachreise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de/sprachreisen" TargetMode="External"/><Relationship Id="rId5" Type="http://schemas.openxmlformats.org/officeDocument/2006/relationships/numbering" Target="numbering.xml"/><Relationship Id="rId15" Type="http://schemas.openxmlformats.org/officeDocument/2006/relationships/hyperlink" Target="mailto:ameskamp@agentur05.d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f.de/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9AEEA78ECD9554FA7FC18F0FA95F765" ma:contentTypeVersion="13" ma:contentTypeDescription="Create a new document." ma:contentTypeScope="" ma:versionID="1784d3a2bcf9a06467da9e761d4ac7e1">
  <xsd:schema xmlns:xsd="http://www.w3.org/2001/XMLSchema" xmlns:xs="http://www.w3.org/2001/XMLSchema" xmlns:p="http://schemas.microsoft.com/office/2006/metadata/properties" xmlns:ns1="http://schemas.microsoft.com/sharepoint/v3" xmlns:ns3="19868346-c284-4cb9-b258-dd82cf00c67e" xmlns:ns4="93e0b0de-c400-4e51-bdc6-d733a8444e42" targetNamespace="http://schemas.microsoft.com/office/2006/metadata/properties" ma:root="true" ma:fieldsID="3892a031967b264277a9bc6f3efc9b44" ns1:_="" ns3:_="" ns4:_="">
    <xsd:import namespace="http://schemas.microsoft.com/sharepoint/v3"/>
    <xsd:import namespace="19868346-c284-4cb9-b258-dd82cf00c67e"/>
    <xsd:import namespace="93e0b0de-c400-4e51-bdc6-d733a8444e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868346-c284-4cb9-b258-dd82cf00c6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0b0de-c400-4e51-bdc6-d733a8444e4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9070234-0B71-48F3-8974-36371C676907}">
  <ds:schemaRefs>
    <ds:schemaRef ds:uri="http://schemas.microsoft.com/sharepoint/v3/contenttype/forms"/>
  </ds:schemaRefs>
</ds:datastoreItem>
</file>

<file path=customXml/itemProps2.xml><?xml version="1.0" encoding="utf-8"?>
<ds:datastoreItem xmlns:ds="http://schemas.openxmlformats.org/officeDocument/2006/customXml" ds:itemID="{B3773EE4-6C1C-42AC-A4D6-2A103CEBA042}">
  <ds:schemaRefs>
    <ds:schemaRef ds:uri="http://schemas.openxmlformats.org/officeDocument/2006/bibliography"/>
  </ds:schemaRefs>
</ds:datastoreItem>
</file>

<file path=customXml/itemProps3.xml><?xml version="1.0" encoding="utf-8"?>
<ds:datastoreItem xmlns:ds="http://schemas.openxmlformats.org/officeDocument/2006/customXml" ds:itemID="{D6132B92-A622-4F9E-A112-5CB5F5EE0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868346-c284-4cb9-b258-dd82cf00c67e"/>
    <ds:schemaRef ds:uri="93e0b0de-c400-4e51-bdc6-d733a8444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AAE542-1880-49C3-8B12-86F583587F4A}">
  <ds:schemaRefs>
    <ds:schemaRef ds:uri="http://purl.org/dc/terms/"/>
    <ds:schemaRef ds:uri="93e0b0de-c400-4e51-bdc6-d733a8444e42"/>
    <ds:schemaRef ds:uri="http://purl.org/dc/dcmitype/"/>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19868346-c284-4cb9-b258-dd82cf00c67e"/>
    <ds:schemaRef ds:uri="http://schemas.microsoft.com/sharepoint/v3"/>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661</Words>
  <Characters>4170</Characters>
  <Application>Microsoft Office Word</Application>
  <DocSecurity>8</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Dagmar Tutein | agentur05</dc:creator>
  <cp:lastModifiedBy>Evelyn Messel | agentur05</cp:lastModifiedBy>
  <cp:revision>7</cp:revision>
  <cp:lastPrinted>2022-12-23T12:52:00Z</cp:lastPrinted>
  <dcterms:created xsi:type="dcterms:W3CDTF">2022-12-23T12:35:00Z</dcterms:created>
  <dcterms:modified xsi:type="dcterms:W3CDTF">2022-12-23T12:53:00Z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0x01010089AEEA78ECD9554FA7FC18F0FA95F765</vt:lpwstr>
  </property>
</Properties>
</file>