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21DBB4BA" w:rsidR="004B778B" w:rsidRPr="007F7D3E" w:rsidRDefault="004B778B" w:rsidP="004B778B">
      <w:pPr>
        <w:pStyle w:val="Textkrper"/>
        <w:spacing w:line="320" w:lineRule="atLeast"/>
        <w:ind w:right="176"/>
        <w:rPr>
          <w:b/>
          <w:sz w:val="20"/>
        </w:rPr>
      </w:pPr>
      <w:r w:rsidRPr="007F7D3E">
        <w:rPr>
          <w:rFonts w:asciiTheme="minorBidi" w:hAnsiTheme="minorBidi" w:cstheme="minorBidi"/>
          <w:b/>
          <w:bCs/>
          <w:sz w:val="28"/>
          <w:szCs w:val="28"/>
        </w:rPr>
        <w:t>Pressemitteilung</w:t>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t>ifm-</w:t>
      </w:r>
      <w:proofErr w:type="spellStart"/>
      <w:r w:rsidRPr="007F7D3E">
        <w:rPr>
          <w:rFonts w:asciiTheme="minorBidi" w:hAnsiTheme="minorBidi" w:cstheme="minorBidi"/>
          <w:b/>
          <w:bCs/>
          <w:sz w:val="28"/>
          <w:szCs w:val="28"/>
        </w:rPr>
        <w:t>pm</w:t>
      </w:r>
      <w:proofErr w:type="spellEnd"/>
      <w:r w:rsidRPr="007F7D3E">
        <w:rPr>
          <w:rFonts w:asciiTheme="minorBidi" w:hAnsiTheme="minorBidi" w:cstheme="minorBidi"/>
          <w:b/>
          <w:bCs/>
          <w:sz w:val="28"/>
          <w:szCs w:val="28"/>
        </w:rPr>
        <w:t xml:space="preserve"> </w:t>
      </w:r>
      <w:r w:rsidR="00F87697" w:rsidRPr="00F87697">
        <w:rPr>
          <w:rFonts w:asciiTheme="minorBidi" w:hAnsiTheme="minorBidi" w:cstheme="minorBidi"/>
          <w:b/>
          <w:bCs/>
          <w:sz w:val="28"/>
          <w:szCs w:val="28"/>
        </w:rPr>
        <w:t>839</w:t>
      </w:r>
      <w:r w:rsidRPr="007F7D3E">
        <w:rPr>
          <w:rFonts w:asciiTheme="minorBidi" w:hAnsiTheme="minorBidi" w:cstheme="minorBidi"/>
          <w:b/>
          <w:bCs/>
          <w:sz w:val="28"/>
          <w:szCs w:val="28"/>
        </w:rPr>
        <w:t>/</w:t>
      </w:r>
      <w:r w:rsidR="00BF1C63">
        <w:rPr>
          <w:rFonts w:asciiTheme="minorBidi" w:hAnsiTheme="minorBidi"/>
          <w:b/>
          <w:bCs/>
          <w:sz w:val="28"/>
          <w:szCs w:val="28"/>
        </w:rPr>
        <w:t>04</w:t>
      </w:r>
      <w:r w:rsidR="0034146B" w:rsidRPr="007F7D3E">
        <w:rPr>
          <w:rFonts w:asciiTheme="minorBidi" w:hAnsiTheme="minorBidi"/>
          <w:b/>
          <w:bCs/>
          <w:sz w:val="28"/>
          <w:szCs w:val="28"/>
        </w:rPr>
        <w:t>2</w:t>
      </w:r>
      <w:r w:rsidR="00D8323D">
        <w:rPr>
          <w:rFonts w:asciiTheme="minorBidi" w:hAnsiTheme="minorBidi"/>
          <w:b/>
          <w:bCs/>
          <w:sz w:val="28"/>
          <w:szCs w:val="28"/>
        </w:rPr>
        <w:t>5</w:t>
      </w:r>
      <w:r w:rsidRPr="007F7D3E">
        <w:rPr>
          <w:b/>
          <w:sz w:val="20"/>
        </w:rPr>
        <w:t xml:space="preserve"> Fachgebiet: </w:t>
      </w:r>
      <w:r w:rsidR="003A0086" w:rsidRPr="003A0086">
        <w:rPr>
          <w:b/>
          <w:sz w:val="20"/>
        </w:rPr>
        <w:t>Unternehmensnews</w:t>
      </w:r>
    </w:p>
    <w:p w14:paraId="1944C697" w14:textId="7E833B0F" w:rsidR="004B778B" w:rsidRPr="007F7D3E" w:rsidRDefault="004B778B" w:rsidP="004B778B">
      <w:pPr>
        <w:pStyle w:val="Textkrper"/>
        <w:spacing w:line="320" w:lineRule="atLeast"/>
        <w:ind w:right="176"/>
        <w:rPr>
          <w:b/>
          <w:sz w:val="20"/>
        </w:rPr>
      </w:pPr>
    </w:p>
    <w:p w14:paraId="0B7DB519" w14:textId="7099434A" w:rsidR="004B778B" w:rsidRPr="007F7D3E" w:rsidRDefault="004B778B" w:rsidP="004B778B">
      <w:pPr>
        <w:pStyle w:val="Textkrper"/>
        <w:spacing w:line="320" w:lineRule="atLeast"/>
        <w:ind w:right="176"/>
        <w:rPr>
          <w:b/>
          <w:sz w:val="20"/>
        </w:rPr>
      </w:pPr>
    </w:p>
    <w:p w14:paraId="195F5886" w14:textId="1A732993" w:rsidR="00C95174" w:rsidRPr="00C95174" w:rsidRDefault="007A2073" w:rsidP="00C95174">
      <w:pPr>
        <w:spacing w:line="360" w:lineRule="auto"/>
        <w:rPr>
          <w:rFonts w:asciiTheme="minorBidi" w:hAnsiTheme="minorBidi"/>
          <w:sz w:val="20"/>
          <w:szCs w:val="20"/>
        </w:rPr>
      </w:pPr>
      <w:r w:rsidRPr="007A2073">
        <w:rPr>
          <w:rFonts w:asciiTheme="minorBidi" w:hAnsiTheme="minorBidi"/>
          <w:b/>
          <w:sz w:val="28"/>
          <w:szCs w:val="28"/>
        </w:rPr>
        <w:t xml:space="preserve">ifm Hackathon 2025 – 24 Stunden voller Innovation und Teamgeist </w:t>
      </w:r>
      <w:r w:rsidR="00C95174" w:rsidRPr="00755ACD">
        <w:rPr>
          <w:rFonts w:asciiTheme="minorBidi" w:hAnsiTheme="minorBidi"/>
          <w:b/>
          <w:bCs/>
          <w:sz w:val="20"/>
          <w:szCs w:val="20"/>
        </w:rPr>
        <w:t>Siegen, 1</w:t>
      </w:r>
      <w:r w:rsidR="001F2AF1">
        <w:rPr>
          <w:rFonts w:asciiTheme="minorBidi" w:hAnsiTheme="minorBidi"/>
          <w:b/>
          <w:bCs/>
          <w:sz w:val="20"/>
          <w:szCs w:val="20"/>
        </w:rPr>
        <w:t>5</w:t>
      </w:r>
      <w:r w:rsidR="00C95174" w:rsidRPr="00755ACD">
        <w:rPr>
          <w:rFonts w:asciiTheme="minorBidi" w:hAnsiTheme="minorBidi"/>
          <w:b/>
          <w:bCs/>
          <w:sz w:val="20"/>
          <w:szCs w:val="20"/>
        </w:rPr>
        <w:t xml:space="preserve">. Oktober 2025 – Tüfteln, Coden, Netzwerken: Vom 10. auf den 11. Oktober 2025 fand im THE SUMMIT in Siegen bereits zum dritten Mal der ifm Hackathon statt. Unter dem Motto „24 Stunden voller Innovation und Teamgeist“ entwickelten </w:t>
      </w:r>
      <w:r w:rsidR="00B966EC" w:rsidRPr="00755ACD">
        <w:rPr>
          <w:rFonts w:asciiTheme="minorBidi" w:hAnsiTheme="minorBidi"/>
          <w:b/>
          <w:bCs/>
          <w:sz w:val="20"/>
          <w:szCs w:val="20"/>
        </w:rPr>
        <w:t>zwölf</w:t>
      </w:r>
      <w:r w:rsidR="00C95174" w:rsidRPr="00755ACD">
        <w:rPr>
          <w:rFonts w:asciiTheme="minorBidi" w:hAnsiTheme="minorBidi"/>
          <w:b/>
          <w:bCs/>
          <w:sz w:val="20"/>
          <w:szCs w:val="20"/>
        </w:rPr>
        <w:t xml:space="preserve"> kreative Köpfe in </w:t>
      </w:r>
      <w:r w:rsidR="00B966EC" w:rsidRPr="00755ACD">
        <w:rPr>
          <w:rFonts w:asciiTheme="minorBidi" w:hAnsiTheme="minorBidi"/>
          <w:b/>
          <w:bCs/>
          <w:sz w:val="20"/>
          <w:szCs w:val="20"/>
        </w:rPr>
        <w:t>drei</w:t>
      </w:r>
      <w:r w:rsidR="00C95174" w:rsidRPr="00755ACD">
        <w:rPr>
          <w:rFonts w:asciiTheme="minorBidi" w:hAnsiTheme="minorBidi"/>
          <w:b/>
          <w:bCs/>
          <w:sz w:val="20"/>
          <w:szCs w:val="20"/>
        </w:rPr>
        <w:t xml:space="preserve"> Teams innovative Lösungen rund um das Thema Track &amp; Trace in Verbindung mit SAP S/4HANA.</w:t>
      </w:r>
    </w:p>
    <w:p w14:paraId="4CB3225D" w14:textId="3B18A4A1" w:rsidR="00C95174" w:rsidRPr="003A0086" w:rsidRDefault="00C95174" w:rsidP="00C95174">
      <w:pPr>
        <w:spacing w:line="360" w:lineRule="auto"/>
        <w:rPr>
          <w:rFonts w:asciiTheme="minorBidi" w:hAnsiTheme="minorBidi"/>
          <w:sz w:val="20"/>
          <w:szCs w:val="20"/>
        </w:rPr>
      </w:pPr>
      <w:r w:rsidRPr="003A0086">
        <w:rPr>
          <w:rFonts w:asciiTheme="minorBidi" w:hAnsiTheme="minorBidi"/>
          <w:sz w:val="20"/>
          <w:szCs w:val="20"/>
        </w:rPr>
        <w:t xml:space="preserve">Die Teilnehmenden – ein bunter Mix aus </w:t>
      </w:r>
      <w:r w:rsidR="00B966EC" w:rsidRPr="003A0086">
        <w:rPr>
          <w:rFonts w:asciiTheme="minorBidi" w:hAnsiTheme="minorBidi"/>
          <w:sz w:val="20"/>
          <w:szCs w:val="20"/>
        </w:rPr>
        <w:t xml:space="preserve">Enthusiastinnen </w:t>
      </w:r>
      <w:r w:rsidR="00B966EC">
        <w:rPr>
          <w:rFonts w:asciiTheme="minorBidi" w:hAnsiTheme="minorBidi"/>
          <w:sz w:val="20"/>
          <w:szCs w:val="20"/>
        </w:rPr>
        <w:t xml:space="preserve">und Enthusiasten für </w:t>
      </w:r>
      <w:r w:rsidRPr="003A0086">
        <w:rPr>
          <w:rFonts w:asciiTheme="minorBidi" w:hAnsiTheme="minorBidi"/>
          <w:sz w:val="20"/>
          <w:szCs w:val="20"/>
        </w:rPr>
        <w:t>Programmier</w:t>
      </w:r>
      <w:r w:rsidR="00B966EC">
        <w:rPr>
          <w:rFonts w:asciiTheme="minorBidi" w:hAnsiTheme="minorBidi"/>
          <w:sz w:val="20"/>
          <w:szCs w:val="20"/>
        </w:rPr>
        <w:t xml:space="preserve">ung und </w:t>
      </w:r>
      <w:r w:rsidRPr="003A0086">
        <w:rPr>
          <w:rFonts w:asciiTheme="minorBidi" w:hAnsiTheme="minorBidi"/>
          <w:sz w:val="20"/>
          <w:szCs w:val="20"/>
        </w:rPr>
        <w:t>I</w:t>
      </w:r>
      <w:r w:rsidR="00B966EC">
        <w:rPr>
          <w:rFonts w:asciiTheme="minorBidi" w:hAnsiTheme="minorBidi"/>
          <w:sz w:val="20"/>
          <w:szCs w:val="20"/>
        </w:rPr>
        <w:t>T</w:t>
      </w:r>
      <w:r w:rsidRPr="003A0086">
        <w:rPr>
          <w:rFonts w:asciiTheme="minorBidi" w:hAnsiTheme="minorBidi"/>
          <w:sz w:val="20"/>
          <w:szCs w:val="20"/>
        </w:rPr>
        <w:t xml:space="preserve"> </w:t>
      </w:r>
      <w:r w:rsidR="00B966EC">
        <w:rPr>
          <w:rFonts w:asciiTheme="minorBidi" w:hAnsiTheme="minorBidi"/>
          <w:sz w:val="20"/>
          <w:szCs w:val="20"/>
        </w:rPr>
        <w:t>sowie</w:t>
      </w:r>
      <w:r w:rsidRPr="003A0086">
        <w:rPr>
          <w:rFonts w:asciiTheme="minorBidi" w:hAnsiTheme="minorBidi"/>
          <w:sz w:val="20"/>
          <w:szCs w:val="20"/>
        </w:rPr>
        <w:t xml:space="preserve"> Hackathon-Neulingen – stellten sich einer anspruchsvollen Aufgabe: Mithilfe eines Handheld-Geräts mit Barcode-Scanner und RFID-Leser sollten RFID-Tags erfasst und die gewonnenen Daten über die SAP Business Technology </w:t>
      </w:r>
      <w:proofErr w:type="spellStart"/>
      <w:r w:rsidRPr="003A0086">
        <w:rPr>
          <w:rFonts w:asciiTheme="minorBidi" w:hAnsiTheme="minorBidi"/>
          <w:sz w:val="20"/>
          <w:szCs w:val="20"/>
        </w:rPr>
        <w:t>Platform</w:t>
      </w:r>
      <w:proofErr w:type="spellEnd"/>
      <w:r w:rsidRPr="003A0086">
        <w:rPr>
          <w:rFonts w:asciiTheme="minorBidi" w:hAnsiTheme="minorBidi"/>
          <w:sz w:val="20"/>
          <w:szCs w:val="20"/>
        </w:rPr>
        <w:t xml:space="preserve"> (BTP) mit Auftrags- und Bestelldaten in einer S/4HANA-Testumgebung verknüpft werden.</w:t>
      </w:r>
      <w:r w:rsidR="00B966EC">
        <w:rPr>
          <w:rFonts w:asciiTheme="minorBidi" w:hAnsiTheme="minorBidi"/>
          <w:sz w:val="20"/>
          <w:szCs w:val="20"/>
        </w:rPr>
        <w:t xml:space="preserve"> </w:t>
      </w:r>
      <w:r w:rsidRPr="003A0086">
        <w:rPr>
          <w:rFonts w:asciiTheme="minorBidi" w:hAnsiTheme="minorBidi"/>
          <w:sz w:val="20"/>
          <w:szCs w:val="20"/>
        </w:rPr>
        <w:t xml:space="preserve">Die Teams hatten freie Hand in der Umsetzung – von Android- über Web- bis hin zu Cordova-Apps. Entscheidend war neben der technischen Funktionalität auch Kreativität, Nutzerfreundlichkeit und Teamarbeit. Die Ergebnisse wurden über </w:t>
      </w:r>
      <w:proofErr w:type="spellStart"/>
      <w:r w:rsidRPr="003A0086">
        <w:rPr>
          <w:rFonts w:asciiTheme="minorBidi" w:hAnsiTheme="minorBidi"/>
          <w:sz w:val="20"/>
          <w:szCs w:val="20"/>
        </w:rPr>
        <w:t>OData</w:t>
      </w:r>
      <w:proofErr w:type="spellEnd"/>
      <w:r w:rsidRPr="003A0086">
        <w:rPr>
          <w:rFonts w:asciiTheme="minorBidi" w:hAnsiTheme="minorBidi"/>
          <w:sz w:val="20"/>
          <w:szCs w:val="20"/>
        </w:rPr>
        <w:t>-Services in Echtzeit mit der Testumgebung verbunden – eine echte Herausforderung in nur 24 Stunden.</w:t>
      </w:r>
    </w:p>
    <w:p w14:paraId="10CFD812" w14:textId="0A352C67" w:rsidR="00EB1A4D" w:rsidRPr="00EB1A4D" w:rsidRDefault="00EB1A4D" w:rsidP="00EB1A4D">
      <w:pPr>
        <w:spacing w:line="360" w:lineRule="auto"/>
        <w:rPr>
          <w:rFonts w:asciiTheme="minorBidi" w:hAnsiTheme="minorBidi"/>
          <w:b/>
          <w:bCs/>
          <w:sz w:val="20"/>
          <w:szCs w:val="20"/>
        </w:rPr>
      </w:pPr>
      <w:r w:rsidRPr="00EB1A4D">
        <w:rPr>
          <w:rFonts w:asciiTheme="minorBidi" w:hAnsiTheme="minorBidi"/>
          <w:b/>
          <w:bCs/>
          <w:sz w:val="20"/>
          <w:szCs w:val="20"/>
        </w:rPr>
        <w:t>Spannende Ideen und starke Teamleistung</w:t>
      </w:r>
    </w:p>
    <w:p w14:paraId="08047F06" w14:textId="7C546985" w:rsidR="00EB1A4D" w:rsidRPr="006F6059" w:rsidRDefault="00EB1A4D" w:rsidP="00EB1A4D">
      <w:pPr>
        <w:spacing w:line="360" w:lineRule="auto"/>
        <w:rPr>
          <w:rFonts w:asciiTheme="minorBidi" w:hAnsiTheme="minorBidi"/>
          <w:bCs/>
          <w:sz w:val="20"/>
          <w:szCs w:val="20"/>
        </w:rPr>
      </w:pPr>
      <w:r w:rsidRPr="00EB1A4D">
        <w:rPr>
          <w:rFonts w:asciiTheme="minorBidi" w:hAnsiTheme="minorBidi"/>
          <w:bCs/>
          <w:sz w:val="20"/>
          <w:szCs w:val="20"/>
        </w:rPr>
        <w:t>In konzentrierter, aber zugleich energiegeladener Atmosphäre wurde bis spät in die Nacht programmiert, getestet und verfeinert. Am Ende präsentierten die Teams ihre Lösungen in jeweils 15-minütigen Pitches vor der Jury – mit beeindruckender Vielfalt: von strategisch durchdachten Business-Anwendungen bis zu spielerisch inspirierten App-Konzepten.</w:t>
      </w:r>
      <w:r w:rsidR="00B966EC">
        <w:rPr>
          <w:rFonts w:asciiTheme="minorBidi" w:hAnsiTheme="minorBidi"/>
          <w:bCs/>
          <w:sz w:val="20"/>
          <w:szCs w:val="20"/>
        </w:rPr>
        <w:t xml:space="preserve"> </w:t>
      </w:r>
    </w:p>
    <w:p w14:paraId="689CFC74" w14:textId="1D7F065D" w:rsidR="00E51F71" w:rsidRPr="00BC0AD7" w:rsidRDefault="00E51F71" w:rsidP="00FC470D">
      <w:pPr>
        <w:spacing w:line="360" w:lineRule="auto"/>
        <w:rPr>
          <w:rFonts w:asciiTheme="minorBidi" w:hAnsiTheme="minorBidi"/>
          <w:bCs/>
          <w:sz w:val="20"/>
          <w:szCs w:val="20"/>
        </w:rPr>
      </w:pPr>
      <w:r w:rsidRPr="00BC0AD7">
        <w:rPr>
          <w:rFonts w:asciiTheme="minorBidi" w:hAnsiTheme="minorBidi"/>
          <w:bCs/>
          <w:sz w:val="20"/>
          <w:szCs w:val="20"/>
        </w:rPr>
        <w:t>Die Jury, bestehend aus</w:t>
      </w:r>
      <w:r w:rsidR="00BC0AD7" w:rsidRPr="00BC0AD7">
        <w:rPr>
          <w:rFonts w:asciiTheme="minorBidi" w:hAnsiTheme="minorBidi"/>
          <w:bCs/>
          <w:sz w:val="20"/>
          <w:szCs w:val="20"/>
        </w:rPr>
        <w:t xml:space="preserve"> </w:t>
      </w:r>
      <w:r w:rsidR="00BC0AD7" w:rsidRPr="00BC0AD7">
        <w:rPr>
          <w:rFonts w:asciiTheme="minorBidi" w:hAnsiTheme="minorBidi"/>
          <w:sz w:val="20"/>
          <w:szCs w:val="20"/>
        </w:rPr>
        <w:t xml:space="preserve">Joachim </w:t>
      </w:r>
      <w:proofErr w:type="spellStart"/>
      <w:r w:rsidR="00BC0AD7" w:rsidRPr="00BC0AD7">
        <w:rPr>
          <w:rFonts w:asciiTheme="minorBidi" w:hAnsiTheme="minorBidi"/>
          <w:sz w:val="20"/>
          <w:szCs w:val="20"/>
        </w:rPr>
        <w:t>Theusner</w:t>
      </w:r>
      <w:proofErr w:type="spellEnd"/>
      <w:r w:rsidR="00BC0AD7" w:rsidRPr="00BC0AD7">
        <w:rPr>
          <w:rFonts w:asciiTheme="minorBidi" w:hAnsiTheme="minorBidi"/>
          <w:sz w:val="20"/>
          <w:szCs w:val="20"/>
        </w:rPr>
        <w:t xml:space="preserve"> (Managing </w:t>
      </w:r>
      <w:proofErr w:type="spellStart"/>
      <w:r w:rsidR="00BC0AD7" w:rsidRPr="00BC0AD7">
        <w:rPr>
          <w:rFonts w:asciiTheme="minorBidi" w:hAnsiTheme="minorBidi"/>
          <w:sz w:val="20"/>
          <w:szCs w:val="20"/>
        </w:rPr>
        <w:t>Director</w:t>
      </w:r>
      <w:proofErr w:type="spellEnd"/>
      <w:r w:rsidR="00BC0AD7" w:rsidRPr="00BC0AD7">
        <w:rPr>
          <w:rFonts w:asciiTheme="minorBidi" w:hAnsiTheme="minorBidi"/>
          <w:sz w:val="20"/>
          <w:szCs w:val="20"/>
        </w:rPr>
        <w:t xml:space="preserve">, ifm </w:t>
      </w:r>
      <w:proofErr w:type="spellStart"/>
      <w:r w:rsidR="00BC0AD7" w:rsidRPr="00BC0AD7">
        <w:rPr>
          <w:rFonts w:asciiTheme="minorBidi" w:hAnsiTheme="minorBidi"/>
          <w:sz w:val="20"/>
          <w:szCs w:val="20"/>
        </w:rPr>
        <w:t>solutions</w:t>
      </w:r>
      <w:proofErr w:type="spellEnd"/>
      <w:r w:rsidR="00BC0AD7" w:rsidRPr="00BC0AD7">
        <w:rPr>
          <w:rFonts w:asciiTheme="minorBidi" w:hAnsiTheme="minorBidi"/>
          <w:sz w:val="20"/>
          <w:szCs w:val="20"/>
        </w:rPr>
        <w:t xml:space="preserve"> </w:t>
      </w:r>
      <w:proofErr w:type="spellStart"/>
      <w:r w:rsidR="00BC0AD7" w:rsidRPr="00BC0AD7">
        <w:rPr>
          <w:rFonts w:asciiTheme="minorBidi" w:hAnsiTheme="minorBidi"/>
          <w:sz w:val="20"/>
          <w:szCs w:val="20"/>
        </w:rPr>
        <w:t>gmbh</w:t>
      </w:r>
      <w:proofErr w:type="spellEnd"/>
      <w:r w:rsidR="00BC0AD7" w:rsidRPr="00BC0AD7">
        <w:rPr>
          <w:rFonts w:asciiTheme="minorBidi" w:hAnsiTheme="minorBidi"/>
          <w:sz w:val="20"/>
          <w:szCs w:val="20"/>
        </w:rPr>
        <w:t xml:space="preserve">), Dr. Alexander Hoffmann (Managing </w:t>
      </w:r>
      <w:proofErr w:type="spellStart"/>
      <w:r w:rsidR="00BC0AD7" w:rsidRPr="00BC0AD7">
        <w:rPr>
          <w:rFonts w:asciiTheme="minorBidi" w:hAnsiTheme="minorBidi"/>
          <w:sz w:val="20"/>
          <w:szCs w:val="20"/>
        </w:rPr>
        <w:t>Director</w:t>
      </w:r>
      <w:proofErr w:type="spellEnd"/>
      <w:r w:rsidR="00BC0AD7" w:rsidRPr="00BC0AD7">
        <w:rPr>
          <w:rFonts w:asciiTheme="minorBidi" w:hAnsiTheme="minorBidi"/>
          <w:sz w:val="20"/>
          <w:szCs w:val="20"/>
        </w:rPr>
        <w:t xml:space="preserve">, </w:t>
      </w:r>
      <w:r w:rsidR="00BC0AD7" w:rsidRPr="006A7B9E">
        <w:rPr>
          <w:rFonts w:asciiTheme="minorBidi" w:hAnsiTheme="minorBidi"/>
          <w:sz w:val="20"/>
          <w:szCs w:val="20"/>
        </w:rPr>
        <w:t xml:space="preserve">ifm </w:t>
      </w:r>
      <w:proofErr w:type="spellStart"/>
      <w:r w:rsidR="00BC0AD7" w:rsidRPr="006A7B9E">
        <w:rPr>
          <w:rFonts w:asciiTheme="minorBidi" w:hAnsiTheme="minorBidi"/>
          <w:sz w:val="20"/>
          <w:szCs w:val="20"/>
        </w:rPr>
        <w:t>statmath</w:t>
      </w:r>
      <w:proofErr w:type="spellEnd"/>
      <w:r w:rsidR="00BC0AD7" w:rsidRPr="006A7B9E">
        <w:rPr>
          <w:rFonts w:asciiTheme="minorBidi" w:hAnsiTheme="minorBidi"/>
          <w:sz w:val="20"/>
          <w:szCs w:val="20"/>
        </w:rPr>
        <w:t xml:space="preserve"> </w:t>
      </w:r>
      <w:proofErr w:type="spellStart"/>
      <w:r w:rsidR="00BC0AD7" w:rsidRPr="006A7B9E">
        <w:rPr>
          <w:rFonts w:asciiTheme="minorBidi" w:hAnsiTheme="minorBidi"/>
          <w:sz w:val="20"/>
          <w:szCs w:val="20"/>
        </w:rPr>
        <w:t>gmbh</w:t>
      </w:r>
      <w:proofErr w:type="spellEnd"/>
      <w:r w:rsidR="00BC0AD7" w:rsidRPr="00BC0AD7">
        <w:rPr>
          <w:rFonts w:asciiTheme="minorBidi" w:hAnsiTheme="minorBidi"/>
          <w:sz w:val="20"/>
          <w:szCs w:val="20"/>
        </w:rPr>
        <w:t>), Felix Grab (</w:t>
      </w:r>
      <w:proofErr w:type="spellStart"/>
      <w:r w:rsidR="00BC0AD7" w:rsidRPr="00BC0AD7">
        <w:rPr>
          <w:rFonts w:asciiTheme="minorBidi" w:hAnsiTheme="minorBidi"/>
          <w:sz w:val="20"/>
          <w:szCs w:val="20"/>
        </w:rPr>
        <w:t>Director</w:t>
      </w:r>
      <w:proofErr w:type="spellEnd"/>
      <w:r w:rsidR="00BC0AD7" w:rsidRPr="00BC0AD7">
        <w:rPr>
          <w:rFonts w:asciiTheme="minorBidi" w:hAnsiTheme="minorBidi"/>
          <w:sz w:val="20"/>
          <w:szCs w:val="20"/>
        </w:rPr>
        <w:t xml:space="preserve"> Technical Management </w:t>
      </w:r>
      <w:proofErr w:type="spellStart"/>
      <w:r w:rsidR="00BC0AD7" w:rsidRPr="00BC0AD7">
        <w:rPr>
          <w:rFonts w:asciiTheme="minorBidi" w:hAnsiTheme="minorBidi"/>
          <w:sz w:val="20"/>
          <w:szCs w:val="20"/>
        </w:rPr>
        <w:t>Procurement</w:t>
      </w:r>
      <w:proofErr w:type="spellEnd"/>
      <w:r w:rsidR="00BC0AD7" w:rsidRPr="00BC0AD7">
        <w:rPr>
          <w:rFonts w:asciiTheme="minorBidi" w:hAnsiTheme="minorBidi"/>
          <w:sz w:val="20"/>
          <w:szCs w:val="20"/>
        </w:rPr>
        <w:t xml:space="preserve"> &amp; SCX, ifm </w:t>
      </w:r>
      <w:proofErr w:type="spellStart"/>
      <w:r w:rsidR="00BC0AD7" w:rsidRPr="00BC0AD7">
        <w:rPr>
          <w:rFonts w:asciiTheme="minorBidi" w:hAnsiTheme="minorBidi"/>
          <w:sz w:val="20"/>
          <w:szCs w:val="20"/>
        </w:rPr>
        <w:t>business</w:t>
      </w:r>
      <w:proofErr w:type="spellEnd"/>
      <w:r w:rsidR="00BC0AD7" w:rsidRPr="00BC0AD7">
        <w:rPr>
          <w:rFonts w:asciiTheme="minorBidi" w:hAnsiTheme="minorBidi"/>
          <w:sz w:val="20"/>
          <w:szCs w:val="20"/>
        </w:rPr>
        <w:t xml:space="preserve"> </w:t>
      </w:r>
      <w:proofErr w:type="spellStart"/>
      <w:r w:rsidR="00BC0AD7" w:rsidRPr="00BC0AD7">
        <w:rPr>
          <w:rFonts w:asciiTheme="minorBidi" w:hAnsiTheme="minorBidi"/>
          <w:sz w:val="20"/>
          <w:szCs w:val="20"/>
        </w:rPr>
        <w:t>solutions</w:t>
      </w:r>
      <w:proofErr w:type="spellEnd"/>
      <w:r w:rsidR="00BC0AD7" w:rsidRPr="00BC0AD7">
        <w:rPr>
          <w:rFonts w:asciiTheme="minorBidi" w:hAnsiTheme="minorBidi"/>
          <w:sz w:val="20"/>
          <w:szCs w:val="20"/>
        </w:rPr>
        <w:t xml:space="preserve"> </w:t>
      </w:r>
      <w:proofErr w:type="spellStart"/>
      <w:r w:rsidR="00BC0AD7" w:rsidRPr="00BC0AD7">
        <w:rPr>
          <w:rFonts w:asciiTheme="minorBidi" w:hAnsiTheme="minorBidi"/>
          <w:sz w:val="20"/>
          <w:szCs w:val="20"/>
        </w:rPr>
        <w:t>gmbh</w:t>
      </w:r>
      <w:proofErr w:type="spellEnd"/>
      <w:r w:rsidR="005A75D3">
        <w:rPr>
          <w:rFonts w:asciiTheme="minorBidi" w:hAnsiTheme="minorBidi"/>
          <w:sz w:val="20"/>
          <w:szCs w:val="20"/>
        </w:rPr>
        <w:t>)</w:t>
      </w:r>
      <w:r w:rsidR="00FC470D">
        <w:rPr>
          <w:rFonts w:asciiTheme="minorBidi" w:hAnsiTheme="minorBidi"/>
          <w:sz w:val="20"/>
          <w:szCs w:val="20"/>
        </w:rPr>
        <w:t xml:space="preserve">, </w:t>
      </w:r>
      <w:r w:rsidR="00FC470D" w:rsidRPr="00FC470D">
        <w:rPr>
          <w:rFonts w:asciiTheme="minorBidi" w:hAnsiTheme="minorBidi"/>
          <w:sz w:val="20"/>
          <w:szCs w:val="20"/>
        </w:rPr>
        <w:t xml:space="preserve">Bastian </w:t>
      </w:r>
      <w:proofErr w:type="spellStart"/>
      <w:r w:rsidR="00B966EC" w:rsidRPr="00FC470D">
        <w:rPr>
          <w:rFonts w:asciiTheme="minorBidi" w:hAnsiTheme="minorBidi"/>
          <w:sz w:val="20"/>
          <w:szCs w:val="20"/>
        </w:rPr>
        <w:t>Schmick</w:t>
      </w:r>
      <w:proofErr w:type="spellEnd"/>
      <w:r w:rsidR="00B966EC">
        <w:rPr>
          <w:rFonts w:asciiTheme="minorBidi" w:hAnsiTheme="minorBidi"/>
          <w:sz w:val="20"/>
          <w:szCs w:val="20"/>
        </w:rPr>
        <w:t xml:space="preserve"> (</w:t>
      </w:r>
      <w:proofErr w:type="spellStart"/>
      <w:r w:rsidR="00FC470D" w:rsidRPr="00FC470D">
        <w:rPr>
          <w:rFonts w:asciiTheme="minorBidi" w:hAnsiTheme="minorBidi"/>
          <w:sz w:val="20"/>
          <w:szCs w:val="20"/>
        </w:rPr>
        <w:t>Director</w:t>
      </w:r>
      <w:proofErr w:type="spellEnd"/>
      <w:r w:rsidR="00FC470D" w:rsidRPr="00FC470D">
        <w:rPr>
          <w:rFonts w:asciiTheme="minorBidi" w:hAnsiTheme="minorBidi"/>
          <w:sz w:val="20"/>
          <w:szCs w:val="20"/>
        </w:rPr>
        <w:t xml:space="preserve"> </w:t>
      </w:r>
      <w:proofErr w:type="spellStart"/>
      <w:r w:rsidR="00FC470D" w:rsidRPr="00FC470D">
        <w:rPr>
          <w:rFonts w:asciiTheme="minorBidi" w:hAnsiTheme="minorBidi"/>
          <w:sz w:val="20"/>
          <w:szCs w:val="20"/>
        </w:rPr>
        <w:t>Interoperability</w:t>
      </w:r>
      <w:proofErr w:type="spellEnd"/>
      <w:r w:rsidR="00FC470D" w:rsidRPr="00FC470D">
        <w:rPr>
          <w:rFonts w:asciiTheme="minorBidi" w:hAnsiTheme="minorBidi"/>
          <w:sz w:val="20"/>
          <w:szCs w:val="20"/>
        </w:rPr>
        <w:t xml:space="preserve">, ifm </w:t>
      </w:r>
      <w:proofErr w:type="spellStart"/>
      <w:r w:rsidR="00FC470D" w:rsidRPr="00FC470D">
        <w:rPr>
          <w:rFonts w:asciiTheme="minorBidi" w:hAnsiTheme="minorBidi"/>
          <w:sz w:val="20"/>
          <w:szCs w:val="20"/>
        </w:rPr>
        <w:t>software</w:t>
      </w:r>
      <w:proofErr w:type="spellEnd"/>
      <w:r w:rsidR="00FC470D" w:rsidRPr="00FC470D">
        <w:rPr>
          <w:rFonts w:asciiTheme="minorBidi" w:hAnsiTheme="minorBidi"/>
          <w:sz w:val="20"/>
          <w:szCs w:val="20"/>
        </w:rPr>
        <w:t xml:space="preserve"> </w:t>
      </w:r>
      <w:proofErr w:type="spellStart"/>
      <w:r w:rsidR="00FC470D" w:rsidRPr="00FC470D">
        <w:rPr>
          <w:rFonts w:asciiTheme="minorBidi" w:hAnsiTheme="minorBidi"/>
          <w:sz w:val="20"/>
          <w:szCs w:val="20"/>
        </w:rPr>
        <w:t>gmbh</w:t>
      </w:r>
      <w:proofErr w:type="spellEnd"/>
      <w:r w:rsidR="00DD2CD3">
        <w:rPr>
          <w:rFonts w:asciiTheme="minorBidi" w:hAnsiTheme="minorBidi"/>
          <w:sz w:val="20"/>
          <w:szCs w:val="20"/>
        </w:rPr>
        <w:t>)</w:t>
      </w:r>
      <w:r w:rsidR="005A75D3">
        <w:rPr>
          <w:rFonts w:asciiTheme="minorBidi" w:hAnsiTheme="minorBidi"/>
          <w:sz w:val="20"/>
          <w:szCs w:val="20"/>
        </w:rPr>
        <w:t xml:space="preserve"> </w:t>
      </w:r>
      <w:r w:rsidR="00BC0AD7" w:rsidRPr="00BC0AD7">
        <w:rPr>
          <w:rFonts w:asciiTheme="minorBidi" w:hAnsiTheme="minorBidi"/>
          <w:sz w:val="20"/>
          <w:szCs w:val="20"/>
        </w:rPr>
        <w:t>und Nikolaj Schmitz (</w:t>
      </w:r>
      <w:proofErr w:type="spellStart"/>
      <w:r w:rsidR="00BC0AD7" w:rsidRPr="00BC0AD7">
        <w:rPr>
          <w:rFonts w:asciiTheme="minorBidi" w:hAnsiTheme="minorBidi"/>
          <w:sz w:val="20"/>
          <w:szCs w:val="20"/>
        </w:rPr>
        <w:t>Director</w:t>
      </w:r>
      <w:proofErr w:type="spellEnd"/>
      <w:r w:rsidR="00BC0AD7" w:rsidRPr="00BC0AD7">
        <w:rPr>
          <w:rFonts w:asciiTheme="minorBidi" w:hAnsiTheme="minorBidi"/>
          <w:sz w:val="20"/>
          <w:szCs w:val="20"/>
        </w:rPr>
        <w:t xml:space="preserve"> </w:t>
      </w:r>
      <w:proofErr w:type="spellStart"/>
      <w:r w:rsidR="00BC0AD7" w:rsidRPr="00BC0AD7">
        <w:rPr>
          <w:rFonts w:asciiTheme="minorBidi" w:hAnsiTheme="minorBidi"/>
          <w:sz w:val="20"/>
          <w:szCs w:val="20"/>
        </w:rPr>
        <w:t>Product</w:t>
      </w:r>
      <w:proofErr w:type="spellEnd"/>
      <w:r w:rsidR="00BC0AD7" w:rsidRPr="00BC0AD7">
        <w:rPr>
          <w:rFonts w:asciiTheme="minorBidi" w:hAnsiTheme="minorBidi"/>
          <w:sz w:val="20"/>
          <w:szCs w:val="20"/>
        </w:rPr>
        <w:t xml:space="preserve"> Management </w:t>
      </w:r>
      <w:proofErr w:type="spellStart"/>
      <w:r w:rsidR="00BC0AD7" w:rsidRPr="00BC0AD7">
        <w:rPr>
          <w:rFonts w:asciiTheme="minorBidi" w:hAnsiTheme="minorBidi"/>
          <w:sz w:val="20"/>
          <w:szCs w:val="20"/>
        </w:rPr>
        <w:t>IIoT</w:t>
      </w:r>
      <w:proofErr w:type="spellEnd"/>
      <w:r w:rsidR="00BC0AD7" w:rsidRPr="00BC0AD7">
        <w:rPr>
          <w:rFonts w:asciiTheme="minorBidi" w:hAnsiTheme="minorBidi"/>
          <w:sz w:val="20"/>
          <w:szCs w:val="20"/>
        </w:rPr>
        <w:t xml:space="preserve">, ifm </w:t>
      </w:r>
      <w:proofErr w:type="spellStart"/>
      <w:r w:rsidR="00BC0AD7" w:rsidRPr="00BC0AD7">
        <w:rPr>
          <w:rFonts w:asciiTheme="minorBidi" w:hAnsiTheme="minorBidi"/>
          <w:sz w:val="20"/>
          <w:szCs w:val="20"/>
        </w:rPr>
        <w:t>business</w:t>
      </w:r>
      <w:proofErr w:type="spellEnd"/>
      <w:r w:rsidR="00BC0AD7" w:rsidRPr="00BC0AD7">
        <w:rPr>
          <w:rFonts w:asciiTheme="minorBidi" w:hAnsiTheme="minorBidi"/>
          <w:sz w:val="20"/>
          <w:szCs w:val="20"/>
        </w:rPr>
        <w:t xml:space="preserve"> </w:t>
      </w:r>
      <w:proofErr w:type="spellStart"/>
      <w:r w:rsidR="00BC0AD7" w:rsidRPr="00BC0AD7">
        <w:rPr>
          <w:rFonts w:asciiTheme="minorBidi" w:hAnsiTheme="minorBidi"/>
          <w:sz w:val="20"/>
          <w:szCs w:val="20"/>
        </w:rPr>
        <w:t>solutions</w:t>
      </w:r>
      <w:proofErr w:type="spellEnd"/>
      <w:r w:rsidR="00BC0AD7" w:rsidRPr="00BC0AD7">
        <w:rPr>
          <w:rFonts w:asciiTheme="minorBidi" w:hAnsiTheme="minorBidi"/>
          <w:sz w:val="20"/>
          <w:szCs w:val="20"/>
        </w:rPr>
        <w:t xml:space="preserve"> </w:t>
      </w:r>
      <w:proofErr w:type="spellStart"/>
      <w:r w:rsidR="00BC0AD7" w:rsidRPr="00BC0AD7">
        <w:rPr>
          <w:rFonts w:asciiTheme="minorBidi" w:hAnsiTheme="minorBidi"/>
          <w:sz w:val="20"/>
          <w:szCs w:val="20"/>
        </w:rPr>
        <w:t>gmbh</w:t>
      </w:r>
      <w:proofErr w:type="spellEnd"/>
      <w:r w:rsidR="00BC0AD7" w:rsidRPr="00BC0AD7">
        <w:rPr>
          <w:rFonts w:asciiTheme="minorBidi" w:hAnsiTheme="minorBidi"/>
          <w:sz w:val="20"/>
          <w:szCs w:val="20"/>
        </w:rPr>
        <w:t>)</w:t>
      </w:r>
      <w:r w:rsidR="00BC0AD7" w:rsidRPr="00BC0AD7">
        <w:rPr>
          <w:sz w:val="20"/>
          <w:szCs w:val="20"/>
        </w:rPr>
        <w:t xml:space="preserve"> </w:t>
      </w:r>
      <w:r w:rsidRPr="00BC0AD7">
        <w:rPr>
          <w:rFonts w:asciiTheme="minorBidi" w:hAnsiTheme="minorBidi"/>
          <w:bCs/>
          <w:sz w:val="20"/>
          <w:szCs w:val="20"/>
        </w:rPr>
        <w:t>bewertete die Projekte nach Kriterien wie technischer Umsetzung, Innovationsgrad, Kreativität und Teamarbeit.</w:t>
      </w:r>
      <w:r w:rsidR="00B966EC" w:rsidRPr="00B966EC">
        <w:rPr>
          <w:rFonts w:asciiTheme="minorBidi" w:hAnsiTheme="minorBidi"/>
          <w:bCs/>
          <w:sz w:val="20"/>
          <w:szCs w:val="20"/>
        </w:rPr>
        <w:t xml:space="preserve"> </w:t>
      </w:r>
      <w:r w:rsidR="00B966EC" w:rsidRPr="006F6059">
        <w:rPr>
          <w:rFonts w:asciiTheme="minorBidi" w:hAnsiTheme="minorBidi"/>
          <w:bCs/>
          <w:sz w:val="20"/>
          <w:szCs w:val="20"/>
        </w:rPr>
        <w:t>„Es ist faszinierend zu sehen, wie viel Innovationskraft und Teamspirit in nur einem Tag entstehen können“, sagte Dr. Alexander Hoffmann.</w:t>
      </w:r>
    </w:p>
    <w:p w14:paraId="28E8607B" w14:textId="77777777" w:rsidR="003E6F49" w:rsidRPr="003E6F49" w:rsidRDefault="003E6F49" w:rsidP="003E6F49">
      <w:pPr>
        <w:spacing w:line="360" w:lineRule="auto"/>
        <w:rPr>
          <w:rFonts w:asciiTheme="minorBidi" w:hAnsiTheme="minorBidi"/>
          <w:b/>
          <w:bCs/>
          <w:sz w:val="20"/>
          <w:szCs w:val="20"/>
        </w:rPr>
      </w:pPr>
      <w:r w:rsidRPr="003E6F49">
        <w:rPr>
          <w:rFonts w:asciiTheme="minorBidi" w:hAnsiTheme="minorBidi"/>
          <w:b/>
          <w:bCs/>
          <w:sz w:val="20"/>
          <w:szCs w:val="20"/>
        </w:rPr>
        <w:t>Der Gewinner des Hackathons 2025</w:t>
      </w:r>
    </w:p>
    <w:p w14:paraId="33AAE201" w14:textId="32E56BD9" w:rsidR="005C464F" w:rsidRPr="005C464F" w:rsidRDefault="00C80553" w:rsidP="005C464F">
      <w:pPr>
        <w:spacing w:line="360" w:lineRule="auto"/>
        <w:rPr>
          <w:rFonts w:asciiTheme="minorBidi" w:hAnsiTheme="minorBidi"/>
          <w:bCs/>
          <w:sz w:val="20"/>
          <w:szCs w:val="20"/>
        </w:rPr>
      </w:pPr>
      <w:r w:rsidRPr="00C80553">
        <w:rPr>
          <w:rFonts w:asciiTheme="minorBidi" w:hAnsiTheme="minorBidi"/>
          <w:bCs/>
          <w:sz w:val="20"/>
          <w:szCs w:val="20"/>
        </w:rPr>
        <w:t>Am Ende setzte sich das Team „</w:t>
      </w:r>
      <w:proofErr w:type="spellStart"/>
      <w:r w:rsidRPr="00C80553">
        <w:rPr>
          <w:rFonts w:asciiTheme="minorBidi" w:hAnsiTheme="minorBidi"/>
          <w:bCs/>
          <w:sz w:val="20"/>
          <w:szCs w:val="20"/>
        </w:rPr>
        <w:t>TagNULLogic</w:t>
      </w:r>
      <w:proofErr w:type="spellEnd"/>
      <w:r w:rsidRPr="00C80553">
        <w:rPr>
          <w:rFonts w:asciiTheme="minorBidi" w:hAnsiTheme="minorBidi"/>
          <w:bCs/>
          <w:sz w:val="20"/>
          <w:szCs w:val="20"/>
        </w:rPr>
        <w:t>“ mit einer vollständig ausgearbeiteten und nahezu marktreifen Lösung durch. Mit einem überzeugenden Präsentations-Pitch gewann es die Jury für sich und sicherte sich den ersten Platz sowie ein Preisgeld von 2.500 Euro.</w:t>
      </w:r>
      <w:r w:rsidR="00B966EC">
        <w:rPr>
          <w:rFonts w:asciiTheme="minorBidi" w:hAnsiTheme="minorBidi"/>
          <w:bCs/>
          <w:sz w:val="20"/>
          <w:szCs w:val="20"/>
        </w:rPr>
        <w:t xml:space="preserve"> </w:t>
      </w:r>
      <w:r w:rsidR="005C464F" w:rsidRPr="005C464F">
        <w:rPr>
          <w:rFonts w:asciiTheme="minorBidi" w:hAnsiTheme="minorBidi"/>
          <w:bCs/>
          <w:sz w:val="20"/>
          <w:szCs w:val="20"/>
        </w:rPr>
        <w:t>Nach dem großen Erfolg des dritten ifm Hackathons blickt das Unternehmen bereits nach vorn: 2026 steht die vierte Ausgabe an – und die Vorfreude ist jetzt schon groß. Denn eines ist sicher: Wenn bei ifm „gehackt“ wird, entstehen Ideen, die bewegen.</w:t>
      </w:r>
    </w:p>
    <w:p w14:paraId="2FBBB391" w14:textId="77777777" w:rsidR="00D7144E" w:rsidRDefault="00D7144E" w:rsidP="00D7144E">
      <w:pPr>
        <w:pBdr>
          <w:bottom w:val="single" w:sz="6" w:space="1" w:color="000000"/>
        </w:pBdr>
        <w:spacing w:line="360" w:lineRule="auto"/>
        <w:rPr>
          <w:rFonts w:asciiTheme="minorBidi" w:hAnsiTheme="minorBidi"/>
          <w:sz w:val="20"/>
          <w:szCs w:val="20"/>
        </w:rPr>
      </w:pPr>
    </w:p>
    <w:tbl>
      <w:tblPr>
        <w:tblStyle w:val="Tabellenraster"/>
        <w:tblW w:w="0" w:type="auto"/>
        <w:tblLook w:val="04A0" w:firstRow="1" w:lastRow="0" w:firstColumn="1" w:lastColumn="0" w:noHBand="0" w:noVBand="1"/>
      </w:tblPr>
      <w:tblGrid>
        <w:gridCol w:w="4092"/>
        <w:gridCol w:w="4041"/>
      </w:tblGrid>
      <w:tr w:rsidR="00CA42D0" w:rsidRPr="0057676F" w14:paraId="7740A52F" w14:textId="77777777" w:rsidTr="00B966EC">
        <w:tc>
          <w:tcPr>
            <w:tcW w:w="4092" w:type="dxa"/>
          </w:tcPr>
          <w:p w14:paraId="58AF0D02" w14:textId="4B94E494" w:rsidR="00D7144E" w:rsidRPr="00DE69BA" w:rsidRDefault="005F1B09" w:rsidP="005F1B09">
            <w:pPr>
              <w:pStyle w:val="StandardWeb"/>
            </w:pPr>
            <w:r>
              <w:rPr>
                <w:noProof/>
              </w:rPr>
              <w:drawing>
                <wp:inline distT="0" distB="0" distL="0" distR="0" wp14:anchorId="0D4D024D" wp14:editId="3EBB2A00">
                  <wp:extent cx="2442154" cy="1628103"/>
                  <wp:effectExtent l="0" t="0" r="0" b="0"/>
                  <wp:docPr id="3486234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23495"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2154" cy="1628103"/>
                          </a:xfrm>
                          <a:prstGeom prst="rect">
                            <a:avLst/>
                          </a:prstGeom>
                        </pic:spPr>
                      </pic:pic>
                    </a:graphicData>
                  </a:graphic>
                </wp:inline>
              </w:drawing>
            </w:r>
          </w:p>
        </w:tc>
        <w:tc>
          <w:tcPr>
            <w:tcW w:w="4041" w:type="dxa"/>
          </w:tcPr>
          <w:p w14:paraId="7462917B" w14:textId="535C9C0D" w:rsidR="004B778B" w:rsidRPr="00FB1B0F" w:rsidRDefault="00FB1B0F" w:rsidP="004B778B">
            <w:pPr>
              <w:pStyle w:val="StandardWeb"/>
              <w:spacing w:before="0" w:beforeAutospacing="0" w:line="360" w:lineRule="auto"/>
              <w:rPr>
                <w:rFonts w:ascii="Arial" w:eastAsia="ArialMT" w:hAnsi="Arial" w:cs="Arial"/>
                <w:kern w:val="1"/>
                <w:sz w:val="20"/>
                <w:szCs w:val="20"/>
                <w:lang w:eastAsia="de-DE" w:bidi="ar-SA"/>
              </w:rPr>
            </w:pPr>
            <w:r w:rsidRPr="00FB1B0F">
              <w:rPr>
                <w:rFonts w:ascii="Arial" w:eastAsia="ArialMT" w:hAnsi="Arial" w:cs="Arial"/>
                <w:kern w:val="1"/>
                <w:sz w:val="20"/>
                <w:szCs w:val="20"/>
                <w:lang w:eastAsia="de-DE" w:bidi="ar-SA"/>
              </w:rPr>
              <w:t>Hackathon_2025</w:t>
            </w:r>
            <w:r w:rsidR="004B778B" w:rsidRPr="00FB1B0F">
              <w:rPr>
                <w:rFonts w:ascii="Arial" w:eastAsia="ArialMT" w:hAnsi="Arial" w:cs="Arial"/>
                <w:kern w:val="1"/>
                <w:sz w:val="20"/>
                <w:szCs w:val="20"/>
                <w:lang w:eastAsia="de-DE" w:bidi="ar-SA"/>
              </w:rPr>
              <w:t>.jpg</w:t>
            </w:r>
          </w:p>
          <w:p w14:paraId="4A462978" w14:textId="5C9A3DFC" w:rsidR="00BF1C63" w:rsidRPr="00BF1C63" w:rsidRDefault="00E37FA1" w:rsidP="00BF1C63">
            <w:pPr>
              <w:rPr>
                <w:rFonts w:ascii="Arial" w:eastAsia="Arial" w:hAnsi="Arial" w:cs="Arial"/>
                <w:sz w:val="20"/>
                <w:szCs w:val="20"/>
              </w:rPr>
            </w:pPr>
            <w:r>
              <w:rPr>
                <w:rFonts w:ascii="Arial" w:eastAsia="Arial" w:hAnsi="Arial" w:cs="Arial"/>
                <w:sz w:val="20"/>
                <w:szCs w:val="20"/>
              </w:rPr>
              <w:t>Die diesjährigen Teilnehmenden des Hackathons</w:t>
            </w:r>
            <w:r w:rsidR="0038094F">
              <w:rPr>
                <w:rFonts w:ascii="Arial" w:eastAsia="Arial" w:hAnsi="Arial" w:cs="Arial"/>
                <w:sz w:val="20"/>
                <w:szCs w:val="20"/>
              </w:rPr>
              <w:t xml:space="preserve"> und das </w:t>
            </w:r>
            <w:proofErr w:type="spellStart"/>
            <w:r w:rsidR="0038094F">
              <w:rPr>
                <w:rFonts w:ascii="Arial" w:eastAsia="Arial" w:hAnsi="Arial" w:cs="Arial"/>
                <w:sz w:val="20"/>
                <w:szCs w:val="20"/>
              </w:rPr>
              <w:t>Orga</w:t>
            </w:r>
            <w:proofErr w:type="spellEnd"/>
            <w:r w:rsidR="0038094F">
              <w:rPr>
                <w:rFonts w:ascii="Arial" w:eastAsia="Arial" w:hAnsi="Arial" w:cs="Arial"/>
                <w:sz w:val="20"/>
                <w:szCs w:val="20"/>
              </w:rPr>
              <w:t>-Team</w:t>
            </w:r>
            <w:r w:rsidR="00D9577F">
              <w:rPr>
                <w:rFonts w:ascii="Arial" w:eastAsia="Arial" w:hAnsi="Arial" w:cs="Arial"/>
                <w:sz w:val="20"/>
                <w:szCs w:val="20"/>
              </w:rPr>
              <w:t>.</w:t>
            </w:r>
            <w:r w:rsidR="00BF1C63">
              <w:rPr>
                <w:rFonts w:ascii="Arial" w:eastAsia="Arial" w:hAnsi="Arial" w:cs="Arial"/>
                <w:sz w:val="20"/>
                <w:szCs w:val="20"/>
              </w:rPr>
              <w:br/>
            </w:r>
            <w:r w:rsidR="00BF1C63" w:rsidRPr="00BF1C63">
              <w:rPr>
                <w:rFonts w:ascii="Arial" w:eastAsia="Arial" w:hAnsi="Arial" w:cs="Arial"/>
                <w:sz w:val="20"/>
                <w:szCs w:val="20"/>
              </w:rPr>
              <w:br/>
            </w:r>
          </w:p>
          <w:p w14:paraId="4E92F7FE" w14:textId="3D5A3F96" w:rsidR="004B778B" w:rsidRPr="0057676F" w:rsidRDefault="004B778B" w:rsidP="00CA42D0">
            <w:pPr>
              <w:pStyle w:val="Textkrper"/>
              <w:spacing w:line="240" w:lineRule="auto"/>
              <w:ind w:right="361"/>
              <w:rPr>
                <w:rFonts w:eastAsia="ArialMT" w:cs="Arial"/>
                <w:sz w:val="20"/>
              </w:rPr>
            </w:pPr>
          </w:p>
        </w:tc>
      </w:tr>
      <w:tr w:rsidR="00CA42D0" w:rsidRPr="00E37FA1" w14:paraId="2932715F" w14:textId="77777777" w:rsidTr="00B966EC">
        <w:tc>
          <w:tcPr>
            <w:tcW w:w="4092" w:type="dxa"/>
          </w:tcPr>
          <w:p w14:paraId="76969A31" w14:textId="3049F5FE" w:rsidR="009F753F" w:rsidRDefault="00CA42D0" w:rsidP="00DE69BA">
            <w:pPr>
              <w:pStyle w:val="StandardWeb"/>
              <w:rPr>
                <w:noProof/>
              </w:rPr>
            </w:pPr>
            <w:r>
              <w:rPr>
                <w:noProof/>
              </w:rPr>
              <w:drawing>
                <wp:inline distT="0" distB="0" distL="0" distR="0" wp14:anchorId="206EEAF7" wp14:editId="24BE1E52">
                  <wp:extent cx="2442342" cy="1628228"/>
                  <wp:effectExtent l="0" t="0" r="0" b="0"/>
                  <wp:docPr id="135298269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82696"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2342" cy="1628228"/>
                          </a:xfrm>
                          <a:prstGeom prst="rect">
                            <a:avLst/>
                          </a:prstGeom>
                        </pic:spPr>
                      </pic:pic>
                    </a:graphicData>
                  </a:graphic>
                </wp:inline>
              </w:drawing>
            </w:r>
          </w:p>
        </w:tc>
        <w:tc>
          <w:tcPr>
            <w:tcW w:w="4041" w:type="dxa"/>
          </w:tcPr>
          <w:p w14:paraId="4DA8E1F6" w14:textId="7FB6E7B5" w:rsidR="00E37FA1" w:rsidRPr="00500D29" w:rsidRDefault="00500D29" w:rsidP="00E37FA1">
            <w:pPr>
              <w:pStyle w:val="StandardWeb"/>
              <w:spacing w:before="0" w:beforeAutospacing="0" w:line="360" w:lineRule="auto"/>
              <w:rPr>
                <w:rFonts w:ascii="Arial" w:eastAsia="ArialMT" w:hAnsi="Arial" w:cs="Arial"/>
                <w:kern w:val="1"/>
                <w:sz w:val="20"/>
                <w:szCs w:val="20"/>
                <w:lang w:eastAsia="de-DE" w:bidi="ar-SA"/>
              </w:rPr>
            </w:pPr>
            <w:r w:rsidRPr="00500D29">
              <w:rPr>
                <w:rFonts w:ascii="Arial" w:eastAsia="ArialMT" w:hAnsi="Arial" w:cs="Arial"/>
                <w:kern w:val="1"/>
                <w:sz w:val="20"/>
                <w:szCs w:val="20"/>
                <w:lang w:eastAsia="de-DE" w:bidi="ar-SA"/>
              </w:rPr>
              <w:t>Gruppenarbeit_1</w:t>
            </w:r>
            <w:r w:rsidR="00E37FA1" w:rsidRPr="00500D29">
              <w:rPr>
                <w:rFonts w:ascii="Arial" w:eastAsia="ArialMT" w:hAnsi="Arial" w:cs="Arial"/>
                <w:kern w:val="1"/>
                <w:sz w:val="20"/>
                <w:szCs w:val="20"/>
                <w:lang w:eastAsia="de-DE" w:bidi="ar-SA"/>
              </w:rPr>
              <w:t>.jpg</w:t>
            </w:r>
          </w:p>
          <w:p w14:paraId="0AA64F07" w14:textId="65AB3EE2" w:rsidR="009F753F" w:rsidRPr="00E37FA1" w:rsidRDefault="00CE0014" w:rsidP="004B778B">
            <w:pPr>
              <w:pStyle w:val="StandardWeb"/>
              <w:spacing w:before="0" w:beforeAutospacing="0" w:line="360" w:lineRule="auto"/>
              <w:rPr>
                <w:rFonts w:ascii="Arial" w:eastAsia="ArialMT" w:hAnsi="Arial" w:cs="Arial"/>
                <w:kern w:val="1"/>
                <w:sz w:val="20"/>
                <w:szCs w:val="20"/>
                <w:lang w:eastAsia="de-DE" w:bidi="ar-SA"/>
              </w:rPr>
            </w:pPr>
            <w:r>
              <w:rPr>
                <w:rFonts w:asciiTheme="minorBidi" w:eastAsia="Arial" w:hAnsiTheme="minorBidi"/>
                <w:sz w:val="20"/>
                <w:szCs w:val="20"/>
              </w:rPr>
              <w:t>Spaß während der Gruppenarbeit</w:t>
            </w:r>
            <w:r w:rsidR="00BF1C63" w:rsidRPr="00E37FA1">
              <w:rPr>
                <w:rFonts w:asciiTheme="minorBidi" w:hAnsiTheme="minorBidi"/>
                <w:sz w:val="20"/>
                <w:szCs w:val="20"/>
              </w:rPr>
              <w:br/>
            </w:r>
            <w:r w:rsidR="00E37FA1" w:rsidRPr="00E37FA1">
              <w:rPr>
                <w:rFonts w:ascii="Arial" w:eastAsia="ArialMT" w:hAnsi="Arial" w:cs="Arial"/>
                <w:kern w:val="1"/>
                <w:sz w:val="20"/>
                <w:szCs w:val="20"/>
                <w:lang w:eastAsia="de-DE" w:bidi="ar-SA"/>
              </w:rPr>
              <w:t xml:space="preserve"> </w:t>
            </w:r>
          </w:p>
        </w:tc>
      </w:tr>
      <w:tr w:rsidR="00CA42D0" w:rsidRPr="0057676F" w14:paraId="69A68807" w14:textId="77777777" w:rsidTr="00B966EC">
        <w:tc>
          <w:tcPr>
            <w:tcW w:w="4092" w:type="dxa"/>
          </w:tcPr>
          <w:p w14:paraId="6802F9DB" w14:textId="4E86B7A7" w:rsidR="00CA42D0" w:rsidRDefault="00CA42D0" w:rsidP="00DE69BA">
            <w:pPr>
              <w:pStyle w:val="StandardWeb"/>
              <w:rPr>
                <w:noProof/>
              </w:rPr>
            </w:pPr>
            <w:r>
              <w:rPr>
                <w:noProof/>
              </w:rPr>
              <w:drawing>
                <wp:inline distT="0" distB="0" distL="0" distR="0" wp14:anchorId="21406001" wp14:editId="189245ED">
                  <wp:extent cx="2461517" cy="1641011"/>
                  <wp:effectExtent l="0" t="0" r="0" b="0"/>
                  <wp:docPr id="20222768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76894"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1517" cy="1641011"/>
                          </a:xfrm>
                          <a:prstGeom prst="rect">
                            <a:avLst/>
                          </a:prstGeom>
                        </pic:spPr>
                      </pic:pic>
                    </a:graphicData>
                  </a:graphic>
                </wp:inline>
              </w:drawing>
            </w:r>
          </w:p>
        </w:tc>
        <w:tc>
          <w:tcPr>
            <w:tcW w:w="4041" w:type="dxa"/>
          </w:tcPr>
          <w:p w14:paraId="4FA7ABF6" w14:textId="3FA4B3B5" w:rsidR="00CE0014" w:rsidRPr="00500D29" w:rsidRDefault="00CE0014" w:rsidP="00CE0014">
            <w:pPr>
              <w:pStyle w:val="StandardWeb"/>
              <w:spacing w:before="0" w:beforeAutospacing="0" w:line="360" w:lineRule="auto"/>
              <w:rPr>
                <w:rFonts w:ascii="Arial" w:eastAsia="ArialMT" w:hAnsi="Arial" w:cs="Arial"/>
                <w:kern w:val="1"/>
                <w:sz w:val="20"/>
                <w:szCs w:val="20"/>
                <w:lang w:eastAsia="de-DE" w:bidi="ar-SA"/>
              </w:rPr>
            </w:pPr>
            <w:r w:rsidRPr="00500D29">
              <w:rPr>
                <w:rFonts w:ascii="Arial" w:eastAsia="ArialMT" w:hAnsi="Arial" w:cs="Arial"/>
                <w:kern w:val="1"/>
                <w:sz w:val="20"/>
                <w:szCs w:val="20"/>
                <w:lang w:eastAsia="de-DE" w:bidi="ar-SA"/>
              </w:rPr>
              <w:t>Gruppenarbeit_</w:t>
            </w:r>
            <w:r>
              <w:rPr>
                <w:rFonts w:ascii="Arial" w:eastAsia="ArialMT" w:hAnsi="Arial" w:cs="Arial"/>
                <w:kern w:val="1"/>
                <w:sz w:val="20"/>
                <w:szCs w:val="20"/>
                <w:lang w:eastAsia="de-DE" w:bidi="ar-SA"/>
              </w:rPr>
              <w:t>2</w:t>
            </w:r>
            <w:r w:rsidRPr="00500D29">
              <w:rPr>
                <w:rFonts w:ascii="Arial" w:eastAsia="ArialMT" w:hAnsi="Arial" w:cs="Arial"/>
                <w:kern w:val="1"/>
                <w:sz w:val="20"/>
                <w:szCs w:val="20"/>
                <w:lang w:eastAsia="de-DE" w:bidi="ar-SA"/>
              </w:rPr>
              <w:t>.jpg</w:t>
            </w:r>
          </w:p>
          <w:p w14:paraId="55383DC5" w14:textId="1C1BDA3A" w:rsidR="00CA42D0" w:rsidRPr="00A264DA" w:rsidRDefault="00CE0014" w:rsidP="00917A06">
            <w:pPr>
              <w:pStyle w:val="Textkrper"/>
              <w:spacing w:line="240" w:lineRule="auto"/>
              <w:ind w:right="361"/>
              <w:rPr>
                <w:rFonts w:eastAsia="ArialMT" w:cs="Arial"/>
                <w:sz w:val="20"/>
              </w:rPr>
            </w:pPr>
            <w:r w:rsidRPr="00CE0014">
              <w:rPr>
                <w:rFonts w:asciiTheme="minorBidi" w:eastAsia="Arial" w:hAnsiTheme="minorBidi"/>
                <w:sz w:val="20"/>
              </w:rPr>
              <w:t>Fleißig wird gecodet und gehackt.</w:t>
            </w:r>
            <w:r w:rsidR="00917A06" w:rsidRPr="00E37FA1">
              <w:rPr>
                <w:rFonts w:asciiTheme="minorBidi" w:hAnsiTheme="minorBidi"/>
                <w:sz w:val="20"/>
              </w:rPr>
              <w:br/>
            </w:r>
            <w:r w:rsidR="00917A06" w:rsidRPr="00E37FA1">
              <w:rPr>
                <w:rFonts w:asciiTheme="minorBidi" w:eastAsia="Arial" w:hAnsiTheme="minorBidi"/>
                <w:color w:val="000000"/>
                <w:sz w:val="20"/>
              </w:rPr>
              <w:br/>
            </w:r>
          </w:p>
        </w:tc>
      </w:tr>
      <w:tr w:rsidR="00917A06" w:rsidRPr="0057676F" w14:paraId="22B45432" w14:textId="77777777" w:rsidTr="00B966EC">
        <w:tc>
          <w:tcPr>
            <w:tcW w:w="4092" w:type="dxa"/>
          </w:tcPr>
          <w:p w14:paraId="795A073A" w14:textId="6BE351B5" w:rsidR="00917A06" w:rsidRDefault="00917A06" w:rsidP="00917A06">
            <w:pPr>
              <w:pStyle w:val="StandardWeb"/>
              <w:rPr>
                <w:noProof/>
              </w:rPr>
            </w:pPr>
            <w:r>
              <w:rPr>
                <w:noProof/>
              </w:rPr>
              <w:drawing>
                <wp:inline distT="0" distB="0" distL="0" distR="0" wp14:anchorId="0AC28611" wp14:editId="1B5B559A">
                  <wp:extent cx="2461745" cy="1641163"/>
                  <wp:effectExtent l="0" t="0" r="0" b="0"/>
                  <wp:docPr id="115154107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1071" name="Grafik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1745" cy="1641163"/>
                          </a:xfrm>
                          <a:prstGeom prst="rect">
                            <a:avLst/>
                          </a:prstGeom>
                        </pic:spPr>
                      </pic:pic>
                    </a:graphicData>
                  </a:graphic>
                </wp:inline>
              </w:drawing>
            </w:r>
          </w:p>
        </w:tc>
        <w:tc>
          <w:tcPr>
            <w:tcW w:w="4041" w:type="dxa"/>
          </w:tcPr>
          <w:p w14:paraId="3EE09840" w14:textId="042840A9" w:rsidR="00917A06" w:rsidRPr="00C32AC5" w:rsidRDefault="00C32AC5" w:rsidP="00917A06">
            <w:pPr>
              <w:pStyle w:val="StandardWeb"/>
              <w:spacing w:before="0" w:beforeAutospacing="0" w:line="360" w:lineRule="auto"/>
              <w:rPr>
                <w:rFonts w:ascii="Arial" w:eastAsia="ArialMT" w:hAnsi="Arial" w:cs="Arial"/>
                <w:kern w:val="1"/>
                <w:sz w:val="20"/>
                <w:szCs w:val="20"/>
                <w:lang w:eastAsia="de-DE" w:bidi="ar-SA"/>
              </w:rPr>
            </w:pPr>
            <w:r w:rsidRPr="00C32AC5">
              <w:rPr>
                <w:rFonts w:ascii="Arial" w:eastAsia="ArialMT" w:hAnsi="Arial" w:cs="Arial"/>
                <w:kern w:val="1"/>
                <w:sz w:val="20"/>
                <w:szCs w:val="20"/>
                <w:lang w:eastAsia="de-DE" w:bidi="ar-SA"/>
              </w:rPr>
              <w:t>Jury</w:t>
            </w:r>
            <w:r w:rsidR="00917A06" w:rsidRPr="00C32AC5">
              <w:rPr>
                <w:rFonts w:ascii="Arial" w:eastAsia="ArialMT" w:hAnsi="Arial" w:cs="Arial"/>
                <w:kern w:val="1"/>
                <w:sz w:val="20"/>
                <w:szCs w:val="20"/>
                <w:lang w:eastAsia="de-DE" w:bidi="ar-SA"/>
              </w:rPr>
              <w:t>.jpg</w:t>
            </w:r>
          </w:p>
          <w:p w14:paraId="0DD44052" w14:textId="4E95C524" w:rsidR="00917A06" w:rsidRPr="005C464F" w:rsidRDefault="00C33A9E" w:rsidP="00917A06">
            <w:pPr>
              <w:pStyle w:val="StandardWeb"/>
              <w:spacing w:before="0" w:beforeAutospacing="0" w:line="360" w:lineRule="auto"/>
              <w:rPr>
                <w:rFonts w:ascii="Arial" w:eastAsia="ArialMT" w:hAnsi="Arial" w:cs="Arial"/>
                <w:color w:val="ED0000"/>
                <w:kern w:val="1"/>
                <w:sz w:val="20"/>
                <w:szCs w:val="20"/>
                <w:lang w:eastAsia="de-DE" w:bidi="ar-SA"/>
              </w:rPr>
            </w:pPr>
            <w:r w:rsidRPr="00FC470D">
              <w:rPr>
                <w:rFonts w:asciiTheme="minorBidi" w:eastAsia="Arial" w:hAnsiTheme="minorBidi"/>
                <w:sz w:val="20"/>
                <w:szCs w:val="20"/>
              </w:rPr>
              <w:t xml:space="preserve">Dr. Alexander Hoffmann, Joachim </w:t>
            </w:r>
            <w:proofErr w:type="spellStart"/>
            <w:r w:rsidRPr="00FC470D">
              <w:rPr>
                <w:rFonts w:asciiTheme="minorBidi" w:eastAsia="Arial" w:hAnsiTheme="minorBidi"/>
                <w:sz w:val="20"/>
                <w:szCs w:val="20"/>
              </w:rPr>
              <w:t>Theusner</w:t>
            </w:r>
            <w:proofErr w:type="spellEnd"/>
            <w:r w:rsidRPr="00FC470D">
              <w:rPr>
                <w:rFonts w:asciiTheme="minorBidi" w:eastAsia="Arial" w:hAnsiTheme="minorBidi"/>
                <w:sz w:val="20"/>
                <w:szCs w:val="20"/>
              </w:rPr>
              <w:t>,</w:t>
            </w:r>
            <w:r w:rsidR="00F66A82" w:rsidRPr="00FC470D">
              <w:rPr>
                <w:rFonts w:asciiTheme="minorBidi" w:eastAsia="Arial" w:hAnsiTheme="minorBidi"/>
                <w:sz w:val="20"/>
                <w:szCs w:val="20"/>
              </w:rPr>
              <w:t xml:space="preserve"> Bastian </w:t>
            </w:r>
            <w:proofErr w:type="spellStart"/>
            <w:r w:rsidR="00F66A82" w:rsidRPr="00FC470D">
              <w:rPr>
                <w:rFonts w:asciiTheme="minorBidi" w:eastAsia="Arial" w:hAnsiTheme="minorBidi"/>
                <w:sz w:val="20"/>
                <w:szCs w:val="20"/>
              </w:rPr>
              <w:t>Schmick</w:t>
            </w:r>
            <w:proofErr w:type="spellEnd"/>
            <w:r w:rsidR="00F66A82" w:rsidRPr="00FC470D">
              <w:rPr>
                <w:rFonts w:asciiTheme="minorBidi" w:eastAsia="Arial" w:hAnsiTheme="minorBidi"/>
                <w:sz w:val="20"/>
                <w:szCs w:val="20"/>
              </w:rPr>
              <w:t xml:space="preserve">, </w:t>
            </w:r>
            <w:r w:rsidR="00F66A82" w:rsidRPr="00FC470D">
              <w:rPr>
                <w:rFonts w:asciiTheme="minorBidi" w:hAnsiTheme="minorBidi"/>
                <w:sz w:val="20"/>
                <w:szCs w:val="20"/>
              </w:rPr>
              <w:t>Felix Grab</w:t>
            </w:r>
            <w:r w:rsidR="003C1D29" w:rsidRPr="00FC470D">
              <w:rPr>
                <w:rFonts w:asciiTheme="minorBidi" w:hAnsiTheme="minorBidi"/>
                <w:sz w:val="20"/>
                <w:szCs w:val="20"/>
              </w:rPr>
              <w:t xml:space="preserve"> </w:t>
            </w:r>
            <w:r w:rsidR="003C1D29">
              <w:rPr>
                <w:rFonts w:asciiTheme="minorBidi" w:hAnsiTheme="minorBidi"/>
                <w:sz w:val="20"/>
                <w:szCs w:val="20"/>
              </w:rPr>
              <w:t xml:space="preserve">und </w:t>
            </w:r>
            <w:r w:rsidR="003C1D29" w:rsidRPr="00BC0AD7">
              <w:rPr>
                <w:rFonts w:asciiTheme="minorBidi" w:hAnsiTheme="minorBidi"/>
                <w:sz w:val="20"/>
                <w:szCs w:val="20"/>
              </w:rPr>
              <w:t>Nikolaj Schmitz</w:t>
            </w:r>
            <w:r w:rsidR="00B966EC">
              <w:rPr>
                <w:rFonts w:asciiTheme="minorBidi" w:hAnsiTheme="minorBidi"/>
                <w:sz w:val="20"/>
                <w:szCs w:val="20"/>
              </w:rPr>
              <w:t xml:space="preserve"> (</w:t>
            </w:r>
            <w:proofErr w:type="spellStart"/>
            <w:r w:rsidR="00B966EC">
              <w:rPr>
                <w:rFonts w:asciiTheme="minorBidi" w:hAnsiTheme="minorBidi"/>
                <w:sz w:val="20"/>
                <w:szCs w:val="20"/>
              </w:rPr>
              <w:t>vlnr</w:t>
            </w:r>
            <w:proofErr w:type="spellEnd"/>
            <w:r w:rsidR="00B966EC">
              <w:rPr>
                <w:rFonts w:asciiTheme="minorBidi" w:hAnsiTheme="minorBidi"/>
                <w:sz w:val="20"/>
                <w:szCs w:val="20"/>
              </w:rPr>
              <w:t>)</w:t>
            </w:r>
            <w:r w:rsidR="003C1D29">
              <w:rPr>
                <w:rFonts w:asciiTheme="minorBidi" w:hAnsiTheme="minorBidi"/>
                <w:sz w:val="20"/>
                <w:szCs w:val="20"/>
              </w:rPr>
              <w:t xml:space="preserve"> </w:t>
            </w:r>
            <w:r w:rsidR="00B966EC">
              <w:rPr>
                <w:rFonts w:asciiTheme="minorBidi" w:eastAsia="Arial" w:hAnsiTheme="minorBidi"/>
                <w:sz w:val="20"/>
                <w:szCs w:val="20"/>
              </w:rPr>
              <w:t>bilden</w:t>
            </w:r>
            <w:r w:rsidR="00917A06">
              <w:rPr>
                <w:rFonts w:asciiTheme="minorBidi" w:eastAsia="Arial" w:hAnsiTheme="minorBidi"/>
                <w:sz w:val="20"/>
                <w:szCs w:val="20"/>
              </w:rPr>
              <w:t xml:space="preserve"> d</w:t>
            </w:r>
            <w:r w:rsidR="00917A06" w:rsidRPr="00E37FA1">
              <w:rPr>
                <w:rFonts w:asciiTheme="minorBidi" w:eastAsia="Arial" w:hAnsiTheme="minorBidi"/>
                <w:sz w:val="20"/>
                <w:szCs w:val="20"/>
              </w:rPr>
              <w:t xml:space="preserve">ie </w:t>
            </w:r>
            <w:r w:rsidR="00917A06">
              <w:rPr>
                <w:rFonts w:asciiTheme="minorBidi" w:eastAsia="Arial" w:hAnsiTheme="minorBidi"/>
                <w:sz w:val="20"/>
                <w:szCs w:val="20"/>
              </w:rPr>
              <w:t xml:space="preserve">Jury des </w:t>
            </w:r>
            <w:r w:rsidR="00B966EC">
              <w:rPr>
                <w:rFonts w:asciiTheme="minorBidi" w:eastAsia="Arial" w:hAnsiTheme="minorBidi"/>
                <w:sz w:val="20"/>
                <w:szCs w:val="20"/>
              </w:rPr>
              <w:t xml:space="preserve">diesjährigen </w:t>
            </w:r>
            <w:r w:rsidR="00917A06">
              <w:rPr>
                <w:rFonts w:asciiTheme="minorBidi" w:eastAsia="Arial" w:hAnsiTheme="minorBidi"/>
                <w:sz w:val="20"/>
                <w:szCs w:val="20"/>
              </w:rPr>
              <w:t>Hackathons.</w:t>
            </w:r>
            <w:r w:rsidR="00917A06" w:rsidRPr="00E37FA1">
              <w:rPr>
                <w:rFonts w:asciiTheme="minorBidi" w:hAnsiTheme="minorBidi"/>
                <w:sz w:val="20"/>
                <w:szCs w:val="20"/>
              </w:rPr>
              <w:br/>
            </w:r>
            <w:r w:rsidR="00917A06" w:rsidRPr="00E37FA1">
              <w:rPr>
                <w:rFonts w:ascii="Arial" w:eastAsia="ArialMT" w:hAnsi="Arial" w:cs="Arial"/>
                <w:kern w:val="1"/>
                <w:sz w:val="20"/>
                <w:szCs w:val="20"/>
                <w:lang w:eastAsia="de-DE" w:bidi="ar-SA"/>
              </w:rPr>
              <w:t xml:space="preserve"> </w:t>
            </w:r>
          </w:p>
        </w:tc>
      </w:tr>
      <w:tr w:rsidR="00917A06" w:rsidRPr="0057676F" w14:paraId="5AE5688D" w14:textId="77777777" w:rsidTr="00B966EC">
        <w:tc>
          <w:tcPr>
            <w:tcW w:w="4092" w:type="dxa"/>
          </w:tcPr>
          <w:p w14:paraId="7A9A3073" w14:textId="7C001128" w:rsidR="00917A06" w:rsidRDefault="00917A06" w:rsidP="00917A06">
            <w:pPr>
              <w:pStyle w:val="StandardWeb"/>
              <w:rPr>
                <w:noProof/>
              </w:rPr>
            </w:pPr>
            <w:r>
              <w:rPr>
                <w:noProof/>
              </w:rPr>
              <w:lastRenderedPageBreak/>
              <w:drawing>
                <wp:inline distT="0" distB="0" distL="0" distR="0" wp14:anchorId="299F20CC" wp14:editId="2C28268A">
                  <wp:extent cx="2461745" cy="1641163"/>
                  <wp:effectExtent l="0" t="0" r="0" b="0"/>
                  <wp:docPr id="8557489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48998" name="Grafik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1745" cy="1641163"/>
                          </a:xfrm>
                          <a:prstGeom prst="rect">
                            <a:avLst/>
                          </a:prstGeom>
                        </pic:spPr>
                      </pic:pic>
                    </a:graphicData>
                  </a:graphic>
                </wp:inline>
              </w:drawing>
            </w:r>
          </w:p>
        </w:tc>
        <w:tc>
          <w:tcPr>
            <w:tcW w:w="4041" w:type="dxa"/>
          </w:tcPr>
          <w:p w14:paraId="77A8CB6B" w14:textId="65DD15C6" w:rsidR="00917A06" w:rsidRPr="001516AB" w:rsidRDefault="001516AB" w:rsidP="00917A06">
            <w:pPr>
              <w:pStyle w:val="StandardWeb"/>
              <w:spacing w:before="0" w:beforeAutospacing="0" w:line="360" w:lineRule="auto"/>
              <w:rPr>
                <w:rFonts w:ascii="Arial" w:eastAsia="ArialMT" w:hAnsi="Arial" w:cs="Arial"/>
                <w:kern w:val="1"/>
                <w:sz w:val="20"/>
                <w:szCs w:val="20"/>
                <w:lang w:eastAsia="de-DE" w:bidi="ar-SA"/>
              </w:rPr>
            </w:pPr>
            <w:r w:rsidRPr="001516AB">
              <w:rPr>
                <w:rFonts w:ascii="Arial" w:eastAsia="ArialMT" w:hAnsi="Arial" w:cs="Arial"/>
                <w:kern w:val="1"/>
                <w:sz w:val="20"/>
                <w:szCs w:val="20"/>
                <w:lang w:eastAsia="de-DE" w:bidi="ar-SA"/>
              </w:rPr>
              <w:t>Gewinnerteam</w:t>
            </w:r>
            <w:r w:rsidR="00917A06" w:rsidRPr="001516AB">
              <w:rPr>
                <w:rFonts w:ascii="Arial" w:eastAsia="ArialMT" w:hAnsi="Arial" w:cs="Arial"/>
                <w:kern w:val="1"/>
                <w:sz w:val="20"/>
                <w:szCs w:val="20"/>
                <w:lang w:eastAsia="de-DE" w:bidi="ar-SA"/>
              </w:rPr>
              <w:t>.jpg</w:t>
            </w:r>
          </w:p>
          <w:p w14:paraId="0841AF0E" w14:textId="0B35265C" w:rsidR="00917A06" w:rsidRPr="00A264DA" w:rsidRDefault="00917A06" w:rsidP="004141EA">
            <w:pPr>
              <w:pStyle w:val="StandardWeb"/>
              <w:spacing w:before="0" w:beforeAutospacing="0" w:line="360" w:lineRule="auto"/>
              <w:rPr>
                <w:rFonts w:ascii="Arial" w:eastAsia="ArialMT" w:hAnsi="Arial" w:cs="Arial"/>
                <w:kern w:val="1"/>
                <w:sz w:val="20"/>
                <w:szCs w:val="20"/>
                <w:lang w:eastAsia="de-DE" w:bidi="ar-SA"/>
              </w:rPr>
            </w:pPr>
            <w:r>
              <w:rPr>
                <w:rFonts w:asciiTheme="minorBidi" w:eastAsia="Arial" w:hAnsiTheme="minorBidi"/>
                <w:sz w:val="20"/>
                <w:szCs w:val="20"/>
              </w:rPr>
              <w:t>Das Gewinner</w:t>
            </w:r>
            <w:r w:rsidR="00E81941">
              <w:rPr>
                <w:rFonts w:asciiTheme="minorBidi" w:eastAsia="Arial" w:hAnsiTheme="minorBidi"/>
                <w:sz w:val="20"/>
                <w:szCs w:val="20"/>
              </w:rPr>
              <w:t xml:space="preserve">team </w:t>
            </w:r>
            <w:r w:rsidR="00916544">
              <w:rPr>
                <w:rFonts w:asciiTheme="minorBidi" w:eastAsia="Arial" w:hAnsiTheme="minorBidi"/>
                <w:sz w:val="20"/>
                <w:szCs w:val="20"/>
              </w:rPr>
              <w:t xml:space="preserve">bestehend aus </w:t>
            </w:r>
            <w:r w:rsidR="00E40B3B" w:rsidRPr="00E40B3B">
              <w:rPr>
                <w:rFonts w:asciiTheme="minorBidi" w:eastAsia="Arial" w:hAnsiTheme="minorBidi"/>
                <w:sz w:val="20"/>
                <w:szCs w:val="20"/>
              </w:rPr>
              <w:t xml:space="preserve">Hari </w:t>
            </w:r>
            <w:proofErr w:type="spellStart"/>
            <w:r w:rsidR="00E40B3B" w:rsidRPr="00E40B3B">
              <w:rPr>
                <w:rFonts w:asciiTheme="minorBidi" w:eastAsia="Arial" w:hAnsiTheme="minorBidi"/>
                <w:sz w:val="20"/>
                <w:szCs w:val="20"/>
              </w:rPr>
              <w:t>Vamsi</w:t>
            </w:r>
            <w:proofErr w:type="spellEnd"/>
            <w:r w:rsidR="00E40B3B" w:rsidRPr="00E40B3B">
              <w:rPr>
                <w:rFonts w:asciiTheme="minorBidi" w:eastAsia="Arial" w:hAnsiTheme="minorBidi"/>
                <w:sz w:val="20"/>
                <w:szCs w:val="20"/>
              </w:rPr>
              <w:t xml:space="preserve"> </w:t>
            </w:r>
            <w:proofErr w:type="spellStart"/>
            <w:r w:rsidR="00E40B3B" w:rsidRPr="00E40B3B">
              <w:rPr>
                <w:rFonts w:asciiTheme="minorBidi" w:eastAsia="Arial" w:hAnsiTheme="minorBidi"/>
                <w:sz w:val="20"/>
                <w:szCs w:val="20"/>
              </w:rPr>
              <w:t>Nagachattanya</w:t>
            </w:r>
            <w:proofErr w:type="spellEnd"/>
            <w:r w:rsidR="00E40B3B" w:rsidRPr="00E40B3B">
              <w:rPr>
                <w:rFonts w:asciiTheme="minorBidi" w:eastAsia="Arial" w:hAnsiTheme="minorBidi"/>
                <w:sz w:val="20"/>
                <w:szCs w:val="20"/>
              </w:rPr>
              <w:t xml:space="preserve"> Kumar</w:t>
            </w:r>
            <w:r w:rsidR="00E40B3B">
              <w:rPr>
                <w:rFonts w:asciiTheme="minorBidi" w:eastAsia="Arial" w:hAnsiTheme="minorBidi"/>
                <w:sz w:val="20"/>
                <w:szCs w:val="20"/>
              </w:rPr>
              <w:t xml:space="preserve">, </w:t>
            </w:r>
            <w:r w:rsidR="00E40B3B" w:rsidRPr="00E40B3B">
              <w:rPr>
                <w:rFonts w:asciiTheme="minorBidi" w:eastAsia="Arial" w:hAnsiTheme="minorBidi"/>
                <w:sz w:val="20"/>
                <w:szCs w:val="20"/>
              </w:rPr>
              <w:t xml:space="preserve">Mikhail </w:t>
            </w:r>
            <w:proofErr w:type="spellStart"/>
            <w:r w:rsidR="00E40B3B" w:rsidRPr="00E40B3B">
              <w:rPr>
                <w:rFonts w:asciiTheme="minorBidi" w:eastAsia="Arial" w:hAnsiTheme="minorBidi"/>
                <w:sz w:val="20"/>
                <w:szCs w:val="20"/>
              </w:rPr>
              <w:t>Tiuterev</w:t>
            </w:r>
            <w:proofErr w:type="spellEnd"/>
            <w:r w:rsidR="00E40B3B">
              <w:rPr>
                <w:rFonts w:asciiTheme="minorBidi" w:eastAsia="Arial" w:hAnsiTheme="minorBidi"/>
                <w:sz w:val="20"/>
                <w:szCs w:val="20"/>
              </w:rPr>
              <w:t>,</w:t>
            </w:r>
            <w:r w:rsidR="004141EA" w:rsidRPr="004141EA">
              <w:rPr>
                <w:lang w:eastAsia="zh-CN"/>
              </w:rPr>
              <w:t xml:space="preserve"> </w:t>
            </w:r>
            <w:r w:rsidR="004141EA" w:rsidRPr="004141EA">
              <w:rPr>
                <w:rFonts w:asciiTheme="minorBidi" w:eastAsia="Arial" w:hAnsiTheme="minorBidi"/>
                <w:sz w:val="20"/>
                <w:szCs w:val="20"/>
              </w:rPr>
              <w:t xml:space="preserve">Suzan </w:t>
            </w:r>
            <w:r w:rsidR="004141EA">
              <w:rPr>
                <w:rFonts w:asciiTheme="minorBidi" w:eastAsia="Arial" w:hAnsiTheme="minorBidi"/>
                <w:sz w:val="20"/>
                <w:szCs w:val="20"/>
              </w:rPr>
              <w:t xml:space="preserve">und </w:t>
            </w:r>
            <w:r w:rsidR="004141EA" w:rsidRPr="004141EA">
              <w:rPr>
                <w:rFonts w:asciiTheme="minorBidi" w:eastAsia="Arial" w:hAnsiTheme="minorBidi"/>
                <w:sz w:val="20"/>
                <w:szCs w:val="20"/>
              </w:rPr>
              <w:t>Burak Aydin</w:t>
            </w:r>
            <w:r w:rsidR="00B966EC">
              <w:rPr>
                <w:rFonts w:asciiTheme="minorBidi" w:eastAsia="Arial" w:hAnsiTheme="minorBidi"/>
                <w:sz w:val="20"/>
                <w:szCs w:val="20"/>
              </w:rPr>
              <w:t xml:space="preserve"> (</w:t>
            </w:r>
            <w:proofErr w:type="spellStart"/>
            <w:r w:rsidR="00B966EC">
              <w:rPr>
                <w:rFonts w:asciiTheme="minorBidi" w:eastAsia="Arial" w:hAnsiTheme="minorBidi"/>
                <w:sz w:val="20"/>
                <w:szCs w:val="20"/>
              </w:rPr>
              <w:t>vlnr</w:t>
            </w:r>
            <w:proofErr w:type="spellEnd"/>
            <w:r w:rsidR="00B966EC">
              <w:rPr>
                <w:rFonts w:asciiTheme="minorBidi" w:eastAsia="Arial" w:hAnsiTheme="minorBidi"/>
                <w:sz w:val="20"/>
                <w:szCs w:val="20"/>
              </w:rPr>
              <w:t>).</w:t>
            </w:r>
            <w:r w:rsidRPr="00E37FA1">
              <w:rPr>
                <w:rFonts w:asciiTheme="minorBidi" w:hAnsiTheme="minorBidi"/>
                <w:sz w:val="20"/>
                <w:szCs w:val="20"/>
              </w:rPr>
              <w:br/>
            </w:r>
          </w:p>
        </w:tc>
      </w:tr>
    </w:tbl>
    <w:p w14:paraId="449C8663" w14:textId="77777777" w:rsidR="00B966EC" w:rsidRDefault="00B966EC" w:rsidP="00B966EC">
      <w:pPr>
        <w:rPr>
          <w:rFonts w:ascii="Arial" w:hAnsi="Arial" w:cs="Arial"/>
          <w:b/>
          <w:sz w:val="20"/>
          <w:szCs w:val="20"/>
          <w:u w:val="single"/>
        </w:rPr>
      </w:pPr>
    </w:p>
    <w:p w14:paraId="0B3BF8DD" w14:textId="393BC25F" w:rsidR="00B966EC" w:rsidRPr="004B778B" w:rsidRDefault="00B966EC" w:rsidP="00B966EC">
      <w:pPr>
        <w:rPr>
          <w:rFonts w:ascii="Arial" w:hAnsi="Arial" w:cs="Arial"/>
          <w:b/>
          <w:sz w:val="20"/>
          <w:szCs w:val="20"/>
          <w:u w:val="single"/>
        </w:rPr>
      </w:pPr>
      <w:r w:rsidRPr="004B778B">
        <w:rPr>
          <w:rFonts w:ascii="Arial" w:hAnsi="Arial" w:cs="Arial"/>
          <w:b/>
          <w:sz w:val="20"/>
          <w:szCs w:val="20"/>
          <w:u w:val="single"/>
        </w:rPr>
        <w:t>Über die ifm-Unternehmensgruppe</w:t>
      </w:r>
    </w:p>
    <w:p w14:paraId="4BB6B267" w14:textId="77777777" w:rsidR="00755ACD" w:rsidRDefault="00B966EC" w:rsidP="00755ACD">
      <w:pPr>
        <w:pStyle w:val="StandardWeb"/>
        <w:shd w:val="clear" w:color="auto" w:fill="FFFFFF"/>
        <w:spacing w:before="0" w:beforeAutospacing="0" w:line="360" w:lineRule="auto"/>
        <w:rPr>
          <w:rFonts w:ascii="Arial" w:eastAsia="ArialMT" w:hAnsi="Arial" w:cs="Arial"/>
          <w:sz w:val="20"/>
          <w:szCs w:val="20"/>
        </w:rPr>
      </w:pPr>
      <w:r w:rsidRPr="002C3A4A">
        <w:rPr>
          <w:rFonts w:ascii="Arial" w:eastAsia="ArialMT" w:hAnsi="Arial" w:cs="Arial"/>
          <w:sz w:val="20"/>
          <w:szCs w:val="20"/>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zu den weltweiten Branchenführern. Dabei vereint der Mittelstandskonzern die Internationalität und Innovationskraft einer wachsenden Unternehmensgruppe mit der Flexibilität und Kundennähe eines Mittelständlers.</w:t>
      </w:r>
    </w:p>
    <w:p w14:paraId="78A9C5AC" w14:textId="31EC2791" w:rsidR="004B778B" w:rsidRPr="007F7D3E" w:rsidRDefault="00D7144E" w:rsidP="00755ACD">
      <w:pPr>
        <w:pStyle w:val="StandardWeb"/>
        <w:shd w:val="clear" w:color="auto" w:fill="FFFFFF"/>
        <w:spacing w:before="0" w:beforeAutospacing="0" w:line="360" w:lineRule="auto"/>
        <w:rPr>
          <w:rFonts w:ascii="Arial" w:hAnsi="Arial"/>
          <w:b/>
          <w:sz w:val="22"/>
        </w:rPr>
      </w:pPr>
      <w:r>
        <w:rPr>
          <w:rFonts w:ascii="Arial" w:hAnsi="Arial"/>
          <w:b/>
          <w:sz w:val="22"/>
        </w:rPr>
        <w:br/>
      </w:r>
      <w:r w:rsidR="004B778B" w:rsidRPr="007F7D3E">
        <w:rPr>
          <w:rFonts w:ascii="Arial" w:hAnsi="Arial"/>
          <w:b/>
          <w:sz w:val="22"/>
        </w:rPr>
        <w:t>Abdruck kostenlos – Beleg erbeten.</w:t>
      </w:r>
    </w:p>
    <w:p w14:paraId="030C83AE" w14:textId="77777777" w:rsidR="004B778B" w:rsidRPr="007F7D3E"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7F7D3E" w:rsidRDefault="004B778B" w:rsidP="004B778B">
            <w:pPr>
              <w:pStyle w:val="Textkrper"/>
              <w:spacing w:line="240" w:lineRule="auto"/>
              <w:ind w:right="-108"/>
              <w:rPr>
                <w:b/>
                <w:sz w:val="18"/>
                <w:szCs w:val="18"/>
              </w:rPr>
            </w:pPr>
          </w:p>
          <w:p w14:paraId="49041DDE" w14:textId="4AE6FA92" w:rsidR="004B778B" w:rsidRPr="007F7D3E" w:rsidRDefault="004B778B" w:rsidP="004B778B">
            <w:pPr>
              <w:pStyle w:val="Textkrper"/>
              <w:spacing w:line="240" w:lineRule="auto"/>
              <w:ind w:right="-108"/>
              <w:rPr>
                <w:b/>
                <w:sz w:val="18"/>
                <w:szCs w:val="18"/>
              </w:rPr>
            </w:pPr>
            <w:r w:rsidRPr="007F7D3E">
              <w:rPr>
                <w:b/>
                <w:sz w:val="18"/>
                <w:szCs w:val="18"/>
              </w:rPr>
              <w:t>Redaktionsanfragen</w:t>
            </w:r>
          </w:p>
          <w:p w14:paraId="2194FE29" w14:textId="77777777" w:rsidR="004B778B" w:rsidRPr="007F7D3E" w:rsidRDefault="004B778B" w:rsidP="004B778B">
            <w:pPr>
              <w:pStyle w:val="Textkrper"/>
              <w:spacing w:line="240" w:lineRule="auto"/>
              <w:ind w:right="-108"/>
              <w:rPr>
                <w:b/>
              </w:rPr>
            </w:pPr>
          </w:p>
          <w:p w14:paraId="3DFAB9FF"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Agentur Dr. Lantzsch</w:t>
            </w:r>
          </w:p>
          <w:p w14:paraId="56BE3823"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Jörg Lantzsch</w:t>
            </w:r>
          </w:p>
          <w:p w14:paraId="5A7C8203" w14:textId="22AE1183" w:rsidR="004B778B" w:rsidRPr="007F7D3E" w:rsidRDefault="000F71D2" w:rsidP="004B778B">
            <w:pPr>
              <w:ind w:right="-108"/>
              <w:jc w:val="both"/>
              <w:rPr>
                <w:rFonts w:ascii="Arial" w:hAnsi="Arial"/>
                <w:sz w:val="18"/>
                <w:szCs w:val="18"/>
              </w:rPr>
            </w:pPr>
            <w:r w:rsidRPr="007F7D3E">
              <w:rPr>
                <w:rFonts w:ascii="Arial" w:hAnsi="Arial"/>
                <w:sz w:val="18"/>
                <w:szCs w:val="18"/>
              </w:rPr>
              <w:t>Müllerstr. 5</w:t>
            </w:r>
          </w:p>
          <w:p w14:paraId="75948B1F"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65183 Wiesbaden</w:t>
            </w:r>
          </w:p>
          <w:p w14:paraId="5EAA22E4"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www.drlantzsch.de</w:t>
            </w:r>
          </w:p>
          <w:p w14:paraId="40095DC5"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Tel.: 0611-205 93 71</w:t>
            </w:r>
          </w:p>
          <w:p w14:paraId="135B4C88" w14:textId="58570749" w:rsidR="004B778B" w:rsidRPr="007F7D3E" w:rsidRDefault="004B778B" w:rsidP="004B778B">
            <w:pPr>
              <w:ind w:right="-108"/>
              <w:jc w:val="both"/>
              <w:rPr>
                <w:rFonts w:eastAsia="ArialMT" w:cs="Arial"/>
                <w:b/>
                <w:bCs/>
                <w:sz w:val="20"/>
                <w:lang w:val="pt-BR"/>
              </w:rPr>
            </w:pPr>
            <w:r w:rsidRPr="007F7D3E">
              <w:rPr>
                <w:rFonts w:ascii="Arial" w:hAnsi="Arial"/>
                <w:sz w:val="18"/>
                <w:szCs w:val="18"/>
                <w:lang w:val="pt-BR"/>
              </w:rPr>
              <w:t>E-Mail: info@drlantzsch.de</w:t>
            </w:r>
          </w:p>
        </w:tc>
        <w:tc>
          <w:tcPr>
            <w:tcW w:w="4531" w:type="dxa"/>
          </w:tcPr>
          <w:p w14:paraId="016707C0" w14:textId="77777777" w:rsidR="004B778B" w:rsidRPr="00BF1C63" w:rsidRDefault="004B778B" w:rsidP="004B778B">
            <w:pPr>
              <w:pStyle w:val="Textkrper"/>
              <w:spacing w:line="240" w:lineRule="auto"/>
              <w:ind w:right="-108"/>
              <w:rPr>
                <w:b/>
                <w:sz w:val="18"/>
                <w:szCs w:val="18"/>
                <w:lang w:val="pt-BR"/>
              </w:rPr>
            </w:pPr>
          </w:p>
          <w:p w14:paraId="5310A97B" w14:textId="7826BE7F" w:rsidR="004B778B" w:rsidRPr="00BF1C63" w:rsidRDefault="004B778B" w:rsidP="004B778B">
            <w:pPr>
              <w:pStyle w:val="Textkrper"/>
              <w:spacing w:line="240" w:lineRule="auto"/>
              <w:ind w:right="-108"/>
              <w:rPr>
                <w:b/>
                <w:sz w:val="18"/>
                <w:szCs w:val="18"/>
                <w:lang w:val="pt-BR"/>
              </w:rPr>
            </w:pPr>
            <w:proofErr w:type="spellStart"/>
            <w:r w:rsidRPr="00BF1C63">
              <w:rPr>
                <w:b/>
                <w:sz w:val="18"/>
                <w:szCs w:val="18"/>
                <w:lang w:val="pt-BR"/>
              </w:rPr>
              <w:t>Kontakt</w:t>
            </w:r>
            <w:proofErr w:type="spellEnd"/>
          </w:p>
          <w:p w14:paraId="208CE5C2" w14:textId="77777777" w:rsidR="004B778B" w:rsidRPr="00BF1C63" w:rsidRDefault="004B778B" w:rsidP="004B778B">
            <w:pPr>
              <w:pStyle w:val="Textkrper"/>
              <w:spacing w:line="240" w:lineRule="auto"/>
              <w:ind w:right="-108"/>
              <w:rPr>
                <w:b/>
                <w:lang w:val="pt-BR"/>
              </w:rPr>
            </w:pPr>
          </w:p>
          <w:p w14:paraId="4142B936" w14:textId="77777777" w:rsidR="004B778B" w:rsidRPr="00BF1C63" w:rsidRDefault="004B778B" w:rsidP="004B778B">
            <w:pPr>
              <w:ind w:right="-108"/>
              <w:jc w:val="both"/>
              <w:rPr>
                <w:rFonts w:ascii="Arial" w:hAnsi="Arial"/>
                <w:sz w:val="18"/>
                <w:szCs w:val="18"/>
                <w:lang w:val="pt-BR"/>
              </w:rPr>
            </w:pPr>
            <w:proofErr w:type="spellStart"/>
            <w:r w:rsidRPr="00BF1C63">
              <w:rPr>
                <w:rFonts w:ascii="Arial" w:hAnsi="Arial"/>
                <w:sz w:val="18"/>
                <w:szCs w:val="18"/>
                <w:lang w:val="pt-BR"/>
              </w:rPr>
              <w:t>ifm</w:t>
            </w:r>
            <w:proofErr w:type="spellEnd"/>
            <w:r w:rsidRPr="00BF1C63">
              <w:rPr>
                <w:rFonts w:ascii="Arial" w:hAnsi="Arial"/>
                <w:sz w:val="18"/>
                <w:szCs w:val="18"/>
                <w:lang w:val="pt-BR"/>
              </w:rPr>
              <w:t xml:space="preserve"> </w:t>
            </w:r>
            <w:proofErr w:type="spellStart"/>
            <w:r w:rsidRPr="00BF1C63">
              <w:rPr>
                <w:rFonts w:ascii="Arial" w:hAnsi="Arial"/>
                <w:sz w:val="18"/>
                <w:szCs w:val="18"/>
                <w:lang w:val="pt-BR"/>
              </w:rPr>
              <w:t>electronic</w:t>
            </w:r>
            <w:proofErr w:type="spellEnd"/>
            <w:r w:rsidRPr="00BF1C63">
              <w:rPr>
                <w:rFonts w:ascii="Arial" w:hAnsi="Arial"/>
                <w:sz w:val="18"/>
                <w:szCs w:val="18"/>
                <w:lang w:val="pt-BR"/>
              </w:rPr>
              <w:t xml:space="preserve"> </w:t>
            </w:r>
            <w:proofErr w:type="spellStart"/>
            <w:r w:rsidRPr="00BF1C63">
              <w:rPr>
                <w:rFonts w:ascii="Arial" w:hAnsi="Arial"/>
                <w:sz w:val="18"/>
                <w:szCs w:val="18"/>
                <w:lang w:val="pt-BR"/>
              </w:rPr>
              <w:t>gmbh</w:t>
            </w:r>
            <w:proofErr w:type="spellEnd"/>
          </w:p>
          <w:p w14:paraId="6E3D22ED" w14:textId="225EC6D6" w:rsidR="001011E9" w:rsidRPr="00BF1C63" w:rsidRDefault="001011E9" w:rsidP="004B778B">
            <w:pPr>
              <w:ind w:right="-108"/>
              <w:jc w:val="both"/>
              <w:rPr>
                <w:rFonts w:ascii="Arial" w:hAnsi="Arial"/>
                <w:sz w:val="18"/>
                <w:szCs w:val="18"/>
                <w:lang w:val="pt-BR"/>
              </w:rPr>
            </w:pPr>
            <w:r w:rsidRPr="00BF1C63">
              <w:rPr>
                <w:rFonts w:ascii="Arial" w:hAnsi="Arial"/>
                <w:sz w:val="18"/>
                <w:szCs w:val="18"/>
                <w:lang w:val="pt-BR"/>
              </w:rPr>
              <w:t xml:space="preserve">Simone </w:t>
            </w:r>
            <w:proofErr w:type="spellStart"/>
            <w:r w:rsidRPr="00BF1C63">
              <w:rPr>
                <w:rFonts w:ascii="Arial" w:hAnsi="Arial"/>
                <w:sz w:val="18"/>
                <w:szCs w:val="18"/>
                <w:lang w:val="pt-BR"/>
              </w:rPr>
              <w:t>Felderhoff</w:t>
            </w:r>
            <w:proofErr w:type="spellEnd"/>
          </w:p>
          <w:p w14:paraId="37C82B2D"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Friedrichstr. 1</w:t>
            </w:r>
          </w:p>
          <w:p w14:paraId="152D4008"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45128 Essen</w:t>
            </w:r>
          </w:p>
          <w:p w14:paraId="03FE2EDA"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www.ifm.com</w:t>
            </w:r>
          </w:p>
          <w:p w14:paraId="495820A9" w14:textId="77777777" w:rsidR="004B778B" w:rsidRPr="007F7D3E" w:rsidRDefault="004B778B" w:rsidP="004B778B">
            <w:pPr>
              <w:ind w:right="-108"/>
              <w:rPr>
                <w:rFonts w:ascii="Arial" w:hAnsi="Arial"/>
                <w:sz w:val="18"/>
                <w:szCs w:val="18"/>
              </w:rPr>
            </w:pPr>
            <w:r w:rsidRPr="007F7D3E">
              <w:rPr>
                <w:rFonts w:ascii="Arial" w:hAnsi="Arial"/>
                <w:sz w:val="18"/>
                <w:szCs w:val="18"/>
              </w:rPr>
              <w:t>Tel.: 0201-24 22-0</w:t>
            </w:r>
          </w:p>
          <w:p w14:paraId="54E9C777"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7F7D3E">
              <w:rPr>
                <w:sz w:val="18"/>
                <w:szCs w:val="18"/>
              </w:rPr>
              <w:t xml:space="preserve">E-Mail: </w:t>
            </w:r>
            <w:hyperlink r:id="rId16" w:history="1">
              <w:r w:rsidRPr="007F7D3E">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B966EC">
      <w:headerReference w:type="default" r:id="rId17"/>
      <w:footerReference w:type="even" r:id="rId18"/>
      <w:footerReference w:type="first" r:id="rId19"/>
      <w:pgSz w:w="11906" w:h="16838"/>
      <w:pgMar w:top="23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B907" w14:textId="77777777" w:rsidR="00282A43" w:rsidRDefault="00282A43" w:rsidP="004B778B">
      <w:pPr>
        <w:spacing w:after="0" w:line="240" w:lineRule="auto"/>
      </w:pPr>
      <w:r>
        <w:separator/>
      </w:r>
    </w:p>
  </w:endnote>
  <w:endnote w:type="continuationSeparator" w:id="0">
    <w:p w14:paraId="653C3B77" w14:textId="77777777" w:rsidR="00282A43" w:rsidRDefault="00282A43"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80B8" w14:textId="3996BA3A" w:rsidR="00D7144E" w:rsidRDefault="00D7144E">
    <w:pPr>
      <w:pStyle w:val="Fuzeile"/>
    </w:pPr>
    <w:r>
      <w:rPr>
        <w:noProof/>
      </w:rPr>
      <mc:AlternateContent>
        <mc:Choice Requires="wps">
          <w:drawing>
            <wp:anchor distT="0" distB="0" distL="0" distR="0" simplePos="0" relativeHeight="251659264" behindDoc="0" locked="0" layoutInCell="1" allowOverlap="1" wp14:anchorId="6673174A" wp14:editId="63983DF1">
              <wp:simplePos x="635" y="635"/>
              <wp:positionH relativeFrom="page">
                <wp:align>center</wp:align>
              </wp:positionH>
              <wp:positionV relativeFrom="page">
                <wp:align>bottom</wp:align>
              </wp:positionV>
              <wp:extent cx="516255" cy="357505"/>
              <wp:effectExtent l="0" t="0" r="17145" b="0"/>
              <wp:wrapNone/>
              <wp:docPr id="1128455029"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0DB254F2" w14:textId="0D718F40" w:rsidR="00D7144E" w:rsidRPr="00D7144E" w:rsidRDefault="00D7144E" w:rsidP="00D7144E">
                          <w:pPr>
                            <w:spacing w:after="0"/>
                            <w:rPr>
                              <w:rFonts w:ascii="Calibri" w:eastAsia="Calibri" w:hAnsi="Calibri" w:cs="Calibri"/>
                              <w:noProof/>
                              <w:color w:val="000000"/>
                              <w:sz w:val="20"/>
                              <w:szCs w:val="20"/>
                            </w:rPr>
                          </w:pPr>
                          <w:r w:rsidRPr="00D7144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3174A"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textbox style="mso-fit-shape-to-text:t" inset="0,0,0,15pt">
                <w:txbxContent>
                  <w:p w14:paraId="0DB254F2" w14:textId="0D718F40" w:rsidR="00D7144E" w:rsidRPr="00D7144E" w:rsidRDefault="00D7144E" w:rsidP="00D7144E">
                    <w:pPr>
                      <w:spacing w:after="0"/>
                      <w:rPr>
                        <w:rFonts w:ascii="Calibri" w:eastAsia="Calibri" w:hAnsi="Calibri" w:cs="Calibri"/>
                        <w:noProof/>
                        <w:color w:val="000000"/>
                        <w:sz w:val="20"/>
                        <w:szCs w:val="20"/>
                      </w:rPr>
                    </w:pPr>
                    <w:r w:rsidRPr="00D7144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AB79" w14:textId="63F032E3" w:rsidR="00D7144E" w:rsidRDefault="00D7144E">
    <w:pPr>
      <w:pStyle w:val="Fuzeile"/>
    </w:pPr>
    <w:r>
      <w:rPr>
        <w:noProof/>
      </w:rPr>
      <mc:AlternateContent>
        <mc:Choice Requires="wps">
          <w:drawing>
            <wp:anchor distT="0" distB="0" distL="0" distR="0" simplePos="0" relativeHeight="251658240" behindDoc="0" locked="0" layoutInCell="1" allowOverlap="1" wp14:anchorId="10DD11AC" wp14:editId="58D69C7C">
              <wp:simplePos x="635" y="635"/>
              <wp:positionH relativeFrom="page">
                <wp:align>center</wp:align>
              </wp:positionH>
              <wp:positionV relativeFrom="page">
                <wp:align>bottom</wp:align>
              </wp:positionV>
              <wp:extent cx="516255" cy="357505"/>
              <wp:effectExtent l="0" t="0" r="17145" b="0"/>
              <wp:wrapNone/>
              <wp:docPr id="69172705"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75887E77" w14:textId="1068A181" w:rsidR="00D7144E" w:rsidRPr="00D7144E" w:rsidRDefault="00D7144E" w:rsidP="00D7144E">
                          <w:pPr>
                            <w:spacing w:after="0"/>
                            <w:rPr>
                              <w:rFonts w:ascii="Calibri" w:eastAsia="Calibri" w:hAnsi="Calibri" w:cs="Calibri"/>
                              <w:noProof/>
                              <w:color w:val="000000"/>
                              <w:sz w:val="20"/>
                              <w:szCs w:val="20"/>
                            </w:rPr>
                          </w:pPr>
                          <w:r w:rsidRPr="00D7144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D11AC" id="_x0000_t202" coordsize="21600,21600" o:spt="202" path="m,l,21600r21600,l21600,xe">
              <v:stroke joinstyle="miter"/>
              <v:path gradientshapeok="t" o:connecttype="rect"/>
            </v:shapetype>
            <v:shape id="Textfeld 1" o:spid="_x0000_s1028"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" filled="f" stroked="f">
              <v:textbox style="mso-fit-shape-to-text:t" inset="0,0,0,15pt">
                <w:txbxContent>
                  <w:p w14:paraId="75887E77" w14:textId="1068A181" w:rsidR="00D7144E" w:rsidRPr="00D7144E" w:rsidRDefault="00D7144E" w:rsidP="00D7144E">
                    <w:pPr>
                      <w:spacing w:after="0"/>
                      <w:rPr>
                        <w:rFonts w:ascii="Calibri" w:eastAsia="Calibri" w:hAnsi="Calibri" w:cs="Calibri"/>
                        <w:noProof/>
                        <w:color w:val="000000"/>
                        <w:sz w:val="20"/>
                        <w:szCs w:val="20"/>
                      </w:rPr>
                    </w:pPr>
                    <w:r w:rsidRPr="00D7144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76F4" w14:textId="77777777" w:rsidR="00282A43" w:rsidRDefault="00282A43" w:rsidP="004B778B">
      <w:pPr>
        <w:spacing w:after="0" w:line="240" w:lineRule="auto"/>
      </w:pPr>
      <w:r>
        <w:separator/>
      </w:r>
    </w:p>
  </w:footnote>
  <w:footnote w:type="continuationSeparator" w:id="0">
    <w:p w14:paraId="3458E8C3" w14:textId="77777777" w:rsidR="00282A43" w:rsidRDefault="00282A43"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6689"/>
    <w:multiLevelType w:val="multilevel"/>
    <w:tmpl w:val="D020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56D8A"/>
    <w:multiLevelType w:val="multilevel"/>
    <w:tmpl w:val="0D5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15:restartNumberingAfterBreak="0">
    <w:nsid w:val="7F1B03ED"/>
    <w:multiLevelType w:val="multilevel"/>
    <w:tmpl w:val="77DE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840490">
    <w:abstractNumId w:val="2"/>
  </w:num>
  <w:num w:numId="2" w16cid:durableId="1152791629">
    <w:abstractNumId w:val="3"/>
  </w:num>
  <w:num w:numId="3" w16cid:durableId="1832870120">
    <w:abstractNumId w:val="1"/>
  </w:num>
  <w:num w:numId="4" w16cid:durableId="902133923">
    <w:abstractNumId w:val="4"/>
  </w:num>
  <w:num w:numId="5" w16cid:durableId="702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408F"/>
    <w:rsid w:val="00032644"/>
    <w:rsid w:val="00037ECF"/>
    <w:rsid w:val="000411A1"/>
    <w:rsid w:val="00043561"/>
    <w:rsid w:val="0007527B"/>
    <w:rsid w:val="00076A80"/>
    <w:rsid w:val="000846BF"/>
    <w:rsid w:val="00091494"/>
    <w:rsid w:val="00092A4A"/>
    <w:rsid w:val="0009698C"/>
    <w:rsid w:val="000A4FD3"/>
    <w:rsid w:val="000A4FED"/>
    <w:rsid w:val="000B5FBB"/>
    <w:rsid w:val="000D3680"/>
    <w:rsid w:val="000E117B"/>
    <w:rsid w:val="000E556B"/>
    <w:rsid w:val="000F71D2"/>
    <w:rsid w:val="001011E9"/>
    <w:rsid w:val="0010584D"/>
    <w:rsid w:val="00122CB0"/>
    <w:rsid w:val="001257ED"/>
    <w:rsid w:val="0012681C"/>
    <w:rsid w:val="0014453F"/>
    <w:rsid w:val="00144C7D"/>
    <w:rsid w:val="001516AB"/>
    <w:rsid w:val="00173570"/>
    <w:rsid w:val="001747A0"/>
    <w:rsid w:val="00176CAB"/>
    <w:rsid w:val="00180EDA"/>
    <w:rsid w:val="00183830"/>
    <w:rsid w:val="00192914"/>
    <w:rsid w:val="00194AB0"/>
    <w:rsid w:val="001A26F2"/>
    <w:rsid w:val="001B0DBD"/>
    <w:rsid w:val="001B2F0F"/>
    <w:rsid w:val="001B4296"/>
    <w:rsid w:val="001E0503"/>
    <w:rsid w:val="001F2AF1"/>
    <w:rsid w:val="00225C6A"/>
    <w:rsid w:val="00256707"/>
    <w:rsid w:val="002636CA"/>
    <w:rsid w:val="002733CA"/>
    <w:rsid w:val="002742FC"/>
    <w:rsid w:val="00277B4E"/>
    <w:rsid w:val="0028009B"/>
    <w:rsid w:val="00282A43"/>
    <w:rsid w:val="002906A3"/>
    <w:rsid w:val="002B26C3"/>
    <w:rsid w:val="002B3918"/>
    <w:rsid w:val="002B5446"/>
    <w:rsid w:val="002B5A54"/>
    <w:rsid w:val="002B6942"/>
    <w:rsid w:val="002F66E0"/>
    <w:rsid w:val="00311BD2"/>
    <w:rsid w:val="003207B2"/>
    <w:rsid w:val="003241AC"/>
    <w:rsid w:val="0034146B"/>
    <w:rsid w:val="00347B71"/>
    <w:rsid w:val="00351746"/>
    <w:rsid w:val="0035339A"/>
    <w:rsid w:val="00354EF0"/>
    <w:rsid w:val="003576DA"/>
    <w:rsid w:val="003659CF"/>
    <w:rsid w:val="00373162"/>
    <w:rsid w:val="0038094F"/>
    <w:rsid w:val="00385184"/>
    <w:rsid w:val="00391AE6"/>
    <w:rsid w:val="003A0086"/>
    <w:rsid w:val="003A1792"/>
    <w:rsid w:val="003A67A0"/>
    <w:rsid w:val="003B40D7"/>
    <w:rsid w:val="003C1D29"/>
    <w:rsid w:val="003E31E7"/>
    <w:rsid w:val="003E5484"/>
    <w:rsid w:val="003E6F49"/>
    <w:rsid w:val="00404454"/>
    <w:rsid w:val="004141EA"/>
    <w:rsid w:val="004174F1"/>
    <w:rsid w:val="0042511D"/>
    <w:rsid w:val="0042525C"/>
    <w:rsid w:val="0045278A"/>
    <w:rsid w:val="00471F2D"/>
    <w:rsid w:val="004766D0"/>
    <w:rsid w:val="004770A6"/>
    <w:rsid w:val="0048404C"/>
    <w:rsid w:val="004A1998"/>
    <w:rsid w:val="004A4D10"/>
    <w:rsid w:val="004B40AD"/>
    <w:rsid w:val="004B778B"/>
    <w:rsid w:val="004C2380"/>
    <w:rsid w:val="004C2AF3"/>
    <w:rsid w:val="004C42FF"/>
    <w:rsid w:val="004C6A20"/>
    <w:rsid w:val="004D2B3C"/>
    <w:rsid w:val="004E3D45"/>
    <w:rsid w:val="004F54FA"/>
    <w:rsid w:val="00500D29"/>
    <w:rsid w:val="005151BA"/>
    <w:rsid w:val="005208FE"/>
    <w:rsid w:val="00520987"/>
    <w:rsid w:val="005244C1"/>
    <w:rsid w:val="0054166A"/>
    <w:rsid w:val="0055649A"/>
    <w:rsid w:val="005748B0"/>
    <w:rsid w:val="0057676F"/>
    <w:rsid w:val="00581C01"/>
    <w:rsid w:val="005A1CEF"/>
    <w:rsid w:val="005A3B4C"/>
    <w:rsid w:val="005A41BB"/>
    <w:rsid w:val="005A75D3"/>
    <w:rsid w:val="005B654B"/>
    <w:rsid w:val="005C464F"/>
    <w:rsid w:val="005D0C11"/>
    <w:rsid w:val="005E4236"/>
    <w:rsid w:val="005E5685"/>
    <w:rsid w:val="005F1B09"/>
    <w:rsid w:val="005F6A91"/>
    <w:rsid w:val="00600028"/>
    <w:rsid w:val="006035C2"/>
    <w:rsid w:val="00605265"/>
    <w:rsid w:val="00650556"/>
    <w:rsid w:val="00653238"/>
    <w:rsid w:val="00654F92"/>
    <w:rsid w:val="00661E09"/>
    <w:rsid w:val="00665729"/>
    <w:rsid w:val="00665739"/>
    <w:rsid w:val="006705EE"/>
    <w:rsid w:val="006775DF"/>
    <w:rsid w:val="00682EE7"/>
    <w:rsid w:val="00684F6F"/>
    <w:rsid w:val="006B1968"/>
    <w:rsid w:val="006B242C"/>
    <w:rsid w:val="006D19CE"/>
    <w:rsid w:val="006E7ADB"/>
    <w:rsid w:val="006F3361"/>
    <w:rsid w:val="006F6059"/>
    <w:rsid w:val="00711F53"/>
    <w:rsid w:val="00712A01"/>
    <w:rsid w:val="007248BA"/>
    <w:rsid w:val="00725D69"/>
    <w:rsid w:val="00755ACD"/>
    <w:rsid w:val="007566CC"/>
    <w:rsid w:val="00764E81"/>
    <w:rsid w:val="007820FD"/>
    <w:rsid w:val="00791347"/>
    <w:rsid w:val="00792096"/>
    <w:rsid w:val="007A1E7C"/>
    <w:rsid w:val="007A2073"/>
    <w:rsid w:val="007C1332"/>
    <w:rsid w:val="007C4BCD"/>
    <w:rsid w:val="007D5E36"/>
    <w:rsid w:val="007E0054"/>
    <w:rsid w:val="007E51C0"/>
    <w:rsid w:val="007F6797"/>
    <w:rsid w:val="007F7D3E"/>
    <w:rsid w:val="008078AE"/>
    <w:rsid w:val="008125B2"/>
    <w:rsid w:val="0085050A"/>
    <w:rsid w:val="0086740F"/>
    <w:rsid w:val="00884C42"/>
    <w:rsid w:val="008A19D1"/>
    <w:rsid w:val="008E4E3A"/>
    <w:rsid w:val="008E4EAA"/>
    <w:rsid w:val="008E76AC"/>
    <w:rsid w:val="009003EF"/>
    <w:rsid w:val="00912707"/>
    <w:rsid w:val="00916126"/>
    <w:rsid w:val="00916544"/>
    <w:rsid w:val="00917A06"/>
    <w:rsid w:val="009211A6"/>
    <w:rsid w:val="0093450F"/>
    <w:rsid w:val="00946F4C"/>
    <w:rsid w:val="00955F80"/>
    <w:rsid w:val="00964EB4"/>
    <w:rsid w:val="009824D3"/>
    <w:rsid w:val="009A0B3C"/>
    <w:rsid w:val="009B12A9"/>
    <w:rsid w:val="009B68A1"/>
    <w:rsid w:val="009D4DC2"/>
    <w:rsid w:val="009E2D3A"/>
    <w:rsid w:val="009F35CD"/>
    <w:rsid w:val="009F521C"/>
    <w:rsid w:val="009F6D31"/>
    <w:rsid w:val="009F753F"/>
    <w:rsid w:val="00A1653B"/>
    <w:rsid w:val="00A24B31"/>
    <w:rsid w:val="00A264DA"/>
    <w:rsid w:val="00A43676"/>
    <w:rsid w:val="00A53691"/>
    <w:rsid w:val="00A73D1F"/>
    <w:rsid w:val="00A841AC"/>
    <w:rsid w:val="00A93300"/>
    <w:rsid w:val="00A95ED0"/>
    <w:rsid w:val="00AC2D53"/>
    <w:rsid w:val="00AD1606"/>
    <w:rsid w:val="00B05D6B"/>
    <w:rsid w:val="00B162F0"/>
    <w:rsid w:val="00B22AEE"/>
    <w:rsid w:val="00B23D10"/>
    <w:rsid w:val="00B254C0"/>
    <w:rsid w:val="00B33BAB"/>
    <w:rsid w:val="00B34E1A"/>
    <w:rsid w:val="00B44D8D"/>
    <w:rsid w:val="00B5451A"/>
    <w:rsid w:val="00B77E97"/>
    <w:rsid w:val="00B903F4"/>
    <w:rsid w:val="00B915EA"/>
    <w:rsid w:val="00B966EC"/>
    <w:rsid w:val="00BA13BB"/>
    <w:rsid w:val="00BA21C7"/>
    <w:rsid w:val="00BA3DDA"/>
    <w:rsid w:val="00BB4163"/>
    <w:rsid w:val="00BC0AD7"/>
    <w:rsid w:val="00BD3613"/>
    <w:rsid w:val="00BD40F8"/>
    <w:rsid w:val="00BE1267"/>
    <w:rsid w:val="00BE687C"/>
    <w:rsid w:val="00BE7569"/>
    <w:rsid w:val="00BF1C63"/>
    <w:rsid w:val="00C01E4A"/>
    <w:rsid w:val="00C02ACC"/>
    <w:rsid w:val="00C07AD8"/>
    <w:rsid w:val="00C20E57"/>
    <w:rsid w:val="00C27087"/>
    <w:rsid w:val="00C32AC5"/>
    <w:rsid w:val="00C33A9E"/>
    <w:rsid w:val="00C5476F"/>
    <w:rsid w:val="00C73D7A"/>
    <w:rsid w:val="00C80553"/>
    <w:rsid w:val="00C85E8C"/>
    <w:rsid w:val="00C95174"/>
    <w:rsid w:val="00C969BB"/>
    <w:rsid w:val="00CA42AA"/>
    <w:rsid w:val="00CA42D0"/>
    <w:rsid w:val="00CA4C36"/>
    <w:rsid w:val="00CA5B0A"/>
    <w:rsid w:val="00CB7209"/>
    <w:rsid w:val="00CC5F38"/>
    <w:rsid w:val="00CC630A"/>
    <w:rsid w:val="00CD2032"/>
    <w:rsid w:val="00CE0014"/>
    <w:rsid w:val="00CE49C0"/>
    <w:rsid w:val="00D22AAA"/>
    <w:rsid w:val="00D3692D"/>
    <w:rsid w:val="00D54E78"/>
    <w:rsid w:val="00D61ABC"/>
    <w:rsid w:val="00D70A94"/>
    <w:rsid w:val="00D7144E"/>
    <w:rsid w:val="00D761D3"/>
    <w:rsid w:val="00D77543"/>
    <w:rsid w:val="00D82008"/>
    <w:rsid w:val="00D8323D"/>
    <w:rsid w:val="00D9577F"/>
    <w:rsid w:val="00DA05AD"/>
    <w:rsid w:val="00DA4F41"/>
    <w:rsid w:val="00DA56BC"/>
    <w:rsid w:val="00DB019C"/>
    <w:rsid w:val="00DB544D"/>
    <w:rsid w:val="00DC0484"/>
    <w:rsid w:val="00DC0A56"/>
    <w:rsid w:val="00DC2966"/>
    <w:rsid w:val="00DC4D7F"/>
    <w:rsid w:val="00DD2CD3"/>
    <w:rsid w:val="00DE69BA"/>
    <w:rsid w:val="00DF60E1"/>
    <w:rsid w:val="00E00B5C"/>
    <w:rsid w:val="00E04175"/>
    <w:rsid w:val="00E21AF6"/>
    <w:rsid w:val="00E23B63"/>
    <w:rsid w:val="00E37FA1"/>
    <w:rsid w:val="00E40B3B"/>
    <w:rsid w:val="00E51F71"/>
    <w:rsid w:val="00E54519"/>
    <w:rsid w:val="00E77BEA"/>
    <w:rsid w:val="00E81941"/>
    <w:rsid w:val="00E85F8A"/>
    <w:rsid w:val="00E944E5"/>
    <w:rsid w:val="00EB1A4D"/>
    <w:rsid w:val="00EB3A89"/>
    <w:rsid w:val="00EB6A2E"/>
    <w:rsid w:val="00EB743A"/>
    <w:rsid w:val="00EE492D"/>
    <w:rsid w:val="00EF2363"/>
    <w:rsid w:val="00EF6D75"/>
    <w:rsid w:val="00F13CEA"/>
    <w:rsid w:val="00F229CD"/>
    <w:rsid w:val="00F25631"/>
    <w:rsid w:val="00F353AC"/>
    <w:rsid w:val="00F44437"/>
    <w:rsid w:val="00F4517B"/>
    <w:rsid w:val="00F46D60"/>
    <w:rsid w:val="00F62F96"/>
    <w:rsid w:val="00F65D7F"/>
    <w:rsid w:val="00F66A82"/>
    <w:rsid w:val="00F81997"/>
    <w:rsid w:val="00F87697"/>
    <w:rsid w:val="00F904F5"/>
    <w:rsid w:val="00FA2698"/>
    <w:rsid w:val="00FA321F"/>
    <w:rsid w:val="00FA3334"/>
    <w:rsid w:val="00FB1319"/>
    <w:rsid w:val="00FB1B0F"/>
    <w:rsid w:val="00FB1DDF"/>
    <w:rsid w:val="00FC470D"/>
    <w:rsid w:val="00FC581E"/>
    <w:rsid w:val="00FC74CA"/>
    <w:rsid w:val="00FD1554"/>
    <w:rsid w:val="00FD56F5"/>
    <w:rsid w:val="00FF281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EB1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semiHidden/>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customStyle="1" w:styleId="berschrift3Zchn">
    <w:name w:val="Überschrift 3 Zchn"/>
    <w:basedOn w:val="Absatz-Standardschriftart"/>
    <w:link w:val="berschrift3"/>
    <w:uiPriority w:val="9"/>
    <w:semiHidden/>
    <w:rsid w:val="00EB1A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998">
      <w:bodyDiv w:val="1"/>
      <w:marLeft w:val="0"/>
      <w:marRight w:val="0"/>
      <w:marTop w:val="0"/>
      <w:marBottom w:val="0"/>
      <w:divBdr>
        <w:top w:val="none" w:sz="0" w:space="0" w:color="auto"/>
        <w:left w:val="none" w:sz="0" w:space="0" w:color="auto"/>
        <w:bottom w:val="none" w:sz="0" w:space="0" w:color="auto"/>
        <w:right w:val="none" w:sz="0" w:space="0" w:color="auto"/>
      </w:divBdr>
    </w:div>
    <w:div w:id="66660820">
      <w:bodyDiv w:val="1"/>
      <w:marLeft w:val="0"/>
      <w:marRight w:val="0"/>
      <w:marTop w:val="0"/>
      <w:marBottom w:val="0"/>
      <w:divBdr>
        <w:top w:val="none" w:sz="0" w:space="0" w:color="auto"/>
        <w:left w:val="none" w:sz="0" w:space="0" w:color="auto"/>
        <w:bottom w:val="none" w:sz="0" w:space="0" w:color="auto"/>
        <w:right w:val="none" w:sz="0" w:space="0" w:color="auto"/>
      </w:divBdr>
    </w:div>
    <w:div w:id="165247178">
      <w:bodyDiv w:val="1"/>
      <w:marLeft w:val="0"/>
      <w:marRight w:val="0"/>
      <w:marTop w:val="0"/>
      <w:marBottom w:val="0"/>
      <w:divBdr>
        <w:top w:val="none" w:sz="0" w:space="0" w:color="auto"/>
        <w:left w:val="none" w:sz="0" w:space="0" w:color="auto"/>
        <w:bottom w:val="none" w:sz="0" w:space="0" w:color="auto"/>
        <w:right w:val="none" w:sz="0" w:space="0" w:color="auto"/>
      </w:divBdr>
    </w:div>
    <w:div w:id="170341494">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309215264">
      <w:bodyDiv w:val="1"/>
      <w:marLeft w:val="0"/>
      <w:marRight w:val="0"/>
      <w:marTop w:val="0"/>
      <w:marBottom w:val="0"/>
      <w:divBdr>
        <w:top w:val="none" w:sz="0" w:space="0" w:color="auto"/>
        <w:left w:val="none" w:sz="0" w:space="0" w:color="auto"/>
        <w:bottom w:val="none" w:sz="0" w:space="0" w:color="auto"/>
        <w:right w:val="none" w:sz="0" w:space="0" w:color="auto"/>
      </w:divBdr>
    </w:div>
    <w:div w:id="351228792">
      <w:bodyDiv w:val="1"/>
      <w:marLeft w:val="0"/>
      <w:marRight w:val="0"/>
      <w:marTop w:val="0"/>
      <w:marBottom w:val="0"/>
      <w:divBdr>
        <w:top w:val="none" w:sz="0" w:space="0" w:color="auto"/>
        <w:left w:val="none" w:sz="0" w:space="0" w:color="auto"/>
        <w:bottom w:val="none" w:sz="0" w:space="0" w:color="auto"/>
        <w:right w:val="none" w:sz="0" w:space="0" w:color="auto"/>
      </w:divBdr>
    </w:div>
    <w:div w:id="530067469">
      <w:bodyDiv w:val="1"/>
      <w:marLeft w:val="0"/>
      <w:marRight w:val="0"/>
      <w:marTop w:val="0"/>
      <w:marBottom w:val="0"/>
      <w:divBdr>
        <w:top w:val="none" w:sz="0" w:space="0" w:color="auto"/>
        <w:left w:val="none" w:sz="0" w:space="0" w:color="auto"/>
        <w:bottom w:val="none" w:sz="0" w:space="0" w:color="auto"/>
        <w:right w:val="none" w:sz="0" w:space="0" w:color="auto"/>
      </w:divBdr>
    </w:div>
    <w:div w:id="772748515">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055197473">
      <w:bodyDiv w:val="1"/>
      <w:marLeft w:val="0"/>
      <w:marRight w:val="0"/>
      <w:marTop w:val="0"/>
      <w:marBottom w:val="0"/>
      <w:divBdr>
        <w:top w:val="none" w:sz="0" w:space="0" w:color="auto"/>
        <w:left w:val="none" w:sz="0" w:space="0" w:color="auto"/>
        <w:bottom w:val="none" w:sz="0" w:space="0" w:color="auto"/>
        <w:right w:val="none" w:sz="0" w:space="0" w:color="auto"/>
      </w:divBdr>
    </w:div>
    <w:div w:id="1107776187">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416512389">
      <w:bodyDiv w:val="1"/>
      <w:marLeft w:val="0"/>
      <w:marRight w:val="0"/>
      <w:marTop w:val="0"/>
      <w:marBottom w:val="0"/>
      <w:divBdr>
        <w:top w:val="none" w:sz="0" w:space="0" w:color="auto"/>
        <w:left w:val="none" w:sz="0" w:space="0" w:color="auto"/>
        <w:bottom w:val="none" w:sz="0" w:space="0" w:color="auto"/>
        <w:right w:val="none" w:sz="0" w:space="0" w:color="auto"/>
      </w:divBdr>
    </w:div>
    <w:div w:id="1767648618">
      <w:bodyDiv w:val="1"/>
      <w:marLeft w:val="0"/>
      <w:marRight w:val="0"/>
      <w:marTop w:val="0"/>
      <w:marBottom w:val="0"/>
      <w:divBdr>
        <w:top w:val="none" w:sz="0" w:space="0" w:color="auto"/>
        <w:left w:val="none" w:sz="0" w:space="0" w:color="auto"/>
        <w:bottom w:val="none" w:sz="0" w:space="0" w:color="auto"/>
        <w:right w:val="none" w:sz="0" w:space="0" w:color="auto"/>
      </w:divBdr>
    </w:div>
    <w:div w:id="1881624537">
      <w:bodyDiv w:val="1"/>
      <w:marLeft w:val="0"/>
      <w:marRight w:val="0"/>
      <w:marTop w:val="0"/>
      <w:marBottom w:val="0"/>
      <w:divBdr>
        <w:top w:val="none" w:sz="0" w:space="0" w:color="auto"/>
        <w:left w:val="none" w:sz="0" w:space="0" w:color="auto"/>
        <w:bottom w:val="none" w:sz="0" w:space="0" w:color="auto"/>
        <w:right w:val="none" w:sz="0" w:space="0" w:color="auto"/>
      </w:divBdr>
    </w:div>
    <w:div w:id="1884824785">
      <w:bodyDiv w:val="1"/>
      <w:marLeft w:val="0"/>
      <w:marRight w:val="0"/>
      <w:marTop w:val="0"/>
      <w:marBottom w:val="0"/>
      <w:divBdr>
        <w:top w:val="none" w:sz="0" w:space="0" w:color="auto"/>
        <w:left w:val="none" w:sz="0" w:space="0" w:color="auto"/>
        <w:bottom w:val="none" w:sz="0" w:space="0" w:color="auto"/>
        <w:right w:val="none" w:sz="0" w:space="0" w:color="auto"/>
      </w:divBdr>
    </w:div>
    <w:div w:id="191616022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 w:id="20022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if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1EC37274AA54D8F8429ED9982F493" ma:contentTypeVersion="17" ma:contentTypeDescription="Create a new document." ma:contentTypeScope="" ma:versionID="6eae27bcf59781d5bf07575bc3c5c563">
  <xsd:schema xmlns:xsd="http://www.w3.org/2001/XMLSchema" xmlns:xs="http://www.w3.org/2001/XMLSchema" xmlns:p="http://schemas.microsoft.com/office/2006/metadata/properties" xmlns:ns2="abc41e9b-d33e-4fd0-8c00-9570ad4b1cdb" xmlns:ns3="59bb34d1-5345-4e39-87d4-ae31a95733a8" targetNamespace="http://schemas.microsoft.com/office/2006/metadata/properties" ma:root="true" ma:fieldsID="e3517eb48707ef4e66f6efad2bff47f4" ns2:_="" ns3:_="">
    <xsd:import namespace="abc41e9b-d33e-4fd0-8c00-9570ad4b1cdb"/>
    <xsd:import namespace="59bb34d1-5345-4e39-87d4-ae31a95733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e9b-d33e-4fd0-8c00-9570ad4b1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b34d1-5345-4e39-87d4-ae31a95733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14d40c-5e9b-47c7-a415-7cab6b0e2e35}" ma:internalName="TaxCatchAll" ma:showField="CatchAllData" ma:web="59bb34d1-5345-4e39-87d4-ae31a95733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9bb34d1-5345-4e39-87d4-ae31a95733a8" xsi:nil="true"/>
    <lcf76f155ced4ddcb4097134ff3c332f xmlns="abc41e9b-d33e-4fd0-8c00-9570ad4b1cdb">
      <Terms xmlns="http://schemas.microsoft.com/office/infopath/2007/PartnerControls"/>
    </lcf76f155ced4ddcb4097134ff3c332f>
    <Comment xmlns="abc41e9b-d33e-4fd0-8c00-9570ad4b1cdb" xsi:nil="true"/>
  </documentManagement>
</p:properties>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B5CFBA9B-8FE4-4FE3-B72F-C9D3CDEC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e9b-d33e-4fd0-8c00-9570ad4b1cdb"/>
    <ds:schemaRef ds:uri="59bb34d1-5345-4e39-87d4-ae31a9573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C28DF-950C-43C2-86D2-76A767A9001F}">
  <ds:schemaRefs>
    <ds:schemaRef ds:uri="http://schemas.openxmlformats.org/officeDocument/2006/bibliography"/>
  </ds:schemaRefs>
</ds:datastoreItem>
</file>

<file path=customXml/itemProps4.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59bb34d1-5345-4e39-87d4-ae31a95733a8"/>
    <ds:schemaRef ds:uri="abc41e9b-d33e-4fd0-8c00-9570ad4b1c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48</cp:revision>
  <cp:lastPrinted>2024-07-11T11:54:00Z</cp:lastPrinted>
  <dcterms:created xsi:type="dcterms:W3CDTF">2025-10-06T06:49:00Z</dcterms:created>
  <dcterms:modified xsi:type="dcterms:W3CDTF">2025-10-14T12:43:00Z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0x010100D391EC37274AA54D8F8429ED9982F493</vt:lpwstr>
  </property>
  <property fmtid="{D5CDD505-2E9C-101B-9397-08002B2CF9AE}" pid="3" name="ClassificationContentMarkingFooterShapeIds">
    <vt:lpwstr>41f7de1,4342db75,60653230</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2025-03-19T11:48:25Z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905c9cff-4434-4c1e-8d89-e2e3e2b44fef</vt:lpwstr>
  </property>
  <property fmtid="{D5CDD505-2E9C-101B-9397-08002B2CF9AE}" pid="12" name="MSIP_Label_e97c528e-e8db-4a71-b5cb-4edd5b40a06c_ContentBits">
    <vt:lpwstr>2</vt:lpwstr>
  </property>
  <property fmtid="{D5CDD505-2E9C-101B-9397-08002B2CF9AE}" pid="13" name="MSIP_Label_e97c528e-e8db-4a71-b5cb-4edd5b40a06c_Tag">
    <vt:lpwstr>10, 3, 0, 1</vt:lpwstr>
  </property>
  <property fmtid="{D5CDD505-2E9C-101B-9397-08002B2CF9AE}" pid="14" name="MediaServiceImageTags">
    <vt:lpwstr/>
  </property>
</Properties>
</file>