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41C6DD" w14:textId="1B30DA95" w:rsidR="00EA687C" w:rsidRPr="00CB62BC" w:rsidRDefault="00F37544" w:rsidP="00CB62BC">
      <w:pPr>
        <w:rPr>
          <w:rFonts w:ascii="Verdana" w:hAnsi="Verdana"/>
          <w:sz w:val="23"/>
          <w:szCs w:val="23"/>
        </w:rPr>
      </w:pPr>
      <w:r>
        <w:rPr>
          <w:rFonts w:ascii="Verdana" w:hAnsi="Verdana"/>
          <w:b/>
          <w:sz w:val="28"/>
          <w:szCs w:val="28"/>
        </w:rPr>
        <w:t>FH Aachen: Zwei Messen für die Karriereplanung</w:t>
      </w:r>
      <w:r w:rsidR="00CB62BC">
        <w:rPr>
          <w:rFonts w:ascii="Verdana" w:hAnsi="Verdana"/>
          <w:b/>
          <w:sz w:val="28"/>
          <w:szCs w:val="28"/>
        </w:rPr>
        <w:br/>
      </w:r>
      <w:r w:rsidR="005E3F40" w:rsidRPr="001428A7">
        <w:rPr>
          <w:rFonts w:ascii="Verdana" w:hAnsi="Verdana"/>
          <w:sz w:val="23"/>
          <w:szCs w:val="23"/>
        </w:rPr>
        <w:t>Karrieremesse</w:t>
      </w:r>
      <w:r>
        <w:rPr>
          <w:rFonts w:ascii="Verdana" w:hAnsi="Verdana"/>
          <w:sz w:val="23"/>
          <w:szCs w:val="23"/>
        </w:rPr>
        <w:t>n</w:t>
      </w:r>
      <w:r w:rsidR="00E67920" w:rsidRPr="001428A7">
        <w:rPr>
          <w:rFonts w:ascii="Verdana" w:hAnsi="Verdana"/>
          <w:sz w:val="23"/>
          <w:szCs w:val="23"/>
        </w:rPr>
        <w:t xml:space="preserve"> </w:t>
      </w:r>
      <w:r w:rsidR="00CB62BC">
        <w:rPr>
          <w:rFonts w:ascii="Verdana" w:hAnsi="Verdana"/>
          <w:sz w:val="23"/>
          <w:szCs w:val="23"/>
        </w:rPr>
        <w:t>der FH Aachen</w:t>
      </w:r>
      <w:r w:rsidR="002F323F">
        <w:rPr>
          <w:rFonts w:ascii="Verdana" w:hAnsi="Verdana"/>
          <w:sz w:val="23"/>
          <w:szCs w:val="23"/>
        </w:rPr>
        <w:t xml:space="preserve"> </w:t>
      </w:r>
      <w:r w:rsidR="004F19C8" w:rsidRPr="001428A7">
        <w:rPr>
          <w:rFonts w:ascii="Verdana" w:hAnsi="Verdana"/>
          <w:sz w:val="23"/>
          <w:szCs w:val="23"/>
        </w:rPr>
        <w:t xml:space="preserve">am </w:t>
      </w:r>
      <w:r w:rsidR="00AB10C8">
        <w:rPr>
          <w:rFonts w:ascii="Verdana" w:hAnsi="Verdana"/>
          <w:sz w:val="23"/>
          <w:szCs w:val="23"/>
        </w:rPr>
        <w:t>27</w:t>
      </w:r>
      <w:r w:rsidR="00590A0D">
        <w:rPr>
          <w:rFonts w:ascii="Verdana" w:hAnsi="Verdana"/>
          <w:sz w:val="23"/>
          <w:szCs w:val="23"/>
        </w:rPr>
        <w:t xml:space="preserve">. </w:t>
      </w:r>
      <w:r w:rsidR="00212045">
        <w:rPr>
          <w:rFonts w:ascii="Verdana" w:hAnsi="Verdana"/>
          <w:sz w:val="23"/>
          <w:szCs w:val="23"/>
        </w:rPr>
        <w:t xml:space="preserve">und 28. </w:t>
      </w:r>
      <w:r w:rsidR="00AB10C8">
        <w:rPr>
          <w:rFonts w:ascii="Verdana" w:hAnsi="Verdana"/>
          <w:sz w:val="23"/>
          <w:szCs w:val="23"/>
        </w:rPr>
        <w:t>April</w:t>
      </w:r>
      <w:r w:rsidR="00590A0D">
        <w:rPr>
          <w:rFonts w:ascii="Verdana" w:hAnsi="Verdana"/>
          <w:sz w:val="23"/>
          <w:szCs w:val="23"/>
        </w:rPr>
        <w:t xml:space="preserve"> 202</w:t>
      </w:r>
      <w:r w:rsidR="00AB10C8">
        <w:rPr>
          <w:rFonts w:ascii="Verdana" w:hAnsi="Verdana"/>
          <w:sz w:val="23"/>
          <w:szCs w:val="23"/>
        </w:rPr>
        <w:t>2</w:t>
      </w:r>
      <w:r w:rsidR="00E67920" w:rsidRPr="001428A7">
        <w:rPr>
          <w:rFonts w:ascii="Verdana" w:hAnsi="Verdana"/>
          <w:sz w:val="23"/>
          <w:szCs w:val="23"/>
        </w:rPr>
        <w:t xml:space="preserve"> </w:t>
      </w:r>
      <w:r w:rsidR="00590A0D">
        <w:rPr>
          <w:rFonts w:ascii="Verdana" w:hAnsi="Verdana"/>
          <w:sz w:val="23"/>
          <w:szCs w:val="23"/>
        </w:rPr>
        <w:t xml:space="preserve">– </w:t>
      </w:r>
      <w:proofErr w:type="spellStart"/>
      <w:r>
        <w:rPr>
          <w:rFonts w:ascii="Verdana" w:hAnsi="Verdana"/>
          <w:sz w:val="23"/>
          <w:szCs w:val="23"/>
        </w:rPr>
        <w:t>meet@fh-aachen</w:t>
      </w:r>
      <w:proofErr w:type="spellEnd"/>
      <w:r>
        <w:rPr>
          <w:rFonts w:ascii="Verdana" w:hAnsi="Verdana"/>
          <w:sz w:val="23"/>
          <w:szCs w:val="23"/>
        </w:rPr>
        <w:t xml:space="preserve"> und </w:t>
      </w:r>
      <w:proofErr w:type="spellStart"/>
      <w:r>
        <w:rPr>
          <w:rFonts w:ascii="Verdana" w:hAnsi="Verdana"/>
          <w:sz w:val="23"/>
          <w:szCs w:val="23"/>
        </w:rPr>
        <w:t>meet@fh-aachen</w:t>
      </w:r>
      <w:proofErr w:type="spellEnd"/>
      <w:r w:rsidR="00D11F5C">
        <w:rPr>
          <w:rFonts w:ascii="Verdana" w:hAnsi="Verdana"/>
          <w:sz w:val="23"/>
          <w:szCs w:val="23"/>
        </w:rPr>
        <w:t xml:space="preserve"> </w:t>
      </w:r>
      <w:proofErr w:type="spellStart"/>
      <w:r w:rsidR="00F16E1D">
        <w:rPr>
          <w:rFonts w:ascii="Verdana" w:hAnsi="Verdana"/>
          <w:sz w:val="23"/>
          <w:szCs w:val="23"/>
        </w:rPr>
        <w:t>b</w:t>
      </w:r>
      <w:r>
        <w:rPr>
          <w:rFonts w:ascii="Verdana" w:hAnsi="Verdana"/>
          <w:sz w:val="23"/>
          <w:szCs w:val="23"/>
        </w:rPr>
        <w:t>au</w:t>
      </w:r>
      <w:proofErr w:type="spellEnd"/>
      <w:r>
        <w:rPr>
          <w:rFonts w:ascii="Verdana" w:hAnsi="Verdana"/>
          <w:sz w:val="23"/>
          <w:szCs w:val="23"/>
        </w:rPr>
        <w:t xml:space="preserve"> </w:t>
      </w:r>
      <w:r w:rsidR="004F0F6A">
        <w:rPr>
          <w:rFonts w:ascii="Verdana" w:hAnsi="Verdana"/>
          <w:sz w:val="23"/>
          <w:szCs w:val="23"/>
        </w:rPr>
        <w:t>–</w:t>
      </w:r>
      <w:r w:rsidR="00342BC7">
        <w:rPr>
          <w:rFonts w:ascii="Verdana" w:hAnsi="Verdana"/>
          <w:sz w:val="23"/>
          <w:szCs w:val="23"/>
        </w:rPr>
        <w:t xml:space="preserve"> </w:t>
      </w:r>
      <w:r w:rsidR="0010027D">
        <w:rPr>
          <w:rFonts w:ascii="Verdana" w:hAnsi="Verdana"/>
          <w:sz w:val="23"/>
          <w:szCs w:val="23"/>
        </w:rPr>
        <w:t xml:space="preserve">Digital und in Präsenz – </w:t>
      </w:r>
      <w:r w:rsidR="00C32FCC">
        <w:rPr>
          <w:rFonts w:ascii="Verdana" w:hAnsi="Verdana"/>
          <w:sz w:val="23"/>
          <w:szCs w:val="23"/>
        </w:rPr>
        <w:t xml:space="preserve">Virtuelles Rahmenprogramm </w:t>
      </w:r>
      <w:r w:rsidR="00E26BF7">
        <w:rPr>
          <w:rFonts w:ascii="Verdana" w:hAnsi="Verdana"/>
          <w:sz w:val="23"/>
          <w:szCs w:val="23"/>
        </w:rPr>
        <w:t xml:space="preserve">und </w:t>
      </w:r>
      <w:r w:rsidR="00FC1647">
        <w:rPr>
          <w:rFonts w:ascii="Verdana" w:hAnsi="Verdana"/>
          <w:sz w:val="23"/>
          <w:szCs w:val="23"/>
        </w:rPr>
        <w:t xml:space="preserve">Workshop zur </w:t>
      </w:r>
      <w:r w:rsidR="002759B8">
        <w:rPr>
          <w:rFonts w:ascii="Verdana" w:hAnsi="Verdana"/>
          <w:sz w:val="23"/>
          <w:szCs w:val="23"/>
        </w:rPr>
        <w:t xml:space="preserve">Vorbereitung </w:t>
      </w:r>
      <w:r w:rsidR="0001404E">
        <w:rPr>
          <w:rFonts w:ascii="Verdana" w:hAnsi="Verdana"/>
          <w:sz w:val="23"/>
          <w:szCs w:val="23"/>
        </w:rPr>
        <w:t>– Berufliches Networking für Studierende, Absolventinnen und Absolventen</w:t>
      </w:r>
      <w:r w:rsidR="00F74B41" w:rsidRPr="001428A7">
        <w:rPr>
          <w:rFonts w:ascii="Verdana" w:hAnsi="Verdana"/>
          <w:sz w:val="23"/>
          <w:szCs w:val="23"/>
        </w:rPr>
        <w:br/>
      </w:r>
    </w:p>
    <w:p w14:paraId="13003E0B" w14:textId="034843B0" w:rsidR="004F0F6A" w:rsidRDefault="00E93523" w:rsidP="007C3B11">
      <w:pPr>
        <w:spacing w:after="0" w:line="360" w:lineRule="auto"/>
        <w:jc w:val="both"/>
        <w:rPr>
          <w:rFonts w:ascii="Verdana" w:hAnsi="Verdana"/>
        </w:rPr>
      </w:pPr>
      <w:r>
        <w:rPr>
          <w:rFonts w:ascii="Verdana" w:hAnsi="Verdana"/>
          <w:noProof/>
          <w:sz w:val="23"/>
          <w:szCs w:val="23"/>
        </w:rPr>
        <mc:AlternateContent>
          <mc:Choice Requires="wps">
            <w:drawing>
              <wp:anchor distT="0" distB="0" distL="114300" distR="114300" simplePos="0" relativeHeight="251657728" behindDoc="0" locked="0" layoutInCell="1" allowOverlap="1" wp14:anchorId="5F15DFF3" wp14:editId="01D92AB6">
                <wp:simplePos x="0" y="0"/>
                <wp:positionH relativeFrom="column">
                  <wp:posOffset>-12065</wp:posOffset>
                </wp:positionH>
                <wp:positionV relativeFrom="paragraph">
                  <wp:posOffset>1662430</wp:posOffset>
                </wp:positionV>
                <wp:extent cx="2323465" cy="1143000"/>
                <wp:effectExtent l="0" t="0" r="635" b="0"/>
                <wp:wrapSquare wrapText="bothSides"/>
                <wp:docPr id="4"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23465" cy="1143000"/>
                        </a:xfrm>
                        <a:prstGeom prst="rect">
                          <a:avLst/>
                        </a:prstGeom>
                        <a:solidFill>
                          <a:srgbClr val="FFFFFF"/>
                        </a:solidFill>
                        <a:ln w="9525">
                          <a:noFill/>
                          <a:miter lim="800000"/>
                          <a:headEnd/>
                          <a:tailEnd/>
                        </a:ln>
                      </wps:spPr>
                      <wps:txbx>
                        <w:txbxContent>
                          <w:p w14:paraId="1FB8F7FE" w14:textId="1A8042D0" w:rsidR="00CB62BC" w:rsidRPr="00BC3F2A" w:rsidRDefault="00BC3F2A" w:rsidP="00CB62BC">
                            <w:pPr>
                              <w:rPr>
                                <w:rFonts w:ascii="Verdana" w:hAnsi="Verdana"/>
                                <w:i/>
                                <w:sz w:val="15"/>
                                <w:szCs w:val="15"/>
                              </w:rPr>
                            </w:pPr>
                            <w:r w:rsidRPr="00901F91">
                              <w:rPr>
                                <w:rFonts w:ascii="Verdana" w:hAnsi="Verdana"/>
                                <w:i/>
                                <w:sz w:val="15"/>
                                <w:szCs w:val="15"/>
                              </w:rPr>
                              <w:t xml:space="preserve">Auf </w:t>
                            </w:r>
                            <w:r w:rsidR="005A67D1">
                              <w:rPr>
                                <w:rFonts w:ascii="Verdana" w:hAnsi="Verdana"/>
                                <w:i/>
                                <w:sz w:val="15"/>
                                <w:szCs w:val="15"/>
                              </w:rPr>
                              <w:t>den</w:t>
                            </w:r>
                            <w:r w:rsidRPr="00901F91">
                              <w:rPr>
                                <w:rFonts w:ascii="Verdana" w:hAnsi="Verdana"/>
                                <w:i/>
                                <w:sz w:val="15"/>
                                <w:szCs w:val="15"/>
                              </w:rPr>
                              <w:t xml:space="preserve"> </w:t>
                            </w:r>
                            <w:r w:rsidR="002D5D60">
                              <w:rPr>
                                <w:rFonts w:ascii="Verdana" w:hAnsi="Verdana"/>
                                <w:i/>
                                <w:sz w:val="15"/>
                                <w:szCs w:val="15"/>
                              </w:rPr>
                              <w:t xml:space="preserve">hybriden </w:t>
                            </w:r>
                            <w:r w:rsidRPr="00901F91">
                              <w:rPr>
                                <w:rFonts w:ascii="Verdana" w:hAnsi="Verdana"/>
                                <w:i/>
                                <w:sz w:val="15"/>
                                <w:szCs w:val="15"/>
                              </w:rPr>
                              <w:t>Karrieremesse</w:t>
                            </w:r>
                            <w:r w:rsidR="005A67D1">
                              <w:rPr>
                                <w:rFonts w:ascii="Verdana" w:hAnsi="Verdana"/>
                                <w:i/>
                                <w:sz w:val="15"/>
                                <w:szCs w:val="15"/>
                              </w:rPr>
                              <w:t>n</w:t>
                            </w:r>
                            <w:r w:rsidRPr="00901F91">
                              <w:rPr>
                                <w:rFonts w:ascii="Verdana" w:hAnsi="Verdana"/>
                                <w:i/>
                                <w:sz w:val="15"/>
                                <w:szCs w:val="15"/>
                              </w:rPr>
                              <w:t xml:space="preserve"> „</w:t>
                            </w:r>
                            <w:proofErr w:type="spellStart"/>
                            <w:r w:rsidRPr="00901F91">
                              <w:rPr>
                                <w:rFonts w:ascii="Verdana" w:hAnsi="Verdana"/>
                                <w:i/>
                                <w:sz w:val="15"/>
                                <w:szCs w:val="15"/>
                              </w:rPr>
                              <w:t>meet@</w:t>
                            </w:r>
                            <w:r w:rsidR="007B25E0" w:rsidRPr="00901F91">
                              <w:rPr>
                                <w:rFonts w:ascii="Verdana" w:hAnsi="Verdana"/>
                                <w:i/>
                                <w:sz w:val="15"/>
                                <w:szCs w:val="15"/>
                              </w:rPr>
                              <w:t>fh-aachen</w:t>
                            </w:r>
                            <w:proofErr w:type="spellEnd"/>
                            <w:r w:rsidRPr="00901F91">
                              <w:rPr>
                                <w:rFonts w:ascii="Verdana" w:hAnsi="Verdana"/>
                                <w:i/>
                                <w:sz w:val="15"/>
                                <w:szCs w:val="15"/>
                              </w:rPr>
                              <w:t xml:space="preserve">“ </w:t>
                            </w:r>
                            <w:r w:rsidR="005A67D1">
                              <w:rPr>
                                <w:rFonts w:ascii="Verdana" w:hAnsi="Verdana"/>
                                <w:i/>
                                <w:sz w:val="15"/>
                                <w:szCs w:val="15"/>
                              </w:rPr>
                              <w:t xml:space="preserve">und </w:t>
                            </w:r>
                            <w:r w:rsidR="005A67D1" w:rsidRPr="00901F91">
                              <w:rPr>
                                <w:rFonts w:ascii="Verdana" w:hAnsi="Verdana"/>
                                <w:i/>
                                <w:sz w:val="15"/>
                                <w:szCs w:val="15"/>
                              </w:rPr>
                              <w:t>„</w:t>
                            </w:r>
                            <w:proofErr w:type="spellStart"/>
                            <w:r w:rsidR="005A67D1" w:rsidRPr="00901F91">
                              <w:rPr>
                                <w:rFonts w:ascii="Verdana" w:hAnsi="Verdana"/>
                                <w:i/>
                                <w:sz w:val="15"/>
                                <w:szCs w:val="15"/>
                              </w:rPr>
                              <w:t>meet@fh-aachen</w:t>
                            </w:r>
                            <w:proofErr w:type="spellEnd"/>
                            <w:r w:rsidR="005A67D1" w:rsidRPr="00901F91">
                              <w:rPr>
                                <w:rFonts w:ascii="Verdana" w:hAnsi="Verdana"/>
                                <w:i/>
                                <w:sz w:val="15"/>
                                <w:szCs w:val="15"/>
                              </w:rPr>
                              <w:t xml:space="preserve"> </w:t>
                            </w:r>
                            <w:r w:rsidR="005A67D1">
                              <w:rPr>
                                <w:rFonts w:ascii="Verdana" w:hAnsi="Verdana"/>
                                <w:i/>
                                <w:sz w:val="15"/>
                                <w:szCs w:val="15"/>
                              </w:rPr>
                              <w:t xml:space="preserve">bau“ </w:t>
                            </w:r>
                            <w:r w:rsidR="002D5D60">
                              <w:rPr>
                                <w:rFonts w:ascii="Verdana" w:hAnsi="Verdana"/>
                                <w:i/>
                                <w:sz w:val="15"/>
                                <w:szCs w:val="15"/>
                              </w:rPr>
                              <w:t>können</w:t>
                            </w:r>
                            <w:r w:rsidRPr="00901F91">
                              <w:rPr>
                                <w:rFonts w:ascii="Verdana" w:hAnsi="Verdana"/>
                                <w:i/>
                                <w:sz w:val="15"/>
                                <w:szCs w:val="15"/>
                              </w:rPr>
                              <w:t xml:space="preserve"> Studierende sowie Absolventinnen und Absolventen potenzielle Arbeitgeberinnen und Arbeitgeber</w:t>
                            </w:r>
                            <w:r w:rsidR="002D5D60">
                              <w:rPr>
                                <w:rFonts w:ascii="Verdana" w:hAnsi="Verdana"/>
                                <w:i/>
                                <w:sz w:val="15"/>
                                <w:szCs w:val="15"/>
                              </w:rPr>
                              <w:t xml:space="preserve"> von sich überzeugen und wichtige Kontakte knüpfen</w:t>
                            </w:r>
                            <w:r w:rsidRPr="00901F91">
                              <w:rPr>
                                <w:rFonts w:ascii="Verdana" w:hAnsi="Verdana"/>
                                <w:i/>
                                <w:sz w:val="15"/>
                                <w:szCs w:val="15"/>
                              </w:rPr>
                              <w:t xml:space="preserve">. Quelle: </w:t>
                            </w:r>
                            <w:r w:rsidR="002D5D60">
                              <w:rPr>
                                <w:rFonts w:ascii="Verdana" w:hAnsi="Verdana"/>
                                <w:i/>
                                <w:sz w:val="15"/>
                                <w:szCs w:val="15"/>
                              </w:rPr>
                              <w:t>Alex Green</w:t>
                            </w:r>
                            <w:r w:rsidRPr="00901F91">
                              <w:rPr>
                                <w:rFonts w:ascii="Verdana" w:hAnsi="Verdana"/>
                                <w:i/>
                                <w:sz w:val="15"/>
                                <w:szCs w:val="15"/>
                              </w:rPr>
                              <w:t>/</w:t>
                            </w:r>
                            <w:proofErr w:type="spellStart"/>
                            <w:r w:rsidR="00DA6CF0" w:rsidRPr="00901F91">
                              <w:rPr>
                                <w:rFonts w:ascii="Verdana" w:hAnsi="Verdana"/>
                                <w:i/>
                                <w:sz w:val="15"/>
                                <w:szCs w:val="15"/>
                              </w:rPr>
                              <w:t>P</w:t>
                            </w:r>
                            <w:r w:rsidR="002D5D60">
                              <w:rPr>
                                <w:rFonts w:ascii="Verdana" w:hAnsi="Verdana"/>
                                <w:i/>
                                <w:sz w:val="15"/>
                                <w:szCs w:val="15"/>
                              </w:rPr>
                              <w:t>exels</w:t>
                            </w:r>
                            <w:proofErr w:type="spellEnd"/>
                            <w:r w:rsidRPr="00901F91">
                              <w:rPr>
                                <w:rFonts w:ascii="Verdana" w:hAnsi="Verdana"/>
                                <w:i/>
                                <w:sz w:val="15"/>
                                <w:szCs w:val="15"/>
                              </w:rPr>
                              <w:t xml:space="preserve"> (bei Verwendung bitte angeben)</w:t>
                            </w:r>
                          </w:p>
                          <w:p w14:paraId="160E9EE5" w14:textId="77777777" w:rsidR="00CB62BC" w:rsidRPr="00B42CCC" w:rsidRDefault="00CB62BC" w:rsidP="00CB62BC">
                            <w:pPr>
                              <w:rPr>
                                <w:i/>
                                <w:sz w:val="1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F15DFF3" id="_x0000_t202" coordsize="21600,21600" o:spt="202" path="m,l,21600r21600,l21600,xe">
                <v:stroke joinstyle="miter"/>
                <v:path gradientshapeok="t" o:connecttype="rect"/>
              </v:shapetype>
              <v:shape id="Textfeld 2" o:spid="_x0000_s1026" type="#_x0000_t202" style="position:absolute;left:0;text-align:left;margin-left:-.95pt;margin-top:130.9pt;width:182.95pt;height:90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" stroked="f">
                <v:textbox>
                  <w:txbxContent>
                    <w:p w14:paraId="1FB8F7FE" w14:textId="1A8042D0" w:rsidR="00CB62BC" w:rsidRPr="00BC3F2A" w:rsidRDefault="00BC3F2A" w:rsidP="00CB62BC">
                      <w:pPr>
                        <w:rPr>
                          <w:rFonts w:ascii="Verdana" w:hAnsi="Verdana"/>
                          <w:i/>
                          <w:sz w:val="15"/>
                          <w:szCs w:val="15"/>
                        </w:rPr>
                      </w:pPr>
                      <w:r w:rsidRPr="00901F91">
                        <w:rPr>
                          <w:rFonts w:ascii="Verdana" w:hAnsi="Verdana"/>
                          <w:i/>
                          <w:sz w:val="15"/>
                          <w:szCs w:val="15"/>
                        </w:rPr>
                        <w:t xml:space="preserve">Auf </w:t>
                      </w:r>
                      <w:r w:rsidR="005A67D1">
                        <w:rPr>
                          <w:rFonts w:ascii="Verdana" w:hAnsi="Verdana"/>
                          <w:i/>
                          <w:sz w:val="15"/>
                          <w:szCs w:val="15"/>
                        </w:rPr>
                        <w:t>den</w:t>
                      </w:r>
                      <w:r w:rsidRPr="00901F91">
                        <w:rPr>
                          <w:rFonts w:ascii="Verdana" w:hAnsi="Verdana"/>
                          <w:i/>
                          <w:sz w:val="15"/>
                          <w:szCs w:val="15"/>
                        </w:rPr>
                        <w:t xml:space="preserve"> </w:t>
                      </w:r>
                      <w:r w:rsidR="002D5D60">
                        <w:rPr>
                          <w:rFonts w:ascii="Verdana" w:hAnsi="Verdana"/>
                          <w:i/>
                          <w:sz w:val="15"/>
                          <w:szCs w:val="15"/>
                        </w:rPr>
                        <w:t xml:space="preserve">hybriden </w:t>
                      </w:r>
                      <w:r w:rsidRPr="00901F91">
                        <w:rPr>
                          <w:rFonts w:ascii="Verdana" w:hAnsi="Verdana"/>
                          <w:i/>
                          <w:sz w:val="15"/>
                          <w:szCs w:val="15"/>
                        </w:rPr>
                        <w:t>Karrieremesse</w:t>
                      </w:r>
                      <w:r w:rsidR="005A67D1">
                        <w:rPr>
                          <w:rFonts w:ascii="Verdana" w:hAnsi="Verdana"/>
                          <w:i/>
                          <w:sz w:val="15"/>
                          <w:szCs w:val="15"/>
                        </w:rPr>
                        <w:t>n</w:t>
                      </w:r>
                      <w:r w:rsidRPr="00901F91">
                        <w:rPr>
                          <w:rFonts w:ascii="Verdana" w:hAnsi="Verdana"/>
                          <w:i/>
                          <w:sz w:val="15"/>
                          <w:szCs w:val="15"/>
                        </w:rPr>
                        <w:t xml:space="preserve"> „meet@</w:t>
                      </w:r>
                      <w:r w:rsidR="007B25E0" w:rsidRPr="00901F91">
                        <w:rPr>
                          <w:rFonts w:ascii="Verdana" w:hAnsi="Verdana"/>
                          <w:i/>
                          <w:sz w:val="15"/>
                          <w:szCs w:val="15"/>
                        </w:rPr>
                        <w:t>fh-aachen</w:t>
                      </w:r>
                      <w:r w:rsidRPr="00901F91">
                        <w:rPr>
                          <w:rFonts w:ascii="Verdana" w:hAnsi="Verdana"/>
                          <w:i/>
                          <w:sz w:val="15"/>
                          <w:szCs w:val="15"/>
                        </w:rPr>
                        <w:t xml:space="preserve">“ </w:t>
                      </w:r>
                      <w:r w:rsidR="005A67D1">
                        <w:rPr>
                          <w:rFonts w:ascii="Verdana" w:hAnsi="Verdana"/>
                          <w:i/>
                          <w:sz w:val="15"/>
                          <w:szCs w:val="15"/>
                        </w:rPr>
                        <w:t xml:space="preserve">und </w:t>
                      </w:r>
                      <w:r w:rsidR="005A67D1" w:rsidRPr="00901F91">
                        <w:rPr>
                          <w:rFonts w:ascii="Verdana" w:hAnsi="Verdana"/>
                          <w:i/>
                          <w:sz w:val="15"/>
                          <w:szCs w:val="15"/>
                        </w:rPr>
                        <w:t xml:space="preserve">„meet@fh-aachen </w:t>
                      </w:r>
                      <w:r w:rsidR="005A67D1">
                        <w:rPr>
                          <w:rFonts w:ascii="Verdana" w:hAnsi="Verdana"/>
                          <w:i/>
                          <w:sz w:val="15"/>
                          <w:szCs w:val="15"/>
                        </w:rPr>
                        <w:t xml:space="preserve">bau“ </w:t>
                      </w:r>
                      <w:r w:rsidR="002D5D60">
                        <w:rPr>
                          <w:rFonts w:ascii="Verdana" w:hAnsi="Verdana"/>
                          <w:i/>
                          <w:sz w:val="15"/>
                          <w:szCs w:val="15"/>
                        </w:rPr>
                        <w:t>können</w:t>
                      </w:r>
                      <w:r w:rsidRPr="00901F91">
                        <w:rPr>
                          <w:rFonts w:ascii="Verdana" w:hAnsi="Verdana"/>
                          <w:i/>
                          <w:sz w:val="15"/>
                          <w:szCs w:val="15"/>
                        </w:rPr>
                        <w:t xml:space="preserve"> Studierende sowie Absolventinnen und Absolventen potenzielle Arbeitgeberinnen und Arbeitgeber</w:t>
                      </w:r>
                      <w:r w:rsidR="002D5D60">
                        <w:rPr>
                          <w:rFonts w:ascii="Verdana" w:hAnsi="Verdana"/>
                          <w:i/>
                          <w:sz w:val="15"/>
                          <w:szCs w:val="15"/>
                        </w:rPr>
                        <w:t xml:space="preserve"> von sich überzeugen und wichtige Kontakte knüpfen</w:t>
                      </w:r>
                      <w:r w:rsidRPr="00901F91">
                        <w:rPr>
                          <w:rFonts w:ascii="Verdana" w:hAnsi="Verdana"/>
                          <w:i/>
                          <w:sz w:val="15"/>
                          <w:szCs w:val="15"/>
                        </w:rPr>
                        <w:t xml:space="preserve">. Quelle: </w:t>
                      </w:r>
                      <w:r w:rsidR="002D5D60">
                        <w:rPr>
                          <w:rFonts w:ascii="Verdana" w:hAnsi="Verdana"/>
                          <w:i/>
                          <w:sz w:val="15"/>
                          <w:szCs w:val="15"/>
                        </w:rPr>
                        <w:t>Alex Green</w:t>
                      </w:r>
                      <w:r w:rsidRPr="00901F91">
                        <w:rPr>
                          <w:rFonts w:ascii="Verdana" w:hAnsi="Verdana"/>
                          <w:i/>
                          <w:sz w:val="15"/>
                          <w:szCs w:val="15"/>
                        </w:rPr>
                        <w:t>/</w:t>
                      </w:r>
                      <w:r w:rsidR="00DA6CF0" w:rsidRPr="00901F91">
                        <w:rPr>
                          <w:rFonts w:ascii="Verdana" w:hAnsi="Verdana"/>
                          <w:i/>
                          <w:sz w:val="15"/>
                          <w:szCs w:val="15"/>
                        </w:rPr>
                        <w:t>P</w:t>
                      </w:r>
                      <w:r w:rsidR="002D5D60">
                        <w:rPr>
                          <w:rFonts w:ascii="Verdana" w:hAnsi="Verdana"/>
                          <w:i/>
                          <w:sz w:val="15"/>
                          <w:szCs w:val="15"/>
                        </w:rPr>
                        <w:t>exels</w:t>
                      </w:r>
                      <w:r w:rsidRPr="00901F91">
                        <w:rPr>
                          <w:rFonts w:ascii="Verdana" w:hAnsi="Verdana"/>
                          <w:i/>
                          <w:sz w:val="15"/>
                          <w:szCs w:val="15"/>
                        </w:rPr>
                        <w:t xml:space="preserve"> (bei Verwendung bitte angeben)</w:t>
                      </w:r>
                    </w:p>
                    <w:p w14:paraId="160E9EE5" w14:textId="77777777" w:rsidR="00CB62BC" w:rsidRPr="00B42CCC" w:rsidRDefault="00CB62BC" w:rsidP="00CB62BC">
                      <w:pPr>
                        <w:rPr>
                          <w:i/>
                          <w:sz w:val="18"/>
                        </w:rPr>
                      </w:pPr>
                    </w:p>
                  </w:txbxContent>
                </v:textbox>
                <w10:wrap type="square"/>
              </v:shape>
            </w:pict>
          </mc:Fallback>
        </mc:AlternateContent>
      </w:r>
      <w:r>
        <w:rPr>
          <w:rFonts w:ascii="Verdana" w:hAnsi="Verdana"/>
          <w:b/>
          <w:noProof/>
          <w:sz w:val="28"/>
          <w:szCs w:val="28"/>
        </w:rPr>
        <w:drawing>
          <wp:anchor distT="0" distB="0" distL="114300" distR="114300" simplePos="0" relativeHeight="251658752" behindDoc="0" locked="0" layoutInCell="1" allowOverlap="1" wp14:anchorId="2E5B6AF1" wp14:editId="420D5C27">
            <wp:simplePos x="0" y="0"/>
            <wp:positionH relativeFrom="column">
              <wp:posOffset>84455</wp:posOffset>
            </wp:positionH>
            <wp:positionV relativeFrom="paragraph">
              <wp:posOffset>47625</wp:posOffset>
            </wp:positionV>
            <wp:extent cx="2190115" cy="1652905"/>
            <wp:effectExtent l="0" t="0" r="635" b="4445"/>
            <wp:wrapSquare wrapText="bothSides"/>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fik 5"/>
                    <pic:cNvPicPr>
                      <a:picLocks noChangeAspect="1"/>
                    </pic:cNvPicPr>
                  </pic:nvPicPr>
                  <pic:blipFill>
                    <a:blip r:embed="rId8" cstate="print">
                      <a:extLst>
                        <a:ext uri="{28A0092B-C50C-407E-A947-70E740481C1C}">
                          <a14:useLocalDpi xmlns:a14="http://schemas.microsoft.com/office/drawing/2010/main" val="0"/>
                        </a:ext>
                      </a:extLst>
                    </a:blip>
                    <a:srcRect l="5810" r="5810"/>
                    <a:stretch>
                      <a:fillRect/>
                    </a:stretch>
                  </pic:blipFill>
                  <pic:spPr bwMode="auto">
                    <a:xfrm>
                      <a:off x="0" y="0"/>
                      <a:ext cx="2190115" cy="1652905"/>
                    </a:xfrm>
                    <a:prstGeom prst="rect">
                      <a:avLst/>
                    </a:prstGeom>
                  </pic:spPr>
                </pic:pic>
              </a:graphicData>
            </a:graphic>
            <wp14:sizeRelH relativeFrom="margin">
              <wp14:pctWidth>0</wp14:pctWidth>
            </wp14:sizeRelH>
          </wp:anchor>
        </w:drawing>
      </w:r>
      <w:r w:rsidR="00CB62BC" w:rsidRPr="00F853CC">
        <w:rPr>
          <w:rFonts w:ascii="Verdana" w:hAnsi="Verdana"/>
          <w:noProof/>
          <w:sz w:val="23"/>
          <w:szCs w:val="23"/>
        </w:rPr>
        <mc:AlternateContent>
          <mc:Choice Requires="wps">
            <w:drawing>
              <wp:anchor distT="45720" distB="45720" distL="114300" distR="114300" simplePos="0" relativeHeight="251656704" behindDoc="0" locked="0" layoutInCell="1" allowOverlap="1" wp14:anchorId="74E5A0D0" wp14:editId="76D046B2">
                <wp:simplePos x="0" y="0"/>
                <wp:positionH relativeFrom="margin">
                  <wp:posOffset>-90805</wp:posOffset>
                </wp:positionH>
                <wp:positionV relativeFrom="paragraph">
                  <wp:posOffset>11430</wp:posOffset>
                </wp:positionV>
                <wp:extent cx="2398395" cy="2460625"/>
                <wp:effectExtent l="0" t="0" r="1905" b="0"/>
                <wp:wrapSquare wrapText="bothSides"/>
                <wp:docPr id="21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98395" cy="2460625"/>
                        </a:xfrm>
                        <a:prstGeom prst="rect">
                          <a:avLst/>
                        </a:prstGeom>
                        <a:solidFill>
                          <a:srgbClr val="FFFFFF"/>
                        </a:solidFill>
                        <a:ln w="9525">
                          <a:noFill/>
                          <a:miter lim="800000"/>
                          <a:headEnd/>
                          <a:tailEnd/>
                        </a:ln>
                      </wps:spPr>
                      <wps:txbx>
                        <w:txbxContent>
                          <w:p w14:paraId="1543AA9F" w14:textId="4AB04148" w:rsidR="00F853CC" w:rsidRDefault="00F853CC" w:rsidP="00F853CC">
                            <w:pPr>
                              <w:rPr>
                                <w:rFonts w:ascii="Arial" w:hAnsi="Arial" w:cs="Arial"/>
                                <w:noProof/>
                                <w:sz w:val="15"/>
                                <w:szCs w:val="15"/>
                              </w:rPr>
                            </w:pPr>
                          </w:p>
                          <w:p w14:paraId="5EB44A17" w14:textId="4DE56302" w:rsidR="00F853CC" w:rsidRDefault="00F853CC" w:rsidP="00F853CC">
                            <w:pPr>
                              <w:rPr>
                                <w:rFonts w:ascii="Arial" w:hAnsi="Arial" w:cs="Arial"/>
                                <w:noProof/>
                                <w:sz w:val="15"/>
                                <w:szCs w:val="15"/>
                              </w:rPr>
                            </w:pPr>
                          </w:p>
                          <w:p w14:paraId="201D35F1" w14:textId="23728130" w:rsidR="00F853CC" w:rsidRDefault="00F853C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4E5A0D0" id="_x0000_s1027" type="#_x0000_t202" style="position:absolute;left:0;text-align:left;margin-left:-7.15pt;margin-top:.9pt;width:188.85pt;height:193.75pt;z-index:25165670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" stroked="f">
                <v:textbox>
                  <w:txbxContent>
                    <w:p w14:paraId="1543AA9F" w14:textId="4AB04148" w:rsidR="00F853CC" w:rsidRDefault="00F853CC" w:rsidP="00F853CC">
                      <w:pPr>
                        <w:rPr>
                          <w:rFonts w:ascii="Arial" w:hAnsi="Arial" w:cs="Arial"/>
                          <w:noProof/>
                          <w:sz w:val="15"/>
                          <w:szCs w:val="15"/>
                        </w:rPr>
                      </w:pPr>
                    </w:p>
                    <w:p w14:paraId="5EB44A17" w14:textId="4DE56302" w:rsidR="00F853CC" w:rsidRDefault="00F853CC" w:rsidP="00F853CC">
                      <w:pPr>
                        <w:rPr>
                          <w:rFonts w:ascii="Arial" w:hAnsi="Arial" w:cs="Arial"/>
                          <w:noProof/>
                          <w:sz w:val="15"/>
                          <w:szCs w:val="15"/>
                        </w:rPr>
                      </w:pPr>
                    </w:p>
                    <w:p w14:paraId="201D35F1" w14:textId="23728130" w:rsidR="00F853CC" w:rsidRDefault="00F853CC"/>
                  </w:txbxContent>
                </v:textbox>
                <w10:wrap type="square" anchorx="margin"/>
              </v:shape>
            </w:pict>
          </mc:Fallback>
        </mc:AlternateContent>
      </w:r>
      <w:r w:rsidR="00E5232C" w:rsidRPr="001428A7">
        <w:rPr>
          <w:rFonts w:ascii="Verdana" w:hAnsi="Verdana"/>
          <w:b/>
        </w:rPr>
        <w:t>Frankfurt,</w:t>
      </w:r>
      <w:r w:rsidR="001C2E4B" w:rsidRPr="001428A7">
        <w:rPr>
          <w:rFonts w:ascii="Verdana" w:hAnsi="Verdana"/>
          <w:b/>
        </w:rPr>
        <w:t xml:space="preserve"> </w:t>
      </w:r>
      <w:r w:rsidR="00F225E8">
        <w:rPr>
          <w:rFonts w:ascii="Verdana" w:hAnsi="Verdana"/>
          <w:b/>
        </w:rPr>
        <w:t>11</w:t>
      </w:r>
      <w:r w:rsidR="001C2E4B" w:rsidRPr="001428A7">
        <w:rPr>
          <w:rFonts w:ascii="Verdana" w:hAnsi="Verdana"/>
          <w:b/>
        </w:rPr>
        <w:t>.</w:t>
      </w:r>
      <w:r w:rsidR="00244FCF" w:rsidRPr="001428A7">
        <w:rPr>
          <w:rFonts w:ascii="Verdana" w:hAnsi="Verdana"/>
          <w:b/>
        </w:rPr>
        <w:t xml:space="preserve"> </w:t>
      </w:r>
      <w:r w:rsidR="0010027D">
        <w:rPr>
          <w:rFonts w:ascii="Verdana" w:hAnsi="Verdana"/>
          <w:b/>
        </w:rPr>
        <w:t>April</w:t>
      </w:r>
      <w:r w:rsidR="0010027D" w:rsidRPr="001428A7">
        <w:rPr>
          <w:rFonts w:ascii="Verdana" w:hAnsi="Verdana"/>
          <w:b/>
        </w:rPr>
        <w:t xml:space="preserve"> </w:t>
      </w:r>
      <w:r w:rsidR="00F82D91" w:rsidRPr="001428A7">
        <w:rPr>
          <w:rFonts w:ascii="Verdana" w:hAnsi="Verdana"/>
          <w:b/>
        </w:rPr>
        <w:t>20</w:t>
      </w:r>
      <w:r w:rsidR="00B769FB" w:rsidRPr="001428A7">
        <w:rPr>
          <w:rFonts w:ascii="Verdana" w:hAnsi="Verdana"/>
          <w:b/>
        </w:rPr>
        <w:t>2</w:t>
      </w:r>
      <w:r w:rsidR="00AB10C8">
        <w:rPr>
          <w:rFonts w:ascii="Verdana" w:hAnsi="Verdana"/>
          <w:b/>
        </w:rPr>
        <w:t>2</w:t>
      </w:r>
      <w:r w:rsidR="00984C2C" w:rsidRPr="001428A7">
        <w:rPr>
          <w:rFonts w:ascii="Verdana" w:hAnsi="Verdana"/>
          <w:b/>
        </w:rPr>
        <w:t>.</w:t>
      </w:r>
      <w:r w:rsidR="00F853CC">
        <w:rPr>
          <w:rFonts w:ascii="Verdana" w:hAnsi="Verdana"/>
          <w:b/>
        </w:rPr>
        <w:t xml:space="preserve"> </w:t>
      </w:r>
      <w:r w:rsidR="006A3820">
        <w:rPr>
          <w:rFonts w:ascii="Verdana" w:hAnsi="Verdana"/>
          <w:bCs/>
        </w:rPr>
        <w:t xml:space="preserve">Das Angebot richtet sich an </w:t>
      </w:r>
      <w:r w:rsidR="00672B71">
        <w:rPr>
          <w:rFonts w:ascii="Verdana" w:hAnsi="Verdana"/>
          <w:bCs/>
        </w:rPr>
        <w:t xml:space="preserve">Studierende </w:t>
      </w:r>
      <w:r w:rsidR="009C4FA4">
        <w:rPr>
          <w:rFonts w:ascii="Verdana" w:hAnsi="Verdana"/>
          <w:bCs/>
        </w:rPr>
        <w:t>sowie Absolventinnen und Absolventen</w:t>
      </w:r>
      <w:r w:rsidR="006A3820">
        <w:rPr>
          <w:rFonts w:ascii="Verdana" w:hAnsi="Verdana"/>
          <w:bCs/>
        </w:rPr>
        <w:t xml:space="preserve"> mit und ohne </w:t>
      </w:r>
      <w:r w:rsidR="00E54AA2">
        <w:rPr>
          <w:rFonts w:ascii="Verdana" w:hAnsi="Verdana"/>
          <w:bCs/>
        </w:rPr>
        <w:t>Berufse</w:t>
      </w:r>
      <w:r w:rsidR="006A3820">
        <w:rPr>
          <w:rFonts w:ascii="Verdana" w:hAnsi="Verdana"/>
          <w:bCs/>
        </w:rPr>
        <w:t xml:space="preserve">rfahrung: </w:t>
      </w:r>
      <w:r w:rsidR="006A3820">
        <w:rPr>
          <w:rFonts w:ascii="Verdana" w:hAnsi="Verdana"/>
        </w:rPr>
        <w:t xml:space="preserve">Am Mittwoch, den </w:t>
      </w:r>
      <w:r w:rsidR="00AB10C8">
        <w:rPr>
          <w:rFonts w:ascii="Verdana" w:hAnsi="Verdana"/>
        </w:rPr>
        <w:t>27</w:t>
      </w:r>
      <w:r w:rsidR="006A3820">
        <w:rPr>
          <w:rFonts w:ascii="Verdana" w:hAnsi="Verdana"/>
        </w:rPr>
        <w:t xml:space="preserve">. </w:t>
      </w:r>
      <w:r w:rsidR="00AB10C8">
        <w:rPr>
          <w:rFonts w:ascii="Verdana" w:hAnsi="Verdana"/>
        </w:rPr>
        <w:t>April</w:t>
      </w:r>
      <w:r w:rsidR="002F323F">
        <w:rPr>
          <w:rFonts w:ascii="Verdana" w:hAnsi="Verdana"/>
        </w:rPr>
        <w:t xml:space="preserve"> </w:t>
      </w:r>
      <w:r w:rsidR="006A3820">
        <w:rPr>
          <w:rFonts w:ascii="Verdana" w:hAnsi="Verdana"/>
        </w:rPr>
        <w:t>202</w:t>
      </w:r>
      <w:r w:rsidR="00AB10C8">
        <w:rPr>
          <w:rFonts w:ascii="Verdana" w:hAnsi="Verdana"/>
        </w:rPr>
        <w:t>2</w:t>
      </w:r>
      <w:r w:rsidR="006A3820">
        <w:rPr>
          <w:rFonts w:ascii="Verdana" w:hAnsi="Verdana"/>
        </w:rPr>
        <w:t xml:space="preserve">, </w:t>
      </w:r>
      <w:r w:rsidR="00915214">
        <w:rPr>
          <w:rFonts w:ascii="Verdana" w:hAnsi="Verdana"/>
        </w:rPr>
        <w:t>findet</w:t>
      </w:r>
      <w:r w:rsidR="00672B71">
        <w:rPr>
          <w:rFonts w:ascii="Verdana" w:hAnsi="Verdana"/>
        </w:rPr>
        <w:t xml:space="preserve"> </w:t>
      </w:r>
      <w:r w:rsidR="00F1733A">
        <w:rPr>
          <w:rFonts w:ascii="Verdana" w:hAnsi="Verdana"/>
        </w:rPr>
        <w:t xml:space="preserve">die </w:t>
      </w:r>
      <w:r w:rsidR="006A3820">
        <w:rPr>
          <w:rFonts w:ascii="Verdana" w:hAnsi="Verdana"/>
        </w:rPr>
        <w:t>Karrieremesse</w:t>
      </w:r>
      <w:r w:rsidR="006A3820">
        <w:t xml:space="preserve"> „</w:t>
      </w:r>
      <w:proofErr w:type="spellStart"/>
      <w:r w:rsidR="00F1733A">
        <w:rPr>
          <w:rFonts w:ascii="Verdana" w:hAnsi="Verdana"/>
        </w:rPr>
        <w:t>meet@</w:t>
      </w:r>
      <w:r w:rsidR="002F323F">
        <w:rPr>
          <w:rFonts w:ascii="Verdana" w:hAnsi="Verdana"/>
        </w:rPr>
        <w:t>fh-aachen</w:t>
      </w:r>
      <w:proofErr w:type="spellEnd"/>
      <w:r w:rsidR="006A3820">
        <w:rPr>
          <w:rFonts w:ascii="Verdana" w:hAnsi="Verdana"/>
        </w:rPr>
        <w:t xml:space="preserve">“ </w:t>
      </w:r>
      <w:r w:rsidR="00915214">
        <w:rPr>
          <w:rFonts w:ascii="Verdana" w:hAnsi="Verdana"/>
        </w:rPr>
        <w:t>statt</w:t>
      </w:r>
      <w:r w:rsidR="009C4FA4">
        <w:rPr>
          <w:rFonts w:ascii="Verdana" w:hAnsi="Verdana"/>
        </w:rPr>
        <w:t xml:space="preserve">. </w:t>
      </w:r>
      <w:r w:rsidR="006A3820">
        <w:rPr>
          <w:rFonts w:ascii="Verdana" w:hAnsi="Verdana"/>
        </w:rPr>
        <w:t xml:space="preserve">Von </w:t>
      </w:r>
      <w:r w:rsidR="00900C71">
        <w:rPr>
          <w:rFonts w:ascii="Verdana" w:hAnsi="Verdana"/>
        </w:rPr>
        <w:t>1</w:t>
      </w:r>
      <w:r w:rsidR="00AB10C8">
        <w:rPr>
          <w:rFonts w:ascii="Verdana" w:hAnsi="Verdana"/>
        </w:rPr>
        <w:t>0</w:t>
      </w:r>
      <w:r w:rsidR="006A3820">
        <w:rPr>
          <w:rFonts w:ascii="Verdana" w:hAnsi="Verdana"/>
        </w:rPr>
        <w:t xml:space="preserve"> bis </w:t>
      </w:r>
      <w:r w:rsidR="00900C71">
        <w:rPr>
          <w:rFonts w:ascii="Verdana" w:hAnsi="Verdana"/>
        </w:rPr>
        <w:t>1</w:t>
      </w:r>
      <w:r w:rsidR="00AB10C8">
        <w:rPr>
          <w:rFonts w:ascii="Verdana" w:hAnsi="Verdana"/>
        </w:rPr>
        <w:t>6</w:t>
      </w:r>
      <w:r w:rsidR="006A3820">
        <w:rPr>
          <w:rFonts w:ascii="Verdana" w:hAnsi="Verdana"/>
        </w:rPr>
        <w:t xml:space="preserve"> Uhr informieren </w:t>
      </w:r>
      <w:r w:rsidR="0072647E">
        <w:rPr>
          <w:rFonts w:ascii="Verdana" w:hAnsi="Verdana"/>
        </w:rPr>
        <w:t>dort</w:t>
      </w:r>
      <w:r w:rsidR="00C10CF6">
        <w:rPr>
          <w:rFonts w:ascii="Verdana" w:hAnsi="Verdana"/>
        </w:rPr>
        <w:t xml:space="preserve"> </w:t>
      </w:r>
      <w:r w:rsidR="006A3820">
        <w:rPr>
          <w:rFonts w:ascii="Verdana" w:hAnsi="Verdana"/>
        </w:rPr>
        <w:t>zahlreiche renommierte Unternehmen</w:t>
      </w:r>
      <w:r w:rsidR="00F1733A">
        <w:rPr>
          <w:rFonts w:ascii="Verdana" w:hAnsi="Verdana"/>
        </w:rPr>
        <w:t xml:space="preserve"> </w:t>
      </w:r>
      <w:r w:rsidR="006A3820">
        <w:rPr>
          <w:rFonts w:ascii="Verdana" w:hAnsi="Verdana"/>
        </w:rPr>
        <w:t xml:space="preserve">und Institutionen über </w:t>
      </w:r>
      <w:r w:rsidR="0072647E">
        <w:rPr>
          <w:rFonts w:ascii="Verdana" w:hAnsi="Verdana"/>
        </w:rPr>
        <w:t xml:space="preserve">verschiedene </w:t>
      </w:r>
      <w:r w:rsidR="006A3820">
        <w:rPr>
          <w:rFonts w:ascii="Verdana" w:hAnsi="Verdana"/>
        </w:rPr>
        <w:t>Möglichkeiten des Karriereeinstiegs</w:t>
      </w:r>
      <w:r w:rsidR="003A4A77">
        <w:rPr>
          <w:rFonts w:ascii="Verdana" w:hAnsi="Verdana"/>
        </w:rPr>
        <w:t>.</w:t>
      </w:r>
      <w:r w:rsidR="009C4FA4">
        <w:rPr>
          <w:rFonts w:ascii="Verdana" w:hAnsi="Verdana"/>
        </w:rPr>
        <w:t xml:space="preserve"> </w:t>
      </w:r>
      <w:r w:rsidR="006A3820">
        <w:rPr>
          <w:rFonts w:ascii="Verdana" w:hAnsi="Verdana"/>
        </w:rPr>
        <w:t xml:space="preserve">Die </w:t>
      </w:r>
      <w:r w:rsidR="00567D82">
        <w:rPr>
          <w:rFonts w:ascii="Verdana" w:hAnsi="Verdana"/>
        </w:rPr>
        <w:t xml:space="preserve">Angebote </w:t>
      </w:r>
      <w:r w:rsidR="006A3820">
        <w:rPr>
          <w:rFonts w:ascii="Verdana" w:hAnsi="Verdana"/>
        </w:rPr>
        <w:t xml:space="preserve">reichen vom </w:t>
      </w:r>
      <w:r w:rsidR="006A3820" w:rsidRPr="009F034D">
        <w:rPr>
          <w:rFonts w:ascii="Verdana" w:hAnsi="Verdana"/>
        </w:rPr>
        <w:t xml:space="preserve">Praktikum über </w:t>
      </w:r>
      <w:r w:rsidR="00567D82" w:rsidRPr="009F034D">
        <w:rPr>
          <w:rFonts w:ascii="Verdana" w:hAnsi="Verdana"/>
        </w:rPr>
        <w:t>eine Stelle als</w:t>
      </w:r>
      <w:r w:rsidR="006A3820" w:rsidRPr="009F034D">
        <w:rPr>
          <w:rFonts w:ascii="Verdana" w:hAnsi="Verdana"/>
        </w:rPr>
        <w:t xml:space="preserve"> studentische Aushilfe bis hin zur Festanstellung. </w:t>
      </w:r>
      <w:r w:rsidR="003A4A77" w:rsidRPr="009F034D">
        <w:rPr>
          <w:rFonts w:ascii="Verdana" w:hAnsi="Verdana"/>
        </w:rPr>
        <w:t>Zu den</w:t>
      </w:r>
      <w:r w:rsidR="00F46E09" w:rsidRPr="009F034D">
        <w:rPr>
          <w:rFonts w:ascii="Verdana" w:hAnsi="Verdana"/>
        </w:rPr>
        <w:t xml:space="preserve"> </w:t>
      </w:r>
      <w:r w:rsidR="003A4A77" w:rsidRPr="009F034D">
        <w:rPr>
          <w:rFonts w:ascii="Verdana" w:hAnsi="Verdana"/>
        </w:rPr>
        <w:t xml:space="preserve">teilnehmenden </w:t>
      </w:r>
      <w:r w:rsidR="00706CEF" w:rsidRPr="009F034D">
        <w:rPr>
          <w:rFonts w:ascii="Verdana" w:hAnsi="Verdana"/>
        </w:rPr>
        <w:t>Firmen</w:t>
      </w:r>
      <w:r w:rsidR="003A4A77" w:rsidRPr="009F034D">
        <w:rPr>
          <w:rFonts w:ascii="Verdana" w:hAnsi="Verdana"/>
        </w:rPr>
        <w:t xml:space="preserve"> zählen</w:t>
      </w:r>
      <w:r w:rsidR="006A3820" w:rsidRPr="009F034D">
        <w:rPr>
          <w:rFonts w:ascii="Verdana" w:hAnsi="Verdana"/>
        </w:rPr>
        <w:t xml:space="preserve"> </w:t>
      </w:r>
      <w:r w:rsidR="009F034D" w:rsidRPr="009F034D">
        <w:rPr>
          <w:rFonts w:ascii="Verdana" w:hAnsi="Verdana"/>
        </w:rPr>
        <w:t>die Steuer- und Unternehmensberatung PwC Deutschland, der Energieversorger RheinEnergie AG</w:t>
      </w:r>
      <w:r w:rsidR="00342D74" w:rsidRPr="009F034D">
        <w:rPr>
          <w:rFonts w:ascii="Verdana" w:hAnsi="Verdana"/>
        </w:rPr>
        <w:t xml:space="preserve">, </w:t>
      </w:r>
      <w:r w:rsidR="00FC05EE" w:rsidRPr="009F034D">
        <w:rPr>
          <w:rFonts w:ascii="Verdana" w:hAnsi="Verdana"/>
        </w:rPr>
        <w:t xml:space="preserve">das </w:t>
      </w:r>
      <w:r w:rsidR="009F034D" w:rsidRPr="009F034D">
        <w:rPr>
          <w:rFonts w:ascii="Verdana" w:hAnsi="Verdana"/>
        </w:rPr>
        <w:t xml:space="preserve">Telekommunikationsunternehmen </w:t>
      </w:r>
      <w:proofErr w:type="spellStart"/>
      <w:r w:rsidR="009F034D" w:rsidRPr="009F034D">
        <w:rPr>
          <w:rFonts w:ascii="Verdana" w:hAnsi="Verdana"/>
        </w:rPr>
        <w:t>Huawaii</w:t>
      </w:r>
      <w:proofErr w:type="spellEnd"/>
      <w:r w:rsidR="00FC05EE" w:rsidRPr="009F034D">
        <w:rPr>
          <w:rFonts w:ascii="Verdana" w:hAnsi="Verdana"/>
        </w:rPr>
        <w:t>,</w:t>
      </w:r>
      <w:r w:rsidR="00BA4460">
        <w:rPr>
          <w:rFonts w:ascii="Verdana" w:hAnsi="Verdana"/>
        </w:rPr>
        <w:t xml:space="preserve"> das </w:t>
      </w:r>
      <w:proofErr w:type="spellStart"/>
      <w:r w:rsidR="00BA4460">
        <w:rPr>
          <w:rFonts w:ascii="Verdana" w:hAnsi="Verdana"/>
        </w:rPr>
        <w:t>Engeneering</w:t>
      </w:r>
      <w:proofErr w:type="spellEnd"/>
      <w:r w:rsidR="00BA4460">
        <w:rPr>
          <w:rFonts w:ascii="Verdana" w:hAnsi="Verdana"/>
        </w:rPr>
        <w:t xml:space="preserve"> &amp; Maschinenbau-Unternehmen Maschinenbau Peters GmbH</w:t>
      </w:r>
      <w:r w:rsidR="00FC05EE" w:rsidRPr="009F034D">
        <w:rPr>
          <w:rFonts w:ascii="Verdana" w:hAnsi="Verdana"/>
        </w:rPr>
        <w:t xml:space="preserve"> </w:t>
      </w:r>
      <w:r w:rsidR="009F034D" w:rsidRPr="009F034D">
        <w:rPr>
          <w:rFonts w:ascii="Verdana" w:hAnsi="Verdana"/>
        </w:rPr>
        <w:t xml:space="preserve">sowie </w:t>
      </w:r>
      <w:r w:rsidR="00FC05EE" w:rsidRPr="009F034D">
        <w:rPr>
          <w:rFonts w:ascii="Verdana" w:hAnsi="Verdana"/>
        </w:rPr>
        <w:t>das Bundesamt für Verfassungsschutz</w:t>
      </w:r>
      <w:r w:rsidR="005A67D1">
        <w:rPr>
          <w:rFonts w:ascii="Verdana" w:hAnsi="Verdana"/>
        </w:rPr>
        <w:t>.</w:t>
      </w:r>
    </w:p>
    <w:p w14:paraId="6DDD9B78" w14:textId="77777777" w:rsidR="004F0F6A" w:rsidRDefault="004F0F6A" w:rsidP="007C3B11">
      <w:pPr>
        <w:spacing w:after="0" w:line="360" w:lineRule="auto"/>
        <w:jc w:val="both"/>
        <w:rPr>
          <w:rFonts w:ascii="Verdana" w:hAnsi="Verdana"/>
        </w:rPr>
      </w:pPr>
    </w:p>
    <w:p w14:paraId="77A2957C" w14:textId="7660F8D4" w:rsidR="00212045" w:rsidRDefault="008812A4" w:rsidP="007C3B11">
      <w:pPr>
        <w:spacing w:after="0" w:line="360" w:lineRule="auto"/>
        <w:jc w:val="both"/>
        <w:rPr>
          <w:rFonts w:ascii="Verdana" w:hAnsi="Verdana"/>
        </w:rPr>
      </w:pPr>
      <w:r>
        <w:rPr>
          <w:rFonts w:ascii="Verdana" w:hAnsi="Verdana"/>
        </w:rPr>
        <w:t xml:space="preserve">Bei </w:t>
      </w:r>
      <w:r w:rsidR="00212045">
        <w:rPr>
          <w:rFonts w:ascii="Verdana" w:hAnsi="Verdana"/>
        </w:rPr>
        <w:t>der „</w:t>
      </w:r>
      <w:proofErr w:type="spellStart"/>
      <w:r w:rsidR="00212045" w:rsidRPr="004B6751">
        <w:rPr>
          <w:rFonts w:ascii="Verdana" w:hAnsi="Verdana"/>
        </w:rPr>
        <w:t>meet@fh-aachen</w:t>
      </w:r>
      <w:proofErr w:type="spellEnd"/>
      <w:r w:rsidR="00212045">
        <w:rPr>
          <w:rFonts w:ascii="Verdana" w:hAnsi="Verdana"/>
        </w:rPr>
        <w:t xml:space="preserve"> bau“</w:t>
      </w:r>
      <w:r>
        <w:rPr>
          <w:rFonts w:ascii="Verdana" w:hAnsi="Verdana"/>
        </w:rPr>
        <w:t xml:space="preserve"> dreht sich am Donnerstag, den 28. April 2022, </w:t>
      </w:r>
      <w:r w:rsidR="00212045">
        <w:rPr>
          <w:rFonts w:ascii="Verdana" w:hAnsi="Verdana"/>
        </w:rPr>
        <w:t xml:space="preserve">alles um die Themen Bau, Architektur und Gebäudetechnik. Dort stellen sich </w:t>
      </w:r>
      <w:r w:rsidR="002A2710">
        <w:rPr>
          <w:rFonts w:ascii="Verdana" w:hAnsi="Verdana"/>
        </w:rPr>
        <w:t xml:space="preserve">hauptsächlich </w:t>
      </w:r>
      <w:r w:rsidR="00212045">
        <w:rPr>
          <w:rFonts w:ascii="Verdana" w:hAnsi="Verdana"/>
        </w:rPr>
        <w:t xml:space="preserve">Unternehmen aus der Architektur- und Baubranche vor. Dazu gehören unter anderem die Wirtschaftsbetriebe Duisburg-AöR, das Bauunternehmen </w:t>
      </w:r>
      <w:r w:rsidR="008A2C9E">
        <w:rPr>
          <w:rFonts w:ascii="Verdana" w:hAnsi="Verdana"/>
        </w:rPr>
        <w:t xml:space="preserve">Deutsche Rockwool </w:t>
      </w:r>
      <w:r w:rsidR="00212045">
        <w:rPr>
          <w:rFonts w:ascii="Verdana" w:hAnsi="Verdana"/>
        </w:rPr>
        <w:t xml:space="preserve">GmbH &amp; Co. KG, </w:t>
      </w:r>
      <w:r w:rsidR="00766B0C">
        <w:rPr>
          <w:rFonts w:ascii="Verdana" w:hAnsi="Verdana"/>
        </w:rPr>
        <w:t xml:space="preserve">die </w:t>
      </w:r>
      <w:proofErr w:type="spellStart"/>
      <w:r w:rsidR="008A2C9E">
        <w:rPr>
          <w:rFonts w:ascii="Verdana" w:hAnsi="Verdana"/>
        </w:rPr>
        <w:t>Fringsgruppe</w:t>
      </w:r>
      <w:proofErr w:type="spellEnd"/>
      <w:r w:rsidR="00766B0C">
        <w:rPr>
          <w:rFonts w:ascii="Verdana" w:hAnsi="Verdana"/>
        </w:rPr>
        <w:t xml:space="preserve">, ein Unternehmen für Elektrotechnik und Anlagenbau sowie das Bau- und Telekommunikations-Unternehmen </w:t>
      </w:r>
      <w:proofErr w:type="spellStart"/>
      <w:r w:rsidR="00766B0C">
        <w:rPr>
          <w:rFonts w:ascii="Verdana" w:hAnsi="Verdana"/>
        </w:rPr>
        <w:t>vitronet</w:t>
      </w:r>
      <w:proofErr w:type="spellEnd"/>
      <w:r w:rsidR="00766B0C">
        <w:rPr>
          <w:rFonts w:ascii="Verdana" w:hAnsi="Verdana"/>
        </w:rPr>
        <w:t xml:space="preserve"> Gruppe.</w:t>
      </w:r>
      <w:r w:rsidR="00C32FCC">
        <w:rPr>
          <w:rFonts w:ascii="Verdana" w:hAnsi="Verdana"/>
        </w:rPr>
        <w:t xml:space="preserve"> </w:t>
      </w:r>
    </w:p>
    <w:p w14:paraId="1DE9AAFD" w14:textId="77777777" w:rsidR="006F2D1D" w:rsidRDefault="006F2D1D" w:rsidP="0034491E">
      <w:pPr>
        <w:spacing w:after="0" w:line="360" w:lineRule="auto"/>
        <w:rPr>
          <w:rFonts w:ascii="Verdana" w:hAnsi="Verdana"/>
        </w:rPr>
      </w:pPr>
    </w:p>
    <w:p w14:paraId="308AC483" w14:textId="14465589" w:rsidR="00E93523" w:rsidRDefault="006F2D1D" w:rsidP="007C3B11">
      <w:pPr>
        <w:spacing w:after="0" w:line="360" w:lineRule="auto"/>
        <w:jc w:val="both"/>
        <w:rPr>
          <w:rFonts w:ascii="Verdana" w:hAnsi="Verdana"/>
        </w:rPr>
      </w:pPr>
      <w:r>
        <w:rPr>
          <w:rFonts w:ascii="Verdana" w:hAnsi="Verdana"/>
        </w:rPr>
        <w:lastRenderedPageBreak/>
        <w:t xml:space="preserve">Die Geschäftsführerin der IQB, Susanne Glück, </w:t>
      </w:r>
      <w:r w:rsidR="00911B1C">
        <w:rPr>
          <w:rFonts w:ascii="Verdana" w:hAnsi="Verdana"/>
        </w:rPr>
        <w:t>sieht großes Potential in der Durchführung hybrider Karrieremessen: „Als hybride Messe</w:t>
      </w:r>
      <w:r w:rsidR="00C43D5D">
        <w:rPr>
          <w:rFonts w:ascii="Verdana" w:hAnsi="Verdana"/>
        </w:rPr>
        <w:t>n</w:t>
      </w:r>
      <w:r w:rsidR="00911B1C">
        <w:rPr>
          <w:rFonts w:ascii="Verdana" w:hAnsi="Verdana"/>
        </w:rPr>
        <w:t xml:space="preserve"> biete</w:t>
      </w:r>
      <w:r w:rsidR="00C43D5D">
        <w:rPr>
          <w:rFonts w:ascii="Verdana" w:hAnsi="Verdana"/>
        </w:rPr>
        <w:t>n</w:t>
      </w:r>
      <w:r w:rsidR="00911B1C">
        <w:rPr>
          <w:rFonts w:ascii="Verdana" w:hAnsi="Verdana"/>
        </w:rPr>
        <w:t xml:space="preserve"> die </w:t>
      </w:r>
      <w:proofErr w:type="spellStart"/>
      <w:r w:rsidR="00911B1C">
        <w:rPr>
          <w:rFonts w:ascii="Verdana" w:hAnsi="Verdana"/>
        </w:rPr>
        <w:t>meet@fh-aachen</w:t>
      </w:r>
      <w:proofErr w:type="spellEnd"/>
      <w:r w:rsidR="00911B1C">
        <w:rPr>
          <w:rFonts w:ascii="Verdana" w:hAnsi="Verdana"/>
        </w:rPr>
        <w:t xml:space="preserve"> </w:t>
      </w:r>
      <w:r w:rsidR="00C43D5D">
        <w:rPr>
          <w:rFonts w:ascii="Verdana" w:hAnsi="Verdana"/>
        </w:rPr>
        <w:t xml:space="preserve">und die </w:t>
      </w:r>
      <w:proofErr w:type="spellStart"/>
      <w:r w:rsidR="00C43D5D">
        <w:rPr>
          <w:rFonts w:ascii="Verdana" w:hAnsi="Verdana"/>
        </w:rPr>
        <w:t>meet@fh-aachen</w:t>
      </w:r>
      <w:proofErr w:type="spellEnd"/>
      <w:r w:rsidR="00C43D5D">
        <w:rPr>
          <w:rFonts w:ascii="Verdana" w:hAnsi="Verdana"/>
        </w:rPr>
        <w:t xml:space="preserve"> bau </w:t>
      </w:r>
      <w:r w:rsidR="003B4D17">
        <w:rPr>
          <w:rFonts w:ascii="Verdana" w:hAnsi="Verdana"/>
        </w:rPr>
        <w:t xml:space="preserve">auch für Nichtortsansässige eine </w:t>
      </w:r>
      <w:r w:rsidR="00AA797E">
        <w:rPr>
          <w:rFonts w:ascii="Verdana" w:hAnsi="Verdana"/>
        </w:rPr>
        <w:t xml:space="preserve">gute </w:t>
      </w:r>
      <w:r w:rsidR="00911B1C">
        <w:rPr>
          <w:rFonts w:ascii="Verdana" w:hAnsi="Verdana"/>
        </w:rPr>
        <w:t xml:space="preserve">Möglichkeit, mit </w:t>
      </w:r>
      <w:r w:rsidR="004F0F6A">
        <w:rPr>
          <w:rFonts w:ascii="Verdana" w:hAnsi="Verdana"/>
        </w:rPr>
        <w:t xml:space="preserve">potentiellen </w:t>
      </w:r>
      <w:r w:rsidR="00911B1C">
        <w:rPr>
          <w:rFonts w:ascii="Verdana" w:hAnsi="Verdana"/>
        </w:rPr>
        <w:t>Arbeitgebern ins Gespräch zu kommen</w:t>
      </w:r>
      <w:r w:rsidR="00AA797E">
        <w:rPr>
          <w:rFonts w:ascii="Verdana" w:hAnsi="Verdana"/>
        </w:rPr>
        <w:t xml:space="preserve">. Einfach, </w:t>
      </w:r>
      <w:r w:rsidR="0049356D">
        <w:rPr>
          <w:rFonts w:ascii="Verdana" w:hAnsi="Verdana"/>
        </w:rPr>
        <w:t xml:space="preserve">ohne Termindruck </w:t>
      </w:r>
      <w:r w:rsidR="00AA797E">
        <w:rPr>
          <w:rFonts w:ascii="Verdana" w:hAnsi="Verdana"/>
        </w:rPr>
        <w:t>und abseits klassischer Bewerbungsverfahren</w:t>
      </w:r>
      <w:r w:rsidR="004F0F6A">
        <w:rPr>
          <w:rFonts w:ascii="Verdana" w:hAnsi="Verdana"/>
        </w:rPr>
        <w:t>.“</w:t>
      </w:r>
    </w:p>
    <w:p w14:paraId="23CBCFCA" w14:textId="144454B4" w:rsidR="00F20DA3" w:rsidRDefault="00F20DA3" w:rsidP="0034491E">
      <w:pPr>
        <w:spacing w:after="0" w:line="360" w:lineRule="auto"/>
        <w:rPr>
          <w:rFonts w:ascii="Verdana" w:hAnsi="Verdana"/>
        </w:rPr>
      </w:pPr>
    </w:p>
    <w:p w14:paraId="0823D379" w14:textId="25DDBCFB" w:rsidR="00827F00" w:rsidRPr="00827F00" w:rsidRDefault="00827F00" w:rsidP="0010027D">
      <w:pPr>
        <w:spacing w:after="0" w:line="360" w:lineRule="auto"/>
        <w:jc w:val="both"/>
        <w:rPr>
          <w:rFonts w:ascii="Verdana" w:hAnsi="Verdana"/>
        </w:rPr>
      </w:pPr>
      <w:r w:rsidRPr="007D0669">
        <w:rPr>
          <w:rFonts w:ascii="Verdana" w:hAnsi="Verdana"/>
          <w:b/>
          <w:sz w:val="21"/>
          <w:szCs w:val="21"/>
        </w:rPr>
        <w:t>So klappt’s: Online- und Präsenzangebote beim Karriereevent</w:t>
      </w:r>
      <w:r w:rsidRPr="00827F00" w:rsidDel="00827F00">
        <w:rPr>
          <w:rFonts w:ascii="Verdana" w:hAnsi="Verdana"/>
          <w:b/>
        </w:rPr>
        <w:t xml:space="preserve"> </w:t>
      </w:r>
    </w:p>
    <w:p w14:paraId="7F985537" w14:textId="5B002604" w:rsidR="00766B0C" w:rsidRPr="00827F00" w:rsidRDefault="00827F00" w:rsidP="0010027D">
      <w:pPr>
        <w:spacing w:after="0" w:line="360" w:lineRule="auto"/>
        <w:rPr>
          <w:rFonts w:ascii="Verdana" w:hAnsi="Verdana"/>
        </w:rPr>
      </w:pPr>
      <w:r w:rsidRPr="007C3B11">
        <w:rPr>
          <w:rFonts w:ascii="Verdana" w:hAnsi="Verdana"/>
        </w:rPr>
        <w:t xml:space="preserve">Die Webseite der IQB enthält unter </w:t>
      </w:r>
      <w:hyperlink r:id="rId9" w:history="1">
        <w:r w:rsidRPr="007C3B11">
          <w:rPr>
            <w:rStyle w:val="Hyperlink"/>
            <w:rFonts w:ascii="Verdana" w:hAnsi="Verdana"/>
          </w:rPr>
          <w:t>www.iqb.de</w:t>
        </w:r>
      </w:hyperlink>
      <w:r w:rsidRPr="007C3B11">
        <w:rPr>
          <w:rFonts w:ascii="Verdana" w:hAnsi="Verdana"/>
        </w:rPr>
        <w:t xml:space="preserve"> immer aktuelle Informationen </w:t>
      </w:r>
      <w:r w:rsidR="00DE62CA">
        <w:rPr>
          <w:rFonts w:ascii="Verdana" w:hAnsi="Verdana"/>
        </w:rPr>
        <w:t>über</w:t>
      </w:r>
      <w:r w:rsidRPr="007C3B11">
        <w:rPr>
          <w:rFonts w:ascii="Verdana" w:hAnsi="Verdana"/>
        </w:rPr>
        <w:t xml:space="preserve"> Karrieremesse</w:t>
      </w:r>
      <w:r w:rsidR="004F0F6A">
        <w:rPr>
          <w:rFonts w:ascii="Verdana" w:hAnsi="Verdana"/>
        </w:rPr>
        <w:t>n</w:t>
      </w:r>
      <w:r w:rsidRPr="007C3B11">
        <w:rPr>
          <w:rFonts w:ascii="Verdana" w:hAnsi="Verdana"/>
        </w:rPr>
        <w:t xml:space="preserve"> „</w:t>
      </w:r>
      <w:proofErr w:type="spellStart"/>
      <w:r>
        <w:rPr>
          <w:rFonts w:ascii="Verdana" w:hAnsi="Verdana"/>
        </w:rPr>
        <w:t>meet@fh-aachen</w:t>
      </w:r>
      <w:proofErr w:type="spellEnd"/>
      <w:r w:rsidRPr="007C3B11">
        <w:rPr>
          <w:rFonts w:ascii="Verdana" w:hAnsi="Verdana"/>
        </w:rPr>
        <w:t xml:space="preserve">“ </w:t>
      </w:r>
      <w:r w:rsidR="0028429C">
        <w:rPr>
          <w:rFonts w:ascii="Verdana" w:hAnsi="Verdana"/>
        </w:rPr>
        <w:t>und „</w:t>
      </w:r>
      <w:proofErr w:type="spellStart"/>
      <w:r w:rsidR="0028429C">
        <w:rPr>
          <w:rFonts w:ascii="Verdana" w:hAnsi="Verdana"/>
        </w:rPr>
        <w:t>meet@fh-aachen</w:t>
      </w:r>
      <w:proofErr w:type="spellEnd"/>
      <w:r w:rsidR="0028429C">
        <w:rPr>
          <w:rFonts w:ascii="Verdana" w:hAnsi="Verdana"/>
        </w:rPr>
        <w:t xml:space="preserve"> bau“ </w:t>
      </w:r>
      <w:r w:rsidRPr="007C3B11">
        <w:rPr>
          <w:rFonts w:ascii="Verdana" w:hAnsi="Verdana"/>
        </w:rPr>
        <w:t>sowie über die gültigen Corona-Bestimmungen und das Hygienekonzept. Nach einer kurzen Anmeldung über das Bewerbungstool können Interessierte direkt vor Ort vorbeikommen. In Präsenz können sie sich unverbindlich informieren, hinter die Kulissen der Unternehmen blicken sowie ihre Bewerbungsmappen von Experten checken lassen. Wer sich lieber digital informieren möchte, legt dazu ein Kurzprofil im Karriereportal „</w:t>
      </w:r>
      <w:proofErr w:type="spellStart"/>
      <w:r w:rsidRPr="007C3B11">
        <w:rPr>
          <w:rFonts w:ascii="Verdana" w:hAnsi="Verdana"/>
        </w:rPr>
        <w:t>Talentefinder</w:t>
      </w:r>
      <w:proofErr w:type="spellEnd"/>
      <w:r w:rsidRPr="007C3B11">
        <w:rPr>
          <w:rFonts w:ascii="Verdana" w:hAnsi="Verdana"/>
        </w:rPr>
        <w:t>“ an. Dort können Studierende sich durch die Infos der unterschiedlichen Unternehmen klicken, chatten</w:t>
      </w:r>
      <w:r w:rsidR="00C32FCC">
        <w:rPr>
          <w:rFonts w:ascii="Verdana" w:hAnsi="Verdana"/>
        </w:rPr>
        <w:t xml:space="preserve">, </w:t>
      </w:r>
      <w:r w:rsidRPr="007C3B11">
        <w:rPr>
          <w:rFonts w:ascii="Verdana" w:hAnsi="Verdana"/>
        </w:rPr>
        <w:t>Termine für Video-Gespräche vereinbaren</w:t>
      </w:r>
      <w:r w:rsidR="00C32FCC">
        <w:rPr>
          <w:rFonts w:ascii="Verdana" w:hAnsi="Verdana"/>
        </w:rPr>
        <w:t xml:space="preserve"> oder sich in Vorträge einwählen</w:t>
      </w:r>
      <w:r w:rsidRPr="007C3B11">
        <w:rPr>
          <w:rFonts w:ascii="Verdana" w:hAnsi="Verdana"/>
        </w:rPr>
        <w:t xml:space="preserve">. Online sowie vor Ort runden ein Workshop und ein Rahmenprogramm </w:t>
      </w:r>
      <w:r w:rsidR="006A5734">
        <w:rPr>
          <w:rFonts w:ascii="Verdana" w:hAnsi="Verdana"/>
        </w:rPr>
        <w:t>die Angebote</w:t>
      </w:r>
      <w:r w:rsidRPr="007C3B11">
        <w:rPr>
          <w:rFonts w:ascii="Verdana" w:hAnsi="Verdana"/>
        </w:rPr>
        <w:t xml:space="preserve"> der Messe</w:t>
      </w:r>
      <w:r w:rsidR="0028429C">
        <w:rPr>
          <w:rFonts w:ascii="Verdana" w:hAnsi="Verdana"/>
        </w:rPr>
        <w:t>n</w:t>
      </w:r>
      <w:r w:rsidRPr="007C3B11">
        <w:rPr>
          <w:rFonts w:ascii="Verdana" w:hAnsi="Verdana"/>
        </w:rPr>
        <w:t xml:space="preserve"> </w:t>
      </w:r>
      <w:r w:rsidRPr="00EA127A">
        <w:rPr>
          <w:rFonts w:ascii="Verdana" w:hAnsi="Verdana"/>
        </w:rPr>
        <w:t>„</w:t>
      </w:r>
      <w:proofErr w:type="spellStart"/>
      <w:r>
        <w:rPr>
          <w:rFonts w:ascii="Verdana" w:hAnsi="Verdana"/>
        </w:rPr>
        <w:t>meet@fh-aachen</w:t>
      </w:r>
      <w:proofErr w:type="spellEnd"/>
      <w:r w:rsidRPr="00EA127A">
        <w:rPr>
          <w:rFonts w:ascii="Verdana" w:hAnsi="Verdana"/>
        </w:rPr>
        <w:t>“</w:t>
      </w:r>
      <w:r w:rsidR="0028429C">
        <w:rPr>
          <w:rFonts w:ascii="Verdana" w:hAnsi="Verdana"/>
        </w:rPr>
        <w:t xml:space="preserve"> und „</w:t>
      </w:r>
      <w:proofErr w:type="spellStart"/>
      <w:r w:rsidR="0028429C">
        <w:rPr>
          <w:rFonts w:ascii="Verdana" w:hAnsi="Verdana"/>
        </w:rPr>
        <w:t>meet@fh-aachen</w:t>
      </w:r>
      <w:proofErr w:type="spellEnd"/>
      <w:r w:rsidR="0028429C">
        <w:rPr>
          <w:rFonts w:ascii="Verdana" w:hAnsi="Verdana"/>
        </w:rPr>
        <w:t xml:space="preserve"> bau“</w:t>
      </w:r>
      <w:r w:rsidRPr="00EA127A">
        <w:rPr>
          <w:rFonts w:ascii="Verdana" w:hAnsi="Verdana"/>
        </w:rPr>
        <w:t xml:space="preserve"> </w:t>
      </w:r>
      <w:r w:rsidRPr="007C3B11">
        <w:rPr>
          <w:rFonts w:ascii="Verdana" w:hAnsi="Verdana"/>
        </w:rPr>
        <w:t>ab.</w:t>
      </w:r>
    </w:p>
    <w:p w14:paraId="1ED61A9E" w14:textId="77777777" w:rsidR="00766B0C" w:rsidRDefault="00766B0C" w:rsidP="0010027D">
      <w:pPr>
        <w:spacing w:after="0" w:line="360" w:lineRule="auto"/>
        <w:rPr>
          <w:rFonts w:ascii="Verdana" w:hAnsi="Verdana"/>
          <w:b/>
          <w:bCs/>
        </w:rPr>
      </w:pPr>
    </w:p>
    <w:p w14:paraId="09315501" w14:textId="31E9712F" w:rsidR="002759B8" w:rsidRPr="00827F00" w:rsidRDefault="002759B8" w:rsidP="0010027D">
      <w:pPr>
        <w:spacing w:after="0" w:line="360" w:lineRule="auto"/>
        <w:rPr>
          <w:rFonts w:ascii="Verdana" w:hAnsi="Verdana"/>
          <w:b/>
          <w:bCs/>
        </w:rPr>
      </w:pPr>
      <w:r w:rsidRPr="00827F00">
        <w:rPr>
          <w:rFonts w:ascii="Verdana" w:hAnsi="Verdana"/>
          <w:b/>
          <w:bCs/>
        </w:rPr>
        <w:t xml:space="preserve">Workshop </w:t>
      </w:r>
      <w:r w:rsidR="00E26BF7">
        <w:rPr>
          <w:rFonts w:ascii="Verdana" w:hAnsi="Verdana"/>
          <w:b/>
          <w:bCs/>
        </w:rPr>
        <w:t>und virtuelle</w:t>
      </w:r>
      <w:r w:rsidR="00A31678">
        <w:rPr>
          <w:rFonts w:ascii="Verdana" w:hAnsi="Verdana"/>
          <w:b/>
          <w:bCs/>
        </w:rPr>
        <w:t>s</w:t>
      </w:r>
      <w:r w:rsidR="00E26BF7">
        <w:rPr>
          <w:rFonts w:ascii="Verdana" w:hAnsi="Verdana"/>
          <w:b/>
          <w:bCs/>
        </w:rPr>
        <w:t xml:space="preserve"> Rahmenprogramm zur Vorbereitung</w:t>
      </w:r>
    </w:p>
    <w:p w14:paraId="51FB96E6" w14:textId="2028CCCE" w:rsidR="002759B8" w:rsidRDefault="00E26BF7" w:rsidP="00BA4460">
      <w:pPr>
        <w:spacing w:after="0" w:line="360" w:lineRule="auto"/>
        <w:jc w:val="both"/>
        <w:rPr>
          <w:rFonts w:ascii="Verdana" w:hAnsi="Verdana"/>
        </w:rPr>
      </w:pPr>
      <w:r>
        <w:rPr>
          <w:rFonts w:ascii="Verdana" w:hAnsi="Verdana"/>
        </w:rPr>
        <w:t>Jeweils am Vortag der beiden Messen</w:t>
      </w:r>
      <w:r w:rsidR="003C5ECE">
        <w:rPr>
          <w:rFonts w:ascii="Verdana" w:hAnsi="Verdana"/>
        </w:rPr>
        <w:t xml:space="preserve"> können Interessierte im Rahmen eines virtuellen Eventprogramms bereits an Vorträgen rund um den Berufseinstieg teilnehmen.</w:t>
      </w:r>
      <w:r w:rsidR="001C5F93">
        <w:rPr>
          <w:rFonts w:ascii="Verdana" w:hAnsi="Verdana"/>
        </w:rPr>
        <w:t xml:space="preserve"> </w:t>
      </w:r>
      <w:r w:rsidR="002759B8" w:rsidRPr="00827F00">
        <w:rPr>
          <w:rFonts w:ascii="Verdana" w:hAnsi="Verdana"/>
        </w:rPr>
        <w:t>D</w:t>
      </w:r>
      <w:r>
        <w:rPr>
          <w:rFonts w:ascii="Verdana" w:hAnsi="Verdana"/>
        </w:rPr>
        <w:t>arüber hinaus bereitet d</w:t>
      </w:r>
      <w:r w:rsidR="002759B8" w:rsidRPr="00827F00">
        <w:rPr>
          <w:rFonts w:ascii="Verdana" w:hAnsi="Verdana"/>
        </w:rPr>
        <w:t xml:space="preserve">ie IQB Teilnehmerinnen und Teilnehmer mit </w:t>
      </w:r>
      <w:r w:rsidR="0028429C">
        <w:rPr>
          <w:rFonts w:ascii="Verdana" w:hAnsi="Verdana"/>
        </w:rPr>
        <w:t xml:space="preserve">einem </w:t>
      </w:r>
      <w:r w:rsidR="002759B8" w:rsidRPr="00827F00">
        <w:rPr>
          <w:rFonts w:ascii="Verdana" w:hAnsi="Verdana"/>
        </w:rPr>
        <w:t xml:space="preserve">kostenlosen Workshop auf </w:t>
      </w:r>
      <w:r w:rsidR="006A5734" w:rsidRPr="00827F00">
        <w:rPr>
          <w:rFonts w:ascii="Verdana" w:hAnsi="Verdana"/>
        </w:rPr>
        <w:t>d</w:t>
      </w:r>
      <w:r w:rsidR="006A5734">
        <w:rPr>
          <w:rFonts w:ascii="Verdana" w:hAnsi="Verdana"/>
        </w:rPr>
        <w:t>ie</w:t>
      </w:r>
      <w:r w:rsidR="006A5734" w:rsidRPr="00827F00">
        <w:rPr>
          <w:rFonts w:ascii="Verdana" w:hAnsi="Verdana"/>
        </w:rPr>
        <w:t xml:space="preserve"> </w:t>
      </w:r>
      <w:r w:rsidR="002759B8" w:rsidRPr="00827F00">
        <w:rPr>
          <w:rFonts w:ascii="Verdana" w:hAnsi="Verdana"/>
        </w:rPr>
        <w:t>Karriere-Event</w:t>
      </w:r>
      <w:r w:rsidR="006A5734">
        <w:rPr>
          <w:rFonts w:ascii="Verdana" w:hAnsi="Verdana"/>
        </w:rPr>
        <w:t>s</w:t>
      </w:r>
      <w:r w:rsidR="002759B8" w:rsidRPr="00827F00">
        <w:rPr>
          <w:rFonts w:ascii="Verdana" w:hAnsi="Verdana"/>
        </w:rPr>
        <w:t xml:space="preserve"> vor</w:t>
      </w:r>
      <w:r w:rsidR="00EB1AFC">
        <w:rPr>
          <w:rFonts w:ascii="Verdana" w:hAnsi="Verdana"/>
        </w:rPr>
        <w:t>:</w:t>
      </w:r>
      <w:r w:rsidR="002759B8" w:rsidRPr="00827F00">
        <w:rPr>
          <w:rFonts w:ascii="Verdana" w:hAnsi="Verdana"/>
        </w:rPr>
        <w:t xml:space="preserve"> </w:t>
      </w:r>
      <w:r w:rsidR="00A46065" w:rsidRPr="00827F00">
        <w:rPr>
          <w:rFonts w:ascii="Verdana" w:hAnsi="Verdana"/>
        </w:rPr>
        <w:t>Wer möchte, erhält</w:t>
      </w:r>
      <w:r w:rsidR="002759B8" w:rsidRPr="00827F00">
        <w:rPr>
          <w:rFonts w:ascii="Verdana" w:hAnsi="Verdana"/>
        </w:rPr>
        <w:t xml:space="preserve"> am Mittwoch, 13. </w:t>
      </w:r>
      <w:r w:rsidR="00AB10C8" w:rsidRPr="00827F00">
        <w:rPr>
          <w:rFonts w:ascii="Verdana" w:hAnsi="Verdana"/>
        </w:rPr>
        <w:t>April</w:t>
      </w:r>
      <w:r w:rsidR="002759B8" w:rsidRPr="00827F00">
        <w:rPr>
          <w:rFonts w:ascii="Verdana" w:hAnsi="Verdana"/>
        </w:rPr>
        <w:t xml:space="preserve"> 202</w:t>
      </w:r>
      <w:r w:rsidR="00AB10C8" w:rsidRPr="00827F00">
        <w:rPr>
          <w:rFonts w:ascii="Verdana" w:hAnsi="Verdana"/>
        </w:rPr>
        <w:t>2</w:t>
      </w:r>
      <w:r w:rsidR="002759B8" w:rsidRPr="00827F00">
        <w:rPr>
          <w:rFonts w:ascii="Verdana" w:hAnsi="Verdana"/>
        </w:rPr>
        <w:t xml:space="preserve"> von 1</w:t>
      </w:r>
      <w:r w:rsidR="00AB10C8" w:rsidRPr="00827F00">
        <w:rPr>
          <w:rFonts w:ascii="Verdana" w:hAnsi="Verdana"/>
        </w:rPr>
        <w:t>5</w:t>
      </w:r>
      <w:r w:rsidR="002759B8" w:rsidRPr="00827F00">
        <w:rPr>
          <w:rFonts w:ascii="Verdana" w:hAnsi="Verdana"/>
        </w:rPr>
        <w:t xml:space="preserve"> bis 1</w:t>
      </w:r>
      <w:r w:rsidR="00AB10C8" w:rsidRPr="00827F00">
        <w:rPr>
          <w:rFonts w:ascii="Verdana" w:hAnsi="Verdana"/>
        </w:rPr>
        <w:t>7</w:t>
      </w:r>
      <w:r w:rsidR="002759B8" w:rsidRPr="00827F00">
        <w:rPr>
          <w:rFonts w:ascii="Verdana" w:hAnsi="Verdana"/>
        </w:rPr>
        <w:t xml:space="preserve"> Uhr eine Einführung in das Online-Tool, einige Hinweise rund um </w:t>
      </w:r>
      <w:r w:rsidR="0028429C" w:rsidRPr="00827F00">
        <w:rPr>
          <w:rFonts w:ascii="Verdana" w:hAnsi="Verdana"/>
        </w:rPr>
        <w:t>d</w:t>
      </w:r>
      <w:r w:rsidR="0028429C">
        <w:rPr>
          <w:rFonts w:ascii="Verdana" w:hAnsi="Verdana"/>
        </w:rPr>
        <w:t>ie</w:t>
      </w:r>
      <w:r w:rsidR="0028429C" w:rsidRPr="00827F00">
        <w:rPr>
          <w:rFonts w:ascii="Verdana" w:hAnsi="Verdana"/>
        </w:rPr>
        <w:t xml:space="preserve"> </w:t>
      </w:r>
      <w:r w:rsidR="002759B8" w:rsidRPr="00827F00">
        <w:rPr>
          <w:rFonts w:ascii="Verdana" w:hAnsi="Verdana"/>
        </w:rPr>
        <w:t>Event</w:t>
      </w:r>
      <w:r w:rsidR="0028429C">
        <w:rPr>
          <w:rFonts w:ascii="Verdana" w:hAnsi="Verdana"/>
        </w:rPr>
        <w:t>s</w:t>
      </w:r>
      <w:r w:rsidR="002759B8" w:rsidRPr="00827F00">
        <w:rPr>
          <w:rFonts w:ascii="Verdana" w:hAnsi="Verdana"/>
        </w:rPr>
        <w:t xml:space="preserve"> sowie Tipps für die erfolgreiche Bewerbung. Die Anmeldung erfolgt über </w:t>
      </w:r>
      <w:hyperlink r:id="rId10" w:history="1">
        <w:r w:rsidR="00BA4460" w:rsidRPr="007C3B11">
          <w:rPr>
            <w:rStyle w:val="Hyperlink"/>
            <w:rFonts w:ascii="Verdana" w:hAnsi="Verdana"/>
          </w:rPr>
          <w:t>https://iqb.de/service/workshops/</w:t>
        </w:r>
      </w:hyperlink>
      <w:r w:rsidR="00BA4460" w:rsidRPr="007C3B11">
        <w:rPr>
          <w:rFonts w:ascii="Verdana" w:hAnsi="Verdana"/>
        </w:rPr>
        <w:t xml:space="preserve">. </w:t>
      </w:r>
    </w:p>
    <w:p w14:paraId="378C5CEA" w14:textId="77777777" w:rsidR="00056D11" w:rsidRDefault="00056D11" w:rsidP="005F34D4">
      <w:pPr>
        <w:spacing w:after="0" w:line="300" w:lineRule="auto"/>
        <w:rPr>
          <w:rFonts w:ascii="Verdana" w:hAnsi="Verdana"/>
          <w:b/>
        </w:rPr>
      </w:pPr>
    </w:p>
    <w:p w14:paraId="2A632E6C" w14:textId="3AB33B4A" w:rsidR="008A4C2D" w:rsidRPr="001428A7" w:rsidRDefault="008A4C2D" w:rsidP="005F34D4">
      <w:pPr>
        <w:spacing w:after="0" w:line="300" w:lineRule="auto"/>
        <w:rPr>
          <w:rFonts w:ascii="Verdana" w:hAnsi="Verdana"/>
          <w:sz w:val="18"/>
          <w:szCs w:val="18"/>
          <w:highlight w:val="yellow"/>
        </w:rPr>
      </w:pPr>
      <w:r w:rsidRPr="001428A7">
        <w:rPr>
          <w:rFonts w:ascii="Verdana" w:hAnsi="Verdana"/>
          <w:b/>
          <w:bCs/>
          <w:sz w:val="18"/>
          <w:szCs w:val="18"/>
        </w:rPr>
        <w:t>Zeichenanzahl (inkl. Leerzeichen, ohne Headline):</w:t>
      </w:r>
      <w:r w:rsidRPr="001428A7">
        <w:rPr>
          <w:rFonts w:ascii="Verdana" w:hAnsi="Verdana"/>
          <w:sz w:val="18"/>
          <w:szCs w:val="18"/>
        </w:rPr>
        <w:t xml:space="preserve"> </w:t>
      </w:r>
      <w:r w:rsidR="00A10D6F" w:rsidRPr="00A10D6F">
        <w:rPr>
          <w:rFonts w:ascii="Verdana" w:hAnsi="Verdana"/>
          <w:sz w:val="18"/>
          <w:szCs w:val="18"/>
        </w:rPr>
        <w:t>3.33</w:t>
      </w:r>
      <w:r w:rsidR="00342BC7">
        <w:rPr>
          <w:rFonts w:ascii="Verdana" w:hAnsi="Verdana"/>
          <w:sz w:val="18"/>
          <w:szCs w:val="18"/>
        </w:rPr>
        <w:t>9</w:t>
      </w:r>
    </w:p>
    <w:p w14:paraId="0BEAAFB3" w14:textId="1446101A" w:rsidR="00CC2EF3" w:rsidRPr="00787A3C" w:rsidRDefault="008A4C2D" w:rsidP="003A24BA">
      <w:pPr>
        <w:spacing w:after="0" w:line="240" w:lineRule="auto"/>
        <w:rPr>
          <w:rFonts w:ascii="Verdana" w:hAnsi="Verdana"/>
          <w:sz w:val="18"/>
          <w:szCs w:val="18"/>
        </w:rPr>
      </w:pPr>
      <w:r w:rsidRPr="00787A3C">
        <w:rPr>
          <w:rFonts w:ascii="Verdana" w:hAnsi="Verdana"/>
          <w:b/>
          <w:bCs/>
          <w:sz w:val="18"/>
          <w:szCs w:val="18"/>
        </w:rPr>
        <w:lastRenderedPageBreak/>
        <w:t xml:space="preserve">Keywords: </w:t>
      </w:r>
      <w:r w:rsidR="00E54AA2" w:rsidRPr="00787A3C">
        <w:rPr>
          <w:rFonts w:ascii="Verdana" w:hAnsi="Verdana"/>
          <w:sz w:val="18"/>
          <w:szCs w:val="18"/>
        </w:rPr>
        <w:t>IQB Career Services, Onlinemesse</w:t>
      </w:r>
      <w:r w:rsidR="008C175B">
        <w:rPr>
          <w:rFonts w:ascii="Verdana" w:hAnsi="Verdana"/>
          <w:sz w:val="18"/>
          <w:szCs w:val="18"/>
        </w:rPr>
        <w:t xml:space="preserve">, Präsenzmesse, </w:t>
      </w:r>
      <w:r w:rsidR="00E54AA2" w:rsidRPr="00787A3C">
        <w:rPr>
          <w:rFonts w:ascii="Verdana" w:hAnsi="Verdana"/>
          <w:sz w:val="18"/>
          <w:szCs w:val="18"/>
        </w:rPr>
        <w:t>Karrieremesse, Karriere, Corona, Aachen</w:t>
      </w:r>
      <w:r w:rsidR="00342D74" w:rsidRPr="00787A3C">
        <w:rPr>
          <w:rFonts w:ascii="Verdana" w:hAnsi="Verdana"/>
          <w:sz w:val="18"/>
          <w:szCs w:val="18"/>
        </w:rPr>
        <w:t>, FH Aachen</w:t>
      </w:r>
      <w:r w:rsidR="008C175B">
        <w:rPr>
          <w:rFonts w:ascii="Verdana" w:hAnsi="Verdana"/>
          <w:sz w:val="18"/>
          <w:szCs w:val="18"/>
        </w:rPr>
        <w:t>,</w:t>
      </w:r>
      <w:r w:rsidR="008C175B" w:rsidRPr="008C175B">
        <w:rPr>
          <w:rFonts w:ascii="Verdana" w:hAnsi="Verdana"/>
          <w:sz w:val="18"/>
          <w:szCs w:val="18"/>
        </w:rPr>
        <w:t xml:space="preserve"> </w:t>
      </w:r>
      <w:r w:rsidR="008C175B">
        <w:rPr>
          <w:rFonts w:ascii="Verdana" w:hAnsi="Verdana"/>
          <w:sz w:val="18"/>
          <w:szCs w:val="18"/>
        </w:rPr>
        <w:t>Präsenzangebote, Bau, Architektur, Workshop, Webinare</w:t>
      </w:r>
    </w:p>
    <w:p w14:paraId="7895E7EE" w14:textId="77777777" w:rsidR="002A2710" w:rsidRDefault="002A2710" w:rsidP="004A14C2">
      <w:pPr>
        <w:spacing w:after="0" w:line="240" w:lineRule="auto"/>
        <w:rPr>
          <w:rFonts w:ascii="Verdana" w:hAnsi="Verdana"/>
          <w:bCs/>
        </w:rPr>
      </w:pPr>
    </w:p>
    <w:p w14:paraId="1983915B" w14:textId="33286A62" w:rsidR="00766B0C" w:rsidRPr="007C3B11" w:rsidRDefault="008A4C2D" w:rsidP="004A14C2">
      <w:pPr>
        <w:spacing w:after="0" w:line="240" w:lineRule="auto"/>
        <w:rPr>
          <w:rFonts w:ascii="Verdana" w:hAnsi="Verdana"/>
          <w:b/>
          <w:sz w:val="20"/>
          <w:szCs w:val="20"/>
        </w:rPr>
      </w:pPr>
      <w:r w:rsidRPr="007C3B11">
        <w:rPr>
          <w:rFonts w:ascii="Verdana" w:hAnsi="Verdana"/>
          <w:bCs/>
          <w:sz w:val="20"/>
          <w:szCs w:val="20"/>
        </w:rPr>
        <w:t xml:space="preserve">Weitere Pressemeldungen der IQB Career Services finden </w:t>
      </w:r>
      <w:r w:rsidR="00574C85" w:rsidRPr="007C3B11">
        <w:rPr>
          <w:rFonts w:ascii="Verdana" w:hAnsi="Verdana"/>
          <w:bCs/>
          <w:sz w:val="20"/>
          <w:szCs w:val="20"/>
        </w:rPr>
        <w:t>Interessierte</w:t>
      </w:r>
      <w:r w:rsidRPr="007C3B11">
        <w:rPr>
          <w:rFonts w:ascii="Verdana" w:hAnsi="Verdana"/>
          <w:bCs/>
          <w:sz w:val="20"/>
          <w:szCs w:val="20"/>
        </w:rPr>
        <w:t xml:space="preserve"> unter: </w:t>
      </w:r>
      <w:hyperlink r:id="rId11" w:history="1">
        <w:r w:rsidRPr="007C3B11">
          <w:rPr>
            <w:rStyle w:val="Hyperlink"/>
            <w:rFonts w:ascii="Verdana" w:hAnsi="Verdana"/>
            <w:bCs/>
            <w:sz w:val="20"/>
            <w:szCs w:val="20"/>
          </w:rPr>
          <w:t>https://www.presseportal.de/nr/134440?langid=1</w:t>
        </w:r>
      </w:hyperlink>
      <w:r w:rsidRPr="007C3B11">
        <w:rPr>
          <w:rFonts w:ascii="Verdana" w:hAnsi="Verdana"/>
          <w:bCs/>
          <w:sz w:val="20"/>
          <w:szCs w:val="20"/>
        </w:rPr>
        <w:t xml:space="preserve"> </w:t>
      </w:r>
      <w:r w:rsidRPr="007C3B11">
        <w:rPr>
          <w:rFonts w:ascii="Verdana" w:hAnsi="Verdana"/>
          <w:bCs/>
          <w:sz w:val="20"/>
          <w:szCs w:val="20"/>
        </w:rPr>
        <w:br/>
      </w:r>
    </w:p>
    <w:p w14:paraId="453A390E" w14:textId="221BA487" w:rsidR="008A4C2D" w:rsidRPr="004A14C2" w:rsidRDefault="008A4C2D" w:rsidP="004A14C2">
      <w:pPr>
        <w:spacing w:after="0" w:line="240" w:lineRule="auto"/>
        <w:rPr>
          <w:rFonts w:ascii="Verdana" w:hAnsi="Verdana"/>
          <w:sz w:val="18"/>
          <w:szCs w:val="18"/>
        </w:rPr>
      </w:pPr>
      <w:r w:rsidRPr="005F34D4">
        <w:rPr>
          <w:rFonts w:ascii="Verdana" w:hAnsi="Verdana"/>
          <w:b/>
          <w:sz w:val="18"/>
          <w:szCs w:val="18"/>
        </w:rPr>
        <w:t>Über die IQB</w:t>
      </w:r>
    </w:p>
    <w:p w14:paraId="042DEE18" w14:textId="5CB97044" w:rsidR="008A4C2D" w:rsidRPr="005F34D4" w:rsidRDefault="008A4C2D" w:rsidP="008A4C2D">
      <w:pPr>
        <w:spacing w:after="0" w:line="240" w:lineRule="auto"/>
        <w:ind w:right="-142"/>
        <w:jc w:val="both"/>
        <w:rPr>
          <w:rFonts w:ascii="Verdana" w:hAnsi="Verdana"/>
          <w:sz w:val="18"/>
          <w:szCs w:val="18"/>
        </w:rPr>
      </w:pPr>
      <w:r w:rsidRPr="005F34D4">
        <w:rPr>
          <w:rFonts w:ascii="Verdana" w:hAnsi="Verdana"/>
          <w:sz w:val="18"/>
          <w:szCs w:val="18"/>
        </w:rPr>
        <w:t xml:space="preserve">Die IQB Career Services GmbH mit Sitz in Frankfurt am Main wurde 1996 gegründet und ist seit 2019 Teil der F.A.Z. Verlagsgruppe. Gemeinsam mit ihrer Tochtergesellschaft </w:t>
      </w:r>
      <w:proofErr w:type="spellStart"/>
      <w:r w:rsidRPr="005F34D4">
        <w:rPr>
          <w:rFonts w:ascii="Verdana" w:hAnsi="Verdana"/>
          <w:sz w:val="18"/>
          <w:szCs w:val="18"/>
        </w:rPr>
        <w:t>Myjobfair</w:t>
      </w:r>
      <w:proofErr w:type="spellEnd"/>
      <w:r w:rsidRPr="005F34D4">
        <w:rPr>
          <w:rFonts w:ascii="Verdana" w:hAnsi="Verdana"/>
          <w:sz w:val="18"/>
          <w:szCs w:val="18"/>
        </w:rPr>
        <w:t xml:space="preserve"> GmbH ist sie heute einer der führenden Recruiting-Dienstleister für Akademikerinnen und Akademiker in Deutschland. IQB und </w:t>
      </w:r>
      <w:proofErr w:type="spellStart"/>
      <w:r w:rsidRPr="005F34D4">
        <w:rPr>
          <w:rFonts w:ascii="Verdana" w:hAnsi="Verdana"/>
          <w:sz w:val="18"/>
          <w:szCs w:val="18"/>
        </w:rPr>
        <w:t>Myjobfair</w:t>
      </w:r>
      <w:proofErr w:type="spellEnd"/>
      <w:r w:rsidRPr="005F34D4">
        <w:rPr>
          <w:rFonts w:ascii="Verdana" w:hAnsi="Verdana"/>
          <w:sz w:val="18"/>
          <w:szCs w:val="18"/>
        </w:rPr>
        <w:t xml:space="preserve"> veranstalten jedes Jahr rund 50 Karrieremessen und bietet damit Studierenden, Absolventinnen und Absolventen sowie Unternehmen eine Plattform zum persönlichen Kennenlernen und Netzwerken. Neben Firmenkontaktmessen, die direkt auf dem Campus der Partnerhochschulen oder an Fachbereichen stattfinden, organisiert die IQB auch abseits des Campus spezifische Karrieremessen für Juristen (</w:t>
      </w:r>
      <w:proofErr w:type="spellStart"/>
      <w:r w:rsidRPr="005F34D4">
        <w:rPr>
          <w:rFonts w:ascii="Verdana" w:hAnsi="Verdana"/>
          <w:sz w:val="18"/>
          <w:szCs w:val="18"/>
        </w:rPr>
        <w:t>JURAcon</w:t>
      </w:r>
      <w:proofErr w:type="spellEnd"/>
      <w:r w:rsidRPr="005F34D4">
        <w:rPr>
          <w:rFonts w:ascii="Verdana" w:hAnsi="Verdana"/>
          <w:sz w:val="18"/>
          <w:szCs w:val="18"/>
        </w:rPr>
        <w:t>) und Wirtschaftswissenschaftler in verschiedenen deutschen Städten.</w:t>
      </w:r>
      <w:r w:rsidR="00490F1C" w:rsidRPr="005F34D4">
        <w:rPr>
          <w:rFonts w:ascii="Verdana" w:hAnsi="Verdana"/>
          <w:sz w:val="18"/>
          <w:szCs w:val="18"/>
        </w:rPr>
        <w:t xml:space="preserve"> </w:t>
      </w:r>
      <w:r w:rsidRPr="005F34D4">
        <w:rPr>
          <w:rFonts w:ascii="Verdana" w:hAnsi="Verdana"/>
          <w:sz w:val="18"/>
          <w:szCs w:val="18"/>
        </w:rPr>
        <w:t xml:space="preserve">Mehr auf </w:t>
      </w:r>
      <w:hyperlink r:id="rId12" w:history="1">
        <w:r w:rsidRPr="005F34D4">
          <w:rPr>
            <w:rStyle w:val="Hyperlink"/>
            <w:rFonts w:ascii="Verdana" w:hAnsi="Verdana"/>
            <w:sz w:val="18"/>
            <w:szCs w:val="18"/>
          </w:rPr>
          <w:t>www.iqb.de</w:t>
        </w:r>
      </w:hyperlink>
      <w:r w:rsidRPr="005F34D4">
        <w:rPr>
          <w:rFonts w:ascii="Verdana" w:hAnsi="Verdana"/>
          <w:sz w:val="18"/>
          <w:szCs w:val="18"/>
        </w:rPr>
        <w:t>.</w:t>
      </w:r>
    </w:p>
    <w:p w14:paraId="509D657D" w14:textId="241DBC65" w:rsidR="00F81EEB" w:rsidRPr="001428A7" w:rsidRDefault="00F81EEB" w:rsidP="008A4C2D">
      <w:pPr>
        <w:spacing w:line="360" w:lineRule="auto"/>
        <w:jc w:val="both"/>
        <w:rPr>
          <w:sz w:val="20"/>
          <w:szCs w:val="20"/>
        </w:rPr>
      </w:pPr>
    </w:p>
    <w:sectPr w:rsidR="00F81EEB" w:rsidRPr="001428A7" w:rsidSect="00C665F7">
      <w:headerReference w:type="default" r:id="rId13"/>
      <w:footerReference w:type="default" r:id="rId14"/>
      <w:pgSz w:w="11906" w:h="16838"/>
      <w:pgMar w:top="1247" w:right="1247" w:bottom="1134" w:left="1247" w:header="709" w:footer="17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05BA0C" w14:textId="77777777" w:rsidR="007536D4" w:rsidRDefault="007536D4" w:rsidP="00FB6E89">
      <w:pPr>
        <w:spacing w:after="0" w:line="240" w:lineRule="auto"/>
      </w:pPr>
      <w:r>
        <w:separator/>
      </w:r>
    </w:p>
  </w:endnote>
  <w:endnote w:type="continuationSeparator" w:id="0">
    <w:p w14:paraId="5E426FFE" w14:textId="77777777" w:rsidR="007536D4" w:rsidRDefault="007536D4" w:rsidP="00FB6E89">
      <w:pPr>
        <w:spacing w:after="0" w:line="240" w:lineRule="auto"/>
      </w:pPr>
      <w:r>
        <w:continuationSeparator/>
      </w:r>
    </w:p>
  </w:endnote>
  <w:endnote w:type="continuationNotice" w:id="1">
    <w:p w14:paraId="6C3CDE20" w14:textId="77777777" w:rsidR="007536D4" w:rsidRDefault="007536D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760219"/>
      <w:docPartObj>
        <w:docPartGallery w:val="Page Numbers (Bottom of Page)"/>
        <w:docPartUnique/>
      </w:docPartObj>
    </w:sdtPr>
    <w:sdtEndPr/>
    <w:sdtContent>
      <w:sdt>
        <w:sdtPr>
          <w:id w:val="1021177321"/>
          <w:docPartObj>
            <w:docPartGallery w:val="Page Numbers (Top of Page)"/>
            <w:docPartUnique/>
          </w:docPartObj>
        </w:sdtPr>
        <w:sdtEndPr/>
        <w:sdtContent>
          <w:p w14:paraId="141B429D" w14:textId="77777777" w:rsidR="00434D59" w:rsidRDefault="00434D59" w:rsidP="00C13148">
            <w:pPr>
              <w:pStyle w:val="Fuzeile"/>
            </w:pPr>
          </w:p>
          <w:p w14:paraId="09DC7CE4" w14:textId="03D25FEF" w:rsidR="00434D59" w:rsidRPr="00D41E1A" w:rsidRDefault="00434D59" w:rsidP="00C13148">
            <w:pPr>
              <w:pStyle w:val="Fuzeile"/>
              <w:rPr>
                <w:rFonts w:ascii="Verdana" w:hAnsi="Verdana"/>
                <w:b/>
                <w:sz w:val="14"/>
                <w:szCs w:val="14"/>
              </w:rPr>
            </w:pPr>
            <w:r w:rsidRPr="00DE006B">
              <w:rPr>
                <w:rFonts w:ascii="Verdana" w:hAnsi="Verdana"/>
                <w:b/>
                <w:sz w:val="16"/>
                <w:szCs w:val="16"/>
              </w:rPr>
              <w:t>Pressekontakt:</w:t>
            </w:r>
            <w:r>
              <w:rPr>
                <w:rFonts w:ascii="Verdana" w:hAnsi="Verdana"/>
                <w:sz w:val="20"/>
                <w:szCs w:val="20"/>
              </w:rPr>
              <w:br/>
            </w:r>
            <w:r w:rsidRPr="00D41E1A">
              <w:rPr>
                <w:rFonts w:ascii="Verdana" w:hAnsi="Verdana"/>
                <w:sz w:val="14"/>
                <w:szCs w:val="14"/>
              </w:rPr>
              <w:t xml:space="preserve">agentur05 GmbH, </w:t>
            </w:r>
            <w:r w:rsidR="00C200F0">
              <w:rPr>
                <w:rFonts w:ascii="Verdana" w:hAnsi="Verdana"/>
                <w:sz w:val="14"/>
                <w:szCs w:val="14"/>
              </w:rPr>
              <w:t>Carolin Ameskamp</w:t>
            </w:r>
            <w:r w:rsidRPr="00D41E1A">
              <w:rPr>
                <w:rFonts w:ascii="Verdana" w:hAnsi="Verdana"/>
                <w:sz w:val="14"/>
                <w:szCs w:val="14"/>
              </w:rPr>
              <w:t>, Sachsenring 81, 50677 Köln, Tel.: 0221 925454-81</w:t>
            </w:r>
            <w:r w:rsidR="00490F1C">
              <w:rPr>
                <w:rFonts w:ascii="Verdana" w:hAnsi="Verdana"/>
                <w:sz w:val="14"/>
                <w:szCs w:val="14"/>
              </w:rPr>
              <w:t>9</w:t>
            </w:r>
            <w:r w:rsidRPr="00D41E1A">
              <w:rPr>
                <w:rFonts w:ascii="Verdana" w:hAnsi="Verdana"/>
                <w:sz w:val="14"/>
                <w:szCs w:val="14"/>
              </w:rPr>
              <w:t xml:space="preserve">, </w:t>
            </w:r>
            <w:r>
              <w:rPr>
                <w:rFonts w:ascii="Verdana" w:hAnsi="Verdana"/>
                <w:sz w:val="14"/>
                <w:szCs w:val="14"/>
              </w:rPr>
              <w:t xml:space="preserve">Mail: </w:t>
            </w:r>
            <w:r w:rsidR="00C200F0">
              <w:rPr>
                <w:rFonts w:ascii="Verdana" w:hAnsi="Verdana"/>
                <w:sz w:val="14"/>
                <w:szCs w:val="14"/>
              </w:rPr>
              <w:t>ameskamp</w:t>
            </w:r>
            <w:r w:rsidRPr="00D41E1A">
              <w:rPr>
                <w:rFonts w:ascii="Verdana" w:hAnsi="Verdana"/>
                <w:sz w:val="14"/>
                <w:szCs w:val="14"/>
              </w:rPr>
              <w:t>@agentur05.de</w:t>
            </w:r>
          </w:p>
          <w:p w14:paraId="6AAFF0D2" w14:textId="48086598" w:rsidR="00434D59" w:rsidRDefault="00434D59" w:rsidP="00C13148">
            <w:pPr>
              <w:pStyle w:val="Fuzeile"/>
              <w:rPr>
                <w:rFonts w:ascii="Verdana" w:hAnsi="Verdana"/>
                <w:sz w:val="20"/>
                <w:szCs w:val="20"/>
              </w:rPr>
            </w:pPr>
          </w:p>
          <w:p w14:paraId="7AB698C1" w14:textId="0C5D1178" w:rsidR="00434D59" w:rsidRDefault="00434D59">
            <w:pPr>
              <w:pStyle w:val="Fuzeile"/>
              <w:jc w:val="right"/>
            </w:pPr>
            <w:r w:rsidRPr="00DE006B">
              <w:rPr>
                <w:rFonts w:ascii="Verdana" w:hAnsi="Verdana"/>
                <w:sz w:val="16"/>
                <w:szCs w:val="16"/>
              </w:rPr>
              <w:t xml:space="preserve">Seite </w:t>
            </w:r>
            <w:r w:rsidRPr="00DE006B">
              <w:rPr>
                <w:rFonts w:ascii="Verdana" w:hAnsi="Verdana"/>
                <w:sz w:val="16"/>
                <w:szCs w:val="16"/>
              </w:rPr>
              <w:fldChar w:fldCharType="begin"/>
            </w:r>
            <w:r w:rsidRPr="00DE006B">
              <w:rPr>
                <w:rFonts w:ascii="Verdana" w:hAnsi="Verdana"/>
                <w:sz w:val="16"/>
                <w:szCs w:val="16"/>
              </w:rPr>
              <w:instrText>PAGE</w:instrText>
            </w:r>
            <w:r w:rsidRPr="00DE006B">
              <w:rPr>
                <w:rFonts w:ascii="Verdana" w:hAnsi="Verdana"/>
                <w:sz w:val="16"/>
                <w:szCs w:val="16"/>
              </w:rPr>
              <w:fldChar w:fldCharType="separate"/>
            </w:r>
            <w:r w:rsidR="005E3F40">
              <w:rPr>
                <w:rFonts w:ascii="Verdana" w:hAnsi="Verdana"/>
                <w:noProof/>
                <w:sz w:val="16"/>
                <w:szCs w:val="16"/>
              </w:rPr>
              <w:t>1</w:t>
            </w:r>
            <w:r w:rsidRPr="00DE006B">
              <w:rPr>
                <w:rFonts w:ascii="Verdana" w:hAnsi="Verdana"/>
                <w:sz w:val="16"/>
                <w:szCs w:val="16"/>
              </w:rPr>
              <w:fldChar w:fldCharType="end"/>
            </w:r>
            <w:r w:rsidRPr="00DE006B">
              <w:rPr>
                <w:rFonts w:ascii="Verdana" w:hAnsi="Verdana"/>
                <w:sz w:val="16"/>
                <w:szCs w:val="16"/>
              </w:rPr>
              <w:t xml:space="preserve"> von </w:t>
            </w:r>
            <w:r w:rsidRPr="00DE006B">
              <w:rPr>
                <w:rFonts w:ascii="Verdana" w:hAnsi="Verdana"/>
                <w:sz w:val="16"/>
                <w:szCs w:val="16"/>
              </w:rPr>
              <w:fldChar w:fldCharType="begin"/>
            </w:r>
            <w:r w:rsidRPr="00DE006B">
              <w:rPr>
                <w:rFonts w:ascii="Verdana" w:hAnsi="Verdana"/>
                <w:sz w:val="16"/>
                <w:szCs w:val="16"/>
              </w:rPr>
              <w:instrText>NUMPAGES</w:instrText>
            </w:r>
            <w:r w:rsidRPr="00DE006B">
              <w:rPr>
                <w:rFonts w:ascii="Verdana" w:hAnsi="Verdana"/>
                <w:sz w:val="16"/>
                <w:szCs w:val="16"/>
              </w:rPr>
              <w:fldChar w:fldCharType="separate"/>
            </w:r>
            <w:r w:rsidR="005E3F40">
              <w:rPr>
                <w:rFonts w:ascii="Verdana" w:hAnsi="Verdana"/>
                <w:noProof/>
                <w:sz w:val="16"/>
                <w:szCs w:val="16"/>
              </w:rPr>
              <w:t>3</w:t>
            </w:r>
            <w:r w:rsidRPr="00DE006B">
              <w:rPr>
                <w:rFonts w:ascii="Verdana" w:hAnsi="Verdana"/>
                <w:sz w:val="16"/>
                <w:szCs w:val="16"/>
              </w:rPr>
              <w:fldChar w:fldCharType="end"/>
            </w:r>
          </w:p>
        </w:sdtContent>
      </w:sdt>
    </w:sdtContent>
  </w:sdt>
  <w:p w14:paraId="4A0F169A" w14:textId="77777777" w:rsidR="00434D59" w:rsidRDefault="00434D59">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46FCF2" w14:textId="77777777" w:rsidR="007536D4" w:rsidRDefault="007536D4" w:rsidP="00FB6E89">
      <w:pPr>
        <w:spacing w:after="0" w:line="240" w:lineRule="auto"/>
      </w:pPr>
      <w:r>
        <w:separator/>
      </w:r>
    </w:p>
  </w:footnote>
  <w:footnote w:type="continuationSeparator" w:id="0">
    <w:p w14:paraId="4D4905A5" w14:textId="77777777" w:rsidR="007536D4" w:rsidRDefault="007536D4" w:rsidP="00FB6E89">
      <w:pPr>
        <w:spacing w:after="0" w:line="240" w:lineRule="auto"/>
      </w:pPr>
      <w:r>
        <w:continuationSeparator/>
      </w:r>
    </w:p>
  </w:footnote>
  <w:footnote w:type="continuationNotice" w:id="1">
    <w:p w14:paraId="60AE5B8A" w14:textId="77777777" w:rsidR="007536D4" w:rsidRDefault="007536D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84270" w14:textId="79DCB475" w:rsidR="00434D59" w:rsidRDefault="00434D59">
    <w:pPr>
      <w:pStyle w:val="Kopfzeile"/>
    </w:pPr>
    <w:r w:rsidRPr="00FB6E89">
      <w:rPr>
        <w:noProof/>
      </w:rPr>
      <w:drawing>
        <wp:inline distT="0" distB="0" distL="0" distR="0" wp14:anchorId="7C0DE413" wp14:editId="2303E105">
          <wp:extent cx="1905000" cy="838200"/>
          <wp:effectExtent l="0" t="0" r="0" b="0"/>
          <wp:docPr id="1" name="Bild 1" descr="Z:\Agentur05\Kunden\IQB\Logo\IQB_Logo_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Agentur05\Kunden\IQB\Logo\IQB_Logo_rgb.png"/>
                  <pic:cNvPicPr>
                    <a:picLocks noChangeAspect="1" noChangeArrowheads="1"/>
                  </pic:cNvPicPr>
                </pic:nvPicPr>
                <pic:blipFill>
                  <a:blip r:embed="rId1"/>
                  <a:srcRect/>
                  <a:stretch>
                    <a:fillRect/>
                  </a:stretch>
                </pic:blipFill>
                <pic:spPr bwMode="auto">
                  <a:xfrm>
                    <a:off x="0" y="0"/>
                    <a:ext cx="1905000" cy="838200"/>
                  </a:xfrm>
                  <a:prstGeom prst="rect">
                    <a:avLst/>
                  </a:prstGeom>
                  <a:noFill/>
                  <a:ln w="9525">
                    <a:noFill/>
                    <a:miter lim="800000"/>
                    <a:headEnd/>
                    <a:tailEnd/>
                  </a:ln>
                </pic:spPr>
              </pic:pic>
            </a:graphicData>
          </a:graphic>
        </wp:inline>
      </w:drawing>
    </w:r>
    <w:r w:rsidR="00C15655">
      <w:tab/>
    </w:r>
    <w:r w:rsidR="00AA3781">
      <w:tab/>
    </w:r>
  </w:p>
  <w:p w14:paraId="72F983A6" w14:textId="6AE293D6" w:rsidR="00434D59" w:rsidRDefault="00434D59">
    <w:pPr>
      <w:pStyle w:val="Kopfzeile"/>
    </w:pPr>
  </w:p>
  <w:p w14:paraId="693C63A6" w14:textId="715CC415" w:rsidR="00434D59" w:rsidRDefault="00434D59">
    <w:pPr>
      <w:pStyle w:val="Kopfzeile"/>
    </w:pPr>
    <w:r w:rsidRPr="00300D66">
      <w:rPr>
        <w:rFonts w:ascii="Verdana" w:hAnsi="Verdana"/>
        <w:sz w:val="28"/>
        <w:szCs w:val="28"/>
      </w:rPr>
      <w:t>Presseinformation</w:t>
    </w:r>
    <w:r w:rsidRPr="00300D66">
      <w:rPr>
        <w:rFonts w:ascii="Verdana" w:hAnsi="Verdana"/>
      </w:rPr>
      <w:tab/>
    </w:r>
  </w:p>
  <w:p w14:paraId="4CC7CA52" w14:textId="77777777" w:rsidR="00434D59" w:rsidRPr="00300D66" w:rsidRDefault="00434D59" w:rsidP="00C13148">
    <w:pPr>
      <w:pBdr>
        <w:bottom w:val="single" w:sz="12" w:space="1" w:color="auto"/>
      </w:pBdr>
      <w:rPr>
        <w:rFonts w:ascii="Verdana" w:hAnsi="Verdana"/>
      </w:rPr>
    </w:pPr>
  </w:p>
  <w:p w14:paraId="27A97EA9" w14:textId="77777777" w:rsidR="00434D59" w:rsidRDefault="00434D59">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6D48E7"/>
    <w:multiLevelType w:val="hybridMultilevel"/>
    <w:tmpl w:val="324C07F2"/>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22165D6F"/>
    <w:multiLevelType w:val="hybridMultilevel"/>
    <w:tmpl w:val="456483A8"/>
    <w:lvl w:ilvl="0" w:tplc="C060D05E">
      <w:start w:val="1"/>
      <w:numFmt w:val="decimal"/>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2" w15:restartNumberingAfterBreak="0">
    <w:nsid w:val="323E2691"/>
    <w:multiLevelType w:val="multilevel"/>
    <w:tmpl w:val="93E406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992100368">
    <w:abstractNumId w:val="0"/>
  </w:num>
  <w:num w:numId="2" w16cid:durableId="1649901544">
    <w:abstractNumId w:val="1"/>
  </w:num>
  <w:num w:numId="3" w16cid:durableId="94215396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readOnly" w:formatting="1" w:enforcement="1" w:cryptProviderType="rsaAES" w:cryptAlgorithmClass="hash" w:cryptAlgorithmType="typeAny" w:cryptAlgorithmSid="14" w:cryptSpinCount="100000" w:hash="6SErXkPcrgkEsJbkzIF5xzlrgxHkVE3fZihcKCde5eJ1gaexZMWN4lULbFAdEJ91jqOBVjV9OlvFXLIlk+nRHA==" w:salt="5l7Ilkc8OqHjfIp5GWiNOQ=="/>
  <w:defaultTabStop w:val="708"/>
  <w:hyphenationZone w:val="425"/>
  <w:characterSpacingControl w:val="doNotCompress"/>
  <w:hdrShapeDefaults>
    <o:shapedefaults v:ext="edit" spidmax="174081"/>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6E89"/>
    <w:rsid w:val="0000045A"/>
    <w:rsid w:val="0000094F"/>
    <w:rsid w:val="00005A90"/>
    <w:rsid w:val="00005D5E"/>
    <w:rsid w:val="00013302"/>
    <w:rsid w:val="0001404E"/>
    <w:rsid w:val="00016F40"/>
    <w:rsid w:val="000219B6"/>
    <w:rsid w:val="000323D0"/>
    <w:rsid w:val="00053419"/>
    <w:rsid w:val="00056127"/>
    <w:rsid w:val="000561D0"/>
    <w:rsid w:val="00056D11"/>
    <w:rsid w:val="0006093A"/>
    <w:rsid w:val="00062C34"/>
    <w:rsid w:val="00062DC8"/>
    <w:rsid w:val="00064CE0"/>
    <w:rsid w:val="00070B77"/>
    <w:rsid w:val="000735B5"/>
    <w:rsid w:val="00080104"/>
    <w:rsid w:val="000833B6"/>
    <w:rsid w:val="0008565D"/>
    <w:rsid w:val="0008597F"/>
    <w:rsid w:val="00096C1D"/>
    <w:rsid w:val="00097457"/>
    <w:rsid w:val="000A7069"/>
    <w:rsid w:val="000A796F"/>
    <w:rsid w:val="000B060C"/>
    <w:rsid w:val="000B34A4"/>
    <w:rsid w:val="000B399C"/>
    <w:rsid w:val="000C04A1"/>
    <w:rsid w:val="000D3019"/>
    <w:rsid w:val="000D4838"/>
    <w:rsid w:val="000D5CEE"/>
    <w:rsid w:val="000D5D20"/>
    <w:rsid w:val="000D768C"/>
    <w:rsid w:val="000E136F"/>
    <w:rsid w:val="000E5CB7"/>
    <w:rsid w:val="000F32C2"/>
    <w:rsid w:val="0010027D"/>
    <w:rsid w:val="0010362F"/>
    <w:rsid w:val="00112787"/>
    <w:rsid w:val="00117E81"/>
    <w:rsid w:val="00122541"/>
    <w:rsid w:val="00132E80"/>
    <w:rsid w:val="00135004"/>
    <w:rsid w:val="001409F1"/>
    <w:rsid w:val="00140C29"/>
    <w:rsid w:val="00142289"/>
    <w:rsid w:val="001428A7"/>
    <w:rsid w:val="0014462A"/>
    <w:rsid w:val="001447AC"/>
    <w:rsid w:val="001459AD"/>
    <w:rsid w:val="0014686D"/>
    <w:rsid w:val="00150151"/>
    <w:rsid w:val="00152AAC"/>
    <w:rsid w:val="00160F59"/>
    <w:rsid w:val="00161AFF"/>
    <w:rsid w:val="00161FD1"/>
    <w:rsid w:val="00163FB1"/>
    <w:rsid w:val="00167416"/>
    <w:rsid w:val="00167419"/>
    <w:rsid w:val="001811D7"/>
    <w:rsid w:val="0018289F"/>
    <w:rsid w:val="00186CAC"/>
    <w:rsid w:val="001872C9"/>
    <w:rsid w:val="001911D8"/>
    <w:rsid w:val="001920EE"/>
    <w:rsid w:val="0019766B"/>
    <w:rsid w:val="00197F4C"/>
    <w:rsid w:val="001A0DBD"/>
    <w:rsid w:val="001A2DEF"/>
    <w:rsid w:val="001A48F7"/>
    <w:rsid w:val="001A4F95"/>
    <w:rsid w:val="001A534E"/>
    <w:rsid w:val="001A6A91"/>
    <w:rsid w:val="001A7518"/>
    <w:rsid w:val="001B463A"/>
    <w:rsid w:val="001B57D2"/>
    <w:rsid w:val="001C2E4B"/>
    <w:rsid w:val="001C5F93"/>
    <w:rsid w:val="001C64B9"/>
    <w:rsid w:val="001C7EAA"/>
    <w:rsid w:val="001D04B4"/>
    <w:rsid w:val="001D58FD"/>
    <w:rsid w:val="001D7AA3"/>
    <w:rsid w:val="001E41F2"/>
    <w:rsid w:val="001E64FB"/>
    <w:rsid w:val="001F0173"/>
    <w:rsid w:val="001F2100"/>
    <w:rsid w:val="00212045"/>
    <w:rsid w:val="0021722D"/>
    <w:rsid w:val="00226ED4"/>
    <w:rsid w:val="00230275"/>
    <w:rsid w:val="00230FE4"/>
    <w:rsid w:val="002314E8"/>
    <w:rsid w:val="00234650"/>
    <w:rsid w:val="0023589F"/>
    <w:rsid w:val="00237DD6"/>
    <w:rsid w:val="002416BD"/>
    <w:rsid w:val="00241875"/>
    <w:rsid w:val="00244FCF"/>
    <w:rsid w:val="0025194E"/>
    <w:rsid w:val="0025259A"/>
    <w:rsid w:val="00252698"/>
    <w:rsid w:val="0025292F"/>
    <w:rsid w:val="00254D4F"/>
    <w:rsid w:val="00257E16"/>
    <w:rsid w:val="00261523"/>
    <w:rsid w:val="00261B6F"/>
    <w:rsid w:val="00265165"/>
    <w:rsid w:val="00266973"/>
    <w:rsid w:val="002759B8"/>
    <w:rsid w:val="00275CA8"/>
    <w:rsid w:val="0028055F"/>
    <w:rsid w:val="00281FCE"/>
    <w:rsid w:val="0028429C"/>
    <w:rsid w:val="002876E7"/>
    <w:rsid w:val="002949F7"/>
    <w:rsid w:val="002A2710"/>
    <w:rsid w:val="002A3221"/>
    <w:rsid w:val="002A3A66"/>
    <w:rsid w:val="002A73DE"/>
    <w:rsid w:val="002A7F4C"/>
    <w:rsid w:val="002B0A03"/>
    <w:rsid w:val="002B10CE"/>
    <w:rsid w:val="002B5291"/>
    <w:rsid w:val="002B6EF6"/>
    <w:rsid w:val="002B7B3F"/>
    <w:rsid w:val="002C029C"/>
    <w:rsid w:val="002C25DF"/>
    <w:rsid w:val="002C2995"/>
    <w:rsid w:val="002C363D"/>
    <w:rsid w:val="002D11D8"/>
    <w:rsid w:val="002D412A"/>
    <w:rsid w:val="002D5D60"/>
    <w:rsid w:val="002E21A4"/>
    <w:rsid w:val="002E3A24"/>
    <w:rsid w:val="002E7972"/>
    <w:rsid w:val="002F14B0"/>
    <w:rsid w:val="002F25C5"/>
    <w:rsid w:val="002F323F"/>
    <w:rsid w:val="00300D66"/>
    <w:rsid w:val="00305424"/>
    <w:rsid w:val="00310328"/>
    <w:rsid w:val="00317FF8"/>
    <w:rsid w:val="00325A24"/>
    <w:rsid w:val="0032658F"/>
    <w:rsid w:val="00333321"/>
    <w:rsid w:val="00342BC7"/>
    <w:rsid w:val="00342D74"/>
    <w:rsid w:val="0034491E"/>
    <w:rsid w:val="003469A1"/>
    <w:rsid w:val="00352EED"/>
    <w:rsid w:val="00353E9D"/>
    <w:rsid w:val="003608D5"/>
    <w:rsid w:val="00361F9F"/>
    <w:rsid w:val="00362121"/>
    <w:rsid w:val="003621F4"/>
    <w:rsid w:val="0036375E"/>
    <w:rsid w:val="0036634C"/>
    <w:rsid w:val="0036660E"/>
    <w:rsid w:val="00370F47"/>
    <w:rsid w:val="003716B1"/>
    <w:rsid w:val="003758A0"/>
    <w:rsid w:val="0038358E"/>
    <w:rsid w:val="003837C7"/>
    <w:rsid w:val="00385E8B"/>
    <w:rsid w:val="00392E26"/>
    <w:rsid w:val="003943D4"/>
    <w:rsid w:val="003A1E7C"/>
    <w:rsid w:val="003A24BA"/>
    <w:rsid w:val="003A2D6F"/>
    <w:rsid w:val="003A4A77"/>
    <w:rsid w:val="003A4DF3"/>
    <w:rsid w:val="003B22B3"/>
    <w:rsid w:val="003B4D17"/>
    <w:rsid w:val="003B5BD7"/>
    <w:rsid w:val="003C2A04"/>
    <w:rsid w:val="003C585A"/>
    <w:rsid w:val="003C5ECE"/>
    <w:rsid w:val="003C781B"/>
    <w:rsid w:val="003D07CF"/>
    <w:rsid w:val="003D7822"/>
    <w:rsid w:val="003E2038"/>
    <w:rsid w:val="003E4B66"/>
    <w:rsid w:val="003F19FA"/>
    <w:rsid w:val="003F42C1"/>
    <w:rsid w:val="003F5AF1"/>
    <w:rsid w:val="003F76BC"/>
    <w:rsid w:val="004071F8"/>
    <w:rsid w:val="0040735C"/>
    <w:rsid w:val="004110FD"/>
    <w:rsid w:val="004127FA"/>
    <w:rsid w:val="00415455"/>
    <w:rsid w:val="00417D4D"/>
    <w:rsid w:val="00425AAB"/>
    <w:rsid w:val="004260A6"/>
    <w:rsid w:val="0042739A"/>
    <w:rsid w:val="00430C66"/>
    <w:rsid w:val="004347BD"/>
    <w:rsid w:val="00434D59"/>
    <w:rsid w:val="00441C04"/>
    <w:rsid w:val="00442B0E"/>
    <w:rsid w:val="00452E76"/>
    <w:rsid w:val="00453274"/>
    <w:rsid w:val="0045469E"/>
    <w:rsid w:val="00454F5E"/>
    <w:rsid w:val="00454FD9"/>
    <w:rsid w:val="00457FA0"/>
    <w:rsid w:val="004623B7"/>
    <w:rsid w:val="00464E95"/>
    <w:rsid w:val="0047014C"/>
    <w:rsid w:val="00470478"/>
    <w:rsid w:val="00472343"/>
    <w:rsid w:val="00476F16"/>
    <w:rsid w:val="00480503"/>
    <w:rsid w:val="00480535"/>
    <w:rsid w:val="0048340D"/>
    <w:rsid w:val="004871DF"/>
    <w:rsid w:val="004907A2"/>
    <w:rsid w:val="00490F1C"/>
    <w:rsid w:val="00491873"/>
    <w:rsid w:val="00492510"/>
    <w:rsid w:val="0049356D"/>
    <w:rsid w:val="00494942"/>
    <w:rsid w:val="004A14C2"/>
    <w:rsid w:val="004A1C51"/>
    <w:rsid w:val="004A3AB4"/>
    <w:rsid w:val="004B2CDF"/>
    <w:rsid w:val="004B491A"/>
    <w:rsid w:val="004B5A19"/>
    <w:rsid w:val="004B6751"/>
    <w:rsid w:val="004C5154"/>
    <w:rsid w:val="004C6CCD"/>
    <w:rsid w:val="004D109D"/>
    <w:rsid w:val="004D1658"/>
    <w:rsid w:val="004D2F85"/>
    <w:rsid w:val="004E07F7"/>
    <w:rsid w:val="004E0C59"/>
    <w:rsid w:val="004E2EC1"/>
    <w:rsid w:val="004F0F6A"/>
    <w:rsid w:val="004F19C8"/>
    <w:rsid w:val="004F1F5C"/>
    <w:rsid w:val="004F53F2"/>
    <w:rsid w:val="00502991"/>
    <w:rsid w:val="00502F09"/>
    <w:rsid w:val="00504E3C"/>
    <w:rsid w:val="0051010A"/>
    <w:rsid w:val="0052167D"/>
    <w:rsid w:val="005223EA"/>
    <w:rsid w:val="0052633F"/>
    <w:rsid w:val="00527FAA"/>
    <w:rsid w:val="00530042"/>
    <w:rsid w:val="005325A2"/>
    <w:rsid w:val="0053279B"/>
    <w:rsid w:val="005364DD"/>
    <w:rsid w:val="00543B7E"/>
    <w:rsid w:val="00546451"/>
    <w:rsid w:val="005563A4"/>
    <w:rsid w:val="005678CD"/>
    <w:rsid w:val="00567D82"/>
    <w:rsid w:val="00570BA1"/>
    <w:rsid w:val="00574C85"/>
    <w:rsid w:val="00574EFD"/>
    <w:rsid w:val="00576304"/>
    <w:rsid w:val="0058328E"/>
    <w:rsid w:val="0058744E"/>
    <w:rsid w:val="00590A0D"/>
    <w:rsid w:val="005916FF"/>
    <w:rsid w:val="00596C6A"/>
    <w:rsid w:val="00597470"/>
    <w:rsid w:val="00597936"/>
    <w:rsid w:val="005A24BE"/>
    <w:rsid w:val="005A2ECD"/>
    <w:rsid w:val="005A67D1"/>
    <w:rsid w:val="005B0A9B"/>
    <w:rsid w:val="005B3E27"/>
    <w:rsid w:val="005B4816"/>
    <w:rsid w:val="005C1B22"/>
    <w:rsid w:val="005C63D2"/>
    <w:rsid w:val="005C6D78"/>
    <w:rsid w:val="005C6F94"/>
    <w:rsid w:val="005D1155"/>
    <w:rsid w:val="005D5E7A"/>
    <w:rsid w:val="005D78C0"/>
    <w:rsid w:val="005E2D44"/>
    <w:rsid w:val="005E3F40"/>
    <w:rsid w:val="005E5DC1"/>
    <w:rsid w:val="005E6C51"/>
    <w:rsid w:val="005F34D4"/>
    <w:rsid w:val="005F4149"/>
    <w:rsid w:val="00601E93"/>
    <w:rsid w:val="006100C7"/>
    <w:rsid w:val="0061788E"/>
    <w:rsid w:val="0062248B"/>
    <w:rsid w:val="0062287D"/>
    <w:rsid w:val="00632CBB"/>
    <w:rsid w:val="006330C1"/>
    <w:rsid w:val="0064027C"/>
    <w:rsid w:val="00640BC5"/>
    <w:rsid w:val="00641B71"/>
    <w:rsid w:val="00643F54"/>
    <w:rsid w:val="00651BBE"/>
    <w:rsid w:val="00657547"/>
    <w:rsid w:val="00657AC4"/>
    <w:rsid w:val="00662AC2"/>
    <w:rsid w:val="00664C23"/>
    <w:rsid w:val="0066523F"/>
    <w:rsid w:val="00672B71"/>
    <w:rsid w:val="006777DD"/>
    <w:rsid w:val="006831C1"/>
    <w:rsid w:val="00692181"/>
    <w:rsid w:val="0069287F"/>
    <w:rsid w:val="00693DEB"/>
    <w:rsid w:val="006A3820"/>
    <w:rsid w:val="006A5734"/>
    <w:rsid w:val="006A6AFA"/>
    <w:rsid w:val="006B72F9"/>
    <w:rsid w:val="006C42EA"/>
    <w:rsid w:val="006C4B58"/>
    <w:rsid w:val="006D0298"/>
    <w:rsid w:val="006E241D"/>
    <w:rsid w:val="006E624D"/>
    <w:rsid w:val="006E6818"/>
    <w:rsid w:val="006E6FFD"/>
    <w:rsid w:val="006F0D4A"/>
    <w:rsid w:val="006F2236"/>
    <w:rsid w:val="006F2A91"/>
    <w:rsid w:val="006F2D1D"/>
    <w:rsid w:val="006F463E"/>
    <w:rsid w:val="006F61D6"/>
    <w:rsid w:val="0070256B"/>
    <w:rsid w:val="00703EE7"/>
    <w:rsid w:val="00704107"/>
    <w:rsid w:val="00706CEF"/>
    <w:rsid w:val="007148E8"/>
    <w:rsid w:val="00721CC9"/>
    <w:rsid w:val="0072647E"/>
    <w:rsid w:val="00733E66"/>
    <w:rsid w:val="00735C90"/>
    <w:rsid w:val="007371A1"/>
    <w:rsid w:val="00740B6D"/>
    <w:rsid w:val="00741D62"/>
    <w:rsid w:val="00743141"/>
    <w:rsid w:val="00743E79"/>
    <w:rsid w:val="00743E9E"/>
    <w:rsid w:val="00752F24"/>
    <w:rsid w:val="007536D4"/>
    <w:rsid w:val="0075611F"/>
    <w:rsid w:val="00756412"/>
    <w:rsid w:val="00756FE4"/>
    <w:rsid w:val="00764EBD"/>
    <w:rsid w:val="007663D8"/>
    <w:rsid w:val="00766B0C"/>
    <w:rsid w:val="00770545"/>
    <w:rsid w:val="00772B50"/>
    <w:rsid w:val="00775B07"/>
    <w:rsid w:val="00777E47"/>
    <w:rsid w:val="0078068B"/>
    <w:rsid w:val="00784FCE"/>
    <w:rsid w:val="00787A3C"/>
    <w:rsid w:val="007921C9"/>
    <w:rsid w:val="0079336A"/>
    <w:rsid w:val="007934AB"/>
    <w:rsid w:val="007A3E41"/>
    <w:rsid w:val="007A6422"/>
    <w:rsid w:val="007A7480"/>
    <w:rsid w:val="007B16A9"/>
    <w:rsid w:val="007B247B"/>
    <w:rsid w:val="007B25E0"/>
    <w:rsid w:val="007B2DFF"/>
    <w:rsid w:val="007B5C22"/>
    <w:rsid w:val="007C379D"/>
    <w:rsid w:val="007C3A7B"/>
    <w:rsid w:val="007C3B11"/>
    <w:rsid w:val="007C75FB"/>
    <w:rsid w:val="007D003F"/>
    <w:rsid w:val="007D0AF0"/>
    <w:rsid w:val="007D5368"/>
    <w:rsid w:val="007D6B64"/>
    <w:rsid w:val="007E13E1"/>
    <w:rsid w:val="007E15BE"/>
    <w:rsid w:val="007F07FE"/>
    <w:rsid w:val="008016FF"/>
    <w:rsid w:val="008039E1"/>
    <w:rsid w:val="00805099"/>
    <w:rsid w:val="0080562F"/>
    <w:rsid w:val="00811AF3"/>
    <w:rsid w:val="0081487D"/>
    <w:rsid w:val="00815846"/>
    <w:rsid w:val="008176D3"/>
    <w:rsid w:val="00820D4B"/>
    <w:rsid w:val="00822C38"/>
    <w:rsid w:val="00827F00"/>
    <w:rsid w:val="008371B4"/>
    <w:rsid w:val="0084070A"/>
    <w:rsid w:val="0084400A"/>
    <w:rsid w:val="00844DCB"/>
    <w:rsid w:val="00852EC1"/>
    <w:rsid w:val="00861153"/>
    <w:rsid w:val="0086436B"/>
    <w:rsid w:val="008643FA"/>
    <w:rsid w:val="008708CB"/>
    <w:rsid w:val="0087386D"/>
    <w:rsid w:val="008810FA"/>
    <w:rsid w:val="008812A4"/>
    <w:rsid w:val="00881EC3"/>
    <w:rsid w:val="00891304"/>
    <w:rsid w:val="0089339B"/>
    <w:rsid w:val="00896D67"/>
    <w:rsid w:val="0089748F"/>
    <w:rsid w:val="008A211B"/>
    <w:rsid w:val="008A2C9E"/>
    <w:rsid w:val="008A4C2D"/>
    <w:rsid w:val="008B7686"/>
    <w:rsid w:val="008C175B"/>
    <w:rsid w:val="008C2C28"/>
    <w:rsid w:val="008D05BC"/>
    <w:rsid w:val="008D179D"/>
    <w:rsid w:val="008D2784"/>
    <w:rsid w:val="008D55AE"/>
    <w:rsid w:val="008D7770"/>
    <w:rsid w:val="008D795C"/>
    <w:rsid w:val="008E03C1"/>
    <w:rsid w:val="008E5152"/>
    <w:rsid w:val="008E60AA"/>
    <w:rsid w:val="008E64D2"/>
    <w:rsid w:val="008F0DDE"/>
    <w:rsid w:val="008F6E3D"/>
    <w:rsid w:val="00900C4F"/>
    <w:rsid w:val="00900C71"/>
    <w:rsid w:val="00901274"/>
    <w:rsid w:val="00901F91"/>
    <w:rsid w:val="009033B8"/>
    <w:rsid w:val="009049AD"/>
    <w:rsid w:val="00905748"/>
    <w:rsid w:val="009117FA"/>
    <w:rsid w:val="00911B1C"/>
    <w:rsid w:val="0091288D"/>
    <w:rsid w:val="00914037"/>
    <w:rsid w:val="00914C88"/>
    <w:rsid w:val="00915214"/>
    <w:rsid w:val="00916460"/>
    <w:rsid w:val="0091651F"/>
    <w:rsid w:val="00917BC3"/>
    <w:rsid w:val="009208A1"/>
    <w:rsid w:val="00932145"/>
    <w:rsid w:val="00933857"/>
    <w:rsid w:val="00934FED"/>
    <w:rsid w:val="009575DF"/>
    <w:rsid w:val="00957CF7"/>
    <w:rsid w:val="00957EFF"/>
    <w:rsid w:val="009716A0"/>
    <w:rsid w:val="00973F58"/>
    <w:rsid w:val="00977497"/>
    <w:rsid w:val="00980C13"/>
    <w:rsid w:val="00984C2C"/>
    <w:rsid w:val="0098584D"/>
    <w:rsid w:val="00994C23"/>
    <w:rsid w:val="009975EA"/>
    <w:rsid w:val="009A0B00"/>
    <w:rsid w:val="009A1350"/>
    <w:rsid w:val="009A4BE0"/>
    <w:rsid w:val="009A5554"/>
    <w:rsid w:val="009A6544"/>
    <w:rsid w:val="009B4F43"/>
    <w:rsid w:val="009B7C2D"/>
    <w:rsid w:val="009C05C4"/>
    <w:rsid w:val="009C45F2"/>
    <w:rsid w:val="009C4FA4"/>
    <w:rsid w:val="009D1B73"/>
    <w:rsid w:val="009D2153"/>
    <w:rsid w:val="009D38CB"/>
    <w:rsid w:val="009D5C8D"/>
    <w:rsid w:val="009D5C9B"/>
    <w:rsid w:val="009D7BCC"/>
    <w:rsid w:val="009D7F87"/>
    <w:rsid w:val="009E18AA"/>
    <w:rsid w:val="009E19D4"/>
    <w:rsid w:val="009E4FC6"/>
    <w:rsid w:val="009F034D"/>
    <w:rsid w:val="009F059C"/>
    <w:rsid w:val="009F38FD"/>
    <w:rsid w:val="009F4C9B"/>
    <w:rsid w:val="009F6E40"/>
    <w:rsid w:val="009F7A26"/>
    <w:rsid w:val="00A04161"/>
    <w:rsid w:val="00A04AA5"/>
    <w:rsid w:val="00A04CDE"/>
    <w:rsid w:val="00A0538F"/>
    <w:rsid w:val="00A077C9"/>
    <w:rsid w:val="00A10D6F"/>
    <w:rsid w:val="00A10E1B"/>
    <w:rsid w:val="00A1521B"/>
    <w:rsid w:val="00A16838"/>
    <w:rsid w:val="00A172F7"/>
    <w:rsid w:val="00A31678"/>
    <w:rsid w:val="00A40EDC"/>
    <w:rsid w:val="00A4206E"/>
    <w:rsid w:val="00A43A1A"/>
    <w:rsid w:val="00A46065"/>
    <w:rsid w:val="00A47D1B"/>
    <w:rsid w:val="00A5218F"/>
    <w:rsid w:val="00A57287"/>
    <w:rsid w:val="00A61AFB"/>
    <w:rsid w:val="00A70872"/>
    <w:rsid w:val="00A7093E"/>
    <w:rsid w:val="00A7152F"/>
    <w:rsid w:val="00A808B6"/>
    <w:rsid w:val="00A816DC"/>
    <w:rsid w:val="00A879FB"/>
    <w:rsid w:val="00A906B5"/>
    <w:rsid w:val="00A915FE"/>
    <w:rsid w:val="00A9239F"/>
    <w:rsid w:val="00A9470D"/>
    <w:rsid w:val="00A94B6A"/>
    <w:rsid w:val="00A95498"/>
    <w:rsid w:val="00AA3781"/>
    <w:rsid w:val="00AA5E86"/>
    <w:rsid w:val="00AA797E"/>
    <w:rsid w:val="00AB10C8"/>
    <w:rsid w:val="00AB3539"/>
    <w:rsid w:val="00AB5DAA"/>
    <w:rsid w:val="00AB63E8"/>
    <w:rsid w:val="00AB65A5"/>
    <w:rsid w:val="00AC2A66"/>
    <w:rsid w:val="00AC385B"/>
    <w:rsid w:val="00AC4BD1"/>
    <w:rsid w:val="00AC603D"/>
    <w:rsid w:val="00AD0329"/>
    <w:rsid w:val="00AD2483"/>
    <w:rsid w:val="00AE60E2"/>
    <w:rsid w:val="00AE6973"/>
    <w:rsid w:val="00AE73A9"/>
    <w:rsid w:val="00AE7C7A"/>
    <w:rsid w:val="00AF600B"/>
    <w:rsid w:val="00AF6319"/>
    <w:rsid w:val="00B01243"/>
    <w:rsid w:val="00B03BB9"/>
    <w:rsid w:val="00B05516"/>
    <w:rsid w:val="00B10175"/>
    <w:rsid w:val="00B150F6"/>
    <w:rsid w:val="00B156D0"/>
    <w:rsid w:val="00B15C9F"/>
    <w:rsid w:val="00B17B02"/>
    <w:rsid w:val="00B20CC3"/>
    <w:rsid w:val="00B24A60"/>
    <w:rsid w:val="00B273E2"/>
    <w:rsid w:val="00B333AB"/>
    <w:rsid w:val="00B41C04"/>
    <w:rsid w:val="00B43AA0"/>
    <w:rsid w:val="00B453C7"/>
    <w:rsid w:val="00B45E23"/>
    <w:rsid w:val="00B54B4E"/>
    <w:rsid w:val="00B620B5"/>
    <w:rsid w:val="00B620EA"/>
    <w:rsid w:val="00B624C0"/>
    <w:rsid w:val="00B6289E"/>
    <w:rsid w:val="00B65AE8"/>
    <w:rsid w:val="00B66057"/>
    <w:rsid w:val="00B6615A"/>
    <w:rsid w:val="00B661EC"/>
    <w:rsid w:val="00B70869"/>
    <w:rsid w:val="00B70CD8"/>
    <w:rsid w:val="00B71A84"/>
    <w:rsid w:val="00B72C69"/>
    <w:rsid w:val="00B7496D"/>
    <w:rsid w:val="00B74D0E"/>
    <w:rsid w:val="00B7662D"/>
    <w:rsid w:val="00B769FB"/>
    <w:rsid w:val="00B811DB"/>
    <w:rsid w:val="00B85BAA"/>
    <w:rsid w:val="00B90B74"/>
    <w:rsid w:val="00B9147D"/>
    <w:rsid w:val="00B9306C"/>
    <w:rsid w:val="00B95888"/>
    <w:rsid w:val="00BA0C98"/>
    <w:rsid w:val="00BA32D9"/>
    <w:rsid w:val="00BA3FB1"/>
    <w:rsid w:val="00BA4460"/>
    <w:rsid w:val="00BA67D1"/>
    <w:rsid w:val="00BB01D1"/>
    <w:rsid w:val="00BB33AC"/>
    <w:rsid w:val="00BB59E3"/>
    <w:rsid w:val="00BC3F2A"/>
    <w:rsid w:val="00BC6199"/>
    <w:rsid w:val="00BD238D"/>
    <w:rsid w:val="00BE00ED"/>
    <w:rsid w:val="00BE0F0B"/>
    <w:rsid w:val="00BE64E0"/>
    <w:rsid w:val="00BE7B38"/>
    <w:rsid w:val="00BF0CBC"/>
    <w:rsid w:val="00BF4B1F"/>
    <w:rsid w:val="00C020DC"/>
    <w:rsid w:val="00C06A13"/>
    <w:rsid w:val="00C10CF6"/>
    <w:rsid w:val="00C13148"/>
    <w:rsid w:val="00C13A68"/>
    <w:rsid w:val="00C14E7E"/>
    <w:rsid w:val="00C15655"/>
    <w:rsid w:val="00C17A6D"/>
    <w:rsid w:val="00C200F0"/>
    <w:rsid w:val="00C21B8F"/>
    <w:rsid w:val="00C32FCC"/>
    <w:rsid w:val="00C331A2"/>
    <w:rsid w:val="00C352AA"/>
    <w:rsid w:val="00C36267"/>
    <w:rsid w:val="00C40614"/>
    <w:rsid w:val="00C43D30"/>
    <w:rsid w:val="00C43D5D"/>
    <w:rsid w:val="00C45A96"/>
    <w:rsid w:val="00C50F3D"/>
    <w:rsid w:val="00C665F7"/>
    <w:rsid w:val="00C7046B"/>
    <w:rsid w:val="00C70C94"/>
    <w:rsid w:val="00C74D56"/>
    <w:rsid w:val="00C7742E"/>
    <w:rsid w:val="00C77F0B"/>
    <w:rsid w:val="00C80894"/>
    <w:rsid w:val="00C8174A"/>
    <w:rsid w:val="00C907C1"/>
    <w:rsid w:val="00C931CB"/>
    <w:rsid w:val="00CA0FFB"/>
    <w:rsid w:val="00CA33E3"/>
    <w:rsid w:val="00CA35A3"/>
    <w:rsid w:val="00CA54C2"/>
    <w:rsid w:val="00CA6CA1"/>
    <w:rsid w:val="00CB0AB5"/>
    <w:rsid w:val="00CB1EF2"/>
    <w:rsid w:val="00CB3811"/>
    <w:rsid w:val="00CB48B8"/>
    <w:rsid w:val="00CB62BC"/>
    <w:rsid w:val="00CB6EB2"/>
    <w:rsid w:val="00CB72B9"/>
    <w:rsid w:val="00CB79A6"/>
    <w:rsid w:val="00CC0FC0"/>
    <w:rsid w:val="00CC2B0C"/>
    <w:rsid w:val="00CC2EF3"/>
    <w:rsid w:val="00CC32D0"/>
    <w:rsid w:val="00CC66AA"/>
    <w:rsid w:val="00CD141A"/>
    <w:rsid w:val="00CD164E"/>
    <w:rsid w:val="00CD26CA"/>
    <w:rsid w:val="00CD5A90"/>
    <w:rsid w:val="00CD7C21"/>
    <w:rsid w:val="00CE07FD"/>
    <w:rsid w:val="00CE383C"/>
    <w:rsid w:val="00CE77AE"/>
    <w:rsid w:val="00CF0041"/>
    <w:rsid w:val="00CF088B"/>
    <w:rsid w:val="00CF3830"/>
    <w:rsid w:val="00CF6339"/>
    <w:rsid w:val="00CF6D70"/>
    <w:rsid w:val="00CF7F58"/>
    <w:rsid w:val="00D07A6B"/>
    <w:rsid w:val="00D11A4F"/>
    <w:rsid w:val="00D11F5C"/>
    <w:rsid w:val="00D1347A"/>
    <w:rsid w:val="00D14BFE"/>
    <w:rsid w:val="00D2003B"/>
    <w:rsid w:val="00D20E55"/>
    <w:rsid w:val="00D32824"/>
    <w:rsid w:val="00D34BD1"/>
    <w:rsid w:val="00D41E1A"/>
    <w:rsid w:val="00D455AC"/>
    <w:rsid w:val="00D53339"/>
    <w:rsid w:val="00D66AB5"/>
    <w:rsid w:val="00D7184C"/>
    <w:rsid w:val="00D7590E"/>
    <w:rsid w:val="00D825AE"/>
    <w:rsid w:val="00D84754"/>
    <w:rsid w:val="00D86904"/>
    <w:rsid w:val="00D87B38"/>
    <w:rsid w:val="00D87C71"/>
    <w:rsid w:val="00D90BE6"/>
    <w:rsid w:val="00D95AE0"/>
    <w:rsid w:val="00D968E8"/>
    <w:rsid w:val="00DA1A19"/>
    <w:rsid w:val="00DA4979"/>
    <w:rsid w:val="00DA6CF0"/>
    <w:rsid w:val="00DB20B8"/>
    <w:rsid w:val="00DB3298"/>
    <w:rsid w:val="00DB4868"/>
    <w:rsid w:val="00DC0456"/>
    <w:rsid w:val="00DC1AE7"/>
    <w:rsid w:val="00DC25D6"/>
    <w:rsid w:val="00DD0549"/>
    <w:rsid w:val="00DD241E"/>
    <w:rsid w:val="00DD63A0"/>
    <w:rsid w:val="00DE006B"/>
    <w:rsid w:val="00DE2459"/>
    <w:rsid w:val="00DE3355"/>
    <w:rsid w:val="00DE44CF"/>
    <w:rsid w:val="00DE62CA"/>
    <w:rsid w:val="00E0346B"/>
    <w:rsid w:val="00E141C5"/>
    <w:rsid w:val="00E179BE"/>
    <w:rsid w:val="00E23112"/>
    <w:rsid w:val="00E25C0E"/>
    <w:rsid w:val="00E269DE"/>
    <w:rsid w:val="00E26BF7"/>
    <w:rsid w:val="00E26D8B"/>
    <w:rsid w:val="00E300BB"/>
    <w:rsid w:val="00E30568"/>
    <w:rsid w:val="00E33A0A"/>
    <w:rsid w:val="00E40246"/>
    <w:rsid w:val="00E41674"/>
    <w:rsid w:val="00E455C6"/>
    <w:rsid w:val="00E5232C"/>
    <w:rsid w:val="00E53B40"/>
    <w:rsid w:val="00E54AA2"/>
    <w:rsid w:val="00E55296"/>
    <w:rsid w:val="00E60BF0"/>
    <w:rsid w:val="00E621C1"/>
    <w:rsid w:val="00E6487D"/>
    <w:rsid w:val="00E6585D"/>
    <w:rsid w:val="00E67920"/>
    <w:rsid w:val="00E7313C"/>
    <w:rsid w:val="00E739BD"/>
    <w:rsid w:val="00E75B17"/>
    <w:rsid w:val="00E76349"/>
    <w:rsid w:val="00E82F0B"/>
    <w:rsid w:val="00E850D1"/>
    <w:rsid w:val="00E90047"/>
    <w:rsid w:val="00E93523"/>
    <w:rsid w:val="00E94B89"/>
    <w:rsid w:val="00E9600D"/>
    <w:rsid w:val="00E96B3E"/>
    <w:rsid w:val="00EA2412"/>
    <w:rsid w:val="00EA4288"/>
    <w:rsid w:val="00EA687C"/>
    <w:rsid w:val="00EB0309"/>
    <w:rsid w:val="00EB1AFC"/>
    <w:rsid w:val="00EB1F9E"/>
    <w:rsid w:val="00EB4531"/>
    <w:rsid w:val="00EB5337"/>
    <w:rsid w:val="00EB7C8A"/>
    <w:rsid w:val="00EC1114"/>
    <w:rsid w:val="00EC1144"/>
    <w:rsid w:val="00EC24A6"/>
    <w:rsid w:val="00EC75DB"/>
    <w:rsid w:val="00ED1843"/>
    <w:rsid w:val="00ED27CA"/>
    <w:rsid w:val="00ED3534"/>
    <w:rsid w:val="00EE2D6C"/>
    <w:rsid w:val="00EE603F"/>
    <w:rsid w:val="00EF11AF"/>
    <w:rsid w:val="00EF1375"/>
    <w:rsid w:val="00EF65C3"/>
    <w:rsid w:val="00F00F5E"/>
    <w:rsid w:val="00F02F5B"/>
    <w:rsid w:val="00F039BD"/>
    <w:rsid w:val="00F06DDD"/>
    <w:rsid w:val="00F1588A"/>
    <w:rsid w:val="00F1639F"/>
    <w:rsid w:val="00F16E1D"/>
    <w:rsid w:val="00F1733A"/>
    <w:rsid w:val="00F203A1"/>
    <w:rsid w:val="00F20DA3"/>
    <w:rsid w:val="00F225E8"/>
    <w:rsid w:val="00F22869"/>
    <w:rsid w:val="00F23628"/>
    <w:rsid w:val="00F27187"/>
    <w:rsid w:val="00F34816"/>
    <w:rsid w:val="00F37544"/>
    <w:rsid w:val="00F41DF1"/>
    <w:rsid w:val="00F43076"/>
    <w:rsid w:val="00F43940"/>
    <w:rsid w:val="00F46E09"/>
    <w:rsid w:val="00F61FE9"/>
    <w:rsid w:val="00F62D83"/>
    <w:rsid w:val="00F64201"/>
    <w:rsid w:val="00F673DF"/>
    <w:rsid w:val="00F702C3"/>
    <w:rsid w:val="00F74B41"/>
    <w:rsid w:val="00F7589C"/>
    <w:rsid w:val="00F81EEB"/>
    <w:rsid w:val="00F82D91"/>
    <w:rsid w:val="00F83E39"/>
    <w:rsid w:val="00F853CC"/>
    <w:rsid w:val="00FA4042"/>
    <w:rsid w:val="00FB2966"/>
    <w:rsid w:val="00FB4498"/>
    <w:rsid w:val="00FB6E89"/>
    <w:rsid w:val="00FC05EE"/>
    <w:rsid w:val="00FC0E08"/>
    <w:rsid w:val="00FC1647"/>
    <w:rsid w:val="00FC5B19"/>
    <w:rsid w:val="00FC6DE0"/>
    <w:rsid w:val="00FD1DC6"/>
    <w:rsid w:val="00FD21AD"/>
    <w:rsid w:val="00FD4EB4"/>
    <w:rsid w:val="00FE0836"/>
    <w:rsid w:val="00FE2700"/>
    <w:rsid w:val="00FE2D18"/>
    <w:rsid w:val="00FE4CFE"/>
    <w:rsid w:val="00FE701E"/>
    <w:rsid w:val="00FE7927"/>
    <w:rsid w:val="00FF037F"/>
    <w:rsid w:val="00FF3316"/>
    <w:rsid w:val="00FF6611"/>
    <w:rsid w:val="00FF7EE5"/>
  </w:rsids>
  <m:mathPr>
    <m:mathFont m:val="Cambria Math"/>
    <m:brkBin m:val="before"/>
    <m:brkBinSub m:val="--"/>
    <m:smallFrac/>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74081"/>
    <o:shapelayout v:ext="edit">
      <o:idmap v:ext="edit" data="1"/>
    </o:shapelayout>
  </w:shapeDefaults>
  <w:decimalSymbol w:val=","/>
  <w:listSeparator w:val=";"/>
  <w14:docId w14:val="44C62CD1"/>
  <w15:docId w15:val="{CD9BA954-E14F-4315-A168-0AB4E41000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de-DE" w:eastAsia="de-DE"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097457"/>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FB6E89"/>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FB6E89"/>
  </w:style>
  <w:style w:type="paragraph" w:styleId="Fuzeile">
    <w:name w:val="footer"/>
    <w:basedOn w:val="Standard"/>
    <w:link w:val="FuzeileZchn"/>
    <w:uiPriority w:val="99"/>
    <w:unhideWhenUsed/>
    <w:rsid w:val="00FB6E89"/>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FB6E89"/>
  </w:style>
  <w:style w:type="paragraph" w:styleId="Sprechblasentext">
    <w:name w:val="Balloon Text"/>
    <w:basedOn w:val="Standard"/>
    <w:link w:val="SprechblasentextZchn"/>
    <w:uiPriority w:val="99"/>
    <w:semiHidden/>
    <w:unhideWhenUsed/>
    <w:rsid w:val="00FB6E89"/>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FB6E89"/>
    <w:rPr>
      <w:rFonts w:ascii="Tahoma" w:hAnsi="Tahoma" w:cs="Tahoma"/>
      <w:sz w:val="16"/>
      <w:szCs w:val="16"/>
    </w:rPr>
  </w:style>
  <w:style w:type="character" w:styleId="Hyperlink">
    <w:name w:val="Hyperlink"/>
    <w:basedOn w:val="Absatz-Standardschriftart"/>
    <w:uiPriority w:val="99"/>
    <w:unhideWhenUsed/>
    <w:rsid w:val="00CD5A90"/>
    <w:rPr>
      <w:color w:val="0000FF" w:themeColor="hyperlink"/>
      <w:u w:val="single"/>
    </w:rPr>
  </w:style>
  <w:style w:type="character" w:styleId="Kommentarzeichen">
    <w:name w:val="annotation reference"/>
    <w:basedOn w:val="Absatz-Standardschriftart"/>
    <w:uiPriority w:val="99"/>
    <w:semiHidden/>
    <w:unhideWhenUsed/>
    <w:rsid w:val="006A6AFA"/>
    <w:rPr>
      <w:sz w:val="16"/>
      <w:szCs w:val="16"/>
    </w:rPr>
  </w:style>
  <w:style w:type="paragraph" w:styleId="Kommentartext">
    <w:name w:val="annotation text"/>
    <w:basedOn w:val="Standard"/>
    <w:link w:val="KommentartextZchn"/>
    <w:uiPriority w:val="99"/>
    <w:semiHidden/>
    <w:unhideWhenUsed/>
    <w:rsid w:val="006A6AFA"/>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6A6AFA"/>
    <w:rPr>
      <w:sz w:val="20"/>
      <w:szCs w:val="20"/>
    </w:rPr>
  </w:style>
  <w:style w:type="paragraph" w:styleId="Kommentarthema">
    <w:name w:val="annotation subject"/>
    <w:basedOn w:val="Kommentartext"/>
    <w:next w:val="Kommentartext"/>
    <w:link w:val="KommentarthemaZchn"/>
    <w:uiPriority w:val="99"/>
    <w:semiHidden/>
    <w:unhideWhenUsed/>
    <w:rsid w:val="006A6AFA"/>
    <w:rPr>
      <w:b/>
      <w:bCs/>
    </w:rPr>
  </w:style>
  <w:style w:type="character" w:customStyle="1" w:styleId="KommentarthemaZchn">
    <w:name w:val="Kommentarthema Zchn"/>
    <w:basedOn w:val="KommentartextZchn"/>
    <w:link w:val="Kommentarthema"/>
    <w:uiPriority w:val="99"/>
    <w:semiHidden/>
    <w:rsid w:val="006A6AFA"/>
    <w:rPr>
      <w:b/>
      <w:bCs/>
      <w:sz w:val="20"/>
      <w:szCs w:val="20"/>
    </w:rPr>
  </w:style>
  <w:style w:type="character" w:styleId="BesuchterLink">
    <w:name w:val="FollowedHyperlink"/>
    <w:basedOn w:val="Absatz-Standardschriftart"/>
    <w:uiPriority w:val="99"/>
    <w:semiHidden/>
    <w:unhideWhenUsed/>
    <w:rsid w:val="00DB3298"/>
    <w:rPr>
      <w:color w:val="800080" w:themeColor="followedHyperlink"/>
      <w:u w:val="single"/>
    </w:rPr>
  </w:style>
  <w:style w:type="character" w:customStyle="1" w:styleId="NichtaufgelsteErwhnung1">
    <w:name w:val="Nicht aufgelöste Erwähnung1"/>
    <w:basedOn w:val="Absatz-Standardschriftart"/>
    <w:uiPriority w:val="99"/>
    <w:semiHidden/>
    <w:unhideWhenUsed/>
    <w:rsid w:val="00B90B74"/>
    <w:rPr>
      <w:color w:val="808080"/>
      <w:shd w:val="clear" w:color="auto" w:fill="E6E6E6"/>
    </w:rPr>
  </w:style>
  <w:style w:type="paragraph" w:styleId="Listenabsatz">
    <w:name w:val="List Paragraph"/>
    <w:basedOn w:val="Standard"/>
    <w:uiPriority w:val="34"/>
    <w:qFormat/>
    <w:rsid w:val="00BC6199"/>
    <w:pPr>
      <w:ind w:left="720"/>
      <w:contextualSpacing/>
    </w:pPr>
  </w:style>
  <w:style w:type="character" w:customStyle="1" w:styleId="NichtaufgelsteErwhnung2">
    <w:name w:val="Nicht aufgelöste Erwähnung2"/>
    <w:basedOn w:val="Absatz-Standardschriftart"/>
    <w:uiPriority w:val="99"/>
    <w:semiHidden/>
    <w:unhideWhenUsed/>
    <w:rsid w:val="00DC0456"/>
    <w:rPr>
      <w:color w:val="808080"/>
      <w:shd w:val="clear" w:color="auto" w:fill="E6E6E6"/>
    </w:rPr>
  </w:style>
  <w:style w:type="paragraph" w:styleId="Beschriftung">
    <w:name w:val="caption"/>
    <w:basedOn w:val="Standard"/>
    <w:next w:val="Standard"/>
    <w:uiPriority w:val="35"/>
    <w:unhideWhenUsed/>
    <w:qFormat/>
    <w:rsid w:val="00DA4979"/>
    <w:pPr>
      <w:spacing w:line="240" w:lineRule="auto"/>
    </w:pPr>
    <w:rPr>
      <w:i/>
      <w:iCs/>
      <w:color w:val="1F497D" w:themeColor="text2"/>
      <w:sz w:val="18"/>
      <w:szCs w:val="18"/>
    </w:rPr>
  </w:style>
  <w:style w:type="paragraph" w:styleId="StandardWeb">
    <w:name w:val="Normal (Web)"/>
    <w:basedOn w:val="Standard"/>
    <w:uiPriority w:val="99"/>
    <w:unhideWhenUsed/>
    <w:rsid w:val="006F2A9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bsatz-Standardschriftart"/>
    <w:rsid w:val="006F2A91"/>
  </w:style>
  <w:style w:type="character" w:styleId="Fett">
    <w:name w:val="Strong"/>
    <w:basedOn w:val="Absatz-Standardschriftart"/>
    <w:uiPriority w:val="22"/>
    <w:qFormat/>
    <w:rsid w:val="006F2A91"/>
    <w:rPr>
      <w:b/>
      <w:bCs/>
    </w:rPr>
  </w:style>
  <w:style w:type="character" w:styleId="NichtaufgelsteErwhnung">
    <w:name w:val="Unresolved Mention"/>
    <w:basedOn w:val="Absatz-Standardschriftart"/>
    <w:uiPriority w:val="99"/>
    <w:semiHidden/>
    <w:unhideWhenUsed/>
    <w:rsid w:val="00F039B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837136">
      <w:bodyDiv w:val="1"/>
      <w:marLeft w:val="0"/>
      <w:marRight w:val="0"/>
      <w:marTop w:val="0"/>
      <w:marBottom w:val="0"/>
      <w:divBdr>
        <w:top w:val="none" w:sz="0" w:space="0" w:color="auto"/>
        <w:left w:val="none" w:sz="0" w:space="0" w:color="auto"/>
        <w:bottom w:val="none" w:sz="0" w:space="0" w:color="auto"/>
        <w:right w:val="none" w:sz="0" w:space="0" w:color="auto"/>
      </w:divBdr>
    </w:div>
    <w:div w:id="209070728">
      <w:bodyDiv w:val="1"/>
      <w:marLeft w:val="0"/>
      <w:marRight w:val="0"/>
      <w:marTop w:val="0"/>
      <w:marBottom w:val="0"/>
      <w:divBdr>
        <w:top w:val="none" w:sz="0" w:space="0" w:color="auto"/>
        <w:left w:val="none" w:sz="0" w:space="0" w:color="auto"/>
        <w:bottom w:val="none" w:sz="0" w:space="0" w:color="auto"/>
        <w:right w:val="none" w:sz="0" w:space="0" w:color="auto"/>
      </w:divBdr>
    </w:div>
    <w:div w:id="1108351616">
      <w:bodyDiv w:val="1"/>
      <w:marLeft w:val="0"/>
      <w:marRight w:val="0"/>
      <w:marTop w:val="0"/>
      <w:marBottom w:val="0"/>
      <w:divBdr>
        <w:top w:val="none" w:sz="0" w:space="0" w:color="auto"/>
        <w:left w:val="none" w:sz="0" w:space="0" w:color="auto"/>
        <w:bottom w:val="none" w:sz="0" w:space="0" w:color="auto"/>
        <w:right w:val="none" w:sz="0" w:space="0" w:color="auto"/>
      </w:divBdr>
    </w:div>
    <w:div w:id="1327200335">
      <w:bodyDiv w:val="1"/>
      <w:marLeft w:val="0"/>
      <w:marRight w:val="0"/>
      <w:marTop w:val="0"/>
      <w:marBottom w:val="0"/>
      <w:divBdr>
        <w:top w:val="none" w:sz="0" w:space="0" w:color="auto"/>
        <w:left w:val="none" w:sz="0" w:space="0" w:color="auto"/>
        <w:bottom w:val="none" w:sz="0" w:space="0" w:color="auto"/>
        <w:right w:val="none" w:sz="0" w:space="0" w:color="auto"/>
      </w:divBdr>
    </w:div>
    <w:div w:id="1364089733">
      <w:bodyDiv w:val="1"/>
      <w:marLeft w:val="0"/>
      <w:marRight w:val="0"/>
      <w:marTop w:val="0"/>
      <w:marBottom w:val="0"/>
      <w:divBdr>
        <w:top w:val="none" w:sz="0" w:space="0" w:color="auto"/>
        <w:left w:val="none" w:sz="0" w:space="0" w:color="auto"/>
        <w:bottom w:val="none" w:sz="0" w:space="0" w:color="auto"/>
        <w:right w:val="none" w:sz="0" w:space="0" w:color="auto"/>
      </w:divBdr>
    </w:div>
    <w:div w:id="1427387177">
      <w:bodyDiv w:val="1"/>
      <w:marLeft w:val="0"/>
      <w:marRight w:val="0"/>
      <w:marTop w:val="0"/>
      <w:marBottom w:val="0"/>
      <w:divBdr>
        <w:top w:val="none" w:sz="0" w:space="0" w:color="auto"/>
        <w:left w:val="none" w:sz="0" w:space="0" w:color="auto"/>
        <w:bottom w:val="none" w:sz="0" w:space="0" w:color="auto"/>
        <w:right w:val="none" w:sz="0" w:space="0" w:color="auto"/>
      </w:divBdr>
    </w:div>
    <w:div w:id="1452673783">
      <w:bodyDiv w:val="1"/>
      <w:marLeft w:val="0"/>
      <w:marRight w:val="0"/>
      <w:marTop w:val="0"/>
      <w:marBottom w:val="0"/>
      <w:divBdr>
        <w:top w:val="none" w:sz="0" w:space="0" w:color="auto"/>
        <w:left w:val="none" w:sz="0" w:space="0" w:color="auto"/>
        <w:bottom w:val="none" w:sz="0" w:space="0" w:color="auto"/>
        <w:right w:val="none" w:sz="0" w:space="0" w:color="auto"/>
      </w:divBdr>
    </w:div>
    <w:div w:id="1485272833">
      <w:bodyDiv w:val="1"/>
      <w:marLeft w:val="0"/>
      <w:marRight w:val="0"/>
      <w:marTop w:val="0"/>
      <w:marBottom w:val="0"/>
      <w:divBdr>
        <w:top w:val="none" w:sz="0" w:space="0" w:color="auto"/>
        <w:left w:val="none" w:sz="0" w:space="0" w:color="auto"/>
        <w:bottom w:val="none" w:sz="0" w:space="0" w:color="auto"/>
        <w:right w:val="none" w:sz="0" w:space="0" w:color="auto"/>
      </w:divBdr>
    </w:div>
    <w:div w:id="1613976271">
      <w:bodyDiv w:val="1"/>
      <w:marLeft w:val="0"/>
      <w:marRight w:val="0"/>
      <w:marTop w:val="0"/>
      <w:marBottom w:val="0"/>
      <w:divBdr>
        <w:top w:val="none" w:sz="0" w:space="0" w:color="auto"/>
        <w:left w:val="none" w:sz="0" w:space="0" w:color="auto"/>
        <w:bottom w:val="none" w:sz="0" w:space="0" w:color="auto"/>
        <w:right w:val="none" w:sz="0" w:space="0" w:color="auto"/>
      </w:divBdr>
    </w:div>
    <w:div w:id="21110048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file:///\\fileserver2\fileserver\IQB\Projekte\16_12_JURAcon%20M&#252;nchen\Marketing\Presse\www.iqb.de"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presseportal.de/nr/134440?langid=1"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iqb.de/service/workshops/" TargetMode="External"/><Relationship Id="rId4" Type="http://schemas.openxmlformats.org/officeDocument/2006/relationships/settings" Target="settings.xml"/><Relationship Id="rId9" Type="http://schemas.openxmlformats.org/officeDocument/2006/relationships/hyperlink" Target="http://www.iqb.de"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7FCDB1-3B90-4497-961E-F57C7CFA0B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660</Words>
  <Characters>4165</Characters>
  <Application>Microsoft Office Word</Application>
  <DocSecurity>8</DocSecurity>
  <Lines>34</Lines>
  <Paragraphs>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Felicitas Büscher</dc:creator>
  <cp:lastModifiedBy>Julia Keutner | agentur05</cp:lastModifiedBy>
  <cp:revision>2</cp:revision>
  <cp:lastPrinted>2022-04-06T14:57:00Z</cp:lastPrinted>
  <dcterms:created xsi:type="dcterms:W3CDTF">2022-04-06T14:57:00Z</dcterms:created>
  <dcterms:modified xsi:type="dcterms:W3CDTF">2022-04-06T14:57:00Z</dcterms:modified>
</cp:coreProperties>
</file>