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3DA2" w14:textId="7402D3AD" w:rsidR="00732C71" w:rsidRDefault="0065284A" w:rsidP="0065284A">
      <w:pPr>
        <w:pStyle w:val="Titel"/>
        <w:spacing w:line="300" w:lineRule="atLeast"/>
        <w:rPr>
          <w:noProof/>
        </w:rPr>
      </w:pPr>
      <w:r>
        <w:rPr>
          <w:noProof/>
        </w:rPr>
        <w:t>Kampf gegen die Klimakrise:</w:t>
      </w:r>
      <w:r>
        <w:rPr>
          <w:noProof/>
        </w:rPr>
        <w:br/>
        <w:t xml:space="preserve">Wege </w:t>
      </w:r>
      <w:r w:rsidR="0001060A">
        <w:rPr>
          <w:noProof/>
        </w:rPr>
        <w:t>schaffen</w:t>
      </w:r>
      <w:r>
        <w:rPr>
          <w:noProof/>
        </w:rPr>
        <w:t xml:space="preserve"> für </w:t>
      </w:r>
      <w:r w:rsidR="00732C71" w:rsidRPr="00732C71">
        <w:rPr>
          <w:noProof/>
        </w:rPr>
        <mc:AlternateContent>
          <mc:Choice Requires="wps">
            <w:drawing>
              <wp:anchor distT="0" distB="0" distL="114300" distR="114300" simplePos="0" relativeHeight="251659264" behindDoc="0" locked="0" layoutInCell="1" allowOverlap="1" wp14:anchorId="124A03F3" wp14:editId="3C864E9B">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1EF51027" w14:textId="6BA73877" w:rsidR="00732C71" w:rsidRDefault="002570FC" w:rsidP="00732C71">
                            <w:r>
                              <w:t>1</w:t>
                            </w:r>
                            <w:r w:rsidR="00732C71">
                              <w:t xml:space="preserve">. </w:t>
                            </w:r>
                            <w:r>
                              <w:t>November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A03F3"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1EF51027" w14:textId="6BA73877" w:rsidR="00732C71" w:rsidRDefault="002570FC" w:rsidP="00732C71">
                      <w:r>
                        <w:t>1</w:t>
                      </w:r>
                      <w:r w:rsidR="00732C71">
                        <w:t xml:space="preserve">. </w:t>
                      </w:r>
                      <w:r>
                        <w:t>November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782552C" wp14:editId="2E0A29B0">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9F22D5">
        <w:rPr>
          <w:noProof/>
        </w:rPr>
        <w:t>Energiewende</w:t>
      </w:r>
      <w:r>
        <w:rPr>
          <w:noProof/>
        </w:rPr>
        <w:br/>
      </w:r>
      <w:r w:rsidR="009F22D5">
        <w:rPr>
          <w:rFonts w:cs="Times New Roman"/>
          <w:sz w:val="28"/>
          <w:szCs w:val="20"/>
        </w:rPr>
        <w:br/>
      </w:r>
      <w:proofErr w:type="spellStart"/>
      <w:r w:rsidR="009F22D5">
        <w:rPr>
          <w:rFonts w:cs="Times New Roman"/>
          <w:sz w:val="28"/>
          <w:szCs w:val="20"/>
        </w:rPr>
        <w:t>DBUdigital</w:t>
      </w:r>
      <w:proofErr w:type="spellEnd"/>
      <w:r w:rsidR="009F22D5">
        <w:rPr>
          <w:rFonts w:cs="Times New Roman"/>
          <w:sz w:val="28"/>
          <w:szCs w:val="20"/>
        </w:rPr>
        <w:t>: Diskussion mit jungen Promovierenden</w:t>
      </w:r>
    </w:p>
    <w:p w14:paraId="656B3515" w14:textId="45B6E39B" w:rsidR="00B72A5D" w:rsidRDefault="00732C71" w:rsidP="00446B9C">
      <w:pPr>
        <w:pStyle w:val="Textbold"/>
      </w:pPr>
      <w:r w:rsidRPr="00686764">
        <w:rPr>
          <w:noProof/>
        </w:rPr>
        <mc:AlternateContent>
          <mc:Choice Requires="wps">
            <w:drawing>
              <wp:anchor distT="0" distB="0" distL="114300" distR="114300" simplePos="0" relativeHeight="251660288" behindDoc="0" locked="1" layoutInCell="0" allowOverlap="0" wp14:anchorId="3544CF28" wp14:editId="2BCC017B">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5F3BBDE7"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CF28"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5F3BBDE7"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w:t>
      </w:r>
      <w:r w:rsidR="003D784E">
        <w:t xml:space="preserve"> </w:t>
      </w:r>
      <w:r w:rsidR="0073564B">
        <w:t xml:space="preserve">Um die ökonomischen und ökologischen Folgen von Klimawandel und Erderwärmung zu begrenzen, soll nach internationalem Konsens der Treibhausgasausstoß weltweit minimiert werden. </w:t>
      </w:r>
      <w:r w:rsidR="0059506E">
        <w:t xml:space="preserve">Die Energiewende spielt dabei eine entscheidende Rolle. </w:t>
      </w:r>
      <w:r w:rsidR="00E30CD0">
        <w:t xml:space="preserve">Sie </w:t>
      </w:r>
      <w:r w:rsidR="00B751F6">
        <w:t>kann</w:t>
      </w:r>
      <w:r w:rsidR="00E30CD0">
        <w:t xml:space="preserve"> zwar angesichts des Ausbaus erneuerbarer Energien, der Ernährungssicherung und des Artenschutzes so manches Dilemma</w:t>
      </w:r>
      <w:r w:rsidR="00B751F6">
        <w:t xml:space="preserve"> mit sich bringen</w:t>
      </w:r>
      <w:r w:rsidR="00E30CD0">
        <w:t xml:space="preserve">. Möglichkeiten, um </w:t>
      </w:r>
      <w:r w:rsidR="00B751F6">
        <w:t xml:space="preserve">einvernehmlich </w:t>
      </w:r>
      <w:r w:rsidR="00E30CD0">
        <w:t xml:space="preserve">zu </w:t>
      </w:r>
      <w:r w:rsidR="00B751F6">
        <w:t>realisierbaren Wegen</w:t>
      </w:r>
      <w:r w:rsidR="00E30CD0">
        <w:t xml:space="preserve"> zu kommen, gibt es aber. </w:t>
      </w:r>
      <w:r w:rsidR="00B2368A">
        <w:t>Dem</w:t>
      </w:r>
      <w:bookmarkStart w:id="0" w:name="_GoBack"/>
      <w:bookmarkEnd w:id="0"/>
      <w:r w:rsidR="0073564B">
        <w:t xml:space="preserve"> gehen morgen (Dienstag) junge Promovierende des Stipendienprogramms der Deutschen Bundesstiftung Umwelt (DBU) auf den Grund. Der Titel der </w:t>
      </w:r>
      <w:proofErr w:type="spellStart"/>
      <w:r w:rsidR="0073564B">
        <w:t>DBUdigital</w:t>
      </w:r>
      <w:proofErr w:type="spellEnd"/>
      <w:r w:rsidR="0073564B">
        <w:t xml:space="preserve">-Veranstaltung: „Die Energiewende – eine überkomplexe Herausforderung?“. Wer will, kann </w:t>
      </w:r>
      <w:r w:rsidR="008F12F1">
        <w:t xml:space="preserve">von 16 bis 17:30 Uhr </w:t>
      </w:r>
      <w:r w:rsidR="0073564B">
        <w:t xml:space="preserve">live dabei sein: </w:t>
      </w:r>
      <w:hyperlink r:id="rId8" w:history="1">
        <w:r w:rsidR="0073564B" w:rsidRPr="008F12F1">
          <w:rPr>
            <w:rStyle w:val="Hyperlink"/>
            <w:u w:val="none"/>
          </w:rPr>
          <w:t>https://www.dbu.de/@DBUdigitalEnergiewendeKolleg</w:t>
        </w:r>
      </w:hyperlink>
      <w:r w:rsidR="008F12F1">
        <w:rPr>
          <w:rStyle w:val="Hyperlink"/>
          <w:u w:val="none"/>
        </w:rPr>
        <w:t>.</w:t>
      </w:r>
    </w:p>
    <w:p w14:paraId="5CE06089" w14:textId="1CDFED8D" w:rsidR="00B72A5D" w:rsidRPr="003E6A2B" w:rsidRDefault="00DE6FE6" w:rsidP="00B72A5D">
      <w:pPr>
        <w:pStyle w:val="KeinLeerraum"/>
      </w:pPr>
      <w:r>
        <w:t>Anstrengungen für Klimaschutz vergrößern</w:t>
      </w:r>
    </w:p>
    <w:p w14:paraId="0DD2F4CA" w14:textId="77777777" w:rsidR="00DE6FE6" w:rsidRDefault="008F12F1" w:rsidP="00944EFE">
      <w:pPr>
        <w:pStyle w:val="Textklein"/>
        <w:spacing w:after="240" w:line="300" w:lineRule="atLeast"/>
        <w:rPr>
          <w:color w:val="auto"/>
          <w:sz w:val="18"/>
        </w:rPr>
      </w:pPr>
      <w:r>
        <w:rPr>
          <w:color w:val="auto"/>
          <w:sz w:val="18"/>
        </w:rPr>
        <w:t xml:space="preserve">Ein jüngst veröffentlichter Bericht des Umweltprogramms der Vereinten Nationen (UN), kurz </w:t>
      </w:r>
      <w:proofErr w:type="spellStart"/>
      <w:r>
        <w:rPr>
          <w:color w:val="auto"/>
          <w:sz w:val="18"/>
        </w:rPr>
        <w:t>Unep</w:t>
      </w:r>
      <w:proofErr w:type="spellEnd"/>
      <w:r>
        <w:rPr>
          <w:color w:val="auto"/>
          <w:sz w:val="18"/>
        </w:rPr>
        <w:t xml:space="preserve">, lässt keinen Zweifel daran, dass dringender Handlungsbedarf besteht. Demnach müssten die Staaten der Welt ihre Anstrengungen für mehr Klimaschutz um das Siebenfache vergrößern – wenn die Ziele des Pariser Klimaschutzabkommens aus dem Jahr 2015 überhaupt noch erreicht werden sollen. Der Beschluss seinerzeit sah eine Begrenzung der Erderwärmung auf mindestens zwei Grad Celsius und möglichst 1,5 Grad Celsius im Vergleich zum vorindustriellen Zeitalter vor. </w:t>
      </w:r>
    </w:p>
    <w:p w14:paraId="6FEAA1AF" w14:textId="77777777" w:rsidR="00DE6FE6" w:rsidRPr="003E6A2B" w:rsidRDefault="00DE6FE6" w:rsidP="00DE6FE6">
      <w:pPr>
        <w:pStyle w:val="KeinLeerraum"/>
      </w:pPr>
      <w:r>
        <w:t>Nachhaltige Landnutzung als Schlüssel für Lösung aktueller globaler Krisen</w:t>
      </w:r>
    </w:p>
    <w:p w14:paraId="20C0CC4C" w14:textId="6287CE2B" w:rsidR="001E6E74" w:rsidRDefault="003A6D92" w:rsidP="00944EFE">
      <w:pPr>
        <w:pStyle w:val="Textklein"/>
        <w:spacing w:after="240" w:line="300" w:lineRule="atLeast"/>
        <w:rPr>
          <w:color w:val="auto"/>
          <w:sz w:val="18"/>
        </w:rPr>
      </w:pPr>
      <w:r>
        <w:rPr>
          <w:color w:val="auto"/>
          <w:sz w:val="18"/>
        </w:rPr>
        <w:t xml:space="preserve">Die Klimakrise </w:t>
      </w:r>
      <w:r w:rsidR="008F12F1">
        <w:rPr>
          <w:color w:val="auto"/>
          <w:sz w:val="18"/>
        </w:rPr>
        <w:t>kann nach</w:t>
      </w:r>
      <w:r w:rsidR="00FA058E">
        <w:rPr>
          <w:color w:val="auto"/>
          <w:sz w:val="18"/>
        </w:rPr>
        <w:t xml:space="preserve"> </w:t>
      </w:r>
      <w:r w:rsidR="008F12F1">
        <w:rPr>
          <w:color w:val="auto"/>
          <w:sz w:val="18"/>
        </w:rPr>
        <w:t xml:space="preserve">Auffassung </w:t>
      </w:r>
      <w:r w:rsidR="00FA058E">
        <w:rPr>
          <w:color w:val="auto"/>
          <w:sz w:val="18"/>
        </w:rPr>
        <w:t xml:space="preserve">der DBU </w:t>
      </w:r>
      <w:r>
        <w:rPr>
          <w:color w:val="auto"/>
          <w:sz w:val="18"/>
        </w:rPr>
        <w:t>nicht</w:t>
      </w:r>
      <w:r w:rsidR="008F12F1">
        <w:rPr>
          <w:color w:val="auto"/>
          <w:sz w:val="18"/>
        </w:rPr>
        <w:t xml:space="preserve"> für sich</w:t>
      </w:r>
      <w:r>
        <w:rPr>
          <w:color w:val="auto"/>
          <w:sz w:val="18"/>
        </w:rPr>
        <w:t xml:space="preserve"> allein betrachtet werden</w:t>
      </w:r>
      <w:r w:rsidR="00DE6FE6">
        <w:rPr>
          <w:color w:val="auto"/>
          <w:sz w:val="18"/>
        </w:rPr>
        <w:t>.</w:t>
      </w:r>
      <w:r>
        <w:rPr>
          <w:color w:val="auto"/>
          <w:sz w:val="18"/>
        </w:rPr>
        <w:t xml:space="preserve"> </w:t>
      </w:r>
      <w:r w:rsidR="00DE6FE6">
        <w:rPr>
          <w:color w:val="auto"/>
          <w:sz w:val="18"/>
        </w:rPr>
        <w:t>„Wir müssen zugleich auch den teils dramatischen</w:t>
      </w:r>
      <w:r w:rsidR="00FA058E">
        <w:rPr>
          <w:color w:val="auto"/>
          <w:sz w:val="18"/>
        </w:rPr>
        <w:t xml:space="preserve"> Artenrückgang</w:t>
      </w:r>
      <w:r w:rsidR="00DE6FE6">
        <w:rPr>
          <w:color w:val="auto"/>
          <w:sz w:val="18"/>
        </w:rPr>
        <w:t xml:space="preserve"> sowie</w:t>
      </w:r>
      <w:r w:rsidR="00FA058E">
        <w:rPr>
          <w:color w:val="auto"/>
          <w:sz w:val="18"/>
        </w:rPr>
        <w:t xml:space="preserve"> Trinkwasserversorgung, Nahrungsmittelmittelproduktion und vieles mehr </w:t>
      </w:r>
      <w:r w:rsidR="00DE6FE6">
        <w:rPr>
          <w:color w:val="auto"/>
          <w:sz w:val="18"/>
        </w:rPr>
        <w:t>im Blick behalten“, sagt DBU-Generalsekretär Alexander Bonde. Das werde sicher auch Thema der heute (Montag)</w:t>
      </w:r>
      <w:r w:rsidR="00FA058E">
        <w:rPr>
          <w:color w:val="auto"/>
          <w:sz w:val="18"/>
        </w:rPr>
        <w:t xml:space="preserve"> beginnenden UN-Klimakonferenz in Glasgow</w:t>
      </w:r>
      <w:r w:rsidR="00DE6FE6">
        <w:rPr>
          <w:color w:val="auto"/>
          <w:sz w:val="18"/>
        </w:rPr>
        <w:t xml:space="preserve"> sein. </w:t>
      </w:r>
      <w:r w:rsidR="00FA058E" w:rsidRPr="00FA058E">
        <w:rPr>
          <w:color w:val="auto"/>
          <w:sz w:val="18"/>
        </w:rPr>
        <w:t xml:space="preserve">„Der Schlüssel für die Lösung </w:t>
      </w:r>
      <w:r w:rsidR="00DE6FE6" w:rsidRPr="00FA058E">
        <w:rPr>
          <w:color w:val="auto"/>
          <w:sz w:val="18"/>
        </w:rPr>
        <w:t>aktuelle</w:t>
      </w:r>
      <w:r w:rsidR="00DE6FE6">
        <w:rPr>
          <w:color w:val="auto"/>
          <w:sz w:val="18"/>
        </w:rPr>
        <w:t>r</w:t>
      </w:r>
      <w:r w:rsidR="00DE6FE6" w:rsidRPr="00FA058E">
        <w:rPr>
          <w:color w:val="auto"/>
          <w:sz w:val="18"/>
        </w:rPr>
        <w:t xml:space="preserve"> </w:t>
      </w:r>
      <w:r w:rsidR="00FA058E" w:rsidRPr="00FA058E">
        <w:rPr>
          <w:color w:val="auto"/>
          <w:sz w:val="18"/>
        </w:rPr>
        <w:t xml:space="preserve">Herausforderungen liegt in einer nachhaltigen Landnutzung“, </w:t>
      </w:r>
      <w:r w:rsidR="00DE6FE6">
        <w:rPr>
          <w:color w:val="auto"/>
          <w:sz w:val="18"/>
        </w:rPr>
        <w:t>so</w:t>
      </w:r>
      <w:r w:rsidR="00FA058E" w:rsidRPr="00FA058E">
        <w:rPr>
          <w:color w:val="auto"/>
          <w:sz w:val="18"/>
        </w:rPr>
        <w:t xml:space="preserve"> Bonde. </w:t>
      </w:r>
      <w:r w:rsidR="00417872">
        <w:rPr>
          <w:color w:val="auto"/>
          <w:sz w:val="18"/>
        </w:rPr>
        <w:t xml:space="preserve">Durch die Klimakrise </w:t>
      </w:r>
      <w:r w:rsidR="00FA058E">
        <w:rPr>
          <w:color w:val="auto"/>
          <w:sz w:val="18"/>
        </w:rPr>
        <w:t xml:space="preserve">werde besonders </w:t>
      </w:r>
      <w:r w:rsidR="00417872">
        <w:rPr>
          <w:color w:val="auto"/>
          <w:sz w:val="18"/>
        </w:rPr>
        <w:t xml:space="preserve">deutlich, dass </w:t>
      </w:r>
      <w:r w:rsidR="00417872">
        <w:rPr>
          <w:color w:val="auto"/>
          <w:sz w:val="18"/>
        </w:rPr>
        <w:lastRenderedPageBreak/>
        <w:t>funktionierende Ökosysteme eine zentrale Rolle spielen</w:t>
      </w:r>
      <w:r w:rsidR="00FA058E">
        <w:rPr>
          <w:color w:val="auto"/>
          <w:sz w:val="18"/>
        </w:rPr>
        <w:t xml:space="preserve">. Um </w:t>
      </w:r>
      <w:r w:rsidR="00FA3F3D">
        <w:rPr>
          <w:color w:val="auto"/>
          <w:sz w:val="18"/>
        </w:rPr>
        <w:t>die Folgen der Klimakrise zu vermindern,</w:t>
      </w:r>
      <w:r w:rsidR="00FA058E">
        <w:rPr>
          <w:color w:val="auto"/>
          <w:sz w:val="18"/>
        </w:rPr>
        <w:t xml:space="preserve"> </w:t>
      </w:r>
      <w:r w:rsidR="00DE6FE6">
        <w:rPr>
          <w:color w:val="auto"/>
          <w:sz w:val="18"/>
        </w:rPr>
        <w:t xml:space="preserve">sind nach seinen Worten Böden als Wasserspeicher in der Landschaft, Wälder als Klimaanlagen und Moore als riesige Kohlenstoffdepots notwendig. </w:t>
      </w:r>
      <w:r w:rsidR="00FA3F3D">
        <w:rPr>
          <w:color w:val="auto"/>
          <w:sz w:val="18"/>
        </w:rPr>
        <w:t>Bonde: „</w:t>
      </w:r>
      <w:r w:rsidR="00DE6FE6">
        <w:rPr>
          <w:color w:val="auto"/>
          <w:sz w:val="18"/>
        </w:rPr>
        <w:t>Derartige</w:t>
      </w:r>
      <w:r w:rsidR="00FA3F3D">
        <w:rPr>
          <w:color w:val="auto"/>
          <w:sz w:val="18"/>
        </w:rPr>
        <w:t xml:space="preserve"> </w:t>
      </w:r>
      <w:r w:rsidR="00FA058E" w:rsidRPr="00FA058E">
        <w:rPr>
          <w:color w:val="auto"/>
          <w:sz w:val="18"/>
        </w:rPr>
        <w:t>Ökosystemleistungen müssen aufrechterhalten werden</w:t>
      </w:r>
      <w:r w:rsidR="00FA3F3D">
        <w:rPr>
          <w:color w:val="auto"/>
          <w:sz w:val="18"/>
        </w:rPr>
        <w:t>.“ Davon profitiere auch die Artenvielfalt.</w:t>
      </w:r>
    </w:p>
    <w:p w14:paraId="6F2E5738" w14:textId="23AE12DD" w:rsidR="002570FC" w:rsidRPr="002570FC" w:rsidRDefault="00DE6FE6" w:rsidP="00944EFE">
      <w:pPr>
        <w:pStyle w:val="Textklein"/>
        <w:spacing w:after="240" w:line="300" w:lineRule="atLeast"/>
        <w:rPr>
          <w:i/>
          <w:color w:val="auto"/>
          <w:sz w:val="18"/>
        </w:rPr>
      </w:pPr>
      <w:r>
        <w:rPr>
          <w:i/>
          <w:color w:val="auto"/>
          <w:sz w:val="18"/>
        </w:rPr>
        <w:t>Energiewende braucht ein „Sowohl-als auch“</w:t>
      </w:r>
    </w:p>
    <w:p w14:paraId="1F6A54BB" w14:textId="0D8F4403" w:rsidR="00FA058E" w:rsidRDefault="00DE6FE6" w:rsidP="00944EFE">
      <w:pPr>
        <w:pStyle w:val="Textklein"/>
        <w:spacing w:after="240" w:line="300" w:lineRule="atLeast"/>
        <w:rPr>
          <w:color w:val="auto"/>
          <w:sz w:val="18"/>
        </w:rPr>
      </w:pPr>
      <w:r>
        <w:rPr>
          <w:color w:val="auto"/>
          <w:sz w:val="18"/>
        </w:rPr>
        <w:t>Bei der</w:t>
      </w:r>
      <w:r w:rsidR="001E6E74">
        <w:rPr>
          <w:color w:val="auto"/>
          <w:sz w:val="18"/>
        </w:rPr>
        <w:t xml:space="preserve"> Energiewende </w:t>
      </w:r>
      <w:r>
        <w:rPr>
          <w:color w:val="auto"/>
          <w:sz w:val="18"/>
        </w:rPr>
        <w:t>gibt es nach Ansicht von Dr. Volker Wachendörfer</w:t>
      </w:r>
      <w:r w:rsidR="00677F23">
        <w:rPr>
          <w:color w:val="auto"/>
          <w:sz w:val="18"/>
        </w:rPr>
        <w:t>, DBU-Fachreferent Naturschutz sowie Koordinator des Energiewende-Kollegs,</w:t>
      </w:r>
      <w:r>
        <w:rPr>
          <w:color w:val="auto"/>
          <w:sz w:val="18"/>
        </w:rPr>
        <w:t xml:space="preserve"> „kein </w:t>
      </w:r>
      <w:proofErr w:type="spellStart"/>
      <w:r>
        <w:rPr>
          <w:color w:val="auto"/>
          <w:sz w:val="18"/>
        </w:rPr>
        <w:t>Entweder-Oder</w:t>
      </w:r>
      <w:proofErr w:type="spellEnd"/>
      <w:r>
        <w:rPr>
          <w:color w:val="auto"/>
          <w:sz w:val="18"/>
        </w:rPr>
        <w:t xml:space="preserve">, sondern nur ein Sowohl-als auch“. </w:t>
      </w:r>
      <w:r w:rsidR="00605D22">
        <w:rPr>
          <w:color w:val="auto"/>
          <w:sz w:val="18"/>
        </w:rPr>
        <w:t>Getroffene Entscheidungen sollten</w:t>
      </w:r>
      <w:r w:rsidR="002177E0">
        <w:rPr>
          <w:color w:val="auto"/>
          <w:sz w:val="18"/>
        </w:rPr>
        <w:t xml:space="preserve"> auf wissenschaftlichen Fakten </w:t>
      </w:r>
      <w:r w:rsidR="00605D22">
        <w:rPr>
          <w:color w:val="auto"/>
          <w:sz w:val="18"/>
        </w:rPr>
        <w:t xml:space="preserve">basieren. </w:t>
      </w:r>
      <w:r w:rsidR="00DF2695" w:rsidRPr="00DF2695">
        <w:rPr>
          <w:color w:val="auto"/>
          <w:sz w:val="18"/>
        </w:rPr>
        <w:t xml:space="preserve">Das </w:t>
      </w:r>
      <w:r w:rsidR="00164FBE">
        <w:rPr>
          <w:color w:val="auto"/>
          <w:sz w:val="18"/>
        </w:rPr>
        <w:t xml:space="preserve">kommt </w:t>
      </w:r>
      <w:r w:rsidR="00F60ABB">
        <w:rPr>
          <w:color w:val="auto"/>
          <w:sz w:val="18"/>
        </w:rPr>
        <w:t xml:space="preserve">nach </w:t>
      </w:r>
      <w:proofErr w:type="spellStart"/>
      <w:r w:rsidR="00F60ABB">
        <w:rPr>
          <w:color w:val="auto"/>
          <w:sz w:val="18"/>
        </w:rPr>
        <w:t>Wachendörfers</w:t>
      </w:r>
      <w:proofErr w:type="spellEnd"/>
      <w:r w:rsidR="00F60ABB">
        <w:rPr>
          <w:color w:val="auto"/>
          <w:sz w:val="18"/>
        </w:rPr>
        <w:t xml:space="preserve"> Worten</w:t>
      </w:r>
      <w:r w:rsidR="00DF2695" w:rsidRPr="00DF2695">
        <w:rPr>
          <w:color w:val="auto"/>
          <w:sz w:val="18"/>
        </w:rPr>
        <w:t xml:space="preserve"> in manch</w:t>
      </w:r>
      <w:r w:rsidR="00164FBE">
        <w:rPr>
          <w:color w:val="auto"/>
          <w:sz w:val="18"/>
        </w:rPr>
        <w:t>er</w:t>
      </w:r>
      <w:r w:rsidR="00DF2695" w:rsidRPr="00DF2695">
        <w:rPr>
          <w:color w:val="auto"/>
          <w:sz w:val="18"/>
        </w:rPr>
        <w:t xml:space="preserve"> Erörterung</w:t>
      </w:r>
      <w:r w:rsidR="00164FBE">
        <w:rPr>
          <w:color w:val="auto"/>
          <w:sz w:val="18"/>
        </w:rPr>
        <w:t xml:space="preserve"> zu kurz</w:t>
      </w:r>
      <w:r w:rsidR="00DF2695" w:rsidRPr="00DF2695">
        <w:rPr>
          <w:color w:val="auto"/>
          <w:sz w:val="18"/>
        </w:rPr>
        <w:t>. Auch müsse anerk</w:t>
      </w:r>
      <w:r w:rsidR="00F60ABB">
        <w:rPr>
          <w:color w:val="auto"/>
          <w:sz w:val="18"/>
        </w:rPr>
        <w:t>a</w:t>
      </w:r>
      <w:r w:rsidR="00DF2695" w:rsidRPr="00DF2695">
        <w:rPr>
          <w:color w:val="auto"/>
          <w:sz w:val="18"/>
        </w:rPr>
        <w:t>nn</w:t>
      </w:r>
      <w:r w:rsidR="00F60ABB">
        <w:rPr>
          <w:color w:val="auto"/>
          <w:sz w:val="18"/>
        </w:rPr>
        <w:t>t werden</w:t>
      </w:r>
      <w:r w:rsidR="00DF2695" w:rsidRPr="00DF2695">
        <w:rPr>
          <w:color w:val="auto"/>
          <w:sz w:val="18"/>
        </w:rPr>
        <w:t xml:space="preserve">, dass die Datenlage oft von Unsicherheiten geprägt </w:t>
      </w:r>
      <w:r w:rsidR="00F60ABB">
        <w:rPr>
          <w:color w:val="auto"/>
          <w:sz w:val="18"/>
        </w:rPr>
        <w:t>sei</w:t>
      </w:r>
      <w:r w:rsidR="00F82CE0">
        <w:rPr>
          <w:color w:val="auto"/>
          <w:sz w:val="18"/>
        </w:rPr>
        <w:t xml:space="preserve">. </w:t>
      </w:r>
      <w:r w:rsidR="00F60ABB">
        <w:rPr>
          <w:color w:val="auto"/>
          <w:sz w:val="18"/>
        </w:rPr>
        <w:t>„</w:t>
      </w:r>
      <w:r w:rsidR="00164FBE">
        <w:rPr>
          <w:color w:val="auto"/>
          <w:sz w:val="18"/>
        </w:rPr>
        <w:t>Dennoch muss man kurzfristig</w:t>
      </w:r>
      <w:r w:rsidR="00DF2695" w:rsidRPr="00DF2695">
        <w:rPr>
          <w:color w:val="auto"/>
          <w:sz w:val="18"/>
        </w:rPr>
        <w:t xml:space="preserve"> entscheiden, da der </w:t>
      </w:r>
      <w:r w:rsidR="00164FBE">
        <w:rPr>
          <w:color w:val="auto"/>
          <w:sz w:val="18"/>
        </w:rPr>
        <w:t xml:space="preserve">fortschreitende </w:t>
      </w:r>
      <w:r w:rsidR="00DF2695" w:rsidRPr="00DF2695">
        <w:rPr>
          <w:color w:val="auto"/>
          <w:sz w:val="18"/>
        </w:rPr>
        <w:t xml:space="preserve">Klimawandel nicht </w:t>
      </w:r>
      <w:r w:rsidR="00164FBE">
        <w:rPr>
          <w:color w:val="auto"/>
          <w:sz w:val="18"/>
        </w:rPr>
        <w:t>mehr die Zeit erst dann für Beschlüsse lässt</w:t>
      </w:r>
      <w:r w:rsidR="00DF2695" w:rsidRPr="00DF2695">
        <w:rPr>
          <w:color w:val="auto"/>
          <w:sz w:val="18"/>
        </w:rPr>
        <w:t xml:space="preserve">, bis </w:t>
      </w:r>
      <w:r w:rsidR="00F82CE0" w:rsidRPr="00F82CE0">
        <w:rPr>
          <w:color w:val="auto"/>
          <w:sz w:val="18"/>
        </w:rPr>
        <w:t>wissenschaftlich</w:t>
      </w:r>
      <w:r w:rsidR="00F82CE0">
        <w:rPr>
          <w:color w:val="auto"/>
          <w:sz w:val="18"/>
        </w:rPr>
        <w:t xml:space="preserve"> fundiertere Erkenntnisse</w:t>
      </w:r>
      <w:r w:rsidR="00DF2695" w:rsidRPr="00DF2695">
        <w:rPr>
          <w:color w:val="auto"/>
          <w:sz w:val="18"/>
        </w:rPr>
        <w:t xml:space="preserve"> vorliegen</w:t>
      </w:r>
      <w:r w:rsidR="00677F23">
        <w:rPr>
          <w:color w:val="auto"/>
          <w:sz w:val="18"/>
        </w:rPr>
        <w:t>“, so der Naturschutz-Experte. E</w:t>
      </w:r>
      <w:r w:rsidR="00D54148">
        <w:rPr>
          <w:color w:val="auto"/>
          <w:sz w:val="18"/>
        </w:rPr>
        <w:t xml:space="preserve">minent wichtig </w:t>
      </w:r>
      <w:r w:rsidR="00677F23">
        <w:rPr>
          <w:color w:val="auto"/>
          <w:sz w:val="18"/>
        </w:rPr>
        <w:t>sei</w:t>
      </w:r>
      <w:r w:rsidR="00D54148">
        <w:rPr>
          <w:color w:val="auto"/>
          <w:sz w:val="18"/>
        </w:rPr>
        <w:t xml:space="preserve"> es jedoch auch, Akzeptanz zu schaffen und alle Akteure zu beteiligen</w:t>
      </w:r>
      <w:r w:rsidR="00DF2695" w:rsidRPr="00DF2695">
        <w:rPr>
          <w:color w:val="auto"/>
          <w:sz w:val="18"/>
        </w:rPr>
        <w:t>.</w:t>
      </w:r>
    </w:p>
    <w:p w14:paraId="7C4F67A5" w14:textId="7378AF16" w:rsidR="00F60ABB" w:rsidRPr="00F60ABB" w:rsidRDefault="009F22D5" w:rsidP="00944EFE">
      <w:pPr>
        <w:pStyle w:val="Textklein"/>
        <w:spacing w:after="240" w:line="300" w:lineRule="atLeast"/>
        <w:rPr>
          <w:i/>
          <w:color w:val="auto"/>
          <w:sz w:val="18"/>
        </w:rPr>
      </w:pPr>
      <w:r>
        <w:rPr>
          <w:i/>
          <w:color w:val="auto"/>
          <w:sz w:val="18"/>
        </w:rPr>
        <w:t>Konkurrierende Nachhaltigkeitsziele unter einen Hut bringen</w:t>
      </w:r>
    </w:p>
    <w:p w14:paraId="62AF5EFB" w14:textId="27D51AEE" w:rsidR="00052C33" w:rsidRPr="001A0C51" w:rsidRDefault="00164FBE" w:rsidP="004B2B8E">
      <w:pPr>
        <w:pStyle w:val="NurText"/>
        <w:spacing w:after="240" w:line="300" w:lineRule="atLeast"/>
        <w:rPr>
          <w:rFonts w:ascii="Verdana" w:eastAsia="Times New Roman" w:hAnsi="Verdana" w:cs="Times New Roman"/>
          <w:sz w:val="18"/>
          <w:szCs w:val="20"/>
          <w:lang w:eastAsia="de-DE"/>
        </w:rPr>
      </w:pPr>
      <w:r>
        <w:rPr>
          <w:rFonts w:ascii="Verdana" w:eastAsia="Times New Roman" w:hAnsi="Verdana" w:cs="Times New Roman"/>
          <w:sz w:val="18"/>
          <w:szCs w:val="20"/>
          <w:lang w:eastAsia="de-DE"/>
        </w:rPr>
        <w:t xml:space="preserve">Unter den Diskutierenden morgen ist </w:t>
      </w:r>
      <w:r w:rsidR="004B2B8E">
        <w:rPr>
          <w:rFonts w:ascii="Verdana" w:eastAsia="Times New Roman" w:hAnsi="Verdana" w:cs="Times New Roman"/>
          <w:sz w:val="18"/>
          <w:szCs w:val="20"/>
          <w:lang w:eastAsia="de-DE"/>
        </w:rPr>
        <w:t>DBU-Stipendiatin Jessica Weber</w:t>
      </w:r>
      <w:r>
        <w:rPr>
          <w:rFonts w:ascii="Verdana" w:eastAsia="Times New Roman" w:hAnsi="Verdana" w:cs="Times New Roman"/>
          <w:sz w:val="18"/>
          <w:szCs w:val="20"/>
          <w:lang w:eastAsia="de-DE"/>
        </w:rPr>
        <w:t>. Sie</w:t>
      </w:r>
      <w:r w:rsidR="004B2B8E">
        <w:rPr>
          <w:rFonts w:ascii="Verdana" w:eastAsia="Times New Roman" w:hAnsi="Verdana" w:cs="Times New Roman"/>
          <w:sz w:val="18"/>
          <w:szCs w:val="20"/>
          <w:lang w:eastAsia="de-DE"/>
        </w:rPr>
        <w:t xml:space="preserve"> </w:t>
      </w:r>
      <w:r w:rsidR="001F6627">
        <w:rPr>
          <w:rFonts w:ascii="Verdana" w:eastAsia="Times New Roman" w:hAnsi="Verdana" w:cs="Times New Roman"/>
          <w:sz w:val="18"/>
          <w:szCs w:val="20"/>
          <w:lang w:eastAsia="de-DE"/>
        </w:rPr>
        <w:t>befasst sich</w:t>
      </w:r>
      <w:r>
        <w:rPr>
          <w:rFonts w:ascii="Verdana" w:eastAsia="Times New Roman" w:hAnsi="Verdana" w:cs="Times New Roman"/>
          <w:sz w:val="18"/>
          <w:szCs w:val="20"/>
          <w:lang w:eastAsia="de-DE"/>
        </w:rPr>
        <w:t xml:space="preserve"> </w:t>
      </w:r>
      <w:r w:rsidR="004B2B8E">
        <w:rPr>
          <w:rFonts w:ascii="Verdana" w:eastAsia="Times New Roman" w:hAnsi="Verdana" w:cs="Times New Roman"/>
          <w:sz w:val="18"/>
          <w:szCs w:val="20"/>
          <w:lang w:eastAsia="de-DE"/>
        </w:rPr>
        <w:t xml:space="preserve">in ihrer Doktorarbeit an der Technischen Universität </w:t>
      </w:r>
      <w:r w:rsidR="002E52F6">
        <w:rPr>
          <w:rFonts w:ascii="Verdana" w:eastAsia="Times New Roman" w:hAnsi="Verdana" w:cs="Times New Roman"/>
          <w:sz w:val="18"/>
          <w:szCs w:val="20"/>
          <w:lang w:eastAsia="de-DE"/>
        </w:rPr>
        <w:t xml:space="preserve">(TU) </w:t>
      </w:r>
      <w:r w:rsidR="001F6627">
        <w:rPr>
          <w:rFonts w:ascii="Verdana" w:eastAsia="Times New Roman" w:hAnsi="Verdana" w:cs="Times New Roman"/>
          <w:sz w:val="18"/>
          <w:szCs w:val="20"/>
          <w:lang w:eastAsia="de-DE"/>
        </w:rPr>
        <w:t>Berlin</w:t>
      </w:r>
      <w:r w:rsidR="001F6627" w:rsidRPr="001A0C51">
        <w:rPr>
          <w:rFonts w:ascii="Verdana" w:eastAsia="Times New Roman" w:hAnsi="Verdana" w:cs="Times New Roman"/>
          <w:sz w:val="18"/>
          <w:szCs w:val="20"/>
          <w:lang w:eastAsia="de-DE"/>
        </w:rPr>
        <w:t xml:space="preserve"> </w:t>
      </w:r>
      <w:r w:rsidR="001F6627">
        <w:rPr>
          <w:rFonts w:ascii="Verdana" w:eastAsia="Times New Roman" w:hAnsi="Verdana" w:cs="Times New Roman"/>
          <w:sz w:val="18"/>
          <w:szCs w:val="20"/>
          <w:lang w:eastAsia="de-DE"/>
        </w:rPr>
        <w:t>mit der</w:t>
      </w:r>
      <w:r w:rsidR="00052C33" w:rsidRPr="001A0C51">
        <w:rPr>
          <w:rFonts w:ascii="Verdana" w:eastAsia="Times New Roman" w:hAnsi="Verdana" w:cs="Times New Roman"/>
          <w:sz w:val="18"/>
          <w:szCs w:val="20"/>
          <w:lang w:eastAsia="de-DE"/>
        </w:rPr>
        <w:t xml:space="preserve"> Frage, wie man </w:t>
      </w:r>
      <w:r w:rsidR="002E52F6">
        <w:rPr>
          <w:rFonts w:ascii="Verdana" w:eastAsia="Times New Roman" w:hAnsi="Verdana" w:cs="Times New Roman"/>
          <w:sz w:val="18"/>
          <w:szCs w:val="20"/>
          <w:lang w:eastAsia="de-DE"/>
        </w:rPr>
        <w:t>mit einer</w:t>
      </w:r>
      <w:r>
        <w:rPr>
          <w:rFonts w:ascii="Verdana" w:eastAsia="Times New Roman" w:hAnsi="Verdana" w:cs="Times New Roman"/>
          <w:sz w:val="18"/>
          <w:szCs w:val="20"/>
          <w:lang w:eastAsia="de-DE"/>
        </w:rPr>
        <w:t xml:space="preserve"> sogenannten</w:t>
      </w:r>
      <w:r w:rsidR="002E52F6">
        <w:rPr>
          <w:rFonts w:ascii="Verdana" w:eastAsia="Times New Roman" w:hAnsi="Verdana" w:cs="Times New Roman"/>
          <w:sz w:val="18"/>
          <w:szCs w:val="20"/>
          <w:lang w:eastAsia="de-DE"/>
        </w:rPr>
        <w:t xml:space="preserve"> </w:t>
      </w:r>
      <w:proofErr w:type="spellStart"/>
      <w:r w:rsidR="002E52F6">
        <w:rPr>
          <w:rFonts w:ascii="Verdana" w:eastAsia="Times New Roman" w:hAnsi="Verdana" w:cs="Times New Roman"/>
          <w:sz w:val="18"/>
          <w:szCs w:val="20"/>
          <w:lang w:eastAsia="de-DE"/>
        </w:rPr>
        <w:t>multikriteriellen</w:t>
      </w:r>
      <w:proofErr w:type="spellEnd"/>
      <w:r w:rsidR="002E52F6">
        <w:rPr>
          <w:rFonts w:ascii="Verdana" w:eastAsia="Times New Roman" w:hAnsi="Verdana" w:cs="Times New Roman"/>
          <w:sz w:val="18"/>
          <w:szCs w:val="20"/>
          <w:lang w:eastAsia="de-DE"/>
        </w:rPr>
        <w:t xml:space="preserve"> Planungsmethode </w:t>
      </w:r>
      <w:r w:rsidR="00052C33" w:rsidRPr="001A0C51">
        <w:rPr>
          <w:rFonts w:ascii="Verdana" w:eastAsia="Times New Roman" w:hAnsi="Verdana" w:cs="Times New Roman"/>
          <w:sz w:val="18"/>
          <w:szCs w:val="20"/>
          <w:lang w:eastAsia="de-DE"/>
        </w:rPr>
        <w:t xml:space="preserve">konkurrierende Nachhaltigkeitsziele </w:t>
      </w:r>
      <w:r w:rsidR="00B3519E">
        <w:rPr>
          <w:rFonts w:ascii="Verdana" w:eastAsia="Times New Roman" w:hAnsi="Verdana" w:cs="Times New Roman"/>
          <w:sz w:val="18"/>
          <w:szCs w:val="20"/>
          <w:lang w:eastAsia="de-DE"/>
        </w:rPr>
        <w:t>sowie</w:t>
      </w:r>
      <w:r w:rsidR="00052C33" w:rsidRPr="001A0C51">
        <w:rPr>
          <w:rFonts w:ascii="Verdana" w:eastAsia="Times New Roman" w:hAnsi="Verdana" w:cs="Times New Roman"/>
          <w:sz w:val="18"/>
          <w:szCs w:val="20"/>
          <w:lang w:eastAsia="de-DE"/>
        </w:rPr>
        <w:t xml:space="preserve"> </w:t>
      </w:r>
      <w:r w:rsidR="00B3519E" w:rsidRPr="001A0C51">
        <w:rPr>
          <w:rFonts w:ascii="Verdana" w:eastAsia="Times New Roman" w:hAnsi="Verdana" w:cs="Times New Roman"/>
          <w:sz w:val="18"/>
          <w:szCs w:val="20"/>
          <w:lang w:eastAsia="de-DE"/>
        </w:rPr>
        <w:t xml:space="preserve">ökologische, gesellschaftliche und wirtschaftliche </w:t>
      </w:r>
      <w:r w:rsidR="00052C33" w:rsidRPr="001A0C51">
        <w:rPr>
          <w:rFonts w:ascii="Verdana" w:eastAsia="Times New Roman" w:hAnsi="Verdana" w:cs="Times New Roman"/>
          <w:sz w:val="18"/>
          <w:szCs w:val="20"/>
          <w:lang w:eastAsia="de-DE"/>
        </w:rPr>
        <w:t xml:space="preserve">Nutzungsansprüche bei der Standortsuche </w:t>
      </w:r>
      <w:r>
        <w:rPr>
          <w:rFonts w:ascii="Verdana" w:eastAsia="Times New Roman" w:hAnsi="Verdana" w:cs="Times New Roman"/>
          <w:sz w:val="18"/>
          <w:szCs w:val="20"/>
          <w:lang w:eastAsia="de-DE"/>
        </w:rPr>
        <w:t>etwa von</w:t>
      </w:r>
      <w:r w:rsidR="00052C33" w:rsidRPr="001A0C51">
        <w:rPr>
          <w:rFonts w:ascii="Verdana" w:eastAsia="Times New Roman" w:hAnsi="Verdana" w:cs="Times New Roman"/>
          <w:sz w:val="18"/>
          <w:szCs w:val="20"/>
          <w:lang w:eastAsia="de-DE"/>
        </w:rPr>
        <w:t xml:space="preserve"> Windenergie</w:t>
      </w:r>
      <w:r w:rsidR="00B3519E">
        <w:rPr>
          <w:rFonts w:ascii="Verdana" w:eastAsia="Times New Roman" w:hAnsi="Verdana" w:cs="Times New Roman"/>
          <w:sz w:val="18"/>
          <w:szCs w:val="20"/>
          <w:lang w:eastAsia="de-DE"/>
        </w:rPr>
        <w:t>anlagen</w:t>
      </w:r>
      <w:r w:rsidR="00052C33" w:rsidRPr="001A0C51">
        <w:rPr>
          <w:rFonts w:ascii="Verdana" w:eastAsia="Times New Roman" w:hAnsi="Verdana" w:cs="Times New Roman"/>
          <w:sz w:val="18"/>
          <w:szCs w:val="20"/>
          <w:lang w:eastAsia="de-DE"/>
        </w:rPr>
        <w:t xml:space="preserve"> alle „unter einen Hut bekommen könnte und gleichzeitig die Energiewende realisiert</w:t>
      </w:r>
      <w:r w:rsidR="001F6627">
        <w:rPr>
          <w:rFonts w:ascii="Verdana" w:eastAsia="Times New Roman" w:hAnsi="Verdana" w:cs="Times New Roman"/>
          <w:sz w:val="18"/>
          <w:szCs w:val="20"/>
          <w:lang w:eastAsia="de-DE"/>
        </w:rPr>
        <w:t>“</w:t>
      </w:r>
      <w:r w:rsidR="00052C33" w:rsidRPr="001A0C51">
        <w:rPr>
          <w:rFonts w:ascii="Verdana" w:eastAsia="Times New Roman" w:hAnsi="Verdana" w:cs="Times New Roman"/>
          <w:sz w:val="18"/>
          <w:szCs w:val="20"/>
          <w:lang w:eastAsia="de-DE"/>
        </w:rPr>
        <w:t xml:space="preserve">. </w:t>
      </w:r>
      <w:r>
        <w:rPr>
          <w:rFonts w:ascii="Verdana" w:eastAsia="Times New Roman" w:hAnsi="Verdana" w:cs="Times New Roman"/>
          <w:sz w:val="18"/>
          <w:szCs w:val="20"/>
          <w:lang w:eastAsia="de-DE"/>
        </w:rPr>
        <w:t xml:space="preserve">Antworten auf diese und andere Fragen soll es morgen in der </w:t>
      </w:r>
      <w:proofErr w:type="spellStart"/>
      <w:r>
        <w:rPr>
          <w:rFonts w:ascii="Verdana" w:eastAsia="Times New Roman" w:hAnsi="Verdana" w:cs="Times New Roman"/>
          <w:sz w:val="18"/>
          <w:szCs w:val="20"/>
          <w:lang w:eastAsia="de-DE"/>
        </w:rPr>
        <w:t>DBUdigital</w:t>
      </w:r>
      <w:proofErr w:type="spellEnd"/>
      <w:r>
        <w:rPr>
          <w:rFonts w:ascii="Verdana" w:eastAsia="Times New Roman" w:hAnsi="Verdana" w:cs="Times New Roman"/>
          <w:sz w:val="18"/>
          <w:szCs w:val="20"/>
          <w:lang w:eastAsia="de-DE"/>
        </w:rPr>
        <w:t>-Veranstaltung geben.</w:t>
      </w:r>
      <w:r w:rsidR="001F6627">
        <w:rPr>
          <w:rFonts w:ascii="Verdana" w:eastAsia="Times New Roman" w:hAnsi="Verdana" w:cs="Times New Roman"/>
          <w:sz w:val="18"/>
          <w:szCs w:val="20"/>
          <w:lang w:eastAsia="de-DE"/>
        </w:rPr>
        <w:t xml:space="preserve"> </w:t>
      </w:r>
      <w:r w:rsidR="002E52F6">
        <w:rPr>
          <w:rFonts w:ascii="Verdana" w:eastAsia="Times New Roman" w:hAnsi="Verdana" w:cs="Times New Roman"/>
          <w:sz w:val="18"/>
          <w:szCs w:val="20"/>
          <w:lang w:eastAsia="de-DE"/>
        </w:rPr>
        <w:t>Nach Begrüßung</w:t>
      </w:r>
      <w:r w:rsidR="00FF7523">
        <w:rPr>
          <w:rFonts w:ascii="Verdana" w:eastAsia="Times New Roman" w:hAnsi="Verdana" w:cs="Times New Roman"/>
          <w:sz w:val="18"/>
          <w:szCs w:val="20"/>
          <w:lang w:eastAsia="de-DE"/>
        </w:rPr>
        <w:t>en</w:t>
      </w:r>
      <w:r w:rsidR="002E52F6">
        <w:rPr>
          <w:rFonts w:ascii="Verdana" w:eastAsia="Times New Roman" w:hAnsi="Verdana" w:cs="Times New Roman"/>
          <w:sz w:val="18"/>
          <w:szCs w:val="20"/>
          <w:lang w:eastAsia="de-DE"/>
        </w:rPr>
        <w:t xml:space="preserve"> durch DBU-Generalsekretär Bonde </w:t>
      </w:r>
      <w:r w:rsidR="00FF7523">
        <w:rPr>
          <w:rFonts w:ascii="Verdana" w:eastAsia="Times New Roman" w:hAnsi="Verdana" w:cs="Times New Roman"/>
          <w:sz w:val="18"/>
          <w:szCs w:val="20"/>
          <w:lang w:eastAsia="de-DE"/>
        </w:rPr>
        <w:t>und</w:t>
      </w:r>
      <w:r w:rsidR="002E52F6">
        <w:rPr>
          <w:rFonts w:ascii="Verdana" w:eastAsia="Times New Roman" w:hAnsi="Verdana" w:cs="Times New Roman"/>
          <w:sz w:val="18"/>
          <w:szCs w:val="20"/>
          <w:lang w:eastAsia="de-DE"/>
        </w:rPr>
        <w:t xml:space="preserve"> </w:t>
      </w:r>
      <w:r w:rsidR="005D6ACF">
        <w:rPr>
          <w:rFonts w:ascii="Verdana" w:eastAsia="Times New Roman" w:hAnsi="Verdana" w:cs="Times New Roman"/>
          <w:sz w:val="18"/>
          <w:szCs w:val="20"/>
          <w:lang w:eastAsia="de-DE"/>
        </w:rPr>
        <w:t xml:space="preserve">Professor Dr. Johann Köppel, </w:t>
      </w:r>
      <w:r w:rsidR="00BA4346">
        <w:rPr>
          <w:rFonts w:ascii="Verdana" w:eastAsia="Times New Roman" w:hAnsi="Verdana" w:cs="Times New Roman"/>
          <w:sz w:val="18"/>
          <w:szCs w:val="20"/>
          <w:lang w:eastAsia="de-DE"/>
        </w:rPr>
        <w:t xml:space="preserve">Leiter des Fachgebiets Umweltprüfung und Umweltplanung </w:t>
      </w:r>
      <w:r w:rsidR="005D6ACF">
        <w:rPr>
          <w:rFonts w:ascii="Verdana" w:eastAsia="Times New Roman" w:hAnsi="Verdana" w:cs="Times New Roman"/>
          <w:sz w:val="18"/>
          <w:szCs w:val="20"/>
          <w:lang w:eastAsia="de-DE"/>
        </w:rPr>
        <w:t>an der TU Berlin</w:t>
      </w:r>
      <w:r w:rsidR="002E52F6">
        <w:rPr>
          <w:rFonts w:ascii="Verdana" w:eastAsia="Times New Roman" w:hAnsi="Verdana" w:cs="Times New Roman"/>
          <w:sz w:val="18"/>
          <w:szCs w:val="20"/>
          <w:lang w:eastAsia="de-DE"/>
        </w:rPr>
        <w:t>,</w:t>
      </w:r>
      <w:r w:rsidR="005D6ACF">
        <w:rPr>
          <w:rFonts w:ascii="Verdana" w:eastAsia="Times New Roman" w:hAnsi="Verdana" w:cs="Times New Roman"/>
          <w:sz w:val="18"/>
          <w:szCs w:val="20"/>
          <w:lang w:eastAsia="de-DE"/>
        </w:rPr>
        <w:t xml:space="preserve"> </w:t>
      </w:r>
      <w:r w:rsidR="00FF7523">
        <w:rPr>
          <w:rFonts w:ascii="Verdana" w:eastAsia="Times New Roman" w:hAnsi="Verdana" w:cs="Times New Roman"/>
          <w:sz w:val="18"/>
          <w:szCs w:val="20"/>
          <w:lang w:eastAsia="de-DE"/>
        </w:rPr>
        <w:t>wird</w:t>
      </w:r>
      <w:r w:rsidR="00677F23">
        <w:rPr>
          <w:rFonts w:ascii="Verdana" w:eastAsia="Times New Roman" w:hAnsi="Verdana" w:cs="Times New Roman"/>
          <w:sz w:val="18"/>
          <w:szCs w:val="20"/>
          <w:lang w:eastAsia="de-DE"/>
        </w:rPr>
        <w:t xml:space="preserve"> DBU-Stipendiat </w:t>
      </w:r>
      <w:r w:rsidR="00FF7523">
        <w:rPr>
          <w:rFonts w:ascii="Verdana" w:eastAsia="Times New Roman" w:hAnsi="Verdana" w:cs="Times New Roman"/>
          <w:sz w:val="18"/>
          <w:szCs w:val="20"/>
          <w:lang w:eastAsia="de-DE"/>
        </w:rPr>
        <w:t xml:space="preserve">Leonard </w:t>
      </w:r>
      <w:proofErr w:type="spellStart"/>
      <w:r w:rsidR="00FF7523">
        <w:rPr>
          <w:rFonts w:ascii="Verdana" w:eastAsia="Times New Roman" w:hAnsi="Verdana" w:cs="Times New Roman"/>
          <w:sz w:val="18"/>
          <w:szCs w:val="20"/>
          <w:lang w:eastAsia="de-DE"/>
        </w:rPr>
        <w:t>Missbach</w:t>
      </w:r>
      <w:proofErr w:type="spellEnd"/>
      <w:r w:rsidR="00FF7523">
        <w:rPr>
          <w:rFonts w:ascii="Verdana" w:eastAsia="Times New Roman" w:hAnsi="Verdana" w:cs="Times New Roman"/>
          <w:sz w:val="18"/>
          <w:szCs w:val="20"/>
          <w:lang w:eastAsia="de-DE"/>
        </w:rPr>
        <w:t xml:space="preserve"> </w:t>
      </w:r>
      <w:r w:rsidR="005D6ACF">
        <w:rPr>
          <w:rFonts w:ascii="Verdana" w:eastAsia="Times New Roman" w:hAnsi="Verdana" w:cs="Times New Roman"/>
          <w:sz w:val="18"/>
          <w:szCs w:val="20"/>
          <w:lang w:eastAsia="de-DE"/>
        </w:rPr>
        <w:t xml:space="preserve">das </w:t>
      </w:r>
      <w:r w:rsidR="002E52F6">
        <w:rPr>
          <w:rFonts w:ascii="Verdana" w:eastAsia="Times New Roman" w:hAnsi="Verdana" w:cs="Times New Roman"/>
          <w:sz w:val="18"/>
          <w:szCs w:val="20"/>
          <w:lang w:eastAsia="de-DE"/>
        </w:rPr>
        <w:t>DBU-</w:t>
      </w:r>
      <w:r w:rsidR="005D6ACF">
        <w:rPr>
          <w:rFonts w:ascii="Verdana" w:eastAsia="Times New Roman" w:hAnsi="Verdana" w:cs="Times New Roman"/>
          <w:sz w:val="18"/>
          <w:szCs w:val="20"/>
          <w:lang w:eastAsia="de-DE"/>
        </w:rPr>
        <w:t xml:space="preserve">Kolleg Energiewende vorstellen. </w:t>
      </w:r>
      <w:r w:rsidR="002570FC">
        <w:rPr>
          <w:rFonts w:ascii="Verdana" w:eastAsia="Times New Roman" w:hAnsi="Verdana" w:cs="Times New Roman"/>
          <w:sz w:val="18"/>
          <w:szCs w:val="20"/>
          <w:lang w:eastAsia="de-DE"/>
        </w:rPr>
        <w:t xml:space="preserve">Danach </w:t>
      </w:r>
      <w:r>
        <w:rPr>
          <w:rFonts w:ascii="Verdana" w:eastAsia="Times New Roman" w:hAnsi="Verdana" w:cs="Times New Roman"/>
          <w:sz w:val="18"/>
          <w:szCs w:val="20"/>
          <w:lang w:eastAsia="de-DE"/>
        </w:rPr>
        <w:t xml:space="preserve">steuern </w:t>
      </w:r>
      <w:r w:rsidR="00010306">
        <w:rPr>
          <w:rFonts w:ascii="Verdana" w:eastAsia="Times New Roman" w:hAnsi="Verdana" w:cs="Times New Roman"/>
          <w:sz w:val="18"/>
          <w:szCs w:val="20"/>
          <w:lang w:eastAsia="de-DE"/>
        </w:rPr>
        <w:t>die</w:t>
      </w:r>
      <w:r w:rsidR="005D6ACF">
        <w:rPr>
          <w:rFonts w:ascii="Verdana" w:eastAsia="Times New Roman" w:hAnsi="Verdana" w:cs="Times New Roman"/>
          <w:sz w:val="18"/>
          <w:szCs w:val="20"/>
          <w:lang w:eastAsia="de-DE"/>
        </w:rPr>
        <w:t xml:space="preserve"> DBU-Promotionsstipendiatinnen und -stipendiaten </w:t>
      </w:r>
      <w:r w:rsidR="00010306">
        <w:rPr>
          <w:rFonts w:ascii="Verdana" w:eastAsia="Times New Roman" w:hAnsi="Verdana" w:cs="Times New Roman"/>
          <w:sz w:val="18"/>
          <w:szCs w:val="20"/>
          <w:lang w:eastAsia="de-DE"/>
        </w:rPr>
        <w:t xml:space="preserve">Sara Baumann, Jessica Weber, Frauke </w:t>
      </w:r>
      <w:proofErr w:type="spellStart"/>
      <w:r w:rsidR="00010306">
        <w:rPr>
          <w:rFonts w:ascii="Verdana" w:eastAsia="Times New Roman" w:hAnsi="Verdana" w:cs="Times New Roman"/>
          <w:sz w:val="18"/>
          <w:szCs w:val="20"/>
          <w:lang w:eastAsia="de-DE"/>
        </w:rPr>
        <w:t>Theuer</w:t>
      </w:r>
      <w:proofErr w:type="spellEnd"/>
      <w:r w:rsidR="00677F23">
        <w:rPr>
          <w:rFonts w:ascii="Verdana" w:eastAsia="Times New Roman" w:hAnsi="Verdana" w:cs="Times New Roman"/>
          <w:sz w:val="18"/>
          <w:szCs w:val="20"/>
          <w:lang w:eastAsia="de-DE"/>
        </w:rPr>
        <w:t xml:space="preserve">, </w:t>
      </w:r>
      <w:r w:rsidR="00010306">
        <w:rPr>
          <w:rFonts w:ascii="Verdana" w:eastAsia="Times New Roman" w:hAnsi="Verdana" w:cs="Times New Roman"/>
          <w:sz w:val="18"/>
          <w:szCs w:val="20"/>
          <w:lang w:eastAsia="de-DE"/>
        </w:rPr>
        <w:t xml:space="preserve">Julian </w:t>
      </w:r>
      <w:proofErr w:type="spellStart"/>
      <w:r w:rsidR="00010306">
        <w:rPr>
          <w:rFonts w:ascii="Verdana" w:eastAsia="Times New Roman" w:hAnsi="Verdana" w:cs="Times New Roman"/>
          <w:sz w:val="18"/>
          <w:szCs w:val="20"/>
          <w:lang w:eastAsia="de-DE"/>
        </w:rPr>
        <w:t>Jüchter</w:t>
      </w:r>
      <w:proofErr w:type="spellEnd"/>
      <w:r w:rsidR="00010306">
        <w:rPr>
          <w:rFonts w:ascii="Verdana" w:eastAsia="Times New Roman" w:hAnsi="Verdana" w:cs="Times New Roman"/>
          <w:sz w:val="18"/>
          <w:szCs w:val="20"/>
          <w:lang w:eastAsia="de-DE"/>
        </w:rPr>
        <w:t xml:space="preserve"> </w:t>
      </w:r>
      <w:r w:rsidR="00677F23">
        <w:rPr>
          <w:rFonts w:ascii="Verdana" w:eastAsia="Times New Roman" w:hAnsi="Verdana" w:cs="Times New Roman"/>
          <w:sz w:val="18"/>
          <w:szCs w:val="20"/>
          <w:lang w:eastAsia="de-DE"/>
        </w:rPr>
        <w:t>und</w:t>
      </w:r>
      <w:r w:rsidR="00010306">
        <w:rPr>
          <w:rFonts w:ascii="Verdana" w:eastAsia="Times New Roman" w:hAnsi="Verdana" w:cs="Times New Roman"/>
          <w:sz w:val="18"/>
          <w:szCs w:val="20"/>
          <w:lang w:eastAsia="de-DE"/>
        </w:rPr>
        <w:t xml:space="preserve"> Franziska Riedel </w:t>
      </w:r>
      <w:r>
        <w:rPr>
          <w:rFonts w:ascii="Verdana" w:eastAsia="Times New Roman" w:hAnsi="Verdana" w:cs="Times New Roman"/>
          <w:sz w:val="18"/>
          <w:szCs w:val="20"/>
          <w:lang w:eastAsia="de-DE"/>
        </w:rPr>
        <w:t>Impulsvorträge zum Thema bei.</w:t>
      </w:r>
    </w:p>
    <w:p w14:paraId="22D4590E" w14:textId="77777777" w:rsidR="00F60ABB" w:rsidRPr="00B72A5D" w:rsidRDefault="00F60ABB" w:rsidP="004B2B8E">
      <w:pPr>
        <w:pStyle w:val="Textklein"/>
        <w:spacing w:after="240" w:line="300" w:lineRule="atLeast"/>
        <w:rPr>
          <w:color w:val="auto"/>
          <w:sz w:val="18"/>
        </w:rPr>
      </w:pPr>
    </w:p>
    <w:p w14:paraId="4D414A99" w14:textId="77777777"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5CD7A00E" w14:textId="77777777"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p w14:paraId="09FEE2A8" w14:textId="77777777" w:rsidR="007D7414" w:rsidRDefault="007D7414" w:rsidP="00732C71">
      <w:pPr>
        <w:pStyle w:val="Textklein"/>
      </w:pPr>
    </w:p>
    <w:sectPr w:rsidR="007D7414" w:rsidSect="0068676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4FEB" w14:textId="77777777" w:rsidR="00A34DFD" w:rsidRDefault="00A34DFD" w:rsidP="00732C71">
      <w:pPr>
        <w:spacing w:after="0" w:line="240" w:lineRule="auto"/>
      </w:pPr>
      <w:r>
        <w:separator/>
      </w:r>
    </w:p>
  </w:endnote>
  <w:endnote w:type="continuationSeparator" w:id="0">
    <w:p w14:paraId="2E1A5999" w14:textId="77777777" w:rsidR="00A34DFD" w:rsidRDefault="00A34DFD"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5D1D" w14:textId="77777777" w:rsidR="00C07F74" w:rsidRDefault="00C07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53D3"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319E735" wp14:editId="03C7B19A">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1D9422FB" w14:textId="77777777" w:rsidTr="008647A7">
                            <w:tc>
                              <w:tcPr>
                                <w:tcW w:w="2376" w:type="dxa"/>
                              </w:tcPr>
                              <w:p w14:paraId="2FE24753" w14:textId="12C4AB46" w:rsidR="00732C71" w:rsidRPr="00732C71" w:rsidRDefault="00732C71" w:rsidP="00C518A8">
                                <w:pPr>
                                  <w:tabs>
                                    <w:tab w:val="left" w:pos="1168"/>
                                  </w:tabs>
                                  <w:spacing w:before="120"/>
                                  <w:rPr>
                                    <w:b/>
                                    <w:sz w:val="12"/>
                                    <w:szCs w:val="12"/>
                                  </w:rPr>
                                </w:pPr>
                                <w:r w:rsidRPr="00732C71">
                                  <w:rPr>
                                    <w:b/>
                                    <w:sz w:val="12"/>
                                    <w:szCs w:val="12"/>
                                  </w:rPr>
                                  <w:t xml:space="preserve">Nr. </w:t>
                                </w:r>
                                <w:r w:rsidR="00C07F74">
                                  <w:rPr>
                                    <w:b/>
                                    <w:sz w:val="12"/>
                                    <w:szCs w:val="12"/>
                                  </w:rPr>
                                  <w:t>119</w:t>
                                </w:r>
                                <w:r w:rsidRPr="00732C71">
                                  <w:rPr>
                                    <w:b/>
                                    <w:sz w:val="12"/>
                                    <w:szCs w:val="12"/>
                                  </w:rPr>
                                  <w:t>/2021</w:t>
                                </w:r>
                                <w:r w:rsidRPr="00732C71">
                                  <w:rPr>
                                    <w:b/>
                                    <w:sz w:val="12"/>
                                    <w:szCs w:val="12"/>
                                  </w:rPr>
                                  <w:tab/>
                                  <w:t xml:space="preserve">AZ </w:t>
                                </w:r>
                                <w:r w:rsidR="00174443" w:rsidRPr="00174443">
                                  <w:rPr>
                                    <w:b/>
                                    <w:sz w:val="12"/>
                                    <w:szCs w:val="12"/>
                                  </w:rPr>
                                  <w:t>35837/01</w:t>
                                </w:r>
                                <w:r w:rsidRPr="00732C71">
                                  <w:rPr>
                                    <w:b/>
                                    <w:sz w:val="12"/>
                                    <w:szCs w:val="12"/>
                                  </w:rPr>
                                  <w:br/>
                                  <w:t xml:space="preserve">  </w:t>
                                </w:r>
                              </w:p>
                              <w:p w14:paraId="16D6FE11" w14:textId="77777777" w:rsidR="00732C71" w:rsidRPr="00732C71" w:rsidRDefault="00732C71" w:rsidP="00C518A8">
                                <w:pPr>
                                  <w:pStyle w:val="Fuzeile"/>
                                </w:pPr>
                                <w:r w:rsidRPr="00732C71">
                                  <w:rPr>
                                    <w:sz w:val="12"/>
                                    <w:szCs w:val="12"/>
                                  </w:rPr>
                                  <w:t>Klaus Jongebloed</w:t>
                                </w:r>
                                <w:r w:rsidRPr="00732C71">
                                  <w:rPr>
                                    <w:sz w:val="12"/>
                                    <w:szCs w:val="12"/>
                                  </w:rPr>
                                  <w:br/>
                                  <w:t>Kerstin Heemann</w:t>
                                </w:r>
                                <w:r w:rsidRPr="00732C71">
                                  <w:rPr>
                                    <w:sz w:val="12"/>
                                    <w:szCs w:val="12"/>
                                  </w:rPr>
                                  <w:br/>
                                </w:r>
                                <w:r w:rsidR="00F43C2D">
                                  <w:rPr>
                                    <w:sz w:val="12"/>
                                    <w:szCs w:val="12"/>
                                  </w:rPr>
                                  <w:t>Lea Kessen</w:t>
                                </w:r>
                                <w:r w:rsidR="008C355F">
                                  <w:rPr>
                                    <w:sz w:val="12"/>
                                    <w:szCs w:val="12"/>
                                  </w:rPr>
                                  <w:t>s</w:t>
                                </w:r>
                              </w:p>
                            </w:tc>
                            <w:tc>
                              <w:tcPr>
                                <w:tcW w:w="2127" w:type="dxa"/>
                              </w:tcPr>
                              <w:p w14:paraId="50DD8D85"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5E8AFBC2"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14E93684"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51DD3527" w14:textId="77777777" w:rsidR="00732C71" w:rsidRPr="00732C71" w:rsidRDefault="00B2368A" w:rsidP="00C518A8">
                                <w:pPr>
                                  <w:pStyle w:val="Fuzeile"/>
                                  <w:rPr>
                                    <w:rStyle w:val="Hyperlink"/>
                                    <w:sz w:val="12"/>
                                    <w:szCs w:val="12"/>
                                  </w:rPr>
                                </w:pPr>
                                <w:hyperlink r:id="rId2" w:history="1">
                                  <w:r w:rsidR="00732C71" w:rsidRPr="00732C71">
                                    <w:rPr>
                                      <w:rStyle w:val="Hyperlink"/>
                                      <w:sz w:val="12"/>
                                      <w:szCs w:val="12"/>
                                    </w:rPr>
                                    <w:t>www.dbu.de</w:t>
                                  </w:r>
                                </w:hyperlink>
                              </w:p>
                              <w:p w14:paraId="2E4CF2C9" w14:textId="77777777" w:rsidR="00732C71" w:rsidRPr="00732C71" w:rsidRDefault="00732C71" w:rsidP="00C518A8">
                                <w:pPr>
                                  <w:pStyle w:val="Fuzeile"/>
                                </w:pPr>
                              </w:p>
                            </w:tc>
                            <w:tc>
                              <w:tcPr>
                                <w:tcW w:w="2268" w:type="dxa"/>
                              </w:tcPr>
                              <w:p w14:paraId="590AC5C9"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673D1A4" wp14:editId="443E44B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23DDF20D" wp14:editId="149B959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FC6BCE4" wp14:editId="7649340B">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D5295C7"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715E7331" wp14:editId="4F761FE7">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1B2B990" wp14:editId="40857838">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B61CAF2" wp14:editId="51B38526">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1379D24" w14:textId="02A9AE43" w:rsidR="00732C71" w:rsidRPr="00732C71" w:rsidRDefault="00732C71" w:rsidP="00C518A8">
                                <w:pPr>
                                  <w:pStyle w:val="Fuzeile"/>
                                </w:pPr>
                              </w:p>
                            </w:tc>
                          </w:tr>
                        </w:tbl>
                        <w:p w14:paraId="570EB3CD"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9E735"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1D9422FB" w14:textId="77777777" w:rsidTr="008647A7">
                      <w:tc>
                        <w:tcPr>
                          <w:tcW w:w="2376" w:type="dxa"/>
                        </w:tcPr>
                        <w:p w14:paraId="2FE24753" w14:textId="12C4AB46" w:rsidR="00732C71" w:rsidRPr="00732C71" w:rsidRDefault="00732C71" w:rsidP="00C518A8">
                          <w:pPr>
                            <w:tabs>
                              <w:tab w:val="left" w:pos="1168"/>
                            </w:tabs>
                            <w:spacing w:before="120"/>
                            <w:rPr>
                              <w:b/>
                              <w:sz w:val="12"/>
                              <w:szCs w:val="12"/>
                            </w:rPr>
                          </w:pPr>
                          <w:r w:rsidRPr="00732C71">
                            <w:rPr>
                              <w:b/>
                              <w:sz w:val="12"/>
                              <w:szCs w:val="12"/>
                            </w:rPr>
                            <w:t xml:space="preserve">Nr. </w:t>
                          </w:r>
                          <w:r w:rsidR="00C07F74">
                            <w:rPr>
                              <w:b/>
                              <w:sz w:val="12"/>
                              <w:szCs w:val="12"/>
                            </w:rPr>
                            <w:t>119</w:t>
                          </w:r>
                          <w:r w:rsidRPr="00732C71">
                            <w:rPr>
                              <w:b/>
                              <w:sz w:val="12"/>
                              <w:szCs w:val="12"/>
                            </w:rPr>
                            <w:t>/2021</w:t>
                          </w:r>
                          <w:r w:rsidRPr="00732C71">
                            <w:rPr>
                              <w:b/>
                              <w:sz w:val="12"/>
                              <w:szCs w:val="12"/>
                            </w:rPr>
                            <w:tab/>
                            <w:t xml:space="preserve">AZ </w:t>
                          </w:r>
                          <w:r w:rsidR="00174443" w:rsidRPr="00174443">
                            <w:rPr>
                              <w:b/>
                              <w:sz w:val="12"/>
                              <w:szCs w:val="12"/>
                            </w:rPr>
                            <w:t>35837/01</w:t>
                          </w:r>
                          <w:r w:rsidRPr="00732C71">
                            <w:rPr>
                              <w:b/>
                              <w:sz w:val="12"/>
                              <w:szCs w:val="12"/>
                            </w:rPr>
                            <w:br/>
                            <w:t xml:space="preserve">  </w:t>
                          </w:r>
                        </w:p>
                        <w:p w14:paraId="16D6FE11" w14:textId="77777777" w:rsidR="00732C71" w:rsidRPr="00732C71" w:rsidRDefault="00732C71" w:rsidP="00C518A8">
                          <w:pPr>
                            <w:pStyle w:val="Fuzeile"/>
                          </w:pPr>
                          <w:r w:rsidRPr="00732C71">
                            <w:rPr>
                              <w:sz w:val="12"/>
                              <w:szCs w:val="12"/>
                            </w:rPr>
                            <w:t>Klaus Jongebloed</w:t>
                          </w:r>
                          <w:r w:rsidRPr="00732C71">
                            <w:rPr>
                              <w:sz w:val="12"/>
                              <w:szCs w:val="12"/>
                            </w:rPr>
                            <w:br/>
                            <w:t>Kerstin Heemann</w:t>
                          </w:r>
                          <w:r w:rsidRPr="00732C71">
                            <w:rPr>
                              <w:sz w:val="12"/>
                              <w:szCs w:val="12"/>
                            </w:rPr>
                            <w:br/>
                          </w:r>
                          <w:r w:rsidR="00F43C2D">
                            <w:rPr>
                              <w:sz w:val="12"/>
                              <w:szCs w:val="12"/>
                            </w:rPr>
                            <w:t>Lea Kessen</w:t>
                          </w:r>
                          <w:r w:rsidR="008C355F">
                            <w:rPr>
                              <w:sz w:val="12"/>
                              <w:szCs w:val="12"/>
                            </w:rPr>
                            <w:t>s</w:t>
                          </w:r>
                        </w:p>
                      </w:tc>
                      <w:tc>
                        <w:tcPr>
                          <w:tcW w:w="2127" w:type="dxa"/>
                        </w:tcPr>
                        <w:p w14:paraId="50DD8D85"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5E8AFBC2"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14E93684"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51DD3527" w14:textId="77777777" w:rsidR="00732C71" w:rsidRPr="00732C71" w:rsidRDefault="00B2368A" w:rsidP="00C518A8">
                          <w:pPr>
                            <w:pStyle w:val="Fuzeile"/>
                            <w:rPr>
                              <w:rStyle w:val="Hyperlink"/>
                              <w:sz w:val="12"/>
                              <w:szCs w:val="12"/>
                            </w:rPr>
                          </w:pPr>
                          <w:hyperlink r:id="rId16" w:history="1">
                            <w:r w:rsidR="00732C71" w:rsidRPr="00732C71">
                              <w:rPr>
                                <w:rStyle w:val="Hyperlink"/>
                                <w:sz w:val="12"/>
                                <w:szCs w:val="12"/>
                              </w:rPr>
                              <w:t>www.dbu.de</w:t>
                            </w:r>
                          </w:hyperlink>
                        </w:p>
                        <w:p w14:paraId="2E4CF2C9" w14:textId="77777777" w:rsidR="00732C71" w:rsidRPr="00732C71" w:rsidRDefault="00732C71" w:rsidP="00C518A8">
                          <w:pPr>
                            <w:pStyle w:val="Fuzeile"/>
                          </w:pPr>
                        </w:p>
                      </w:tc>
                      <w:tc>
                        <w:tcPr>
                          <w:tcW w:w="2268" w:type="dxa"/>
                        </w:tcPr>
                        <w:p w14:paraId="590AC5C9"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673D1A4" wp14:editId="443E44B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23DDF20D" wp14:editId="149B959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FC6BCE4" wp14:editId="7649340B">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D5295C7"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715E7331" wp14:editId="4F761FE7">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1B2B990" wp14:editId="40857838">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B61CAF2" wp14:editId="51B38526">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1379D24" w14:textId="02A9AE43" w:rsidR="00732C71" w:rsidRPr="00732C71" w:rsidRDefault="00732C71" w:rsidP="00C518A8">
                          <w:pPr>
                            <w:pStyle w:val="Fuzeile"/>
                          </w:pPr>
                        </w:p>
                      </w:tc>
                    </w:tr>
                  </w:tbl>
                  <w:p w14:paraId="570EB3CD" w14:textId="77777777" w:rsidR="00732C71" w:rsidRDefault="00732C71" w:rsidP="00732C71"/>
                </w:txbxContent>
              </v:textbox>
            </v:shape>
          </w:pict>
        </mc:Fallback>
      </mc:AlternateContent>
    </w:r>
  </w:p>
  <w:p w14:paraId="1D59A8C9" w14:textId="77777777" w:rsidR="00732C71" w:rsidRDefault="00732C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81BC" w14:textId="77777777" w:rsidR="00C07F74" w:rsidRDefault="00C07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89FE" w14:textId="77777777" w:rsidR="00A34DFD" w:rsidRDefault="00A34DFD" w:rsidP="00732C71">
      <w:pPr>
        <w:spacing w:after="0" w:line="240" w:lineRule="auto"/>
      </w:pPr>
      <w:r>
        <w:separator/>
      </w:r>
    </w:p>
  </w:footnote>
  <w:footnote w:type="continuationSeparator" w:id="0">
    <w:p w14:paraId="4AF9FB57" w14:textId="77777777" w:rsidR="00A34DFD" w:rsidRDefault="00A34DFD"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9C7E" w14:textId="77777777" w:rsidR="00C07F74" w:rsidRDefault="00C07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5FAEA266"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499919F7" w14:textId="77777777" w:rsidR="00732C71" w:rsidRDefault="00732C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E401" w14:textId="77777777" w:rsidR="00C07F74" w:rsidRDefault="00C07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B1DA3"/>
    <w:multiLevelType w:val="hybridMultilevel"/>
    <w:tmpl w:val="C3E6C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14"/>
    <w:rsid w:val="00010306"/>
    <w:rsid w:val="0001060A"/>
    <w:rsid w:val="00030613"/>
    <w:rsid w:val="00052C33"/>
    <w:rsid w:val="00057230"/>
    <w:rsid w:val="00111323"/>
    <w:rsid w:val="00131EE0"/>
    <w:rsid w:val="00164FBE"/>
    <w:rsid w:val="00174443"/>
    <w:rsid w:val="001A0C51"/>
    <w:rsid w:val="001B0D54"/>
    <w:rsid w:val="001E6E74"/>
    <w:rsid w:val="001F6627"/>
    <w:rsid w:val="002019FD"/>
    <w:rsid w:val="002177E0"/>
    <w:rsid w:val="002344E7"/>
    <w:rsid w:val="00237BF8"/>
    <w:rsid w:val="002570FC"/>
    <w:rsid w:val="00287D4A"/>
    <w:rsid w:val="002B412F"/>
    <w:rsid w:val="002C7F7F"/>
    <w:rsid w:val="002E52F6"/>
    <w:rsid w:val="00331CE3"/>
    <w:rsid w:val="003A6D92"/>
    <w:rsid w:val="003D784E"/>
    <w:rsid w:val="00417872"/>
    <w:rsid w:val="00446B9C"/>
    <w:rsid w:val="004A2C0D"/>
    <w:rsid w:val="004B2B8E"/>
    <w:rsid w:val="004E64B8"/>
    <w:rsid w:val="004F53D4"/>
    <w:rsid w:val="0059506E"/>
    <w:rsid w:val="005A6DEF"/>
    <w:rsid w:val="005D6ACF"/>
    <w:rsid w:val="00605D22"/>
    <w:rsid w:val="00631FD8"/>
    <w:rsid w:val="0065284A"/>
    <w:rsid w:val="00677F23"/>
    <w:rsid w:val="00686764"/>
    <w:rsid w:val="006914C4"/>
    <w:rsid w:val="00732C71"/>
    <w:rsid w:val="0073564B"/>
    <w:rsid w:val="007D7414"/>
    <w:rsid w:val="00840A5B"/>
    <w:rsid w:val="008C355F"/>
    <w:rsid w:val="008C3D96"/>
    <w:rsid w:val="008F12F1"/>
    <w:rsid w:val="00944EFE"/>
    <w:rsid w:val="009A093B"/>
    <w:rsid w:val="009D295F"/>
    <w:rsid w:val="009F22D5"/>
    <w:rsid w:val="00A107BF"/>
    <w:rsid w:val="00A12465"/>
    <w:rsid w:val="00A21543"/>
    <w:rsid w:val="00A30B51"/>
    <w:rsid w:val="00A34DFD"/>
    <w:rsid w:val="00AF5006"/>
    <w:rsid w:val="00B0529A"/>
    <w:rsid w:val="00B10B2A"/>
    <w:rsid w:val="00B2368A"/>
    <w:rsid w:val="00B3519E"/>
    <w:rsid w:val="00B60CEF"/>
    <w:rsid w:val="00B72A5D"/>
    <w:rsid w:val="00B751F6"/>
    <w:rsid w:val="00BA4346"/>
    <w:rsid w:val="00BB2D0A"/>
    <w:rsid w:val="00C07F74"/>
    <w:rsid w:val="00D36E23"/>
    <w:rsid w:val="00D54148"/>
    <w:rsid w:val="00D73003"/>
    <w:rsid w:val="00DE6FE6"/>
    <w:rsid w:val="00DF2695"/>
    <w:rsid w:val="00E30CD0"/>
    <w:rsid w:val="00E62C37"/>
    <w:rsid w:val="00E6504C"/>
    <w:rsid w:val="00EA44F0"/>
    <w:rsid w:val="00F17367"/>
    <w:rsid w:val="00F43C2D"/>
    <w:rsid w:val="00F60ABB"/>
    <w:rsid w:val="00F82CE0"/>
    <w:rsid w:val="00F84072"/>
    <w:rsid w:val="00FA058E"/>
    <w:rsid w:val="00FA3F3D"/>
    <w:rsid w:val="00FC44AC"/>
    <w:rsid w:val="00FF7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231D5"/>
  <w15:docId w15:val="{21C8E5AB-7FEF-479B-A6E2-110ECF0C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styleId="Listenabsatz">
    <w:name w:val="List Paragraph"/>
    <w:basedOn w:val="Standard"/>
    <w:uiPriority w:val="34"/>
    <w:qFormat/>
    <w:rsid w:val="007D7414"/>
    <w:pPr>
      <w:spacing w:after="0" w:line="360" w:lineRule="auto"/>
      <w:ind w:left="720"/>
      <w:contextualSpacing/>
    </w:pPr>
    <w:rPr>
      <w:sz w:val="28"/>
    </w:rPr>
  </w:style>
  <w:style w:type="character" w:styleId="Kommentarzeichen">
    <w:name w:val="annotation reference"/>
    <w:basedOn w:val="Absatz-Standardschriftart"/>
    <w:uiPriority w:val="99"/>
    <w:semiHidden/>
    <w:unhideWhenUsed/>
    <w:rsid w:val="002177E0"/>
    <w:rPr>
      <w:sz w:val="16"/>
      <w:szCs w:val="16"/>
    </w:rPr>
  </w:style>
  <w:style w:type="paragraph" w:styleId="Kommentartext">
    <w:name w:val="annotation text"/>
    <w:basedOn w:val="Standard"/>
    <w:link w:val="KommentartextZchn"/>
    <w:uiPriority w:val="99"/>
    <w:semiHidden/>
    <w:unhideWhenUsed/>
    <w:rsid w:val="002177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7E0"/>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2177E0"/>
    <w:rPr>
      <w:b/>
      <w:bCs/>
    </w:rPr>
  </w:style>
  <w:style w:type="character" w:customStyle="1" w:styleId="KommentarthemaZchn">
    <w:name w:val="Kommentarthema Zchn"/>
    <w:basedOn w:val="KommentartextZchn"/>
    <w:link w:val="Kommentarthema"/>
    <w:uiPriority w:val="99"/>
    <w:semiHidden/>
    <w:rsid w:val="002177E0"/>
    <w:rPr>
      <w:rFonts w:ascii="Verdana" w:hAnsi="Verdana"/>
      <w:b/>
      <w:bCs/>
      <w:sz w:val="20"/>
      <w:szCs w:val="20"/>
    </w:rPr>
  </w:style>
  <w:style w:type="paragraph" w:styleId="NurText">
    <w:name w:val="Plain Text"/>
    <w:basedOn w:val="Standard"/>
    <w:link w:val="NurTextZchn"/>
    <w:uiPriority w:val="99"/>
    <w:semiHidden/>
    <w:unhideWhenUsed/>
    <w:rsid w:val="00052C33"/>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052C33"/>
    <w:rPr>
      <w:rFonts w:ascii="Calibri" w:hAnsi="Calibri"/>
      <w:szCs w:val="21"/>
    </w:rPr>
  </w:style>
  <w:style w:type="character" w:styleId="NichtaufgelsteErwhnung">
    <w:name w:val="Unresolved Mention"/>
    <w:basedOn w:val="Absatz-Standardschriftart"/>
    <w:uiPriority w:val="99"/>
    <w:semiHidden/>
    <w:unhideWhenUsed/>
    <w:rsid w:val="00EA44F0"/>
    <w:rPr>
      <w:color w:val="605E5C"/>
      <w:shd w:val="clear" w:color="auto" w:fill="E1DFDD"/>
    </w:rPr>
  </w:style>
  <w:style w:type="character" w:styleId="BesuchterLink">
    <w:name w:val="FollowedHyperlink"/>
    <w:basedOn w:val="Absatz-Standardschriftart"/>
    <w:uiPriority w:val="99"/>
    <w:semiHidden/>
    <w:unhideWhenUsed/>
    <w:rsid w:val="00735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5989">
      <w:bodyDiv w:val="1"/>
      <w:marLeft w:val="0"/>
      <w:marRight w:val="0"/>
      <w:marTop w:val="0"/>
      <w:marBottom w:val="0"/>
      <w:divBdr>
        <w:top w:val="none" w:sz="0" w:space="0" w:color="auto"/>
        <w:left w:val="none" w:sz="0" w:space="0" w:color="auto"/>
        <w:bottom w:val="none" w:sz="0" w:space="0" w:color="auto"/>
        <w:right w:val="none" w:sz="0" w:space="0" w:color="auto"/>
      </w:divBdr>
    </w:div>
    <w:div w:id="621494505">
      <w:bodyDiv w:val="1"/>
      <w:marLeft w:val="0"/>
      <w:marRight w:val="0"/>
      <w:marTop w:val="0"/>
      <w:marBottom w:val="0"/>
      <w:divBdr>
        <w:top w:val="none" w:sz="0" w:space="0" w:color="auto"/>
        <w:left w:val="none" w:sz="0" w:space="0" w:color="auto"/>
        <w:bottom w:val="none" w:sz="0" w:space="0" w:color="auto"/>
        <w:right w:val="none" w:sz="0" w:space="0" w:color="auto"/>
      </w:divBdr>
    </w:div>
    <w:div w:id="8359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uC8s_3M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Heemann, Kerstin</dc:creator>
  <cp:lastModifiedBy>Kessens, Lea</cp:lastModifiedBy>
  <cp:revision>12</cp:revision>
  <cp:lastPrinted>2021-11-01T07:51:00Z</cp:lastPrinted>
  <dcterms:created xsi:type="dcterms:W3CDTF">2021-10-29T08:19:00Z</dcterms:created>
  <dcterms:modified xsi:type="dcterms:W3CDTF">2021-11-01T08:26:00Z</dcterms:modified>
</cp:coreProperties>
</file>