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3FBA" w14:textId="77777777" w:rsidR="004D6B20" w:rsidRPr="004628BD" w:rsidRDefault="004D6B20">
      <w:pPr>
        <w:rPr>
          <w:b/>
          <w:bCs/>
          <w:szCs w:val="24"/>
        </w:rPr>
      </w:pPr>
    </w:p>
    <w:p w14:paraId="25EA7CC1" w14:textId="77777777" w:rsidR="00705807" w:rsidRPr="004628BD" w:rsidRDefault="00705807">
      <w:pPr>
        <w:rPr>
          <w:b/>
          <w:bCs/>
          <w:sz w:val="36"/>
          <w:szCs w:val="36"/>
        </w:rPr>
      </w:pPr>
    </w:p>
    <w:p w14:paraId="2FC0C075" w14:textId="77777777" w:rsidR="004D6B20" w:rsidRPr="004628BD" w:rsidRDefault="00705807">
      <w:pPr>
        <w:rPr>
          <w:b/>
          <w:bCs/>
          <w:sz w:val="36"/>
          <w:szCs w:val="36"/>
        </w:rPr>
      </w:pPr>
      <w:r w:rsidRPr="004628BD">
        <w:rPr>
          <w:b/>
          <w:bCs/>
          <w:sz w:val="36"/>
          <w:szCs w:val="36"/>
        </w:rPr>
        <w:t>PRESSEINFORMATION</w:t>
      </w:r>
    </w:p>
    <w:p w14:paraId="10A41D83" w14:textId="77777777" w:rsidR="004D6B20" w:rsidRPr="004628BD" w:rsidRDefault="004D6B20">
      <w:pPr>
        <w:rPr>
          <w:b/>
          <w:bCs/>
          <w:szCs w:val="24"/>
        </w:rPr>
      </w:pPr>
    </w:p>
    <w:p w14:paraId="030CF3FC" w14:textId="77777777" w:rsidR="00705807" w:rsidRPr="004628BD" w:rsidRDefault="00705807">
      <w:pPr>
        <w:rPr>
          <w:b/>
          <w:bCs/>
          <w:sz w:val="20"/>
          <w:szCs w:val="20"/>
        </w:rPr>
      </w:pPr>
    </w:p>
    <w:p w14:paraId="22F8CE06" w14:textId="77777777" w:rsidR="00705807" w:rsidRDefault="0087425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Timeclam</w:t>
      </w:r>
      <w:proofErr w:type="spellEnd"/>
      <w:r w:rsidR="00FA4723" w:rsidRPr="00FA4723">
        <w:rPr>
          <w:b/>
          <w:bCs/>
          <w:sz w:val="28"/>
          <w:szCs w:val="28"/>
        </w:rPr>
        <w:t xml:space="preserve"> erleichtert digitale Zeiterfassung</w:t>
      </w:r>
    </w:p>
    <w:p w14:paraId="3E04723E" w14:textId="77777777" w:rsidR="00FA4723" w:rsidRPr="004628BD" w:rsidRDefault="00FA4723">
      <w:pPr>
        <w:rPr>
          <w:b/>
          <w:bCs/>
          <w:sz w:val="28"/>
          <w:szCs w:val="28"/>
        </w:rPr>
      </w:pPr>
    </w:p>
    <w:p w14:paraId="4B9F943E" w14:textId="77777777" w:rsidR="00705807" w:rsidRPr="004628BD" w:rsidRDefault="00874250">
      <w:pPr>
        <w:rPr>
          <w:b/>
          <w:bCs/>
          <w:szCs w:val="24"/>
        </w:rPr>
      </w:pPr>
      <w:r>
        <w:rPr>
          <w:b/>
          <w:bCs/>
          <w:szCs w:val="24"/>
        </w:rPr>
        <w:t xml:space="preserve">Neue Anwendung macht Arbeitszeiterfassung für </w:t>
      </w:r>
      <w:r w:rsidR="004628BD">
        <w:rPr>
          <w:b/>
          <w:bCs/>
          <w:szCs w:val="24"/>
        </w:rPr>
        <w:t>Beschäftigte einfach</w:t>
      </w:r>
      <w:r>
        <w:rPr>
          <w:b/>
          <w:bCs/>
          <w:szCs w:val="24"/>
        </w:rPr>
        <w:t>er</w:t>
      </w:r>
      <w:r w:rsidR="004628BD">
        <w:rPr>
          <w:b/>
          <w:bCs/>
          <w:szCs w:val="24"/>
        </w:rPr>
        <w:t>, schnell</w:t>
      </w:r>
      <w:r>
        <w:rPr>
          <w:b/>
          <w:bCs/>
          <w:szCs w:val="24"/>
        </w:rPr>
        <w:t>er</w:t>
      </w:r>
      <w:r w:rsidR="004628BD">
        <w:rPr>
          <w:b/>
          <w:bCs/>
          <w:szCs w:val="24"/>
        </w:rPr>
        <w:t xml:space="preserve"> und sicher</w:t>
      </w:r>
      <w:r>
        <w:rPr>
          <w:b/>
          <w:bCs/>
          <w:szCs w:val="24"/>
        </w:rPr>
        <w:t>er</w:t>
      </w:r>
    </w:p>
    <w:p w14:paraId="4406FD44" w14:textId="77777777" w:rsidR="00705807" w:rsidRPr="004628BD" w:rsidRDefault="00705807">
      <w:pPr>
        <w:rPr>
          <w:b/>
          <w:bCs/>
          <w:szCs w:val="24"/>
        </w:rPr>
      </w:pPr>
    </w:p>
    <w:p w14:paraId="5B2F0560" w14:textId="35666998" w:rsidR="00880392" w:rsidRDefault="00705807" w:rsidP="004628BD">
      <w:pPr>
        <w:rPr>
          <w:szCs w:val="24"/>
        </w:rPr>
      </w:pPr>
      <w:r w:rsidRPr="004628BD">
        <w:rPr>
          <w:b/>
          <w:bCs/>
          <w:szCs w:val="24"/>
        </w:rPr>
        <w:t xml:space="preserve">Flörsheim am Main, </w:t>
      </w:r>
      <w:r w:rsidR="002F631E" w:rsidRPr="002F631E">
        <w:rPr>
          <w:b/>
          <w:bCs/>
          <w:szCs w:val="24"/>
        </w:rPr>
        <w:t>11</w:t>
      </w:r>
      <w:r w:rsidRPr="002F631E">
        <w:rPr>
          <w:b/>
          <w:bCs/>
          <w:szCs w:val="24"/>
        </w:rPr>
        <w:t>.</w:t>
      </w:r>
      <w:r w:rsidR="003E5095">
        <w:rPr>
          <w:b/>
          <w:bCs/>
          <w:szCs w:val="24"/>
        </w:rPr>
        <w:t xml:space="preserve"> </w:t>
      </w:r>
      <w:r w:rsidR="002F631E">
        <w:rPr>
          <w:b/>
          <w:bCs/>
          <w:szCs w:val="24"/>
        </w:rPr>
        <w:t>Mai</w:t>
      </w:r>
      <w:r w:rsidR="003E5095">
        <w:rPr>
          <w:b/>
          <w:bCs/>
          <w:szCs w:val="24"/>
        </w:rPr>
        <w:t xml:space="preserve"> </w:t>
      </w:r>
      <w:r w:rsidR="00B372EF" w:rsidRPr="004628BD">
        <w:rPr>
          <w:b/>
          <w:bCs/>
          <w:szCs w:val="24"/>
        </w:rPr>
        <w:t>2021</w:t>
      </w:r>
      <w:r w:rsidRPr="004628BD">
        <w:rPr>
          <w:b/>
          <w:bCs/>
          <w:szCs w:val="24"/>
        </w:rPr>
        <w:t>.</w:t>
      </w:r>
      <w:r w:rsidR="00B372EF" w:rsidRPr="004628BD">
        <w:rPr>
          <w:szCs w:val="24"/>
        </w:rPr>
        <w:t xml:space="preserve"> </w:t>
      </w:r>
      <w:r w:rsidR="000C70A4">
        <w:rPr>
          <w:szCs w:val="24"/>
        </w:rPr>
        <w:t>Die Digitalisierung der Arbeitswelt verändert und optimiert gängige und teilweise veraltete Prozesse in Unternehmen</w:t>
      </w:r>
      <w:r w:rsidR="004628BD">
        <w:rPr>
          <w:szCs w:val="24"/>
        </w:rPr>
        <w:t xml:space="preserve">. </w:t>
      </w:r>
      <w:r w:rsidR="005C4C77">
        <w:rPr>
          <w:szCs w:val="24"/>
        </w:rPr>
        <w:t>Auch b</w:t>
      </w:r>
      <w:r w:rsidR="000C70A4">
        <w:rPr>
          <w:szCs w:val="24"/>
        </w:rPr>
        <w:t xml:space="preserve">ei der </w:t>
      </w:r>
      <w:r w:rsidR="00F81305">
        <w:rPr>
          <w:szCs w:val="24"/>
        </w:rPr>
        <w:t>Zeiterfassung</w:t>
      </w:r>
      <w:r w:rsidR="000C70A4">
        <w:rPr>
          <w:szCs w:val="24"/>
        </w:rPr>
        <w:t xml:space="preserve"> erleichtern digitale Anwendungen</w:t>
      </w:r>
      <w:r w:rsidR="005C4C77">
        <w:rPr>
          <w:szCs w:val="24"/>
        </w:rPr>
        <w:t xml:space="preserve"> mit individuellen Einstellung</w:t>
      </w:r>
      <w:r w:rsidR="00F81305">
        <w:rPr>
          <w:szCs w:val="24"/>
        </w:rPr>
        <w:t>smöglichkeiten</w:t>
      </w:r>
      <w:r w:rsidR="005C4C77">
        <w:rPr>
          <w:szCs w:val="24"/>
        </w:rPr>
        <w:t xml:space="preserve"> eine exakte </w:t>
      </w:r>
      <w:r w:rsidR="00F81305">
        <w:rPr>
          <w:szCs w:val="24"/>
        </w:rPr>
        <w:t>Aufzeichnung der Arbeitszeit</w:t>
      </w:r>
      <w:r w:rsidR="00B15281">
        <w:rPr>
          <w:szCs w:val="24"/>
        </w:rPr>
        <w:t xml:space="preserve"> und damit die Einhaltung gesetzlicher Vorgaben</w:t>
      </w:r>
      <w:r w:rsidR="005C4C77">
        <w:rPr>
          <w:szCs w:val="24"/>
        </w:rPr>
        <w:t>.</w:t>
      </w:r>
      <w:r w:rsidR="000C70A4">
        <w:rPr>
          <w:szCs w:val="24"/>
        </w:rPr>
        <w:t xml:space="preserve"> </w:t>
      </w:r>
    </w:p>
    <w:p w14:paraId="35EE0E64" w14:textId="77777777" w:rsidR="00D05A12" w:rsidRDefault="00D05A12" w:rsidP="004628BD">
      <w:pPr>
        <w:rPr>
          <w:szCs w:val="24"/>
        </w:rPr>
      </w:pPr>
    </w:p>
    <w:p w14:paraId="08AAD5FE" w14:textId="77777777" w:rsidR="004628BD" w:rsidRDefault="00F81305" w:rsidP="004628BD">
      <w:pPr>
        <w:rPr>
          <w:szCs w:val="24"/>
        </w:rPr>
      </w:pPr>
      <w:r>
        <w:rPr>
          <w:szCs w:val="24"/>
        </w:rPr>
        <w:t xml:space="preserve">Die </w:t>
      </w:r>
      <w:proofErr w:type="spellStart"/>
      <w:r>
        <w:rPr>
          <w:szCs w:val="24"/>
        </w:rPr>
        <w:t>Timeclam</w:t>
      </w:r>
      <w:proofErr w:type="spellEnd"/>
      <w:r>
        <w:rPr>
          <w:szCs w:val="24"/>
        </w:rPr>
        <w:t xml:space="preserve"> GmbH bietet</w:t>
      </w:r>
      <w:r w:rsidR="00BE0AA3">
        <w:rPr>
          <w:szCs w:val="24"/>
        </w:rPr>
        <w:t xml:space="preserve"> </w:t>
      </w:r>
      <w:r w:rsidR="009150E7">
        <w:rPr>
          <w:szCs w:val="24"/>
        </w:rPr>
        <w:t>da</w:t>
      </w:r>
      <w:r w:rsidR="00BE0AA3">
        <w:rPr>
          <w:szCs w:val="24"/>
        </w:rPr>
        <w:t>für</w:t>
      </w:r>
      <w:r>
        <w:rPr>
          <w:szCs w:val="24"/>
        </w:rPr>
        <w:t xml:space="preserve"> mit ihrer gleichnamigen Anwendung eine prakti</w:t>
      </w:r>
      <w:r w:rsidR="001A7E57">
        <w:rPr>
          <w:szCs w:val="24"/>
        </w:rPr>
        <w:t>kable</w:t>
      </w:r>
      <w:r>
        <w:rPr>
          <w:szCs w:val="24"/>
        </w:rPr>
        <w:t xml:space="preserve"> </w:t>
      </w:r>
      <w:r w:rsidR="00D05A12">
        <w:rPr>
          <w:szCs w:val="24"/>
        </w:rPr>
        <w:t>Lösung und ist mit einem Freemium-Modell</w:t>
      </w:r>
      <w:r w:rsidR="003E5095">
        <w:rPr>
          <w:szCs w:val="24"/>
        </w:rPr>
        <w:t xml:space="preserve"> </w:t>
      </w:r>
      <w:r w:rsidR="00D05A12">
        <w:rPr>
          <w:szCs w:val="24"/>
        </w:rPr>
        <w:t xml:space="preserve">zudem kostengünstig. Das Zeiterfassungssystem </w:t>
      </w:r>
      <w:proofErr w:type="spellStart"/>
      <w:r w:rsidR="00D05A12">
        <w:rPr>
          <w:szCs w:val="24"/>
        </w:rPr>
        <w:t>Timeclam</w:t>
      </w:r>
      <w:proofErr w:type="spellEnd"/>
      <w:r w:rsidR="00BE0AA3">
        <w:rPr>
          <w:szCs w:val="24"/>
        </w:rPr>
        <w:t xml:space="preserve"> hilft Unternehmen dabei,</w:t>
      </w:r>
      <w:r>
        <w:rPr>
          <w:szCs w:val="24"/>
        </w:rPr>
        <w:t xml:space="preserve"> </w:t>
      </w:r>
      <w:r w:rsidR="00BE0AA3">
        <w:rPr>
          <w:szCs w:val="24"/>
        </w:rPr>
        <w:t>Herausforderungen wie b</w:t>
      </w:r>
      <w:r w:rsidR="004628BD">
        <w:rPr>
          <w:szCs w:val="24"/>
        </w:rPr>
        <w:t>ranchenspezifische Gegebenheiten, unterschiedliche Arbeitszeitmodelle</w:t>
      </w:r>
      <w:r w:rsidR="00FA4723">
        <w:rPr>
          <w:szCs w:val="24"/>
        </w:rPr>
        <w:t xml:space="preserve"> oder </w:t>
      </w:r>
      <w:r w:rsidR="004628BD">
        <w:rPr>
          <w:szCs w:val="24"/>
        </w:rPr>
        <w:t xml:space="preserve">gesetzliche Ansprüche </w:t>
      </w:r>
      <w:r w:rsidR="001A7E57">
        <w:rPr>
          <w:szCs w:val="24"/>
        </w:rPr>
        <w:t>bei der Zeiterfassung</w:t>
      </w:r>
      <w:r w:rsidR="005C4C77">
        <w:rPr>
          <w:szCs w:val="24"/>
        </w:rPr>
        <w:t xml:space="preserve"> </w:t>
      </w:r>
      <w:r w:rsidR="00BE0AA3">
        <w:rPr>
          <w:szCs w:val="24"/>
        </w:rPr>
        <w:t>zu meistern.</w:t>
      </w:r>
      <w:r w:rsidR="00880392">
        <w:rPr>
          <w:szCs w:val="24"/>
        </w:rPr>
        <w:t xml:space="preserve"> „Eine digitale Zeiterfassung gibt </w:t>
      </w:r>
      <w:r w:rsidR="00A41238">
        <w:rPr>
          <w:szCs w:val="24"/>
        </w:rPr>
        <w:t>dem</w:t>
      </w:r>
      <w:r w:rsidR="00880392">
        <w:rPr>
          <w:szCs w:val="24"/>
        </w:rPr>
        <w:t xml:space="preserve"> Arbeitgeber die Möglichkeit</w:t>
      </w:r>
      <w:r w:rsidR="001E3B46">
        <w:rPr>
          <w:szCs w:val="24"/>
        </w:rPr>
        <w:t>,</w:t>
      </w:r>
      <w:r w:rsidR="00880392">
        <w:rPr>
          <w:szCs w:val="24"/>
        </w:rPr>
        <w:t xml:space="preserve"> </w:t>
      </w:r>
      <w:r w:rsidR="00A41238">
        <w:rPr>
          <w:szCs w:val="24"/>
        </w:rPr>
        <w:t>der</w:t>
      </w:r>
      <w:r w:rsidR="001E3B46">
        <w:rPr>
          <w:szCs w:val="24"/>
        </w:rPr>
        <w:t xml:space="preserve"> Fürsorgepflicht </w:t>
      </w:r>
      <w:r w:rsidR="00A41238">
        <w:rPr>
          <w:szCs w:val="24"/>
        </w:rPr>
        <w:t xml:space="preserve">nachzukommen. Dies </w:t>
      </w:r>
      <w:r w:rsidR="001E3B46">
        <w:rPr>
          <w:szCs w:val="24"/>
        </w:rPr>
        <w:t xml:space="preserve">wird vor allem </w:t>
      </w:r>
      <w:r w:rsidR="00A41238">
        <w:rPr>
          <w:szCs w:val="24"/>
        </w:rPr>
        <w:t xml:space="preserve">im Hinblick auf </w:t>
      </w:r>
      <w:r w:rsidR="001E3B46">
        <w:rPr>
          <w:szCs w:val="24"/>
        </w:rPr>
        <w:t xml:space="preserve">die </w:t>
      </w:r>
      <w:r w:rsidR="00880392">
        <w:rPr>
          <w:szCs w:val="24"/>
        </w:rPr>
        <w:t>Gesundheit</w:t>
      </w:r>
      <w:r w:rsidR="001E3B46">
        <w:rPr>
          <w:szCs w:val="24"/>
        </w:rPr>
        <w:t xml:space="preserve"> der Beschäftigten immer wichtiger</w:t>
      </w:r>
      <w:r w:rsidR="007C2E08">
        <w:rPr>
          <w:szCs w:val="24"/>
        </w:rPr>
        <w:t xml:space="preserve">. Durch die </w:t>
      </w:r>
      <w:r w:rsidR="00A41238">
        <w:rPr>
          <w:szCs w:val="24"/>
        </w:rPr>
        <w:t xml:space="preserve">exakte digitale </w:t>
      </w:r>
      <w:r w:rsidR="007C2E08">
        <w:rPr>
          <w:szCs w:val="24"/>
        </w:rPr>
        <w:t xml:space="preserve">Erfassung der Arbeitszeit behalten Unternehmen </w:t>
      </w:r>
      <w:r w:rsidR="00A41238">
        <w:rPr>
          <w:szCs w:val="24"/>
        </w:rPr>
        <w:t xml:space="preserve">nämlich </w:t>
      </w:r>
      <w:r w:rsidR="007C2E08">
        <w:rPr>
          <w:szCs w:val="24"/>
        </w:rPr>
        <w:t>unter anderem den Überblick darüber</w:t>
      </w:r>
      <w:r w:rsidR="00F36F26">
        <w:rPr>
          <w:szCs w:val="24"/>
        </w:rPr>
        <w:t>, ob wichtige Pausen- und Ruhezeiten eingehalten werden</w:t>
      </w:r>
      <w:r w:rsidR="001E3B46">
        <w:rPr>
          <w:szCs w:val="24"/>
        </w:rPr>
        <w:t xml:space="preserve">“, sagt </w:t>
      </w:r>
      <w:r w:rsidR="003E5095">
        <w:rPr>
          <w:szCs w:val="24"/>
        </w:rPr>
        <w:t xml:space="preserve">Denny Kunkel, Geschäftsführer der </w:t>
      </w:r>
      <w:proofErr w:type="spellStart"/>
      <w:r w:rsidR="003E5095">
        <w:rPr>
          <w:szCs w:val="24"/>
        </w:rPr>
        <w:t>Timeclam</w:t>
      </w:r>
      <w:proofErr w:type="spellEnd"/>
      <w:r w:rsidR="003E5095">
        <w:rPr>
          <w:szCs w:val="24"/>
        </w:rPr>
        <w:t xml:space="preserve"> GmbH</w:t>
      </w:r>
      <w:r w:rsidR="001E3B46">
        <w:t>.</w:t>
      </w:r>
      <w:r w:rsidR="00880392">
        <w:rPr>
          <w:szCs w:val="24"/>
        </w:rPr>
        <w:t xml:space="preserve"> </w:t>
      </w:r>
    </w:p>
    <w:p w14:paraId="1CE02593" w14:textId="77777777" w:rsidR="00705807" w:rsidRPr="004628BD" w:rsidRDefault="00705807">
      <w:pPr>
        <w:rPr>
          <w:b/>
          <w:bCs/>
          <w:szCs w:val="24"/>
        </w:rPr>
      </w:pPr>
    </w:p>
    <w:p w14:paraId="5E0E49FF" w14:textId="72F4230F" w:rsidR="005C4C77" w:rsidRDefault="004628BD" w:rsidP="00911CC2">
      <w:r>
        <w:t xml:space="preserve">Das Zeiterfassungssystem </w:t>
      </w:r>
      <w:proofErr w:type="spellStart"/>
      <w:r>
        <w:t>Timeclam</w:t>
      </w:r>
      <w:proofErr w:type="spellEnd"/>
      <w:r>
        <w:t xml:space="preserve"> </w:t>
      </w:r>
      <w:r w:rsidR="00812AE4">
        <w:t>ist cloudbasiert</w:t>
      </w:r>
      <w:r>
        <w:t xml:space="preserve"> und dadurch</w:t>
      </w:r>
      <w:r w:rsidR="00911CC2">
        <w:t xml:space="preserve"> neben der gängigen Nutzung in der Betriebsstätte</w:t>
      </w:r>
      <w:r>
        <w:t xml:space="preserve"> </w:t>
      </w:r>
      <w:r w:rsidR="00911CC2">
        <w:t xml:space="preserve">beispielsweise </w:t>
      </w:r>
      <w:r>
        <w:t xml:space="preserve">auch </w:t>
      </w:r>
      <w:r w:rsidR="00F81305">
        <w:t xml:space="preserve">flexibel </w:t>
      </w:r>
      <w:r>
        <w:t xml:space="preserve">im Homeoffice </w:t>
      </w:r>
      <w:r w:rsidR="00911CC2">
        <w:t>anwendbar</w:t>
      </w:r>
      <w:r>
        <w:t>.</w:t>
      </w:r>
      <w:r w:rsidR="00911CC2">
        <w:t xml:space="preserve"> Ein übersichtliche</w:t>
      </w:r>
      <w:r w:rsidR="00812AE4">
        <w:t>r</w:t>
      </w:r>
      <w:r w:rsidR="00911CC2">
        <w:t xml:space="preserve"> </w:t>
      </w:r>
      <w:r w:rsidR="00812AE4">
        <w:t>Admin</w:t>
      </w:r>
      <w:r w:rsidR="001E60AD">
        <w:t>-B</w:t>
      </w:r>
      <w:r w:rsidR="00812AE4">
        <w:t xml:space="preserve">ereich </w:t>
      </w:r>
      <w:r w:rsidR="00911CC2">
        <w:t xml:space="preserve">für </w:t>
      </w:r>
      <w:r w:rsidR="00812AE4">
        <w:t xml:space="preserve">Arbeitgeber und Vorgesetzte </w:t>
      </w:r>
      <w:r w:rsidR="00911CC2">
        <w:t>sowie die Arbeitszeiterfassung mit</w:t>
      </w:r>
      <w:r w:rsidR="005C4C77">
        <w:t xml:space="preserve"> nur</w:t>
      </w:r>
      <w:r w:rsidR="00911CC2">
        <w:t xml:space="preserve"> einem Klick für Beschäftigte gewährleisten eine einfache und effiziente Nutzung</w:t>
      </w:r>
      <w:r w:rsidR="005C4C77">
        <w:t xml:space="preserve"> des Systems</w:t>
      </w:r>
      <w:r w:rsidR="00911CC2">
        <w:t>.</w:t>
      </w:r>
      <w:r>
        <w:t xml:space="preserve"> </w:t>
      </w:r>
      <w:r w:rsidR="00911CC2">
        <w:t>D</w:t>
      </w:r>
      <w:r>
        <w:t xml:space="preserve">ie </w:t>
      </w:r>
      <w:proofErr w:type="spellStart"/>
      <w:r>
        <w:t>Timeclam</w:t>
      </w:r>
      <w:proofErr w:type="spellEnd"/>
      <w:r>
        <w:t>-App</w:t>
      </w:r>
      <w:r w:rsidR="00911CC2">
        <w:t xml:space="preserve"> ermöglicht außerdem</w:t>
      </w:r>
      <w:r>
        <w:t xml:space="preserve"> Zeiterfassung für unterwegs </w:t>
      </w:r>
      <w:r w:rsidR="00911CC2">
        <w:t xml:space="preserve">beispielsweise </w:t>
      </w:r>
      <w:r w:rsidR="001A7E57">
        <w:t xml:space="preserve">für Beschäftigte </w:t>
      </w:r>
      <w:r>
        <w:t>im Außendienst</w:t>
      </w:r>
      <w:r w:rsidR="001A7E57">
        <w:t>, bei Kundenterminen, in der Produktion oder im Erntebetrieb</w:t>
      </w:r>
      <w:r>
        <w:t>.</w:t>
      </w:r>
    </w:p>
    <w:p w14:paraId="6539B46B" w14:textId="77777777" w:rsidR="00D05A12" w:rsidRDefault="00D05A12" w:rsidP="00911CC2"/>
    <w:p w14:paraId="71CB6594" w14:textId="77777777" w:rsidR="00874250" w:rsidRDefault="00874250" w:rsidP="00911CC2"/>
    <w:p w14:paraId="2304D082" w14:textId="77777777" w:rsidR="00874250" w:rsidRDefault="00874250" w:rsidP="00911CC2"/>
    <w:p w14:paraId="0ABFDAE1" w14:textId="77777777" w:rsidR="00874250" w:rsidRDefault="00874250" w:rsidP="00911CC2"/>
    <w:p w14:paraId="0BF4D2F6" w14:textId="77777777" w:rsidR="004232AC" w:rsidRDefault="004232AC" w:rsidP="00911CC2"/>
    <w:p w14:paraId="7D3CA06F" w14:textId="50529A43" w:rsidR="00A00685" w:rsidRDefault="00880392" w:rsidP="00911CC2">
      <w:r>
        <w:t>Die Anwendung ist zudem für Unternehmen mit Standorten im Ausland geeignet. Internationale Gegebenheiten wie die Sprache,</w:t>
      </w:r>
      <w:r w:rsidRPr="00CC1C27">
        <w:t xml:space="preserve"> </w:t>
      </w:r>
      <w:r>
        <w:t xml:space="preserve">Zeitzone oder Währung können individuell </w:t>
      </w:r>
      <w:r w:rsidR="00812AE4">
        <w:t xml:space="preserve">vorausgewählt </w:t>
      </w:r>
      <w:r w:rsidR="009150E7">
        <w:t>werden. Damit ist</w:t>
      </w:r>
      <w:r>
        <w:t xml:space="preserve"> die Zeiterfassung unternehmensintern </w:t>
      </w:r>
      <w:r w:rsidR="00A41238">
        <w:t xml:space="preserve">auch länderübergreifend </w:t>
      </w:r>
      <w:r>
        <w:t xml:space="preserve">einheitlich geregelt. </w:t>
      </w:r>
    </w:p>
    <w:p w14:paraId="19E3B318" w14:textId="77777777" w:rsidR="00A00685" w:rsidRDefault="00A00685" w:rsidP="00911CC2"/>
    <w:p w14:paraId="4F5A616E" w14:textId="77777777" w:rsidR="00911CC2" w:rsidRDefault="001E3B46" w:rsidP="00911CC2">
      <w:r>
        <w:t xml:space="preserve">Der Zugang zum Admin-Portal ermöglicht </w:t>
      </w:r>
      <w:r w:rsidR="00004FC3">
        <w:t xml:space="preserve">dem </w:t>
      </w:r>
      <w:r>
        <w:t xml:space="preserve">Arbeitgeber ein individuelles Soll-Stunden-Profil für die Beschäftigten festzulegen. </w:t>
      </w:r>
      <w:r w:rsidR="005C4C77">
        <w:t xml:space="preserve">Mitarbeiterinnen und Mitarbeiter erhalten </w:t>
      </w:r>
      <w:r>
        <w:t>so</w:t>
      </w:r>
      <w:r w:rsidR="005C4C77">
        <w:t xml:space="preserve"> einen Einblick in ihr persönliches Arbeitszeit- und Urlaubskonto. </w:t>
      </w:r>
      <w:r w:rsidR="00A00685">
        <w:t xml:space="preserve">Ergänzend dazu bietet das Zeiterfassungssystem weitere Funktionen wie ein intelligentes Fehlzeiten- und Urlaubsmanagement sowie einen Datenexport für die Lohnbuchhaltung. </w:t>
      </w:r>
      <w:r w:rsidR="00004FC3">
        <w:t xml:space="preserve">Der </w:t>
      </w:r>
      <w:r w:rsidR="00A00685">
        <w:t xml:space="preserve">Arbeitgeber </w:t>
      </w:r>
      <w:r w:rsidR="00004FC3">
        <w:t>kann</w:t>
      </w:r>
      <w:r w:rsidR="00A00685">
        <w:t xml:space="preserve"> mit der Anwendung </w:t>
      </w:r>
      <w:proofErr w:type="spellStart"/>
      <w:r w:rsidR="00A00685">
        <w:t>Timeclam</w:t>
      </w:r>
      <w:proofErr w:type="spellEnd"/>
      <w:r w:rsidR="00911CC2">
        <w:t xml:space="preserve"> </w:t>
      </w:r>
      <w:r w:rsidR="00004FC3">
        <w:t>S</w:t>
      </w:r>
      <w:r w:rsidR="00911CC2">
        <w:t>tammdaten und Statistiken einsehen, Korrekturen an Zeitkonten vornehmen sowie Abteilungen und Berechtigungen anlegen und bearbeiten. Neben der</w:t>
      </w:r>
      <w:r w:rsidR="001A7E57">
        <w:t xml:space="preserve"> sicheren</w:t>
      </w:r>
      <w:r w:rsidR="00911CC2">
        <w:t xml:space="preserve"> Verschlüsselung der Daten sorgt ein rollenbasiertes Berechtigungsmanagement dafür, dass nur berechtigte Personen die Daten der zugewiesenen Mitarbeiterinnen und Mitarbeiter einsehen und bearbeiten können.</w:t>
      </w:r>
    </w:p>
    <w:p w14:paraId="59589E43" w14:textId="77777777" w:rsidR="00911CC2" w:rsidRDefault="00911CC2" w:rsidP="00911CC2"/>
    <w:p w14:paraId="37BC605C" w14:textId="7052482E" w:rsidR="003E5095" w:rsidRDefault="003E5095" w:rsidP="003E5095">
      <w:r>
        <w:t xml:space="preserve">Das Zeiterfassungssystem </w:t>
      </w:r>
      <w:proofErr w:type="spellStart"/>
      <w:r>
        <w:t>Timeclam</w:t>
      </w:r>
      <w:proofErr w:type="spellEnd"/>
      <w:r>
        <w:t xml:space="preserve"> ist mit einem Freemium-Modell vor allem für kleine und mittelständische Unternehmen ein attraktives Produkt, um in die digitale Zeiterfassung einzusteigen: Die Vollversion ist für Unternehmen mit einer </w:t>
      </w:r>
      <w:r w:rsidR="00004FC3">
        <w:t>Beschäftigten</w:t>
      </w:r>
      <w:r>
        <w:t xml:space="preserve">zahl bis zu zehn aktiven Personen </w:t>
      </w:r>
      <w:r w:rsidR="004B7A0E">
        <w:t xml:space="preserve">für immer </w:t>
      </w:r>
      <w:r>
        <w:t xml:space="preserve">kostenfrei. Für alle größeren Unternehmen bietet </w:t>
      </w:r>
      <w:proofErr w:type="spellStart"/>
      <w:r>
        <w:t>Timeclam</w:t>
      </w:r>
      <w:proofErr w:type="spellEnd"/>
      <w:r>
        <w:t xml:space="preserve"> Buchungspakete je nach </w:t>
      </w:r>
      <w:r w:rsidR="00004FC3">
        <w:t>Beschäftigten</w:t>
      </w:r>
      <w:r>
        <w:t>zahl an.</w:t>
      </w:r>
    </w:p>
    <w:p w14:paraId="50C9721A" w14:textId="77777777" w:rsidR="003E5095" w:rsidRDefault="003E5095" w:rsidP="001E3B46">
      <w:pPr>
        <w:rPr>
          <w:szCs w:val="24"/>
        </w:rPr>
      </w:pPr>
    </w:p>
    <w:p w14:paraId="5B2B30A0" w14:textId="77777777" w:rsidR="00880392" w:rsidRPr="003E5095" w:rsidRDefault="001E3B46" w:rsidP="004628BD">
      <w:pPr>
        <w:rPr>
          <w:szCs w:val="24"/>
        </w:rPr>
      </w:pPr>
      <w:r w:rsidRPr="00FA4723">
        <w:rPr>
          <w:szCs w:val="24"/>
        </w:rPr>
        <w:t xml:space="preserve">„Aus eigenem Bedarf </w:t>
      </w:r>
      <w:r w:rsidR="00D05A12">
        <w:rPr>
          <w:szCs w:val="24"/>
        </w:rPr>
        <w:t xml:space="preserve">in </w:t>
      </w:r>
      <w:r w:rsidRPr="00FA4723">
        <w:rPr>
          <w:szCs w:val="24"/>
        </w:rPr>
        <w:t>unsere</w:t>
      </w:r>
      <w:r w:rsidR="00D05A12">
        <w:rPr>
          <w:szCs w:val="24"/>
        </w:rPr>
        <w:t>n</w:t>
      </w:r>
      <w:r w:rsidRPr="00FA4723">
        <w:rPr>
          <w:szCs w:val="24"/>
        </w:rPr>
        <w:t xml:space="preserve"> verschiedenen Tochterunternehmen</w:t>
      </w:r>
      <w:r w:rsidRPr="004628BD">
        <w:rPr>
          <w:szCs w:val="24"/>
        </w:rPr>
        <w:t xml:space="preserve"> </w:t>
      </w:r>
      <w:r>
        <w:rPr>
          <w:szCs w:val="24"/>
        </w:rPr>
        <w:t xml:space="preserve">der </w:t>
      </w:r>
      <w:proofErr w:type="spellStart"/>
      <w:r>
        <w:rPr>
          <w:szCs w:val="24"/>
        </w:rPr>
        <w:t>novesta</w:t>
      </w:r>
      <w:proofErr w:type="spellEnd"/>
      <w:r>
        <w:rPr>
          <w:szCs w:val="24"/>
        </w:rPr>
        <w:t xml:space="preserve"> Holding GmbH haben wir</w:t>
      </w:r>
      <w:r w:rsidRPr="004628BD">
        <w:rPr>
          <w:szCs w:val="24"/>
        </w:rPr>
        <w:t xml:space="preserve"> </w:t>
      </w:r>
      <w:r>
        <w:rPr>
          <w:szCs w:val="24"/>
        </w:rPr>
        <w:t>gemeinsam mit</w:t>
      </w:r>
      <w:r w:rsidRPr="004628BD">
        <w:rPr>
          <w:szCs w:val="24"/>
        </w:rPr>
        <w:t xml:space="preserve"> </w:t>
      </w:r>
      <w:r>
        <w:rPr>
          <w:szCs w:val="24"/>
        </w:rPr>
        <w:t>unserem</w:t>
      </w:r>
      <w:r w:rsidRPr="004628BD">
        <w:rPr>
          <w:szCs w:val="24"/>
        </w:rPr>
        <w:t xml:space="preserve"> Team die Anwendung </w:t>
      </w:r>
      <w:proofErr w:type="spellStart"/>
      <w:r w:rsidRPr="004628BD">
        <w:rPr>
          <w:szCs w:val="24"/>
        </w:rPr>
        <w:t>Timeclam</w:t>
      </w:r>
      <w:proofErr w:type="spellEnd"/>
      <w:r>
        <w:rPr>
          <w:szCs w:val="24"/>
        </w:rPr>
        <w:t xml:space="preserve"> entwickelt</w:t>
      </w:r>
      <w:r w:rsidR="003E5095">
        <w:rPr>
          <w:szCs w:val="24"/>
        </w:rPr>
        <w:t>.</w:t>
      </w:r>
      <w:r w:rsidR="00AE0149">
        <w:rPr>
          <w:szCs w:val="24"/>
        </w:rPr>
        <w:t xml:space="preserve"> </w:t>
      </w:r>
      <w:r w:rsidR="003E5095">
        <w:rPr>
          <w:szCs w:val="24"/>
        </w:rPr>
        <w:t>I</w:t>
      </w:r>
      <w:r w:rsidR="00AE0149">
        <w:rPr>
          <w:szCs w:val="24"/>
        </w:rPr>
        <w:t>m</w:t>
      </w:r>
      <w:r>
        <w:rPr>
          <w:szCs w:val="24"/>
        </w:rPr>
        <w:t xml:space="preserve"> Laufe der </w:t>
      </w:r>
      <w:r w:rsidR="003E5095">
        <w:rPr>
          <w:szCs w:val="24"/>
        </w:rPr>
        <w:t xml:space="preserve">Jahre haben wir das Zeiterfassungssystem während unserer internen </w:t>
      </w:r>
      <w:r>
        <w:rPr>
          <w:szCs w:val="24"/>
        </w:rPr>
        <w:t xml:space="preserve">Nutzung </w:t>
      </w:r>
      <w:r w:rsidR="00AE0149">
        <w:rPr>
          <w:szCs w:val="24"/>
        </w:rPr>
        <w:t>stetig</w:t>
      </w:r>
      <w:r>
        <w:rPr>
          <w:szCs w:val="24"/>
        </w:rPr>
        <w:t xml:space="preserve"> optimiert, sodass </w:t>
      </w:r>
      <w:proofErr w:type="spellStart"/>
      <w:r>
        <w:rPr>
          <w:szCs w:val="24"/>
        </w:rPr>
        <w:t>Timeclam</w:t>
      </w:r>
      <w:proofErr w:type="spellEnd"/>
      <w:r>
        <w:rPr>
          <w:szCs w:val="24"/>
        </w:rPr>
        <w:t xml:space="preserve"> s</w:t>
      </w:r>
      <w:r w:rsidRPr="004628BD">
        <w:rPr>
          <w:szCs w:val="24"/>
        </w:rPr>
        <w:t>eit 2021 auch für andere Unternehmen erhältlich</w:t>
      </w:r>
      <w:r>
        <w:rPr>
          <w:szCs w:val="24"/>
        </w:rPr>
        <w:t xml:space="preserve"> ist“, sagt Denny Kunkel.</w:t>
      </w:r>
    </w:p>
    <w:p w14:paraId="22F55A85" w14:textId="77777777" w:rsidR="00BA49A5" w:rsidRPr="001A7E57" w:rsidRDefault="00BA49A5" w:rsidP="00B372EF">
      <w:pPr>
        <w:jc w:val="both"/>
        <w:rPr>
          <w:rFonts w:cs="Arial"/>
        </w:rPr>
      </w:pPr>
    </w:p>
    <w:p w14:paraId="399E657A" w14:textId="202380D3" w:rsidR="00B372EF" w:rsidRPr="002F631E" w:rsidRDefault="00B372EF" w:rsidP="00B372EF">
      <w:pPr>
        <w:jc w:val="both"/>
        <w:rPr>
          <w:rFonts w:cs="Arial"/>
        </w:rPr>
      </w:pPr>
      <w:r w:rsidRPr="002F631E">
        <w:rPr>
          <w:rFonts w:cs="Arial"/>
        </w:rPr>
        <w:t xml:space="preserve">Bildmaterial (Copyright: </w:t>
      </w:r>
      <w:proofErr w:type="spellStart"/>
      <w:r w:rsidRPr="002F631E">
        <w:rPr>
          <w:rFonts w:cs="Arial"/>
        </w:rPr>
        <w:t>Timeclam</w:t>
      </w:r>
      <w:proofErr w:type="spellEnd"/>
      <w:r w:rsidRPr="002F631E">
        <w:rPr>
          <w:rFonts w:cs="Arial"/>
        </w:rPr>
        <w:t xml:space="preserve"> GmbH): </w:t>
      </w:r>
      <w:r w:rsidR="002F631E" w:rsidRPr="002F631E">
        <w:rPr>
          <w:rFonts w:cs="Arial"/>
        </w:rPr>
        <w:t>Im Admin-Bereich der</w:t>
      </w:r>
      <w:r w:rsidR="002F631E">
        <w:rPr>
          <w:rFonts w:cs="Arial"/>
        </w:rPr>
        <w:t xml:space="preserve"> Anwendung </w:t>
      </w:r>
      <w:proofErr w:type="spellStart"/>
      <w:r w:rsidR="002F631E">
        <w:rPr>
          <w:rFonts w:cs="Arial"/>
        </w:rPr>
        <w:t>Timeclam</w:t>
      </w:r>
      <w:proofErr w:type="spellEnd"/>
      <w:r w:rsidR="002F631E">
        <w:rPr>
          <w:rFonts w:cs="Arial"/>
        </w:rPr>
        <w:t xml:space="preserve"> können Arbeitszeit-Daten der Beschäftigten individuell eingestellt werden.</w:t>
      </w:r>
    </w:p>
    <w:p w14:paraId="0CA7C5E7" w14:textId="77777777" w:rsidR="00705807" w:rsidRPr="002F631E" w:rsidRDefault="00705807" w:rsidP="00705807">
      <w:pPr>
        <w:spacing w:line="276" w:lineRule="auto"/>
        <w:rPr>
          <w:rFonts w:asciiTheme="minorHAnsi" w:hAnsiTheme="minorHAnsi" w:cstheme="minorHAnsi"/>
        </w:rPr>
      </w:pPr>
    </w:p>
    <w:p w14:paraId="1B5FD476" w14:textId="77777777" w:rsidR="002C4294" w:rsidRPr="002F631E" w:rsidRDefault="002C4294" w:rsidP="00705807">
      <w:pPr>
        <w:spacing w:line="276" w:lineRule="auto"/>
        <w:rPr>
          <w:b/>
          <w:bCs/>
          <w:sz w:val="20"/>
          <w:szCs w:val="20"/>
        </w:rPr>
      </w:pPr>
    </w:p>
    <w:p w14:paraId="4666666B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6173EF82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37B849DC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33F64B86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0ABC1BEA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6D879761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05C746FF" w14:textId="77777777" w:rsidR="00AE0149" w:rsidRPr="002F631E" w:rsidRDefault="00AE0149" w:rsidP="00705807">
      <w:pPr>
        <w:spacing w:line="276" w:lineRule="auto"/>
        <w:rPr>
          <w:b/>
          <w:bCs/>
          <w:sz w:val="20"/>
          <w:szCs w:val="20"/>
        </w:rPr>
      </w:pPr>
    </w:p>
    <w:p w14:paraId="1B132DE7" w14:textId="77777777" w:rsidR="00F36F26" w:rsidRPr="002F631E" w:rsidRDefault="00F36F26" w:rsidP="00705807">
      <w:pPr>
        <w:spacing w:line="276" w:lineRule="auto"/>
        <w:rPr>
          <w:b/>
          <w:bCs/>
          <w:sz w:val="20"/>
          <w:szCs w:val="20"/>
        </w:rPr>
      </w:pPr>
    </w:p>
    <w:p w14:paraId="49D4C66B" w14:textId="77777777" w:rsidR="003E5095" w:rsidRPr="002F631E" w:rsidRDefault="003E5095" w:rsidP="00705807">
      <w:pPr>
        <w:spacing w:line="276" w:lineRule="auto"/>
        <w:rPr>
          <w:b/>
          <w:bCs/>
          <w:sz w:val="20"/>
          <w:szCs w:val="20"/>
        </w:rPr>
      </w:pPr>
    </w:p>
    <w:p w14:paraId="02CCC600" w14:textId="77777777" w:rsidR="00CF3C43" w:rsidRPr="007A78E7" w:rsidRDefault="00552FC2" w:rsidP="00705807">
      <w:pPr>
        <w:spacing w:line="276" w:lineRule="auto"/>
        <w:rPr>
          <w:b/>
          <w:bCs/>
          <w:sz w:val="20"/>
          <w:szCs w:val="20"/>
          <w:lang w:val="en-US"/>
        </w:rPr>
      </w:pPr>
      <w:proofErr w:type="spellStart"/>
      <w:r w:rsidRPr="007A78E7">
        <w:rPr>
          <w:b/>
          <w:bCs/>
          <w:sz w:val="20"/>
          <w:szCs w:val="20"/>
          <w:lang w:val="en-US"/>
        </w:rPr>
        <w:t>Über</w:t>
      </w:r>
      <w:proofErr w:type="spellEnd"/>
      <w:r w:rsidRPr="007A78E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7A78E7">
        <w:rPr>
          <w:b/>
          <w:bCs/>
          <w:sz w:val="20"/>
          <w:szCs w:val="20"/>
          <w:lang w:val="en-US"/>
        </w:rPr>
        <w:t>Timeclam</w:t>
      </w:r>
      <w:proofErr w:type="spellEnd"/>
      <w:r w:rsidRPr="007A78E7">
        <w:rPr>
          <w:b/>
          <w:bCs/>
          <w:sz w:val="20"/>
          <w:szCs w:val="20"/>
          <w:lang w:val="en-US"/>
        </w:rPr>
        <w:t>:</w:t>
      </w:r>
    </w:p>
    <w:p w14:paraId="04D49A49" w14:textId="77777777" w:rsidR="00552FC2" w:rsidRPr="004628BD" w:rsidRDefault="00461309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 xml:space="preserve">Die </w:t>
      </w:r>
      <w:proofErr w:type="spellStart"/>
      <w:r w:rsidRPr="004628BD">
        <w:rPr>
          <w:sz w:val="20"/>
          <w:szCs w:val="20"/>
        </w:rPr>
        <w:t>Timeclam</w:t>
      </w:r>
      <w:proofErr w:type="spellEnd"/>
      <w:r w:rsidRPr="004628BD">
        <w:rPr>
          <w:sz w:val="20"/>
          <w:szCs w:val="20"/>
        </w:rPr>
        <w:t xml:space="preserve"> GmbH ist ein Tochterunternehmen der </w:t>
      </w:r>
      <w:proofErr w:type="spellStart"/>
      <w:r w:rsidRPr="004628BD">
        <w:rPr>
          <w:sz w:val="20"/>
          <w:szCs w:val="20"/>
        </w:rPr>
        <w:t>novesta</w:t>
      </w:r>
      <w:proofErr w:type="spellEnd"/>
      <w:r w:rsidRPr="004628BD">
        <w:rPr>
          <w:sz w:val="20"/>
          <w:szCs w:val="20"/>
        </w:rPr>
        <w:t xml:space="preserve"> Holding GmbH mit Sitz in Flörsheim am Main</w:t>
      </w:r>
      <w:r w:rsidR="00347667" w:rsidRPr="004628BD">
        <w:rPr>
          <w:sz w:val="20"/>
          <w:szCs w:val="20"/>
        </w:rPr>
        <w:t xml:space="preserve"> und wurde 2013 gegründet</w:t>
      </w:r>
      <w:r w:rsidRPr="004628BD">
        <w:rPr>
          <w:sz w:val="20"/>
          <w:szCs w:val="20"/>
        </w:rPr>
        <w:t xml:space="preserve">. </w:t>
      </w:r>
      <w:r w:rsidR="00893429" w:rsidRPr="004628BD">
        <w:rPr>
          <w:sz w:val="20"/>
          <w:szCs w:val="20"/>
        </w:rPr>
        <w:t>Das Unternehmen</w:t>
      </w:r>
      <w:r w:rsidR="004778AF" w:rsidRPr="004628BD">
        <w:rPr>
          <w:sz w:val="20"/>
          <w:szCs w:val="20"/>
        </w:rPr>
        <w:t xml:space="preserve"> ist Anbieter </w:t>
      </w:r>
      <w:r w:rsidR="00552FC2" w:rsidRPr="004628BD">
        <w:rPr>
          <w:sz w:val="20"/>
          <w:szCs w:val="20"/>
        </w:rPr>
        <w:t>des</w:t>
      </w:r>
      <w:r w:rsidR="004778AF" w:rsidRPr="004628BD">
        <w:rPr>
          <w:sz w:val="20"/>
          <w:szCs w:val="20"/>
        </w:rPr>
        <w:t xml:space="preserve"> gleichnamigen </w:t>
      </w:r>
      <w:r w:rsidR="00F41C58" w:rsidRPr="004628BD">
        <w:rPr>
          <w:sz w:val="20"/>
          <w:szCs w:val="20"/>
        </w:rPr>
        <w:t xml:space="preserve">digitalen </w:t>
      </w:r>
      <w:r w:rsidR="004778AF" w:rsidRPr="004628BD">
        <w:rPr>
          <w:sz w:val="20"/>
          <w:szCs w:val="20"/>
        </w:rPr>
        <w:t>Zeiterfassungssystems</w:t>
      </w:r>
      <w:r w:rsidR="00552FC2" w:rsidRPr="004628BD">
        <w:rPr>
          <w:sz w:val="20"/>
          <w:szCs w:val="20"/>
        </w:rPr>
        <w:t xml:space="preserve"> TIME|CLAM sowie</w:t>
      </w:r>
      <w:r w:rsidR="005C49A0" w:rsidRPr="004628BD">
        <w:rPr>
          <w:sz w:val="20"/>
          <w:szCs w:val="20"/>
        </w:rPr>
        <w:t xml:space="preserve"> der Domainhandelsplattform anymondo.com. </w:t>
      </w:r>
      <w:r w:rsidR="00552FC2" w:rsidRPr="004628BD">
        <w:rPr>
          <w:sz w:val="20"/>
          <w:szCs w:val="20"/>
        </w:rPr>
        <w:br/>
      </w:r>
      <w:r w:rsidR="00347667" w:rsidRPr="004628BD">
        <w:rPr>
          <w:sz w:val="20"/>
          <w:szCs w:val="20"/>
        </w:rPr>
        <w:t xml:space="preserve">Die Anwendung </w:t>
      </w:r>
      <w:r w:rsidR="005C49A0" w:rsidRPr="004628BD">
        <w:rPr>
          <w:sz w:val="20"/>
          <w:szCs w:val="20"/>
        </w:rPr>
        <w:t>T</w:t>
      </w:r>
      <w:r w:rsidR="00162652" w:rsidRPr="004628BD">
        <w:rPr>
          <w:sz w:val="20"/>
          <w:szCs w:val="20"/>
        </w:rPr>
        <w:t>IME|CLAM</w:t>
      </w:r>
      <w:r w:rsidR="005C49A0" w:rsidRPr="004628BD">
        <w:rPr>
          <w:sz w:val="20"/>
          <w:szCs w:val="20"/>
        </w:rPr>
        <w:t xml:space="preserve"> i</w:t>
      </w:r>
      <w:r w:rsidR="00347667" w:rsidRPr="004628BD">
        <w:rPr>
          <w:sz w:val="20"/>
          <w:szCs w:val="20"/>
        </w:rPr>
        <w:t xml:space="preserve">st seit Anfang 2021 </w:t>
      </w:r>
      <w:r w:rsidR="005C49A0" w:rsidRPr="004628BD">
        <w:rPr>
          <w:sz w:val="20"/>
          <w:szCs w:val="20"/>
        </w:rPr>
        <w:t xml:space="preserve">für Unternehmen erhältlich und vereinfacht </w:t>
      </w:r>
      <w:r w:rsidR="00347667" w:rsidRPr="004628BD">
        <w:rPr>
          <w:sz w:val="20"/>
          <w:szCs w:val="20"/>
        </w:rPr>
        <w:t xml:space="preserve">durch </w:t>
      </w:r>
      <w:r w:rsidR="00552FC2" w:rsidRPr="004628BD">
        <w:rPr>
          <w:sz w:val="20"/>
          <w:szCs w:val="20"/>
        </w:rPr>
        <w:t>eine anwenderfreundliche</w:t>
      </w:r>
      <w:r w:rsidR="00347667" w:rsidRPr="004628BD">
        <w:rPr>
          <w:sz w:val="20"/>
          <w:szCs w:val="20"/>
        </w:rPr>
        <w:t xml:space="preserve"> Nutzung </w:t>
      </w:r>
      <w:r w:rsidR="005C49A0" w:rsidRPr="004628BD">
        <w:rPr>
          <w:sz w:val="20"/>
          <w:szCs w:val="20"/>
        </w:rPr>
        <w:t xml:space="preserve">die systematische Erfassung der Arbeitszeit. </w:t>
      </w:r>
      <w:r w:rsidR="00347667" w:rsidRPr="004628BD">
        <w:rPr>
          <w:sz w:val="20"/>
          <w:szCs w:val="20"/>
        </w:rPr>
        <w:t xml:space="preserve">Die Anwendung liegt in der Cloud und ist somit </w:t>
      </w:r>
      <w:r w:rsidR="00552FC2" w:rsidRPr="004628BD">
        <w:rPr>
          <w:sz w:val="20"/>
          <w:szCs w:val="20"/>
        </w:rPr>
        <w:t xml:space="preserve">flexibel </w:t>
      </w:r>
      <w:r w:rsidR="00347667" w:rsidRPr="004628BD">
        <w:rPr>
          <w:sz w:val="20"/>
          <w:szCs w:val="20"/>
        </w:rPr>
        <w:t xml:space="preserve">im Büro, im Homeoffice </w:t>
      </w:r>
      <w:r w:rsidR="00525726" w:rsidRPr="004628BD">
        <w:rPr>
          <w:sz w:val="20"/>
          <w:szCs w:val="20"/>
        </w:rPr>
        <w:t>und</w:t>
      </w:r>
      <w:r w:rsidR="00347667" w:rsidRPr="004628BD">
        <w:rPr>
          <w:sz w:val="20"/>
          <w:szCs w:val="20"/>
        </w:rPr>
        <w:t xml:space="preserve"> unterwegs </w:t>
      </w:r>
      <w:r w:rsidR="00162652" w:rsidRPr="004628BD">
        <w:rPr>
          <w:sz w:val="20"/>
          <w:szCs w:val="20"/>
        </w:rPr>
        <w:t>verfüg</w:t>
      </w:r>
      <w:r w:rsidR="00347667" w:rsidRPr="004628BD">
        <w:rPr>
          <w:sz w:val="20"/>
          <w:szCs w:val="20"/>
        </w:rPr>
        <w:t>bar.</w:t>
      </w:r>
      <w:r w:rsidR="00552FC2" w:rsidRPr="004628BD">
        <w:rPr>
          <w:sz w:val="20"/>
          <w:szCs w:val="20"/>
        </w:rPr>
        <w:t xml:space="preserve"> Mit </w:t>
      </w:r>
      <w:r w:rsidR="00525726" w:rsidRPr="004628BD">
        <w:rPr>
          <w:sz w:val="20"/>
          <w:szCs w:val="20"/>
        </w:rPr>
        <w:t xml:space="preserve">dem Zeiterfassungssystem </w:t>
      </w:r>
      <w:r w:rsidR="00552FC2" w:rsidRPr="004628BD">
        <w:rPr>
          <w:sz w:val="20"/>
          <w:szCs w:val="20"/>
        </w:rPr>
        <w:t>T</w:t>
      </w:r>
      <w:r w:rsidR="00162652" w:rsidRPr="004628BD">
        <w:rPr>
          <w:sz w:val="20"/>
          <w:szCs w:val="20"/>
        </w:rPr>
        <w:t>IME|CLAM</w:t>
      </w:r>
      <w:r w:rsidR="00552FC2" w:rsidRPr="004628BD">
        <w:rPr>
          <w:sz w:val="20"/>
          <w:szCs w:val="20"/>
        </w:rPr>
        <w:t xml:space="preserve"> lassen sich</w:t>
      </w:r>
      <w:r w:rsidR="00347667" w:rsidRPr="004628BD">
        <w:rPr>
          <w:sz w:val="20"/>
          <w:szCs w:val="20"/>
        </w:rPr>
        <w:t xml:space="preserve"> </w:t>
      </w:r>
      <w:r w:rsidR="00552FC2" w:rsidRPr="004628BD">
        <w:rPr>
          <w:sz w:val="20"/>
          <w:szCs w:val="20"/>
        </w:rPr>
        <w:t xml:space="preserve">Arbeitszeitkonten, internationale Gegebenheiten </w:t>
      </w:r>
      <w:r w:rsidR="00721845" w:rsidRPr="004628BD">
        <w:rPr>
          <w:sz w:val="20"/>
          <w:szCs w:val="20"/>
        </w:rPr>
        <w:t xml:space="preserve">wie Sprache, Zeitzone oder Währung </w:t>
      </w:r>
      <w:r w:rsidR="00552FC2" w:rsidRPr="004628BD">
        <w:rPr>
          <w:sz w:val="20"/>
          <w:szCs w:val="20"/>
        </w:rPr>
        <w:t>sowie Urlaubs- und Fehlzeitenmanagement individuell auf Unternehmen anpassen und einstellen.</w:t>
      </w:r>
    </w:p>
    <w:p w14:paraId="6B2FA368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</w:p>
    <w:p w14:paraId="1D9CC928" w14:textId="77777777" w:rsidR="00A34ED5" w:rsidRPr="004628BD" w:rsidRDefault="00A34ED5" w:rsidP="00705807">
      <w:pPr>
        <w:spacing w:line="276" w:lineRule="auto"/>
        <w:rPr>
          <w:b/>
          <w:bCs/>
          <w:sz w:val="20"/>
          <w:szCs w:val="20"/>
        </w:rPr>
      </w:pPr>
      <w:r w:rsidRPr="004628BD">
        <w:rPr>
          <w:b/>
          <w:bCs/>
          <w:sz w:val="20"/>
          <w:szCs w:val="20"/>
        </w:rPr>
        <w:t>Weitere Informationen:</w:t>
      </w:r>
    </w:p>
    <w:p w14:paraId="22DDBBF4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proofErr w:type="spellStart"/>
      <w:r w:rsidRPr="004628BD">
        <w:rPr>
          <w:sz w:val="20"/>
          <w:szCs w:val="20"/>
        </w:rPr>
        <w:t>Timeclam</w:t>
      </w:r>
      <w:proofErr w:type="spellEnd"/>
      <w:r w:rsidRPr="004628BD">
        <w:rPr>
          <w:sz w:val="20"/>
          <w:szCs w:val="20"/>
        </w:rPr>
        <w:t xml:space="preserve"> GmbH</w:t>
      </w:r>
    </w:p>
    <w:p w14:paraId="2F8050DD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>Industriestraße 13 | 65439 Flörsheim am Main</w:t>
      </w:r>
    </w:p>
    <w:p w14:paraId="68AB043A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 xml:space="preserve">Tel.: 06145/34 88 28 0 | E-Mail: </w:t>
      </w:r>
      <w:hyperlink r:id="rId6" w:history="1">
        <w:r w:rsidRPr="004628BD">
          <w:rPr>
            <w:rStyle w:val="Hyperlink"/>
            <w:sz w:val="20"/>
            <w:szCs w:val="20"/>
          </w:rPr>
          <w:t>info@timeclam.com</w:t>
        </w:r>
      </w:hyperlink>
    </w:p>
    <w:p w14:paraId="03CE0C07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 xml:space="preserve">Website: </w:t>
      </w:r>
      <w:hyperlink r:id="rId7" w:history="1">
        <w:r w:rsidRPr="004628BD">
          <w:rPr>
            <w:rStyle w:val="Hyperlink"/>
            <w:sz w:val="20"/>
            <w:szCs w:val="20"/>
          </w:rPr>
          <w:t>timeclam.com</w:t>
        </w:r>
      </w:hyperlink>
    </w:p>
    <w:p w14:paraId="12B00BB0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</w:p>
    <w:p w14:paraId="06BD19AF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>PR-Agentur: Fauth Gundlach &amp; Hübl GmbH | Luise Hiller</w:t>
      </w:r>
    </w:p>
    <w:p w14:paraId="1F8F11A3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 xml:space="preserve">Kellerstraße 1 | 65183 Wiesbaden </w:t>
      </w:r>
    </w:p>
    <w:p w14:paraId="4EA4637F" w14:textId="77777777" w:rsidR="00705807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>Tel.: 0611/17 21 42 00 |</w:t>
      </w:r>
      <w:r w:rsidR="004D6B20" w:rsidRPr="004628BD">
        <w:rPr>
          <w:sz w:val="20"/>
          <w:szCs w:val="20"/>
        </w:rPr>
        <w:t xml:space="preserve"> </w:t>
      </w:r>
      <w:r w:rsidRPr="004628BD">
        <w:rPr>
          <w:sz w:val="20"/>
          <w:szCs w:val="20"/>
        </w:rPr>
        <w:t xml:space="preserve">E-Mail: </w:t>
      </w:r>
      <w:hyperlink r:id="rId8" w:history="1">
        <w:r w:rsidR="00705807" w:rsidRPr="004628BD">
          <w:rPr>
            <w:rStyle w:val="Hyperlink"/>
            <w:sz w:val="20"/>
            <w:szCs w:val="20"/>
          </w:rPr>
          <w:t>hiller@fgundh.de</w:t>
        </w:r>
      </w:hyperlink>
    </w:p>
    <w:p w14:paraId="1389CB58" w14:textId="77777777" w:rsidR="00A34ED5" w:rsidRPr="004628BD" w:rsidRDefault="00A34ED5" w:rsidP="00705807">
      <w:pPr>
        <w:spacing w:line="276" w:lineRule="auto"/>
        <w:rPr>
          <w:sz w:val="20"/>
          <w:szCs w:val="20"/>
        </w:rPr>
      </w:pPr>
      <w:r w:rsidRPr="004628BD">
        <w:rPr>
          <w:sz w:val="20"/>
          <w:szCs w:val="20"/>
        </w:rPr>
        <w:t xml:space="preserve">Website: </w:t>
      </w:r>
      <w:hyperlink r:id="rId9" w:history="1">
        <w:r w:rsidRPr="004628BD">
          <w:rPr>
            <w:rStyle w:val="Hyperlink"/>
            <w:sz w:val="20"/>
            <w:szCs w:val="20"/>
          </w:rPr>
          <w:t>fauth-gundlach-huebl.de</w:t>
        </w:r>
      </w:hyperlink>
    </w:p>
    <w:p w14:paraId="284A9808" w14:textId="77777777" w:rsidR="00705807" w:rsidRPr="004628BD" w:rsidRDefault="00705807" w:rsidP="00705807">
      <w:pPr>
        <w:spacing w:line="276" w:lineRule="auto"/>
        <w:rPr>
          <w:sz w:val="20"/>
          <w:szCs w:val="20"/>
        </w:rPr>
      </w:pPr>
    </w:p>
    <w:sectPr w:rsidR="00705807" w:rsidRPr="004628BD" w:rsidSect="004D6B20">
      <w:headerReference w:type="default" r:id="rId10"/>
      <w:footerReference w:type="default" r:id="rId11"/>
      <w:pgSz w:w="11906" w:h="16838"/>
      <w:pgMar w:top="1417" w:right="1417" w:bottom="1134" w:left="1417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BC8D" w14:textId="77777777" w:rsidR="00A25E9D" w:rsidRDefault="00A25E9D" w:rsidP="00CF3C43">
      <w:pPr>
        <w:spacing w:line="240" w:lineRule="auto"/>
      </w:pPr>
      <w:r>
        <w:separator/>
      </w:r>
    </w:p>
  </w:endnote>
  <w:endnote w:type="continuationSeparator" w:id="0">
    <w:p w14:paraId="69ADCA72" w14:textId="77777777" w:rsidR="00A25E9D" w:rsidRDefault="00A25E9D" w:rsidP="00CF3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24568"/>
      <w:docPartObj>
        <w:docPartGallery w:val="Page Numbers (Bottom of Page)"/>
        <w:docPartUnique/>
      </w:docPartObj>
    </w:sdtPr>
    <w:sdtEndPr/>
    <w:sdtContent>
      <w:p w14:paraId="2521BCBB" w14:textId="77777777" w:rsidR="00B372EF" w:rsidRDefault="00B372EF">
        <w:pPr>
          <w:pStyle w:val="Fuzeile"/>
          <w:jc w:val="right"/>
        </w:pPr>
        <w:proofErr w:type="spellStart"/>
        <w:r w:rsidRPr="00B372EF">
          <w:rPr>
            <w:sz w:val="20"/>
            <w:szCs w:val="20"/>
          </w:rPr>
          <w:t>Timeclam</w:t>
        </w:r>
        <w:proofErr w:type="spellEnd"/>
        <w:r w:rsidRPr="00B372EF">
          <w:rPr>
            <w:sz w:val="20"/>
            <w:szCs w:val="20"/>
          </w:rPr>
          <w:t xml:space="preserve"> GmbH PM 2021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t xml:space="preserve"> </w:t>
        </w:r>
        <w:r w:rsidR="009E281E" w:rsidRPr="00B372EF">
          <w:rPr>
            <w:sz w:val="20"/>
            <w:szCs w:val="20"/>
          </w:rPr>
          <w:fldChar w:fldCharType="begin"/>
        </w:r>
        <w:r w:rsidRPr="00B372EF">
          <w:rPr>
            <w:sz w:val="20"/>
            <w:szCs w:val="20"/>
          </w:rPr>
          <w:instrText>PAGE   \* MERGEFORMAT</w:instrText>
        </w:r>
        <w:r w:rsidR="009E281E" w:rsidRPr="00B372EF">
          <w:rPr>
            <w:sz w:val="20"/>
            <w:szCs w:val="20"/>
          </w:rPr>
          <w:fldChar w:fldCharType="separate"/>
        </w:r>
        <w:r w:rsidR="00812AE4">
          <w:rPr>
            <w:noProof/>
            <w:sz w:val="20"/>
            <w:szCs w:val="20"/>
          </w:rPr>
          <w:t>1</w:t>
        </w:r>
        <w:r w:rsidR="009E281E" w:rsidRPr="00B372EF">
          <w:rPr>
            <w:sz w:val="20"/>
            <w:szCs w:val="20"/>
          </w:rPr>
          <w:fldChar w:fldCharType="end"/>
        </w:r>
      </w:p>
    </w:sdtContent>
  </w:sdt>
  <w:p w14:paraId="1A520915" w14:textId="77777777" w:rsidR="004D6B20" w:rsidRPr="00B372EF" w:rsidRDefault="004D6B2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3310" w14:textId="77777777" w:rsidR="00A25E9D" w:rsidRDefault="00A25E9D" w:rsidP="00CF3C43">
      <w:pPr>
        <w:spacing w:line="240" w:lineRule="auto"/>
      </w:pPr>
      <w:r>
        <w:separator/>
      </w:r>
    </w:p>
  </w:footnote>
  <w:footnote w:type="continuationSeparator" w:id="0">
    <w:p w14:paraId="6011EBA4" w14:textId="77777777" w:rsidR="00A25E9D" w:rsidRDefault="00A25E9D" w:rsidP="00CF3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042" w14:textId="77777777" w:rsidR="00A25E9D" w:rsidRDefault="002F67E1" w:rsidP="00CF3C4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127B895" wp14:editId="1BE13181">
          <wp:simplePos x="0" y="0"/>
          <wp:positionH relativeFrom="column">
            <wp:posOffset>3960495</wp:posOffset>
          </wp:positionH>
          <wp:positionV relativeFrom="paragraph">
            <wp:posOffset>-180340</wp:posOffset>
          </wp:positionV>
          <wp:extent cx="2376000" cy="644400"/>
          <wp:effectExtent l="0" t="0" r="0" b="0"/>
          <wp:wrapTight wrapText="bothSides">
            <wp:wrapPolygon edited="0">
              <wp:start x="0" y="0"/>
              <wp:lineTo x="0" y="21089"/>
              <wp:lineTo x="21479" y="21089"/>
              <wp:lineTo x="2147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C43"/>
    <w:rsid w:val="00004FC3"/>
    <w:rsid w:val="00094780"/>
    <w:rsid w:val="000A0959"/>
    <w:rsid w:val="000A3488"/>
    <w:rsid w:val="000C70A4"/>
    <w:rsid w:val="000D4453"/>
    <w:rsid w:val="00116173"/>
    <w:rsid w:val="0012673D"/>
    <w:rsid w:val="00162652"/>
    <w:rsid w:val="0019380D"/>
    <w:rsid w:val="001A3B2C"/>
    <w:rsid w:val="001A3ECF"/>
    <w:rsid w:val="001A7E57"/>
    <w:rsid w:val="001B0D64"/>
    <w:rsid w:val="001B2EE1"/>
    <w:rsid w:val="001D7DB7"/>
    <w:rsid w:val="001E1949"/>
    <w:rsid w:val="001E3B46"/>
    <w:rsid w:val="001E60AD"/>
    <w:rsid w:val="00284B65"/>
    <w:rsid w:val="00293810"/>
    <w:rsid w:val="002B12ED"/>
    <w:rsid w:val="002C4294"/>
    <w:rsid w:val="002D3B68"/>
    <w:rsid w:val="002D63E1"/>
    <w:rsid w:val="002E1D52"/>
    <w:rsid w:val="002F631E"/>
    <w:rsid w:val="002F67E1"/>
    <w:rsid w:val="00301AF3"/>
    <w:rsid w:val="00347667"/>
    <w:rsid w:val="00351D3D"/>
    <w:rsid w:val="003543A0"/>
    <w:rsid w:val="003660F0"/>
    <w:rsid w:val="00375E9B"/>
    <w:rsid w:val="003D40DD"/>
    <w:rsid w:val="003E5095"/>
    <w:rsid w:val="003F6188"/>
    <w:rsid w:val="004025E6"/>
    <w:rsid w:val="00416A55"/>
    <w:rsid w:val="004232AC"/>
    <w:rsid w:val="004429B6"/>
    <w:rsid w:val="00461309"/>
    <w:rsid w:val="004628BD"/>
    <w:rsid w:val="0047647A"/>
    <w:rsid w:val="004778AF"/>
    <w:rsid w:val="00492E02"/>
    <w:rsid w:val="004B7A0E"/>
    <w:rsid w:val="004D4C7A"/>
    <w:rsid w:val="004D6B20"/>
    <w:rsid w:val="004E3D93"/>
    <w:rsid w:val="004F150F"/>
    <w:rsid w:val="00525726"/>
    <w:rsid w:val="00530389"/>
    <w:rsid w:val="00552FC2"/>
    <w:rsid w:val="005C49A0"/>
    <w:rsid w:val="005C4C77"/>
    <w:rsid w:val="00610D0E"/>
    <w:rsid w:val="006D3BA6"/>
    <w:rsid w:val="00705807"/>
    <w:rsid w:val="00721845"/>
    <w:rsid w:val="00765C9F"/>
    <w:rsid w:val="007A78E7"/>
    <w:rsid w:val="007C2E08"/>
    <w:rsid w:val="00812AE4"/>
    <w:rsid w:val="008363B8"/>
    <w:rsid w:val="00871CBB"/>
    <w:rsid w:val="00874250"/>
    <w:rsid w:val="00880392"/>
    <w:rsid w:val="00885765"/>
    <w:rsid w:val="00893429"/>
    <w:rsid w:val="008E1572"/>
    <w:rsid w:val="008F340B"/>
    <w:rsid w:val="00911CC2"/>
    <w:rsid w:val="009150E7"/>
    <w:rsid w:val="009328D7"/>
    <w:rsid w:val="00947664"/>
    <w:rsid w:val="00965B03"/>
    <w:rsid w:val="00985A7C"/>
    <w:rsid w:val="009A49F0"/>
    <w:rsid w:val="009C2C2E"/>
    <w:rsid w:val="009E1A56"/>
    <w:rsid w:val="009E281E"/>
    <w:rsid w:val="00A00685"/>
    <w:rsid w:val="00A00DA4"/>
    <w:rsid w:val="00A1363E"/>
    <w:rsid w:val="00A1463E"/>
    <w:rsid w:val="00A23847"/>
    <w:rsid w:val="00A25E9D"/>
    <w:rsid w:val="00A34ED5"/>
    <w:rsid w:val="00A41238"/>
    <w:rsid w:val="00A64FB9"/>
    <w:rsid w:val="00A72D76"/>
    <w:rsid w:val="00A94993"/>
    <w:rsid w:val="00AB26C5"/>
    <w:rsid w:val="00AD708E"/>
    <w:rsid w:val="00AE0149"/>
    <w:rsid w:val="00B15281"/>
    <w:rsid w:val="00B26C43"/>
    <w:rsid w:val="00B372EF"/>
    <w:rsid w:val="00BA49A5"/>
    <w:rsid w:val="00BD32D5"/>
    <w:rsid w:val="00BE0AA3"/>
    <w:rsid w:val="00C4008A"/>
    <w:rsid w:val="00C510C9"/>
    <w:rsid w:val="00C84002"/>
    <w:rsid w:val="00CC017D"/>
    <w:rsid w:val="00CC1C27"/>
    <w:rsid w:val="00CC25BD"/>
    <w:rsid w:val="00CF3C43"/>
    <w:rsid w:val="00D05A12"/>
    <w:rsid w:val="00D63256"/>
    <w:rsid w:val="00D80B7D"/>
    <w:rsid w:val="00D83427"/>
    <w:rsid w:val="00D97BBD"/>
    <w:rsid w:val="00DD1452"/>
    <w:rsid w:val="00DE3EE6"/>
    <w:rsid w:val="00E169BF"/>
    <w:rsid w:val="00E229A4"/>
    <w:rsid w:val="00E565B6"/>
    <w:rsid w:val="00E836EB"/>
    <w:rsid w:val="00E91AD9"/>
    <w:rsid w:val="00E93EAC"/>
    <w:rsid w:val="00F05D91"/>
    <w:rsid w:val="00F24CC4"/>
    <w:rsid w:val="00F36F26"/>
    <w:rsid w:val="00F41C58"/>
    <w:rsid w:val="00F81305"/>
    <w:rsid w:val="00F911CB"/>
    <w:rsid w:val="00F91A0D"/>
    <w:rsid w:val="00FA472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C0A711"/>
  <w15:docId w15:val="{6EEB3505-9581-454A-9A49-F06C3D7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63E"/>
    <w:pPr>
      <w:spacing w:after="0"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C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C4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F3C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C43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C4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4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D40D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40D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D5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r@fgundh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meclam.com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meclam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uth-gundlach-huebl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Hiller</dc:creator>
  <cp:lastModifiedBy>Luise Hiller</cp:lastModifiedBy>
  <cp:revision>3</cp:revision>
  <dcterms:created xsi:type="dcterms:W3CDTF">2021-05-10T10:14:00Z</dcterms:created>
  <dcterms:modified xsi:type="dcterms:W3CDTF">2021-05-10T10:18:00Z</dcterms:modified>
</cp:coreProperties>
</file>