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43B4" w14:textId="77777777" w:rsidR="00900A57" w:rsidRPr="001977FA" w:rsidRDefault="00900A57" w:rsidP="00900A57">
      <w:pPr>
        <w:rPr>
          <w:sz w:val="22"/>
          <w:szCs w:val="22"/>
        </w:rPr>
      </w:pPr>
      <w:r w:rsidRPr="001977FA">
        <w:rPr>
          <w:sz w:val="22"/>
          <w:szCs w:val="22"/>
        </w:rPr>
        <w:t xml:space="preserve">Medienmitteilung, </w:t>
      </w:r>
      <w:r w:rsidR="00946AC1">
        <w:rPr>
          <w:sz w:val="22"/>
          <w:szCs w:val="22"/>
        </w:rPr>
        <w:t>7. Dezember 2020</w:t>
      </w:r>
    </w:p>
    <w:p w14:paraId="3231158D" w14:textId="77777777" w:rsidR="00900A57" w:rsidRPr="001977FA" w:rsidRDefault="00900A57" w:rsidP="00900A57">
      <w:pPr>
        <w:rPr>
          <w:sz w:val="22"/>
          <w:szCs w:val="22"/>
        </w:rPr>
      </w:pPr>
    </w:p>
    <w:p w14:paraId="20148ECD" w14:textId="77777777" w:rsidR="000657F2" w:rsidRPr="005C23F8" w:rsidRDefault="00946AC1" w:rsidP="005C23F8">
      <w:pPr>
        <w:spacing w:after="120" w:line="240" w:lineRule="auto"/>
        <w:rPr>
          <w:b/>
          <w:sz w:val="26"/>
          <w:szCs w:val="26"/>
        </w:rPr>
      </w:pPr>
      <w:r>
        <w:rPr>
          <w:b/>
          <w:sz w:val="26"/>
          <w:szCs w:val="26"/>
        </w:rPr>
        <w:t>HSG verteidigt</w:t>
      </w:r>
      <w:r w:rsidR="00CD45BA">
        <w:rPr>
          <w:b/>
          <w:sz w:val="26"/>
          <w:szCs w:val="26"/>
        </w:rPr>
        <w:t xml:space="preserve"> mit Rang 7</w:t>
      </w:r>
      <w:r w:rsidR="0012019B">
        <w:rPr>
          <w:b/>
          <w:sz w:val="26"/>
          <w:szCs w:val="26"/>
        </w:rPr>
        <w:br/>
      </w:r>
      <w:r w:rsidR="00CD45BA">
        <w:rPr>
          <w:b/>
          <w:sz w:val="26"/>
          <w:szCs w:val="26"/>
        </w:rPr>
        <w:t>ihre</w:t>
      </w:r>
      <w:r w:rsidR="0012019B">
        <w:rPr>
          <w:b/>
          <w:sz w:val="26"/>
          <w:szCs w:val="26"/>
        </w:rPr>
        <w:t xml:space="preserve"> </w:t>
      </w:r>
      <w:r>
        <w:rPr>
          <w:b/>
          <w:sz w:val="26"/>
          <w:szCs w:val="26"/>
        </w:rPr>
        <w:t>Top-Ten-Platzierung im «Financial Times»-Ranking</w:t>
      </w:r>
    </w:p>
    <w:p w14:paraId="4FB71A60" w14:textId="77777777" w:rsidR="0042760C" w:rsidRPr="001E68ED" w:rsidRDefault="005C23F8" w:rsidP="0042760C">
      <w:pPr>
        <w:spacing w:line="240" w:lineRule="auto"/>
        <w:rPr>
          <w:i/>
          <w:sz w:val="22"/>
          <w:szCs w:val="22"/>
          <w:lang w:val="de-DE"/>
        </w:rPr>
      </w:pPr>
      <w:r w:rsidRPr="005C23F8">
        <w:rPr>
          <w:i/>
          <w:sz w:val="22"/>
          <w:szCs w:val="22"/>
          <w:lang w:val="de-DE"/>
        </w:rPr>
        <w:t>Die internationale Wirtscha</w:t>
      </w:r>
      <w:r>
        <w:rPr>
          <w:i/>
          <w:sz w:val="22"/>
          <w:szCs w:val="22"/>
          <w:lang w:val="de-DE"/>
        </w:rPr>
        <w:t>ftszeitung Financial Times hat</w:t>
      </w:r>
      <w:r w:rsidR="008A220A">
        <w:rPr>
          <w:i/>
          <w:sz w:val="22"/>
          <w:szCs w:val="22"/>
          <w:lang w:val="de-DE"/>
        </w:rPr>
        <w:t xml:space="preserve"> heute</w:t>
      </w:r>
      <w:r>
        <w:rPr>
          <w:i/>
          <w:sz w:val="22"/>
          <w:szCs w:val="22"/>
          <w:lang w:val="de-DE"/>
        </w:rPr>
        <w:t xml:space="preserve"> in London ihr European Business School Ranking 2020 veröffentlicht. </w:t>
      </w:r>
      <w:r w:rsidRPr="005C23F8">
        <w:rPr>
          <w:i/>
          <w:sz w:val="22"/>
          <w:szCs w:val="22"/>
          <w:lang w:val="de-DE"/>
        </w:rPr>
        <w:t>Die Universität St.Gallen er</w:t>
      </w:r>
      <w:r>
        <w:rPr>
          <w:i/>
          <w:sz w:val="22"/>
          <w:szCs w:val="22"/>
          <w:lang w:val="de-DE"/>
        </w:rPr>
        <w:t xml:space="preserve">reicht Platz 7 und damit im </w:t>
      </w:r>
      <w:r w:rsidR="00CA2200">
        <w:rPr>
          <w:i/>
          <w:sz w:val="22"/>
          <w:szCs w:val="22"/>
          <w:lang w:val="de-DE"/>
        </w:rPr>
        <w:t>achten</w:t>
      </w:r>
      <w:r>
        <w:rPr>
          <w:i/>
          <w:sz w:val="22"/>
          <w:szCs w:val="22"/>
          <w:lang w:val="de-DE"/>
        </w:rPr>
        <w:t xml:space="preserve"> Jahr in Folge einen Platz unter den zehn besten Wirtschaftsuniversitäten Europas</w:t>
      </w:r>
      <w:r w:rsidR="000B4B5B">
        <w:rPr>
          <w:i/>
          <w:sz w:val="22"/>
          <w:szCs w:val="22"/>
          <w:lang w:val="de-DE"/>
        </w:rPr>
        <w:t xml:space="preserve"> (20</w:t>
      </w:r>
      <w:r w:rsidR="008A220A">
        <w:rPr>
          <w:i/>
          <w:sz w:val="22"/>
          <w:szCs w:val="22"/>
          <w:lang w:val="de-DE"/>
        </w:rPr>
        <w:t>19</w:t>
      </w:r>
      <w:r w:rsidR="000B4B5B">
        <w:rPr>
          <w:i/>
          <w:sz w:val="22"/>
          <w:szCs w:val="22"/>
          <w:lang w:val="de-DE"/>
        </w:rPr>
        <w:t>: Platz 4)</w:t>
      </w:r>
      <w:r>
        <w:rPr>
          <w:i/>
          <w:sz w:val="22"/>
          <w:szCs w:val="22"/>
          <w:lang w:val="de-DE"/>
        </w:rPr>
        <w:t xml:space="preserve">. Zugleich hat die </w:t>
      </w:r>
      <w:r w:rsidR="001E68ED">
        <w:rPr>
          <w:i/>
          <w:sz w:val="22"/>
          <w:szCs w:val="22"/>
          <w:lang w:val="de-DE"/>
        </w:rPr>
        <w:t>«</w:t>
      </w:r>
      <w:proofErr w:type="spellStart"/>
      <w:r>
        <w:rPr>
          <w:i/>
          <w:sz w:val="22"/>
          <w:szCs w:val="22"/>
          <w:lang w:val="de-DE"/>
        </w:rPr>
        <w:t>Wirtschaftswoche</w:t>
      </w:r>
      <w:proofErr w:type="spellEnd"/>
      <w:r w:rsidR="001E68ED">
        <w:rPr>
          <w:i/>
          <w:sz w:val="22"/>
          <w:szCs w:val="22"/>
          <w:lang w:val="de-DE"/>
        </w:rPr>
        <w:t xml:space="preserve">» ihr neustes Ranking betriebswirtschaftlicher Fakultäten im deutschsprachigen Raum </w:t>
      </w:r>
      <w:r w:rsidR="00752B2F">
        <w:rPr>
          <w:i/>
          <w:sz w:val="22"/>
          <w:szCs w:val="22"/>
          <w:lang w:val="de-DE"/>
        </w:rPr>
        <w:t>publiziert</w:t>
      </w:r>
      <w:r w:rsidR="001E68ED">
        <w:rPr>
          <w:i/>
          <w:sz w:val="22"/>
          <w:szCs w:val="22"/>
          <w:lang w:val="de-DE"/>
        </w:rPr>
        <w:t xml:space="preserve">. Die HSG belegt hier mit ihrer School </w:t>
      </w:r>
      <w:proofErr w:type="spellStart"/>
      <w:r w:rsidR="001E68ED">
        <w:rPr>
          <w:i/>
          <w:sz w:val="22"/>
          <w:szCs w:val="22"/>
          <w:lang w:val="de-DE"/>
        </w:rPr>
        <w:t>of</w:t>
      </w:r>
      <w:proofErr w:type="spellEnd"/>
      <w:r w:rsidR="001E68ED">
        <w:rPr>
          <w:i/>
          <w:sz w:val="22"/>
          <w:szCs w:val="22"/>
          <w:lang w:val="de-DE"/>
        </w:rPr>
        <w:t xml:space="preserve"> Management wie schon 2019</w:t>
      </w:r>
      <w:r w:rsidR="00292BFE">
        <w:rPr>
          <w:i/>
          <w:sz w:val="22"/>
          <w:szCs w:val="22"/>
          <w:lang w:val="de-DE"/>
        </w:rPr>
        <w:t xml:space="preserve"> den</w:t>
      </w:r>
      <w:r w:rsidR="001E68ED">
        <w:rPr>
          <w:i/>
          <w:sz w:val="22"/>
          <w:szCs w:val="22"/>
          <w:lang w:val="de-DE"/>
        </w:rPr>
        <w:t xml:space="preserve"> Platz 1.</w:t>
      </w:r>
    </w:p>
    <w:p w14:paraId="3E7BAECA" w14:textId="77777777" w:rsidR="001E68ED" w:rsidRDefault="001E68ED" w:rsidP="001E68ED"/>
    <w:p w14:paraId="29ED5406" w14:textId="77777777" w:rsidR="001E68ED" w:rsidRPr="00D50F37" w:rsidRDefault="001E68ED" w:rsidP="00D50F37">
      <w:r w:rsidRPr="00D62B50">
        <w:t xml:space="preserve">Das European Business School Ranking konsolidiert vier Einzelrankings, </w:t>
      </w:r>
      <w:r>
        <w:t>welche</w:t>
      </w:r>
      <w:r w:rsidRPr="00D62B50">
        <w:t xml:space="preserve"> die Financial Times im Laufe eines Jahres veröffentlicht</w:t>
      </w:r>
      <w:r>
        <w:t xml:space="preserve"> und</w:t>
      </w:r>
      <w:r w:rsidRPr="00D62B50">
        <w:t xml:space="preserve"> spiegelt die Allround-Stärke einer </w:t>
      </w:r>
      <w:r>
        <w:t>Hochs</w:t>
      </w:r>
      <w:r w:rsidRPr="00D62B50">
        <w:t xml:space="preserve">chule. In den </w:t>
      </w:r>
      <w:r w:rsidR="00D50F37">
        <w:t xml:space="preserve">europäischen </w:t>
      </w:r>
      <w:r>
        <w:t>Einzelr</w:t>
      </w:r>
      <w:r w:rsidRPr="00D62B50">
        <w:t xml:space="preserve">ankings </w:t>
      </w:r>
      <w:r>
        <w:t xml:space="preserve">belegte die HSG 2020 mit </w:t>
      </w:r>
      <w:r w:rsidR="00D50F37">
        <w:t>ihrem</w:t>
      </w:r>
      <w:r w:rsidRPr="00D62B50">
        <w:t xml:space="preserve"> Master in</w:t>
      </w:r>
      <w:r w:rsidR="00D50F37">
        <w:t xml:space="preserve"> </w:t>
      </w:r>
      <w:proofErr w:type="spellStart"/>
      <w:r w:rsidR="00D50F37">
        <w:t>Strategy</w:t>
      </w:r>
      <w:proofErr w:type="spellEnd"/>
      <w:r w:rsidR="00D50F37">
        <w:t xml:space="preserve"> and International </w:t>
      </w:r>
      <w:r w:rsidR="00D50F37" w:rsidRPr="00D50F37">
        <w:t>Management Platz 1 (zum zehnten Mal in Folge, auch weltweit), je Rang 18 mit ihrem Vollzeit-MBA und im Ranking der Executive Education sowie Platz 20 mit ihrem Executive MBA (EMBA).</w:t>
      </w:r>
    </w:p>
    <w:p w14:paraId="10BD3F74" w14:textId="77777777" w:rsidR="001E68ED" w:rsidRPr="00D50F37" w:rsidRDefault="001E68ED" w:rsidP="001E68ED"/>
    <w:p w14:paraId="4737ED61" w14:textId="77777777" w:rsidR="001E68ED" w:rsidRPr="00D50F37" w:rsidRDefault="00D50F37" w:rsidP="001E68ED">
      <w:r>
        <w:t>«</w:t>
      </w:r>
      <w:r w:rsidR="001E68ED" w:rsidRPr="00D50F37">
        <w:t xml:space="preserve">Der konsequente Anspruch, eine Ausbildung </w:t>
      </w:r>
      <w:r>
        <w:t xml:space="preserve">auf international </w:t>
      </w:r>
      <w:r w:rsidR="00A931A1">
        <w:t>höchstem</w:t>
      </w:r>
      <w:r>
        <w:t xml:space="preserve"> Niveau</w:t>
      </w:r>
      <w:r w:rsidR="001E68ED" w:rsidRPr="00D50F37">
        <w:t xml:space="preserve"> zu bieten, hat für di</w:t>
      </w:r>
      <w:r>
        <w:t>e Universität St.Gallen</w:t>
      </w:r>
      <w:r w:rsidR="001E68ED" w:rsidRPr="00D50F37">
        <w:t xml:space="preserve"> seit jeher </w:t>
      </w:r>
      <w:r>
        <w:t>Priorität»</w:t>
      </w:r>
      <w:r w:rsidR="001E68ED" w:rsidRPr="00D50F37">
        <w:t xml:space="preserve">, </w:t>
      </w:r>
      <w:r>
        <w:t>sagt</w:t>
      </w:r>
      <w:r w:rsidR="001E68ED" w:rsidRPr="00D50F37">
        <w:t xml:space="preserve"> HSG-</w:t>
      </w:r>
      <w:r>
        <w:t>Rektor Prof. Dr.</w:t>
      </w:r>
      <w:r w:rsidR="001E68ED" w:rsidRPr="00D50F37">
        <w:t xml:space="preserve"> Bernhard Ehrenzeller. </w:t>
      </w:r>
      <w:r>
        <w:t>Sie spiegle sich unter anderem in diesem Rankingergebnis. «Stolz dürfen wir auch darauf sein</w:t>
      </w:r>
      <w:r w:rsidR="001E68ED" w:rsidRPr="00D50F37">
        <w:t xml:space="preserve">, </w:t>
      </w:r>
      <w:r w:rsidR="008F2F95">
        <w:t>einmal mehr</w:t>
      </w:r>
      <w:r>
        <w:t xml:space="preserve"> </w:t>
      </w:r>
      <w:r w:rsidR="008F2F95">
        <w:t xml:space="preserve">die </w:t>
      </w:r>
      <w:r w:rsidR="001E68ED" w:rsidRPr="00D50F37">
        <w:t>bestplatzierte öffentliche Universi</w:t>
      </w:r>
      <w:r w:rsidR="008F2F95">
        <w:t>tät</w:t>
      </w:r>
      <w:r w:rsidR="001E68ED" w:rsidRPr="00D50F37">
        <w:t xml:space="preserve"> </w:t>
      </w:r>
      <w:r>
        <w:t>i</w:t>
      </w:r>
      <w:r w:rsidR="008F2F95">
        <w:t>n dieser Auswertung</w:t>
      </w:r>
      <w:r>
        <w:t xml:space="preserve"> der Financial Times zu sein.» </w:t>
      </w:r>
    </w:p>
    <w:p w14:paraId="479A6A78" w14:textId="77777777" w:rsidR="00D50F37" w:rsidRPr="00D50F37" w:rsidRDefault="00D50F37" w:rsidP="001E68ED"/>
    <w:p w14:paraId="09F35B55" w14:textId="77777777" w:rsidR="001E68ED" w:rsidRPr="00D50F37" w:rsidRDefault="008F2F95" w:rsidP="001E68ED">
      <w:r>
        <w:t xml:space="preserve">Drei der vier Einzelrankings, die im European Business School Ranking aggregiert werden, beziehen sich auf Weiterbildungsprogramme. Darum freut sich auch Prof. Dr. Winfried Ruigrok, Dekan der Executive School </w:t>
      </w:r>
      <w:proofErr w:type="spellStart"/>
      <w:r>
        <w:t>of</w:t>
      </w:r>
      <w:proofErr w:type="spellEnd"/>
      <w:r>
        <w:t xml:space="preserve"> Management, Technology &amp; Law (ES-HSG) sowie Delegierter des Rektorats für Universitätsentwicklung und Weiterbildung, besonders über dieses </w:t>
      </w:r>
      <w:r w:rsidR="00752B2F">
        <w:t xml:space="preserve">erneute </w:t>
      </w:r>
      <w:r>
        <w:t>Top-Ten-Ergebnis im Ranking der Financial Times. «</w:t>
      </w:r>
      <w:r w:rsidR="001E68ED" w:rsidRPr="00D50F37">
        <w:t xml:space="preserve">Die </w:t>
      </w:r>
      <w:r>
        <w:t>kontinuierliche Weiterentwicklung</w:t>
      </w:r>
      <w:r w:rsidR="001E68ED" w:rsidRPr="00D50F37">
        <w:t xml:space="preserve"> und Aktualisierung unseres </w:t>
      </w:r>
      <w:r>
        <w:t>Programmportfolios und unserer Lerninhalte</w:t>
      </w:r>
      <w:r w:rsidR="001E68ED" w:rsidRPr="00D50F37">
        <w:t xml:space="preserve"> ermöglicht es uns, </w:t>
      </w:r>
      <w:r>
        <w:t>international unter den besten</w:t>
      </w:r>
      <w:r w:rsidR="001E68ED" w:rsidRPr="00D50F37">
        <w:t xml:space="preserve"> MBA-, EMBA- und Executive</w:t>
      </w:r>
      <w:r>
        <w:t>-</w:t>
      </w:r>
      <w:r w:rsidR="001E68ED" w:rsidRPr="00D50F37">
        <w:t>Education-Programme</w:t>
      </w:r>
      <w:r w:rsidR="00292BFE">
        <w:t>n</w:t>
      </w:r>
      <w:r w:rsidR="001E68ED" w:rsidRPr="00D50F37">
        <w:t xml:space="preserve"> </w:t>
      </w:r>
      <w:r>
        <w:t>konkurrenzfähig zu sein»</w:t>
      </w:r>
      <w:r w:rsidR="001E68ED" w:rsidRPr="00D50F37">
        <w:t>, sagte Winfried Ruigrok.</w:t>
      </w:r>
    </w:p>
    <w:p w14:paraId="58038845" w14:textId="77777777" w:rsidR="00D50F37" w:rsidRDefault="00D50F37" w:rsidP="001E68ED"/>
    <w:p w14:paraId="1A8FA858" w14:textId="77777777" w:rsidR="001E68ED" w:rsidRDefault="00CA2200" w:rsidP="00434E0D">
      <w:r w:rsidRPr="00434E0D">
        <w:rPr>
          <w:lang w:val="de-DE"/>
        </w:rPr>
        <w:t xml:space="preserve">Platz 1 im </w:t>
      </w:r>
      <w:r w:rsidR="00434E0D" w:rsidRPr="00434E0D">
        <w:rPr>
          <w:lang w:val="de-DE"/>
        </w:rPr>
        <w:t>Ranking 2020</w:t>
      </w:r>
      <w:r w:rsidR="00752B2F">
        <w:rPr>
          <w:lang w:val="de-DE"/>
        </w:rPr>
        <w:t xml:space="preserve"> der</w:t>
      </w:r>
      <w:r w:rsidRPr="00434E0D">
        <w:rPr>
          <w:lang w:val="de-DE"/>
        </w:rPr>
        <w:t xml:space="preserve"> Financial Times belegt die HEC Paris, </w:t>
      </w:r>
      <w:r w:rsidR="00434E0D" w:rsidRPr="00434E0D">
        <w:rPr>
          <w:lang w:val="de-DE"/>
        </w:rPr>
        <w:t>Rang 2 die</w:t>
      </w:r>
      <w:r w:rsidRPr="00434E0D">
        <w:rPr>
          <w:lang w:val="de-DE"/>
        </w:rPr>
        <w:t xml:space="preserve"> London Business School. </w:t>
      </w:r>
      <w:r>
        <w:t xml:space="preserve">Die HSG ist bestklassierte Universität in der Schweiz und im deutschsprachigen Raum. Sie ist in diesem Ranking seit 2013 stets unter den besten </w:t>
      </w:r>
      <w:r w:rsidR="00752B2F">
        <w:t>10</w:t>
      </w:r>
      <w:r>
        <w:t xml:space="preserve"> </w:t>
      </w:r>
      <w:r w:rsidR="00434E0D">
        <w:t>rangiert</w:t>
      </w:r>
      <w:r>
        <w:t xml:space="preserve">, bisher </w:t>
      </w:r>
      <w:r w:rsidR="00752B2F">
        <w:t>immer</w:t>
      </w:r>
      <w:r>
        <w:t xml:space="preserve"> zwischen </w:t>
      </w:r>
      <w:r w:rsidR="00434E0D">
        <w:t>Platz</w:t>
      </w:r>
      <w:r>
        <w:t xml:space="preserve"> </w:t>
      </w:r>
      <w:r w:rsidR="00434E0D">
        <w:t>4</w:t>
      </w:r>
      <w:r>
        <w:t xml:space="preserve"> und </w:t>
      </w:r>
      <w:r w:rsidR="00434E0D">
        <w:t>7</w:t>
      </w:r>
      <w:r>
        <w:t>.</w:t>
      </w:r>
      <w:r w:rsidR="001E68ED" w:rsidRPr="00D50F37">
        <w:br/>
      </w:r>
    </w:p>
    <w:p w14:paraId="1439F351" w14:textId="77777777" w:rsidR="00434E0D" w:rsidRDefault="00434E0D" w:rsidP="00434E0D">
      <w:r>
        <w:t>Derweil hat die deutsc</w:t>
      </w:r>
      <w:r w:rsidR="00752B2F">
        <w:t>he</w:t>
      </w:r>
      <w:r>
        <w:t xml:space="preserve"> «</w:t>
      </w:r>
      <w:proofErr w:type="spellStart"/>
      <w:r>
        <w:t>Wirtschaftswoche</w:t>
      </w:r>
      <w:proofErr w:type="spellEnd"/>
      <w:r>
        <w:t>» ihr neustes Ranking der forschungsstärksten betriebs</w:t>
      </w:r>
      <w:r w:rsidR="008A220A">
        <w:t>-</w:t>
      </w:r>
      <w:r>
        <w:t xml:space="preserve">wirtschaftlichen Fakultäten im deutschsprachigen Raum veröffentlicht. Die Universität St.Gallen belegt hier </w:t>
      </w:r>
      <w:r w:rsidR="00752B2F">
        <w:t xml:space="preserve">mit ihrer School </w:t>
      </w:r>
      <w:proofErr w:type="spellStart"/>
      <w:r w:rsidR="00752B2F">
        <w:t>of</w:t>
      </w:r>
      <w:proofErr w:type="spellEnd"/>
      <w:r w:rsidR="00752B2F">
        <w:t xml:space="preserve"> Management </w:t>
      </w:r>
      <w:r>
        <w:t xml:space="preserve">auch 2020 den ersten Platz. </w:t>
      </w:r>
      <w:r w:rsidR="008A220A">
        <w:t xml:space="preserve">Dahinter folgen die </w:t>
      </w:r>
      <w:proofErr w:type="spellStart"/>
      <w:r w:rsidR="008A220A">
        <w:t>Techni</w:t>
      </w:r>
      <w:r w:rsidR="00292BFE">
        <w:t>-</w:t>
      </w:r>
      <w:r w:rsidR="008A220A">
        <w:t>sche</w:t>
      </w:r>
      <w:proofErr w:type="spellEnd"/>
      <w:r w:rsidR="008A220A">
        <w:t xml:space="preserve"> Universität München</w:t>
      </w:r>
      <w:r w:rsidR="00292BFE">
        <w:t xml:space="preserve"> (TUM)</w:t>
      </w:r>
      <w:r w:rsidR="008A220A">
        <w:t xml:space="preserve"> auf Rang 2 bzw. die Wirtschaftsuniversität (WU) Wien auf Platz 3.</w:t>
      </w:r>
    </w:p>
    <w:p w14:paraId="0E381883" w14:textId="77777777" w:rsidR="00434E0D" w:rsidRDefault="00434E0D" w:rsidP="00434E0D"/>
    <w:p w14:paraId="191101E7" w14:textId="23A61371" w:rsidR="00434E0D" w:rsidRPr="008A220A" w:rsidRDefault="00434E0D" w:rsidP="008A220A">
      <w:pPr>
        <w:pStyle w:val="Listenabsatz"/>
        <w:numPr>
          <w:ilvl w:val="0"/>
          <w:numId w:val="48"/>
        </w:numPr>
        <w:rPr>
          <w:b/>
          <w:bCs/>
          <w:i/>
          <w:iCs/>
        </w:rPr>
      </w:pPr>
      <w:r w:rsidRPr="008A220A">
        <w:rPr>
          <w:b/>
          <w:bCs/>
          <w:i/>
          <w:iCs/>
        </w:rPr>
        <w:t xml:space="preserve">Mehr zu </w:t>
      </w:r>
      <w:hyperlink r:id="rId7" w:history="1">
        <w:r w:rsidRPr="008A220A">
          <w:rPr>
            <w:rStyle w:val="Hyperlink"/>
            <w:b/>
            <w:bCs/>
            <w:i/>
            <w:iCs/>
          </w:rPr>
          <w:t>Rankings und Akkreditierungen</w:t>
        </w:r>
      </w:hyperlink>
      <w:r w:rsidRPr="008A220A">
        <w:rPr>
          <w:b/>
          <w:bCs/>
          <w:i/>
          <w:iCs/>
        </w:rPr>
        <w:t xml:space="preserve"> der Universität St.Gallen.</w:t>
      </w:r>
    </w:p>
    <w:p w14:paraId="3C82CA1E" w14:textId="77777777" w:rsidR="00752B2F" w:rsidRPr="00DC312C" w:rsidRDefault="00DC312C" w:rsidP="008A220A">
      <w:pPr>
        <w:pStyle w:val="Listenabsatz"/>
        <w:numPr>
          <w:ilvl w:val="0"/>
          <w:numId w:val="48"/>
        </w:numPr>
        <w:rPr>
          <w:b/>
          <w:bCs/>
          <w:i/>
          <w:iCs/>
          <w:lang w:val="en-US"/>
        </w:rPr>
      </w:pPr>
      <w:hyperlink r:id="rId8" w:history="1">
        <w:r w:rsidR="00752B2F" w:rsidRPr="00DC312C">
          <w:rPr>
            <w:rStyle w:val="Hyperlink"/>
            <w:b/>
            <w:bCs/>
            <w:i/>
            <w:iCs/>
            <w:lang w:val="en-US"/>
          </w:rPr>
          <w:t>European Business School Ranking 2020 der Financial Times</w:t>
        </w:r>
      </w:hyperlink>
      <w:r w:rsidR="00752B2F" w:rsidRPr="008A220A">
        <w:rPr>
          <w:b/>
          <w:bCs/>
          <w:i/>
          <w:iCs/>
          <w:lang w:val="en-US"/>
        </w:rPr>
        <w:t>.</w:t>
      </w:r>
    </w:p>
    <w:p w14:paraId="0090BA84" w14:textId="77777777" w:rsidR="00752B2F" w:rsidRPr="008A220A" w:rsidRDefault="00DC312C" w:rsidP="008A220A">
      <w:pPr>
        <w:pStyle w:val="Listenabsatz"/>
        <w:numPr>
          <w:ilvl w:val="0"/>
          <w:numId w:val="48"/>
        </w:numPr>
        <w:rPr>
          <w:b/>
          <w:bCs/>
          <w:i/>
          <w:iCs/>
          <w:lang w:val="de-DE"/>
        </w:rPr>
      </w:pPr>
      <w:hyperlink r:id="rId9" w:history="1">
        <w:r w:rsidR="00752B2F" w:rsidRPr="00DC312C">
          <w:rPr>
            <w:rStyle w:val="Hyperlink"/>
            <w:b/>
            <w:bCs/>
            <w:i/>
            <w:iCs/>
            <w:lang w:val="de-DE"/>
          </w:rPr>
          <w:t xml:space="preserve">BWL-Ranking der </w:t>
        </w:r>
        <w:proofErr w:type="spellStart"/>
        <w:r w:rsidR="00752B2F" w:rsidRPr="00DC312C">
          <w:rPr>
            <w:rStyle w:val="Hyperlink"/>
            <w:b/>
            <w:bCs/>
            <w:i/>
            <w:iCs/>
            <w:lang w:val="de-DE"/>
          </w:rPr>
          <w:t>Wirtschaftswoche</w:t>
        </w:r>
        <w:proofErr w:type="spellEnd"/>
      </w:hyperlink>
      <w:r w:rsidR="00752B2F" w:rsidRPr="008A220A">
        <w:rPr>
          <w:b/>
          <w:bCs/>
          <w:i/>
          <w:iCs/>
          <w:lang w:val="de-DE"/>
        </w:rPr>
        <w:t xml:space="preserve"> </w:t>
      </w:r>
      <w:r w:rsidR="00752B2F" w:rsidRPr="00DC312C">
        <w:rPr>
          <w:b/>
          <w:bCs/>
          <w:i/>
          <w:iCs/>
          <w:lang w:val="de-DE"/>
        </w:rPr>
        <w:t>(Paywall).</w:t>
      </w:r>
    </w:p>
    <w:p w14:paraId="4B5016B8" w14:textId="21DB4C07" w:rsidR="001E68ED" w:rsidRPr="00D50F37" w:rsidRDefault="0042760C" w:rsidP="00CC62CB">
      <w:pPr>
        <w:pStyle w:val="StandardWeb"/>
        <w:rPr>
          <w:rFonts w:ascii="Palatino Linotype" w:hAnsi="Palatino Linotype" w:cs="Palatino Linotype"/>
          <w:color w:val="000000"/>
          <w:sz w:val="20"/>
          <w:szCs w:val="20"/>
          <w:lang w:val="de-DE" w:eastAsia="de-DE"/>
        </w:rPr>
      </w:pPr>
      <w:r>
        <w:rPr>
          <w:rFonts w:ascii="Palatino Linotype" w:hAnsi="Palatino Linotype" w:cs="Palatino Linotype"/>
          <w:b/>
          <w:bCs/>
          <w:color w:val="000000"/>
          <w:sz w:val="20"/>
          <w:szCs w:val="20"/>
          <w:lang w:val="de-DE" w:eastAsia="de-DE"/>
        </w:rPr>
        <w:t>Kontakt für Rückfragen:</w:t>
      </w:r>
      <w:bookmarkStart w:id="0" w:name="_GoBack"/>
      <w:bookmarkEnd w:id="0"/>
      <w:r w:rsidR="00BC460F" w:rsidRPr="00BC460F">
        <w:rPr>
          <w:rFonts w:ascii="Palatino Linotype" w:hAnsi="Palatino Linotype" w:cs="Palatino Linotype"/>
          <w:b/>
          <w:bCs/>
          <w:color w:val="000000"/>
          <w:sz w:val="20"/>
          <w:szCs w:val="20"/>
          <w:lang w:val="de-DE" w:eastAsia="de-DE"/>
        </w:rPr>
        <w:br/>
      </w:r>
      <w:r w:rsidR="001E68ED">
        <w:rPr>
          <w:rFonts w:ascii="Palatino Linotype" w:hAnsi="Palatino Linotype" w:cs="Palatino Linotype"/>
          <w:color w:val="000000"/>
          <w:sz w:val="20"/>
          <w:szCs w:val="20"/>
          <w:lang w:val="de-DE" w:eastAsia="de-DE"/>
        </w:rPr>
        <w:t xml:space="preserve">Prof. Dr. </w:t>
      </w:r>
      <w:hyperlink r:id="rId10" w:history="1">
        <w:r w:rsidR="001E68ED" w:rsidRPr="001E68ED">
          <w:rPr>
            <w:rStyle w:val="Hyperlink"/>
            <w:rFonts w:ascii="Palatino Linotype" w:hAnsi="Palatino Linotype" w:cs="Palatino Linotype"/>
            <w:sz w:val="20"/>
            <w:szCs w:val="20"/>
            <w:lang w:val="de-DE" w:eastAsia="de-DE"/>
          </w:rPr>
          <w:t>Winfried Ruigrok</w:t>
        </w:r>
      </w:hyperlink>
      <w:r w:rsidR="001E68ED">
        <w:rPr>
          <w:rFonts w:ascii="Palatino Linotype" w:hAnsi="Palatino Linotype" w:cs="Palatino Linotype"/>
          <w:color w:val="000000"/>
          <w:sz w:val="20"/>
          <w:szCs w:val="20"/>
          <w:lang w:val="de-DE" w:eastAsia="de-DE"/>
        </w:rPr>
        <w:br/>
        <w:t>Delegierter des Rektorats für Universitätsentwicklung und Weiterbildung</w:t>
      </w:r>
      <w:r w:rsidR="00D50F37">
        <w:rPr>
          <w:rFonts w:ascii="Palatino Linotype" w:hAnsi="Palatino Linotype" w:cs="Palatino Linotype"/>
          <w:color w:val="000000"/>
          <w:sz w:val="20"/>
          <w:szCs w:val="20"/>
          <w:lang w:val="de-DE" w:eastAsia="de-DE"/>
        </w:rPr>
        <w:br/>
        <w:t xml:space="preserve">Dekan der Executive School </w:t>
      </w:r>
      <w:proofErr w:type="spellStart"/>
      <w:r w:rsidR="00D50F37">
        <w:rPr>
          <w:rFonts w:ascii="Palatino Linotype" w:hAnsi="Palatino Linotype" w:cs="Palatino Linotype"/>
          <w:color w:val="000000"/>
          <w:sz w:val="20"/>
          <w:szCs w:val="20"/>
          <w:lang w:val="de-DE" w:eastAsia="de-DE"/>
        </w:rPr>
        <w:t>of</w:t>
      </w:r>
      <w:proofErr w:type="spellEnd"/>
      <w:r w:rsidR="00D50F37">
        <w:rPr>
          <w:rFonts w:ascii="Palatino Linotype" w:hAnsi="Palatino Linotype" w:cs="Palatino Linotype"/>
          <w:color w:val="000000"/>
          <w:sz w:val="20"/>
          <w:szCs w:val="20"/>
          <w:lang w:val="de-DE" w:eastAsia="de-DE"/>
        </w:rPr>
        <w:t xml:space="preserve"> Management, Technology &amp; Law (ES-HSG)</w:t>
      </w:r>
      <w:r w:rsidR="001E68ED" w:rsidRPr="00D50F37">
        <w:rPr>
          <w:rFonts w:ascii="Palatino Linotype" w:hAnsi="Palatino Linotype" w:cs="Palatino Linotype"/>
          <w:color w:val="000000"/>
          <w:sz w:val="20"/>
          <w:szCs w:val="20"/>
          <w:lang w:val="de-DE" w:eastAsia="de-DE"/>
        </w:rPr>
        <w:br/>
        <w:t xml:space="preserve">+41 71 224 24 48, </w:t>
      </w:r>
      <w:hyperlink r:id="rId11" w:history="1">
        <w:r w:rsidR="001E68ED" w:rsidRPr="00D50F37">
          <w:rPr>
            <w:rStyle w:val="Hyperlink"/>
            <w:rFonts w:ascii="Palatino Linotype" w:hAnsi="Palatino Linotype" w:cs="Palatino Linotype"/>
            <w:sz w:val="20"/>
            <w:szCs w:val="20"/>
            <w:lang w:val="de-DE" w:eastAsia="de-DE"/>
          </w:rPr>
          <w:t>winfried.ruigrok@unisg.ch</w:t>
        </w:r>
      </w:hyperlink>
    </w:p>
    <w:p w14:paraId="5A847699"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lastRenderedPageBreak/>
        <w:t>Universität St.Gallen (HSG)</w:t>
      </w:r>
    </w:p>
    <w:p w14:paraId="26C6A426"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w:t>
      </w:r>
      <w:r w:rsidR="00C82618">
        <w:t>90</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r>
        <w:t>Mit Erfolg: Die HSG gehört zu den führenden Wirtschaftsuniversitäten Europas. Im European Business School Ranking der «Financial Times» 201</w:t>
      </w:r>
      <w:r w:rsidR="009D5471">
        <w:t>9</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w:t>
      </w:r>
      <w:r w:rsidR="00FB0A43">
        <w:t>20</w:t>
      </w:r>
      <w:r>
        <w:t xml:space="preserve"> zum </w:t>
      </w:r>
      <w:r w:rsidR="00FB0A43">
        <w:t>zehnten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2D94141B" w14:textId="3DF62D60"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2" w:history="1">
        <w:r w:rsidR="00523613" w:rsidRPr="00AC1243">
          <w:rPr>
            <w:rStyle w:val="Hyperlink"/>
            <w:i/>
          </w:rPr>
          <w:t>Facebook</w:t>
        </w:r>
      </w:hyperlink>
      <w:r w:rsidR="00523613">
        <w:t>,</w:t>
      </w:r>
      <w:r>
        <w:rPr>
          <w:i/>
        </w:rPr>
        <w:t xml:space="preserve"> </w:t>
      </w:r>
      <w:hyperlink r:id="rId13" w:history="1">
        <w:r w:rsidR="00523613" w:rsidRPr="00AC1243">
          <w:rPr>
            <w:rStyle w:val="Hyperlink"/>
            <w:i/>
          </w:rPr>
          <w:t>Twitter</w:t>
        </w:r>
      </w:hyperlink>
      <w:r w:rsidR="00523613">
        <w:t>,</w:t>
      </w:r>
      <w:r>
        <w:rPr>
          <w:i/>
        </w:rPr>
        <w:t xml:space="preserve"> </w:t>
      </w:r>
      <w:hyperlink r:id="rId14" w:history="1">
        <w:proofErr w:type="spellStart"/>
        <w:r w:rsidR="00523613" w:rsidRPr="00AC1243">
          <w:rPr>
            <w:rStyle w:val="Hyperlink"/>
            <w:i/>
          </w:rPr>
          <w:t>Youtube</w:t>
        </w:r>
        <w:proofErr w:type="spellEnd"/>
      </w:hyperlink>
      <w:r w:rsidR="00523613">
        <w:t xml:space="preserve">, </w:t>
      </w:r>
      <w:hyperlink r:id="rId15" w:history="1">
        <w:r w:rsidR="00523613" w:rsidRPr="00523613">
          <w:rPr>
            <w:rStyle w:val="Hyperlink"/>
            <w:i/>
          </w:rPr>
          <w:t>Instagram</w:t>
        </w:r>
      </w:hyperlink>
      <w:r>
        <w:rPr>
          <w:i/>
        </w:rPr>
        <w:t xml:space="preserve"> und </w:t>
      </w:r>
      <w:hyperlink r:id="rId16" w:history="1">
        <w:r>
          <w:rPr>
            <w:rStyle w:val="Hyperlink"/>
            <w:i/>
            <w:lang w:val="de-DE"/>
          </w:rPr>
          <w:t>unisg.ch</w:t>
        </w:r>
      </w:hyperlink>
    </w:p>
    <w:sectPr w:rsidR="00367B37" w:rsidRPr="00367B37" w:rsidSect="00523613">
      <w:headerReference w:type="default" r:id="rId17"/>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A6B5B" w14:textId="77777777" w:rsidR="008D43D4" w:rsidRDefault="008D43D4" w:rsidP="00900A57">
      <w:pPr>
        <w:spacing w:line="240" w:lineRule="auto"/>
      </w:pPr>
      <w:r>
        <w:separator/>
      </w:r>
    </w:p>
  </w:endnote>
  <w:endnote w:type="continuationSeparator" w:id="0">
    <w:p w14:paraId="73A25510" w14:textId="77777777" w:rsidR="008D43D4" w:rsidRDefault="008D43D4"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D8342" w14:textId="77777777" w:rsidR="008D43D4" w:rsidRDefault="008D43D4" w:rsidP="00900A57">
      <w:pPr>
        <w:spacing w:line="240" w:lineRule="auto"/>
      </w:pPr>
      <w:r>
        <w:separator/>
      </w:r>
    </w:p>
  </w:footnote>
  <w:footnote w:type="continuationSeparator" w:id="0">
    <w:p w14:paraId="315BF8BB" w14:textId="77777777" w:rsidR="008D43D4" w:rsidRDefault="008D43D4"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B9D2" w14:textId="77777777" w:rsidR="00523613" w:rsidRDefault="00C724C4">
    <w:pPr>
      <w:pStyle w:val="Kopfzeile"/>
    </w:pPr>
    <w:r w:rsidRPr="008B20E1">
      <w:rPr>
        <w:noProof/>
      </w:rPr>
      <w:drawing>
        <wp:anchor distT="0" distB="0" distL="114300" distR="114300" simplePos="0" relativeHeight="251660288" behindDoc="0" locked="0" layoutInCell="1" allowOverlap="1" wp14:anchorId="5FDBA6D5" wp14:editId="089C29B3">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69F87637" wp14:editId="7BDC130A">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44D35886" wp14:editId="7AF7EA1D">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3DD47C9" wp14:editId="2B179734">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01858"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14:anchorId="43106DAC" wp14:editId="684C39C5">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272"/>
    <w:multiLevelType w:val="hybridMultilevel"/>
    <w:tmpl w:val="6206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3"/>
  </w:num>
  <w:num w:numId="8">
    <w:abstractNumId w:val="3"/>
  </w:num>
  <w:num w:numId="9">
    <w:abstractNumId w:val="3"/>
  </w:num>
  <w:num w:numId="10">
    <w:abstractNumId w:val="3"/>
  </w:num>
  <w:num w:numId="11">
    <w:abstractNumId w:val="3"/>
  </w:num>
  <w:num w:numId="12">
    <w:abstractNumId w:val="2"/>
  </w:num>
  <w:num w:numId="13">
    <w:abstractNumId w:val="3"/>
  </w:num>
  <w:num w:numId="14">
    <w:abstractNumId w:val="3"/>
  </w:num>
  <w:num w:numId="15">
    <w:abstractNumId w:val="3"/>
  </w:num>
  <w:num w:numId="16">
    <w:abstractNumId w:val="3"/>
  </w:num>
  <w:num w:numId="17">
    <w:abstractNumId w:val="3"/>
  </w:num>
  <w:num w:numId="18">
    <w:abstractNumId w:val="2"/>
  </w:num>
  <w:num w:numId="19">
    <w:abstractNumId w:val="3"/>
  </w:num>
  <w:num w:numId="20">
    <w:abstractNumId w:val="3"/>
  </w:num>
  <w:num w:numId="21">
    <w:abstractNumId w:val="3"/>
  </w:num>
  <w:num w:numId="22">
    <w:abstractNumId w:val="3"/>
  </w:num>
  <w:num w:numId="23">
    <w:abstractNumId w:val="3"/>
  </w:num>
  <w:num w:numId="24">
    <w:abstractNumId w:val="2"/>
  </w:num>
  <w:num w:numId="25">
    <w:abstractNumId w:val="3"/>
  </w:num>
  <w:num w:numId="26">
    <w:abstractNumId w:val="3"/>
  </w:num>
  <w:num w:numId="27">
    <w:abstractNumId w:val="2"/>
  </w:num>
  <w:num w:numId="28">
    <w:abstractNumId w:val="3"/>
  </w:num>
  <w:num w:numId="29">
    <w:abstractNumId w:val="3"/>
  </w:num>
  <w:num w:numId="30">
    <w:abstractNumId w:val="3"/>
  </w:num>
  <w:num w:numId="31">
    <w:abstractNumId w:val="3"/>
  </w:num>
  <w:num w:numId="32">
    <w:abstractNumId w:val="3"/>
  </w:num>
  <w:num w:numId="33">
    <w:abstractNumId w:val="2"/>
  </w:num>
  <w:num w:numId="34">
    <w:abstractNumId w:val="2"/>
  </w:num>
  <w:num w:numId="35">
    <w:abstractNumId w:val="3"/>
  </w:num>
  <w:num w:numId="36">
    <w:abstractNumId w:val="3"/>
  </w:num>
  <w:num w:numId="37">
    <w:abstractNumId w:val="3"/>
  </w:num>
  <w:num w:numId="38">
    <w:abstractNumId w:val="3"/>
  </w:num>
  <w:num w:numId="39">
    <w:abstractNumId w:val="2"/>
  </w:num>
  <w:num w:numId="40">
    <w:abstractNumId w:val="2"/>
  </w:num>
  <w:num w:numId="41">
    <w:abstractNumId w:val="3"/>
  </w:num>
  <w:num w:numId="42">
    <w:abstractNumId w:val="3"/>
  </w:num>
  <w:num w:numId="43">
    <w:abstractNumId w:val="3"/>
  </w:num>
  <w:num w:numId="44">
    <w:abstractNumId w:val="3"/>
  </w:num>
  <w:num w:numId="45">
    <w:abstractNumId w:val="2"/>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D4"/>
    <w:rsid w:val="00023E00"/>
    <w:rsid w:val="000409FD"/>
    <w:rsid w:val="00043416"/>
    <w:rsid w:val="00051640"/>
    <w:rsid w:val="00061430"/>
    <w:rsid w:val="000657F2"/>
    <w:rsid w:val="000B4B5B"/>
    <w:rsid w:val="000D3F47"/>
    <w:rsid w:val="000E2EAD"/>
    <w:rsid w:val="000F082E"/>
    <w:rsid w:val="00107B24"/>
    <w:rsid w:val="001100A1"/>
    <w:rsid w:val="0012019B"/>
    <w:rsid w:val="00162BDC"/>
    <w:rsid w:val="00177628"/>
    <w:rsid w:val="001954AA"/>
    <w:rsid w:val="001977FA"/>
    <w:rsid w:val="001D5CC7"/>
    <w:rsid w:val="001E68ED"/>
    <w:rsid w:val="00216C5B"/>
    <w:rsid w:val="00223422"/>
    <w:rsid w:val="00233D1D"/>
    <w:rsid w:val="00244D67"/>
    <w:rsid w:val="00253F58"/>
    <w:rsid w:val="00273CEA"/>
    <w:rsid w:val="00286B31"/>
    <w:rsid w:val="00292BFE"/>
    <w:rsid w:val="002C5781"/>
    <w:rsid w:val="002D7D4E"/>
    <w:rsid w:val="002F100A"/>
    <w:rsid w:val="0030376E"/>
    <w:rsid w:val="003050E1"/>
    <w:rsid w:val="00320712"/>
    <w:rsid w:val="00337F8B"/>
    <w:rsid w:val="00355DEC"/>
    <w:rsid w:val="00367B37"/>
    <w:rsid w:val="00387A8C"/>
    <w:rsid w:val="003E15DB"/>
    <w:rsid w:val="003F03F0"/>
    <w:rsid w:val="00406D0D"/>
    <w:rsid w:val="0042760C"/>
    <w:rsid w:val="00434E0D"/>
    <w:rsid w:val="0044249F"/>
    <w:rsid w:val="004434A8"/>
    <w:rsid w:val="00464684"/>
    <w:rsid w:val="00464B90"/>
    <w:rsid w:val="004B7970"/>
    <w:rsid w:val="004D1B25"/>
    <w:rsid w:val="00506401"/>
    <w:rsid w:val="00517E00"/>
    <w:rsid w:val="00523613"/>
    <w:rsid w:val="00561398"/>
    <w:rsid w:val="00576858"/>
    <w:rsid w:val="005A42AA"/>
    <w:rsid w:val="005A6A6B"/>
    <w:rsid w:val="005B53F3"/>
    <w:rsid w:val="005C23F8"/>
    <w:rsid w:val="005E5D4A"/>
    <w:rsid w:val="00636E3C"/>
    <w:rsid w:val="00680534"/>
    <w:rsid w:val="006B5805"/>
    <w:rsid w:val="00732881"/>
    <w:rsid w:val="00752B2F"/>
    <w:rsid w:val="0079142D"/>
    <w:rsid w:val="007D5FF1"/>
    <w:rsid w:val="007F7C9C"/>
    <w:rsid w:val="00804D0C"/>
    <w:rsid w:val="00811196"/>
    <w:rsid w:val="008249E5"/>
    <w:rsid w:val="00831BD4"/>
    <w:rsid w:val="00836D02"/>
    <w:rsid w:val="00844374"/>
    <w:rsid w:val="0086477D"/>
    <w:rsid w:val="008A220A"/>
    <w:rsid w:val="008A6C5A"/>
    <w:rsid w:val="008B188B"/>
    <w:rsid w:val="008B20E1"/>
    <w:rsid w:val="008D43D4"/>
    <w:rsid w:val="008F2F95"/>
    <w:rsid w:val="00900A57"/>
    <w:rsid w:val="00910DDB"/>
    <w:rsid w:val="00915ACF"/>
    <w:rsid w:val="00934FA0"/>
    <w:rsid w:val="00946AC1"/>
    <w:rsid w:val="009543AB"/>
    <w:rsid w:val="009608AF"/>
    <w:rsid w:val="0096221A"/>
    <w:rsid w:val="009861E2"/>
    <w:rsid w:val="009A5C75"/>
    <w:rsid w:val="009D5471"/>
    <w:rsid w:val="009F7379"/>
    <w:rsid w:val="00A27E16"/>
    <w:rsid w:val="00A323D3"/>
    <w:rsid w:val="00A34269"/>
    <w:rsid w:val="00A43AAD"/>
    <w:rsid w:val="00A931A1"/>
    <w:rsid w:val="00B22B3F"/>
    <w:rsid w:val="00B278DD"/>
    <w:rsid w:val="00B5153A"/>
    <w:rsid w:val="00B647D4"/>
    <w:rsid w:val="00BB3305"/>
    <w:rsid w:val="00BC460F"/>
    <w:rsid w:val="00BD0827"/>
    <w:rsid w:val="00C369BF"/>
    <w:rsid w:val="00C37CBD"/>
    <w:rsid w:val="00C4725B"/>
    <w:rsid w:val="00C5465F"/>
    <w:rsid w:val="00C724C4"/>
    <w:rsid w:val="00C769A9"/>
    <w:rsid w:val="00C82618"/>
    <w:rsid w:val="00CA2200"/>
    <w:rsid w:val="00CC62CB"/>
    <w:rsid w:val="00CD45BA"/>
    <w:rsid w:val="00CE61E9"/>
    <w:rsid w:val="00CF0909"/>
    <w:rsid w:val="00D50F37"/>
    <w:rsid w:val="00DC312C"/>
    <w:rsid w:val="00DE17AF"/>
    <w:rsid w:val="00DF253F"/>
    <w:rsid w:val="00E11653"/>
    <w:rsid w:val="00E124BF"/>
    <w:rsid w:val="00E139BF"/>
    <w:rsid w:val="00E14A46"/>
    <w:rsid w:val="00E47A5E"/>
    <w:rsid w:val="00E53B19"/>
    <w:rsid w:val="00E71CF9"/>
    <w:rsid w:val="00EC485B"/>
    <w:rsid w:val="00ED2165"/>
    <w:rsid w:val="00F403EF"/>
    <w:rsid w:val="00F42974"/>
    <w:rsid w:val="00F653B4"/>
    <w:rsid w:val="00F9041A"/>
    <w:rsid w:val="00FB0A43"/>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9935162"/>
  <w15:docId w15:val="{D6E7D04C-497E-4A59-A7DC-51F9751B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1E68ED"/>
    <w:rPr>
      <w:color w:val="605E5C"/>
      <w:shd w:val="clear" w:color="auto" w:fill="E1DFDD"/>
    </w:rPr>
  </w:style>
  <w:style w:type="paragraph" w:styleId="Listenabsatz">
    <w:name w:val="List Paragraph"/>
    <w:basedOn w:val="Standard"/>
    <w:uiPriority w:val="9"/>
    <w:qFormat/>
    <w:rsid w:val="008A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kings.ft.com/businessschoolrankings/european-business-school-rankings-2020" TargetMode="External"/><Relationship Id="rId13" Type="http://schemas.openxmlformats.org/officeDocument/2006/relationships/hyperlink" Target="https://twitter.com/HSGStGall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sg.ch/de/universitaet/ueber-uns/portraet/rankingsundakkreditierungen" TargetMode="External"/><Relationship Id="rId12" Type="http://schemas.openxmlformats.org/officeDocument/2006/relationships/hyperlink" Target="https://www.facebook.com/HSGUniStGall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sg.ch/e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nfried.ruigrok@unisg.ch" TargetMode="External"/><Relationship Id="rId5" Type="http://schemas.openxmlformats.org/officeDocument/2006/relationships/footnotes" Target="footnotes.xml"/><Relationship Id="rId15" Type="http://schemas.openxmlformats.org/officeDocument/2006/relationships/hyperlink" Target="https://www.instagram.com/unistgallen/" TargetMode="External"/><Relationship Id="rId10" Type="http://schemas.openxmlformats.org/officeDocument/2006/relationships/hyperlink" Target="https://www.unisg.ch/de/personenverzeichnis/54fd6507-bc4e-438f-80dc-7964b0f4a85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wo.de/my/erfolg/hochschule/hauptquartiere-der-exzellenz-diese-unis-haben-die-besten-forscher-in-der-bwl/26684510.html" TargetMode="External"/><Relationship Id="rId14" Type="http://schemas.openxmlformats.org/officeDocument/2006/relationships/hyperlink" Target="https://www.youtube.com/user/HSGUniStGallen/featur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HSG-Medienmitteilung-Vorlage.dotx</Template>
  <TotalTime>0</TotalTime>
  <Pages>2</Pages>
  <Words>768</Words>
  <Characters>4841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5598</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12</cp:revision>
  <cp:lastPrinted>2020-12-07T07:14:00Z</cp:lastPrinted>
  <dcterms:created xsi:type="dcterms:W3CDTF">2020-12-04T06:17:00Z</dcterms:created>
  <dcterms:modified xsi:type="dcterms:W3CDTF">2020-12-07T07:18:00Z</dcterms:modified>
</cp:coreProperties>
</file>