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1C5" w14:textId="7710E7C5" w:rsidR="00CD610E" w:rsidRDefault="00EB0EE1">
      <w:pPr>
        <w:pStyle w:val="NummerDatum"/>
        <w:rPr>
          <w:rFonts w:cs="Arial"/>
          <w:color w:val="000000" w:themeColor="text1"/>
        </w:rPr>
      </w:pPr>
      <w:r w:rsidRPr="00EB0EE1">
        <w:rPr>
          <w:rFonts w:cs="Arial"/>
          <w:color w:val="000000" w:themeColor="text1"/>
        </w:rPr>
        <w:t>06</w:t>
      </w:r>
      <w:r w:rsidR="00A30CE4">
        <w:rPr>
          <w:rFonts w:cs="Arial"/>
          <w:color w:val="000000" w:themeColor="text1"/>
        </w:rPr>
        <w:t>8</w:t>
      </w:r>
      <w:r w:rsidR="00BA65E9" w:rsidRPr="00EB0EE1">
        <w:rPr>
          <w:rFonts w:cs="Arial"/>
          <w:color w:val="000000" w:themeColor="text1"/>
        </w:rPr>
        <w:t>/2026</w:t>
      </w:r>
      <w:r w:rsidR="00BA65E9" w:rsidRPr="00EB0EE1">
        <w:rPr>
          <w:rFonts w:cs="Arial"/>
          <w:color w:val="000000" w:themeColor="text1"/>
        </w:rPr>
        <w:tab/>
      </w:r>
      <w:r w:rsidRPr="00EB0EE1">
        <w:rPr>
          <w:rFonts w:cs="Arial"/>
          <w:color w:val="000000" w:themeColor="text1"/>
        </w:rPr>
        <w:t>8</w:t>
      </w:r>
      <w:r w:rsidR="00BA65E9" w:rsidRPr="00EB0EE1">
        <w:rPr>
          <w:rFonts w:cs="Arial"/>
          <w:color w:val="000000" w:themeColor="text1"/>
        </w:rPr>
        <w:t>.</w:t>
      </w:r>
      <w:r w:rsidRPr="00EB0EE1">
        <w:rPr>
          <w:rFonts w:cs="Arial"/>
          <w:color w:val="000000" w:themeColor="text1"/>
        </w:rPr>
        <w:t>6</w:t>
      </w:r>
      <w:r w:rsidR="00BA65E9" w:rsidRPr="00EB0EE1">
        <w:rPr>
          <w:rFonts w:cs="Arial"/>
          <w:color w:val="000000" w:themeColor="text1"/>
        </w:rPr>
        <w:t>.2026</w:t>
      </w:r>
    </w:p>
    <w:p w14:paraId="422D1E5E" w14:textId="2F7704D0" w:rsidR="0053387E" w:rsidRPr="0053387E" w:rsidRDefault="00B3426C" w:rsidP="000C4A72">
      <w:pPr>
        <w:spacing w:after="160" w:line="240" w:lineRule="auto"/>
        <w:rPr>
          <w:rFonts w:cs="Arial"/>
          <w:b/>
          <w:bCs/>
          <w:sz w:val="22"/>
          <w:szCs w:val="22"/>
        </w:rPr>
      </w:pPr>
      <w:bookmarkStart w:id="0" w:name="_Hlk250322"/>
      <w:bookmarkStart w:id="1" w:name="_Ref249518438"/>
      <w:bookmarkEnd w:id="0"/>
      <w:bookmarkEnd w:id="1"/>
      <w:r>
        <w:rPr>
          <w:rFonts w:cs="Arial"/>
          <w:b/>
          <w:bCs/>
          <w:sz w:val="32"/>
          <w:szCs w:val="32"/>
        </w:rPr>
        <w:t>Glücklich im norwegischen Bergen</w:t>
      </w:r>
      <w:r w:rsidR="0053387E" w:rsidRPr="0053387E">
        <w:rPr>
          <w:rFonts w:cs="Arial"/>
          <w:b/>
          <w:bCs/>
          <w:sz w:val="32"/>
          <w:szCs w:val="32"/>
        </w:rPr>
        <w:br/>
      </w:r>
      <w:r w:rsidR="0053387E" w:rsidRPr="004C4992">
        <w:rPr>
          <w:rFonts w:cs="Arial"/>
          <w:b/>
          <w:bCs/>
        </w:rPr>
        <w:t xml:space="preserve">Uni Osnabrück </w:t>
      </w:r>
      <w:r>
        <w:rPr>
          <w:rFonts w:cs="Arial"/>
          <w:b/>
          <w:bCs/>
        </w:rPr>
        <w:t>benennt stellvertretende Erasmus+ Studentin</w:t>
      </w:r>
    </w:p>
    <w:p w14:paraId="3AA0815C" w14:textId="6C4372D9" w:rsidR="00073EA2" w:rsidRPr="00073EA2" w:rsidRDefault="00073EA2" w:rsidP="00B3426C">
      <w:pPr>
        <w:spacing w:after="0" w:line="360" w:lineRule="auto"/>
        <w:rPr>
          <w:rFonts w:cs="Arial"/>
        </w:rPr>
      </w:pPr>
      <w:r w:rsidRPr="00073EA2">
        <w:rPr>
          <w:rFonts w:cs="Arial"/>
        </w:rPr>
        <w:t>Im Rahmen der Aktion #OneInOneMillion hat die Universität Osnabrück die Studierende Lydia Geberth stellvertretend benannt</w:t>
      </w:r>
      <w:r w:rsidR="00B3426C">
        <w:rPr>
          <w:rFonts w:cs="Arial"/>
        </w:rPr>
        <w:t>.</w:t>
      </w:r>
      <w:r w:rsidRPr="00073EA2">
        <w:rPr>
          <w:rFonts w:cs="Arial"/>
        </w:rPr>
        <w:t xml:space="preserve"> </w:t>
      </w:r>
      <w:r w:rsidR="00516DA3">
        <w:rPr>
          <w:rFonts w:cs="Arial"/>
        </w:rPr>
        <w:t>Sie steht symbolisch für die eine Million e</w:t>
      </w:r>
      <w:r w:rsidR="00516DA3" w:rsidRPr="00073EA2">
        <w:rPr>
          <w:rFonts w:cs="Arial"/>
        </w:rPr>
        <w:t>ntsendete</w:t>
      </w:r>
      <w:r w:rsidR="00896E6F">
        <w:rPr>
          <w:rFonts w:cs="Arial"/>
        </w:rPr>
        <w:t>n</w:t>
      </w:r>
      <w:r w:rsidR="00516DA3" w:rsidRPr="00073EA2">
        <w:rPr>
          <w:rFonts w:cs="Arial"/>
        </w:rPr>
        <w:t xml:space="preserve"> Erasmus-Studierende</w:t>
      </w:r>
      <w:r w:rsidR="00896E6F">
        <w:rPr>
          <w:rFonts w:cs="Arial"/>
        </w:rPr>
        <w:t>n</w:t>
      </w:r>
      <w:r w:rsidR="00516DA3" w:rsidRPr="00073EA2">
        <w:rPr>
          <w:rFonts w:cs="Arial"/>
        </w:rPr>
        <w:t xml:space="preserve"> d</w:t>
      </w:r>
      <w:r w:rsidR="00516DA3">
        <w:rPr>
          <w:rFonts w:cs="Arial"/>
        </w:rPr>
        <w:t>eutscher</w:t>
      </w:r>
      <w:r w:rsidR="00516DA3" w:rsidRPr="00073EA2">
        <w:rPr>
          <w:rFonts w:cs="Arial"/>
        </w:rPr>
        <w:t xml:space="preserve"> H</w:t>
      </w:r>
      <w:r w:rsidR="00516DA3">
        <w:rPr>
          <w:rFonts w:cs="Arial"/>
        </w:rPr>
        <w:t>ochschulen</w:t>
      </w:r>
      <w:r w:rsidR="00516DA3" w:rsidRPr="00073EA2">
        <w:rPr>
          <w:rFonts w:cs="Arial"/>
        </w:rPr>
        <w:t xml:space="preserve"> seit 1987</w:t>
      </w:r>
      <w:r w:rsidR="00516DA3">
        <w:rPr>
          <w:rFonts w:cs="Arial"/>
        </w:rPr>
        <w:t>. Die Stud</w:t>
      </w:r>
      <w:r w:rsidR="006321B0">
        <w:rPr>
          <w:rFonts w:cs="Arial"/>
        </w:rPr>
        <w:t>entin</w:t>
      </w:r>
      <w:r w:rsidR="00516DA3">
        <w:rPr>
          <w:rFonts w:cs="Arial"/>
        </w:rPr>
        <w:t xml:space="preserve"> aus dem Fachbereich Humanwissenschaften </w:t>
      </w:r>
      <w:r w:rsidR="00B3426C">
        <w:rPr>
          <w:rFonts w:cs="Arial"/>
        </w:rPr>
        <w:t>hat</w:t>
      </w:r>
      <w:r w:rsidRPr="00073EA2">
        <w:rPr>
          <w:rFonts w:cs="Arial"/>
        </w:rPr>
        <w:t xml:space="preserve"> im akademischen Jahr 2025/26 ein Erasmus+ Semester an der University of Bergen in Norwegen absolviert. </w:t>
      </w:r>
    </w:p>
    <w:p w14:paraId="2CDF4690" w14:textId="77777777" w:rsidR="00073EA2" w:rsidRDefault="00073EA2" w:rsidP="00B3426C">
      <w:pPr>
        <w:spacing w:after="0" w:line="360" w:lineRule="auto"/>
        <w:rPr>
          <w:rFonts w:cs="Arial"/>
        </w:rPr>
      </w:pPr>
    </w:p>
    <w:p w14:paraId="3A8F7C71" w14:textId="2A0DEC9F" w:rsidR="00073EA2" w:rsidRPr="00073EA2" w:rsidRDefault="00B926DC" w:rsidP="00B3426C">
      <w:pPr>
        <w:spacing w:after="0" w:line="360" w:lineRule="auto"/>
        <w:rPr>
          <w:rFonts w:cs="Arial"/>
        </w:rPr>
      </w:pPr>
      <w:r>
        <w:rPr>
          <w:rFonts w:cs="Arial"/>
        </w:rPr>
        <w:t>V</w:t>
      </w:r>
      <w:r w:rsidR="00073EA2" w:rsidRPr="00073EA2">
        <w:rPr>
          <w:rFonts w:cs="Arial"/>
        </w:rPr>
        <w:t>on der N</w:t>
      </w:r>
      <w:r w:rsidR="001A625B">
        <w:rPr>
          <w:rFonts w:cs="Arial"/>
        </w:rPr>
        <w:t>ationale</w:t>
      </w:r>
      <w:r w:rsidR="006321B0">
        <w:rPr>
          <w:rFonts w:cs="Arial"/>
        </w:rPr>
        <w:t>n</w:t>
      </w:r>
      <w:r w:rsidR="001A625B">
        <w:rPr>
          <w:rFonts w:cs="Arial"/>
        </w:rPr>
        <w:t xml:space="preserve"> Agentur für Erasmus- und Hochschulzusammenarbeit beim </w:t>
      </w:r>
      <w:r w:rsidR="00073EA2" w:rsidRPr="00073EA2">
        <w:rPr>
          <w:rFonts w:cs="Arial"/>
        </w:rPr>
        <w:t xml:space="preserve">DAAD </w:t>
      </w:r>
      <w:r w:rsidR="00073EA2">
        <w:rPr>
          <w:rFonts w:cs="Arial"/>
        </w:rPr>
        <w:t>wurde</w:t>
      </w:r>
      <w:r w:rsidR="00073EA2" w:rsidRPr="00073EA2">
        <w:rPr>
          <w:rFonts w:cs="Arial"/>
        </w:rPr>
        <w:t xml:space="preserve"> ihr am 2. Juli eine Urkunde sowie eine Erasmus+ Tasche mit verschiedenen </w:t>
      </w:r>
      <w:r w:rsidR="00E978CE">
        <w:rPr>
          <w:rFonts w:cs="Arial"/>
        </w:rPr>
        <w:t>Aufmerksamkeiten</w:t>
      </w:r>
      <w:r w:rsidR="00E978CE" w:rsidRPr="00073EA2">
        <w:rPr>
          <w:rFonts w:cs="Arial"/>
        </w:rPr>
        <w:t xml:space="preserve"> </w:t>
      </w:r>
      <w:r w:rsidR="00073EA2" w:rsidRPr="00073EA2">
        <w:rPr>
          <w:rFonts w:cs="Arial"/>
        </w:rPr>
        <w:t xml:space="preserve">übergeben. </w:t>
      </w:r>
      <w:r w:rsidR="00073EA2">
        <w:rPr>
          <w:rFonts w:cs="Arial"/>
        </w:rPr>
        <w:t>„</w:t>
      </w:r>
      <w:r w:rsidR="00073EA2" w:rsidRPr="00073EA2">
        <w:rPr>
          <w:rFonts w:cs="Arial"/>
        </w:rPr>
        <w:t>Wir freuen uns, als Teil von Erasmus+ Studierenden unserer Universität einen Austausch zu ermöglichen und zu dieser bemerkenswerten Zahl beigetragen zu haben</w:t>
      </w:r>
      <w:r w:rsidR="00073EA2">
        <w:rPr>
          <w:rFonts w:cs="Arial"/>
        </w:rPr>
        <w:t xml:space="preserve">“, erklärt </w:t>
      </w:r>
      <w:r w:rsidR="00B3426C">
        <w:rPr>
          <w:rFonts w:cs="Arial"/>
        </w:rPr>
        <w:t xml:space="preserve">die </w:t>
      </w:r>
      <w:r w:rsidR="00B3426C" w:rsidRPr="00B3426C">
        <w:rPr>
          <w:rFonts w:cs="Arial"/>
          <w:color w:val="000000" w:themeColor="text1"/>
        </w:rPr>
        <w:t>Univ</w:t>
      </w:r>
      <w:r w:rsidR="00B3426C" w:rsidRPr="00B3426C">
        <w:rPr>
          <w:rFonts w:cs="Arial"/>
          <w:color w:val="000000" w:themeColor="text1"/>
          <w:shd w:val="clear" w:color="auto" w:fill="FFFFFF"/>
        </w:rPr>
        <w:t>izepräsident</w:t>
      </w:r>
      <w:r w:rsidR="00BB1FC1">
        <w:rPr>
          <w:rFonts w:cs="Arial"/>
          <w:color w:val="000000" w:themeColor="text1"/>
          <w:shd w:val="clear" w:color="auto" w:fill="FFFFFF"/>
        </w:rPr>
        <w:t>in</w:t>
      </w:r>
      <w:r w:rsidR="00B3426C" w:rsidRPr="00B3426C">
        <w:rPr>
          <w:rFonts w:cs="Arial"/>
          <w:color w:val="000000" w:themeColor="text1"/>
          <w:shd w:val="clear" w:color="auto" w:fill="FFFFFF"/>
        </w:rPr>
        <w:t xml:space="preserve"> für Internationales, Diversität und wissenschaftliche Qualifikation,</w:t>
      </w:r>
      <w:r w:rsidR="00B3426C" w:rsidRPr="00B3426C">
        <w:rPr>
          <w:rFonts w:ascii="Helvetica Neue" w:hAnsi="Helvetica Neue"/>
          <w:color w:val="000000" w:themeColor="text1"/>
          <w:sz w:val="21"/>
          <w:szCs w:val="21"/>
          <w:shd w:val="clear" w:color="auto" w:fill="FFFFFF"/>
        </w:rPr>
        <w:t xml:space="preserve"> </w:t>
      </w:r>
      <w:r w:rsidR="00B3426C">
        <w:rPr>
          <w:rFonts w:cs="Arial"/>
        </w:rPr>
        <w:t>Prof. Dr. Andrea Lenschow.</w:t>
      </w:r>
      <w:r w:rsidR="00073EA2" w:rsidRPr="00073EA2">
        <w:rPr>
          <w:rFonts w:cs="Arial"/>
        </w:rPr>
        <w:t xml:space="preserve"> </w:t>
      </w:r>
    </w:p>
    <w:p w14:paraId="6F622C3C" w14:textId="77777777" w:rsidR="00073EA2" w:rsidRDefault="00073EA2" w:rsidP="00B3426C">
      <w:pPr>
        <w:spacing w:after="0" w:line="360" w:lineRule="auto"/>
        <w:rPr>
          <w:rFonts w:cs="Arial"/>
        </w:rPr>
      </w:pPr>
    </w:p>
    <w:p w14:paraId="2DA5C29C" w14:textId="2E266F06" w:rsidR="00073EA2" w:rsidRPr="00073EA2" w:rsidRDefault="00073EA2" w:rsidP="00B3426C">
      <w:pPr>
        <w:spacing w:after="0" w:line="360" w:lineRule="auto"/>
        <w:rPr>
          <w:rFonts w:cs="Arial"/>
        </w:rPr>
      </w:pPr>
      <w:r w:rsidRPr="00073EA2">
        <w:rPr>
          <w:rFonts w:cs="Arial"/>
        </w:rPr>
        <w:t>Die Universität Osnabrück nimmt seit 1987 am Erasmus+ Programm teil und hat allein in den letzten 25 Jahren mehr als 5</w:t>
      </w:r>
      <w:r w:rsidR="00B3426C">
        <w:rPr>
          <w:rFonts w:cs="Arial"/>
        </w:rPr>
        <w:t>.</w:t>
      </w:r>
      <w:r w:rsidRPr="00073EA2">
        <w:rPr>
          <w:rFonts w:cs="Arial"/>
        </w:rPr>
        <w:t xml:space="preserve">500 Studierende gefördert. Besonders beliebte Gastländer der Studierenden sind hier das Vereinigte Königreich, Spanien, Frankreich, Italien und die skandinavischen Länder. Die am häufigsten gewählte Gast-Universität </w:t>
      </w:r>
      <w:r>
        <w:rPr>
          <w:rFonts w:cs="Arial"/>
        </w:rPr>
        <w:t>d</w:t>
      </w:r>
      <w:r w:rsidRPr="00073EA2">
        <w:rPr>
          <w:rFonts w:cs="Arial"/>
        </w:rPr>
        <w:t xml:space="preserve">er </w:t>
      </w:r>
      <w:r>
        <w:rPr>
          <w:rFonts w:cs="Arial"/>
        </w:rPr>
        <w:t>Osnabrücker Uni-</w:t>
      </w:r>
      <w:r w:rsidRPr="00073EA2">
        <w:rPr>
          <w:rFonts w:cs="Arial"/>
        </w:rPr>
        <w:t xml:space="preserve">Studentinnen und </w:t>
      </w:r>
      <w:r>
        <w:rPr>
          <w:rFonts w:cs="Arial"/>
        </w:rPr>
        <w:t>-</w:t>
      </w:r>
      <w:r w:rsidRPr="00073EA2">
        <w:rPr>
          <w:rFonts w:cs="Arial"/>
        </w:rPr>
        <w:t xml:space="preserve">Studenten ist die University of Hull </w:t>
      </w:r>
      <w:r>
        <w:rPr>
          <w:rFonts w:cs="Arial"/>
        </w:rPr>
        <w:t>im</w:t>
      </w:r>
      <w:r w:rsidRPr="00073EA2">
        <w:rPr>
          <w:rFonts w:cs="Arial"/>
        </w:rPr>
        <w:t xml:space="preserve"> Vereinigte</w:t>
      </w:r>
      <w:r>
        <w:rPr>
          <w:rFonts w:cs="Arial"/>
        </w:rPr>
        <w:t>n</w:t>
      </w:r>
      <w:r w:rsidRPr="00073EA2">
        <w:rPr>
          <w:rFonts w:cs="Arial"/>
        </w:rPr>
        <w:t xml:space="preserve"> Königreich. </w:t>
      </w:r>
    </w:p>
    <w:p w14:paraId="0A3B1A2E" w14:textId="77777777" w:rsidR="00073EA2" w:rsidRDefault="00073EA2" w:rsidP="00B3426C">
      <w:pPr>
        <w:spacing w:after="0" w:line="360" w:lineRule="auto"/>
        <w:rPr>
          <w:rFonts w:cs="Arial"/>
        </w:rPr>
      </w:pPr>
    </w:p>
    <w:p w14:paraId="4B27A00E" w14:textId="506693A6" w:rsidR="00073EA2" w:rsidRPr="00073EA2" w:rsidRDefault="00073EA2" w:rsidP="00B3426C">
      <w:pPr>
        <w:spacing w:after="0" w:line="360" w:lineRule="auto"/>
        <w:rPr>
          <w:rFonts w:cs="Arial"/>
        </w:rPr>
      </w:pPr>
      <w:r w:rsidRPr="00073EA2">
        <w:rPr>
          <w:rFonts w:cs="Arial"/>
        </w:rPr>
        <w:lastRenderedPageBreak/>
        <w:t xml:space="preserve">Erasmus+ behauptet mit diesem deutschlandweiten gemeinsamen Erfolg seinen Platz als Schlüsselprogramm für ein offenes, vernetztes und zukunftsfähiges Europa. </w:t>
      </w:r>
    </w:p>
    <w:p w14:paraId="4A341A91" w14:textId="77777777" w:rsidR="00073EA2" w:rsidRPr="00073EA2" w:rsidRDefault="00073EA2" w:rsidP="00B3426C">
      <w:pPr>
        <w:spacing w:after="0" w:line="360" w:lineRule="auto"/>
        <w:rPr>
          <w:rFonts w:cs="Arial"/>
        </w:rPr>
      </w:pPr>
    </w:p>
    <w:p w14:paraId="3A9192CE" w14:textId="77777777" w:rsidR="00073EA2" w:rsidRPr="00073EA2" w:rsidRDefault="00073EA2" w:rsidP="00B3426C">
      <w:pPr>
        <w:spacing w:after="0" w:line="360" w:lineRule="auto"/>
        <w:rPr>
          <w:rFonts w:cs="Arial"/>
        </w:rPr>
      </w:pPr>
      <w:r w:rsidRPr="00073EA2">
        <w:rPr>
          <w:rFonts w:cs="Arial"/>
        </w:rPr>
        <w:t xml:space="preserve">Zahlen, Daten und Fakten zu Erasmus+ an deutschen Hochschulen: </w:t>
      </w:r>
    </w:p>
    <w:p w14:paraId="156DA42E" w14:textId="3B02F3B0" w:rsidR="005366FB" w:rsidRDefault="00073EA2" w:rsidP="00B3426C">
      <w:pPr>
        <w:spacing w:after="0" w:line="360" w:lineRule="auto"/>
        <w:rPr>
          <w:rFonts w:cs="Arial"/>
        </w:rPr>
      </w:pPr>
      <w:r w:rsidRPr="00073EA2">
        <w:rPr>
          <w:rFonts w:cs="Arial"/>
        </w:rPr>
        <w:t xml:space="preserve">Gesamtteilnehmer: </w:t>
      </w:r>
      <w:r w:rsidR="00B3426C">
        <w:rPr>
          <w:rFonts w:cs="Arial"/>
        </w:rPr>
        <w:t>mehr als</w:t>
      </w:r>
      <w:r w:rsidRPr="00073EA2">
        <w:rPr>
          <w:rFonts w:cs="Arial"/>
        </w:rPr>
        <w:t xml:space="preserve"> 17 Millionen Menschen seit 1987</w:t>
      </w:r>
      <w:r>
        <w:rPr>
          <w:rFonts w:cs="Arial"/>
        </w:rPr>
        <w:t xml:space="preserve">; </w:t>
      </w:r>
      <w:r w:rsidRPr="00073EA2">
        <w:rPr>
          <w:rFonts w:cs="Arial"/>
        </w:rPr>
        <w:t>Entsendete Erasmus-Studierende d</w:t>
      </w:r>
      <w:r>
        <w:rPr>
          <w:rFonts w:cs="Arial"/>
        </w:rPr>
        <w:t>eutscher</w:t>
      </w:r>
      <w:r w:rsidRPr="00073EA2">
        <w:rPr>
          <w:rFonts w:cs="Arial"/>
        </w:rPr>
        <w:t xml:space="preserve"> H</w:t>
      </w:r>
      <w:r>
        <w:rPr>
          <w:rFonts w:cs="Arial"/>
        </w:rPr>
        <w:t>ochschulen</w:t>
      </w:r>
      <w:r w:rsidRPr="00073EA2">
        <w:rPr>
          <w:rFonts w:cs="Arial"/>
        </w:rPr>
        <w:t xml:space="preserve"> seit 1987: 1.000.000</w:t>
      </w:r>
      <w:r>
        <w:rPr>
          <w:rFonts w:cs="Arial"/>
        </w:rPr>
        <w:t xml:space="preserve">; </w:t>
      </w:r>
      <w:r w:rsidRPr="00073EA2">
        <w:rPr>
          <w:rFonts w:cs="Arial"/>
        </w:rPr>
        <w:t>Gesamtzahl der Geförderten 2025: 100.000</w:t>
      </w:r>
      <w:r>
        <w:rPr>
          <w:rFonts w:cs="Arial"/>
        </w:rPr>
        <w:t xml:space="preserve">; </w:t>
      </w:r>
      <w:r w:rsidRPr="00073EA2">
        <w:rPr>
          <w:rFonts w:cs="Arial"/>
        </w:rPr>
        <w:t>Geförderte ins Ausland: 62.000</w:t>
      </w:r>
      <w:r>
        <w:rPr>
          <w:rFonts w:cs="Arial"/>
        </w:rPr>
        <w:t xml:space="preserve">; </w:t>
      </w:r>
      <w:r w:rsidRPr="00073EA2">
        <w:rPr>
          <w:rFonts w:cs="Arial"/>
        </w:rPr>
        <w:t>Geförderte nach Deutschland: 38.000</w:t>
      </w:r>
      <w:r>
        <w:rPr>
          <w:rFonts w:cs="Arial"/>
        </w:rPr>
        <w:t xml:space="preserve">; </w:t>
      </w:r>
      <w:r w:rsidRPr="00073EA2">
        <w:rPr>
          <w:rFonts w:cs="Arial"/>
        </w:rPr>
        <w:t>Anzahl beteiligter Hochschulen 2025: 337 Hochschulen mit über 400 Projektkoordinierenden</w:t>
      </w:r>
      <w:r>
        <w:rPr>
          <w:rFonts w:cs="Arial"/>
        </w:rPr>
        <w:t xml:space="preserve">; </w:t>
      </w:r>
      <w:r w:rsidRPr="00073EA2">
        <w:rPr>
          <w:rFonts w:cs="Arial"/>
        </w:rPr>
        <w:t>Fördervolumen 2025: über 250 Mio. Euro</w:t>
      </w:r>
      <w:r>
        <w:rPr>
          <w:rFonts w:cs="Arial"/>
        </w:rPr>
        <w:t xml:space="preserve">; </w:t>
      </w:r>
      <w:r w:rsidRPr="00073EA2">
        <w:rPr>
          <w:rFonts w:cs="Arial"/>
        </w:rPr>
        <w:t>Beliebteste Zielländer: Spanien, Frankreich, Italien</w:t>
      </w:r>
      <w:r>
        <w:rPr>
          <w:rFonts w:cs="Arial"/>
        </w:rPr>
        <w:t xml:space="preserve">; </w:t>
      </w:r>
      <w:r w:rsidRPr="00073EA2">
        <w:rPr>
          <w:rFonts w:cs="Arial"/>
        </w:rPr>
        <w:t>Aktivste Fachbereiche: Wirtschaft, Verwaltung und Recht; Geisteswissenschaften und Künste; Ingenieurwesen, verarbeitendes Gewerbe und Baugewerbe</w:t>
      </w:r>
      <w:r w:rsidR="00B15B32">
        <w:rPr>
          <w:rFonts w:cs="Arial"/>
        </w:rPr>
        <w:t>.</w:t>
      </w:r>
    </w:p>
    <w:p w14:paraId="393C5324" w14:textId="77777777" w:rsidR="00B15B32" w:rsidRDefault="00B15B32" w:rsidP="00B3426C">
      <w:pPr>
        <w:spacing w:after="0" w:line="360" w:lineRule="auto"/>
        <w:rPr>
          <w:rFonts w:cs="Arial"/>
        </w:rPr>
      </w:pPr>
    </w:p>
    <w:p w14:paraId="34C0C3C5" w14:textId="3DCAC8F6" w:rsidR="00B15B32" w:rsidRPr="00B15B32" w:rsidRDefault="00B15B32" w:rsidP="00B3426C">
      <w:pPr>
        <w:spacing w:after="0" w:line="360" w:lineRule="auto"/>
        <w:rPr>
          <w:rFonts w:cs="Arial"/>
        </w:rPr>
      </w:pPr>
      <w:hyperlink r:id="rId7" w:history="1">
        <w:r w:rsidRPr="00011DBF">
          <w:rPr>
            <w:rStyle w:val="Hyperlink"/>
            <w:rFonts w:ascii="Aptos" w:hAnsi="Aptos"/>
          </w:rPr>
          <w:t>https://idw-online.de/en/news871981</w:t>
        </w:r>
      </w:hyperlink>
    </w:p>
    <w:p w14:paraId="546B7274" w14:textId="77777777" w:rsidR="00073EA2" w:rsidRDefault="00073EA2">
      <w:pPr>
        <w:spacing w:after="0" w:line="240" w:lineRule="auto"/>
        <w:rPr>
          <w:b/>
          <w:bCs/>
          <w:color w:val="000000" w:themeColor="text1"/>
        </w:rPr>
      </w:pPr>
    </w:p>
    <w:p w14:paraId="1F5E0C3C" w14:textId="3213241C" w:rsidR="00CD610E" w:rsidRDefault="00BA65E9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B3426C">
        <w:rPr>
          <w:color w:val="000000" w:themeColor="text1"/>
        </w:rPr>
        <w:t>Laura Rohe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</w:r>
      <w:r w:rsidR="00073EA2">
        <w:rPr>
          <w:color w:val="000000" w:themeColor="text1"/>
        </w:rPr>
        <w:t>International Office</w:t>
      </w:r>
    </w:p>
    <w:p w14:paraId="76080999" w14:textId="46832FE6" w:rsidR="00CD610E" w:rsidRDefault="00BA65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</w:t>
      </w:r>
      <w:r w:rsidR="00F60AB6">
        <w:rPr>
          <w:color w:val="000000" w:themeColor="text1"/>
        </w:rPr>
        <w:t xml:space="preserve"> </w:t>
      </w:r>
      <w:r w:rsidR="00B3426C">
        <w:rPr>
          <w:color w:val="000000" w:themeColor="text1"/>
        </w:rPr>
        <w:t>laura.rohe</w:t>
      </w:r>
      <w:r w:rsidR="00F60AB6">
        <w:rPr>
          <w:color w:val="000000" w:themeColor="text1"/>
        </w:rPr>
        <w:t>@uos.de</w:t>
      </w:r>
    </w:p>
    <w:p w14:paraId="11E0D4C4" w14:textId="77777777" w:rsidR="00B15B32" w:rsidRDefault="00B15B32">
      <w:pPr>
        <w:spacing w:after="0" w:line="240" w:lineRule="auto"/>
        <w:rPr>
          <w:color w:val="000000" w:themeColor="text1"/>
        </w:rPr>
      </w:pPr>
    </w:p>
    <w:sectPr w:rsidR="00B15B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63EC" w14:textId="77777777" w:rsidR="00DE68CA" w:rsidRDefault="00DE68CA">
      <w:pPr>
        <w:spacing w:after="0" w:line="240" w:lineRule="auto"/>
      </w:pPr>
      <w:r>
        <w:separator/>
      </w:r>
    </w:p>
  </w:endnote>
  <w:endnote w:type="continuationSeparator" w:id="0">
    <w:p w14:paraId="377519F0" w14:textId="77777777" w:rsidR="00DE68CA" w:rsidRDefault="00DE6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default"/>
  </w:font>
  <w:font w:name="Source Han Sans CN">
    <w:panose1 w:val="020B0604020202020204"/>
    <w:charset w:val="00"/>
    <w:family w:val="roman"/>
    <w:notTrueType/>
    <w:pitch w:val="default"/>
  </w:font>
  <w:font w:name="NotoSans NF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1"/>
    <w:family w:val="roman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AB2F6" w14:textId="77777777" w:rsidR="00DE68CA" w:rsidRDefault="00DE68CA">
      <w:pPr>
        <w:spacing w:after="0" w:line="240" w:lineRule="auto"/>
      </w:pPr>
      <w:r>
        <w:separator/>
      </w:r>
    </w:p>
  </w:footnote>
  <w:footnote w:type="continuationSeparator" w:id="0">
    <w:p w14:paraId="602CF076" w14:textId="77777777" w:rsidR="00DE68CA" w:rsidRDefault="00DE6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42C48E77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B926DC">
                              <w:rPr>
                                <w:noProof/>
                              </w:rPr>
                              <w:instrText>068/2026</w:instrText>
                            </w:r>
                            <w:r w:rsidR="00B926DC">
                              <w:rPr>
                                <w:noProof/>
                              </w:rPr>
                              <w:tab/>
                              <w:instrText>8.6.2026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17E679C5" w14:textId="42C48E77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B926DC">
                        <w:rPr>
                          <w:noProof/>
                        </w:rPr>
                        <w:instrText>068/2026</w:instrText>
                      </w:r>
                      <w:r w:rsidR="00B926DC">
                        <w:rPr>
                          <w:noProof/>
                        </w:rPr>
                        <w:tab/>
                        <w:instrText>8.6.2026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73EA2"/>
    <w:rsid w:val="000C4A72"/>
    <w:rsid w:val="001A5054"/>
    <w:rsid w:val="001A625B"/>
    <w:rsid w:val="001B0286"/>
    <w:rsid w:val="00222291"/>
    <w:rsid w:val="00254505"/>
    <w:rsid w:val="00255B15"/>
    <w:rsid w:val="002A41D0"/>
    <w:rsid w:val="002B1D39"/>
    <w:rsid w:val="002C6B02"/>
    <w:rsid w:val="002F567D"/>
    <w:rsid w:val="00302D60"/>
    <w:rsid w:val="00321332"/>
    <w:rsid w:val="00322640"/>
    <w:rsid w:val="00351B25"/>
    <w:rsid w:val="00371B4B"/>
    <w:rsid w:val="003A3914"/>
    <w:rsid w:val="00423EBF"/>
    <w:rsid w:val="004361FA"/>
    <w:rsid w:val="00437041"/>
    <w:rsid w:val="00467327"/>
    <w:rsid w:val="00475F19"/>
    <w:rsid w:val="00516DA3"/>
    <w:rsid w:val="0053387E"/>
    <w:rsid w:val="005366FB"/>
    <w:rsid w:val="005B62D3"/>
    <w:rsid w:val="005D679C"/>
    <w:rsid w:val="006321B0"/>
    <w:rsid w:val="00775DF4"/>
    <w:rsid w:val="00792A1B"/>
    <w:rsid w:val="007A7EC6"/>
    <w:rsid w:val="00821C56"/>
    <w:rsid w:val="008547B1"/>
    <w:rsid w:val="00896E6F"/>
    <w:rsid w:val="008B3B2F"/>
    <w:rsid w:val="008D4CC5"/>
    <w:rsid w:val="009735F5"/>
    <w:rsid w:val="00975FE9"/>
    <w:rsid w:val="009B40D9"/>
    <w:rsid w:val="00A30CE4"/>
    <w:rsid w:val="00A52D69"/>
    <w:rsid w:val="00A67DE8"/>
    <w:rsid w:val="00A77C58"/>
    <w:rsid w:val="00AE7286"/>
    <w:rsid w:val="00AF4AA0"/>
    <w:rsid w:val="00B02D5D"/>
    <w:rsid w:val="00B15B32"/>
    <w:rsid w:val="00B3426C"/>
    <w:rsid w:val="00B443FD"/>
    <w:rsid w:val="00B56143"/>
    <w:rsid w:val="00B802F4"/>
    <w:rsid w:val="00B926DC"/>
    <w:rsid w:val="00BA65E9"/>
    <w:rsid w:val="00BB1FC1"/>
    <w:rsid w:val="00BC7E90"/>
    <w:rsid w:val="00C01FFE"/>
    <w:rsid w:val="00C07C04"/>
    <w:rsid w:val="00C4681A"/>
    <w:rsid w:val="00C56679"/>
    <w:rsid w:val="00CB4477"/>
    <w:rsid w:val="00CD610E"/>
    <w:rsid w:val="00D025F4"/>
    <w:rsid w:val="00D53A08"/>
    <w:rsid w:val="00D67B21"/>
    <w:rsid w:val="00D80E28"/>
    <w:rsid w:val="00D817EA"/>
    <w:rsid w:val="00DE68CA"/>
    <w:rsid w:val="00E15E5A"/>
    <w:rsid w:val="00E366AE"/>
    <w:rsid w:val="00E67404"/>
    <w:rsid w:val="00E67735"/>
    <w:rsid w:val="00E978CE"/>
    <w:rsid w:val="00EB0EE1"/>
    <w:rsid w:val="00EB6656"/>
    <w:rsid w:val="00EC678B"/>
    <w:rsid w:val="00F124F5"/>
    <w:rsid w:val="00F30FFE"/>
    <w:rsid w:val="00F60AB6"/>
    <w:rsid w:val="00F969F8"/>
    <w:rsid w:val="00FE584F"/>
    <w:rsid w:val="00FF50B5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dw-online.de/en/news87198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Oliver Schmidt</cp:lastModifiedBy>
  <cp:revision>8</cp:revision>
  <cp:lastPrinted>2026-06-04T14:16:00Z</cp:lastPrinted>
  <dcterms:created xsi:type="dcterms:W3CDTF">2026-06-08T06:55:00Z</dcterms:created>
  <dcterms:modified xsi:type="dcterms:W3CDTF">2026-06-08T08:56:00Z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