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B3D52" w14:textId="02D4C51F" w:rsidR="001D502B" w:rsidRDefault="00423D54" w:rsidP="001D502B">
      <w:pPr>
        <w:spacing w:line="36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5DAEA33" wp14:editId="5D919C32">
            <wp:simplePos x="0" y="0"/>
            <wp:positionH relativeFrom="margin">
              <wp:posOffset>4119880</wp:posOffset>
            </wp:positionH>
            <wp:positionV relativeFrom="margin">
              <wp:align>top</wp:align>
            </wp:positionV>
            <wp:extent cx="1741170" cy="990600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inz_sportlich_we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4C5A7E" w14:textId="274AFCE6" w:rsidR="001D502B" w:rsidRDefault="001D502B" w:rsidP="001D502B">
      <w:pPr>
        <w:spacing w:line="360" w:lineRule="auto"/>
        <w:rPr>
          <w:b/>
          <w:sz w:val="20"/>
          <w:szCs w:val="20"/>
        </w:rPr>
      </w:pPr>
    </w:p>
    <w:p w14:paraId="05511A10" w14:textId="77777777" w:rsidR="001D502B" w:rsidRDefault="001D502B" w:rsidP="001D502B">
      <w:pPr>
        <w:spacing w:line="360" w:lineRule="auto"/>
        <w:rPr>
          <w:b/>
          <w:sz w:val="20"/>
          <w:szCs w:val="20"/>
        </w:rPr>
      </w:pPr>
    </w:p>
    <w:p w14:paraId="13617842" w14:textId="77777777" w:rsidR="001D502B" w:rsidRDefault="001D502B" w:rsidP="001D502B">
      <w:pPr>
        <w:spacing w:line="360" w:lineRule="auto"/>
        <w:rPr>
          <w:b/>
          <w:sz w:val="20"/>
          <w:szCs w:val="20"/>
        </w:rPr>
      </w:pPr>
    </w:p>
    <w:p w14:paraId="4E6029C0" w14:textId="77777777" w:rsidR="00423D54" w:rsidRDefault="00423D54" w:rsidP="001D502B">
      <w:pPr>
        <w:spacing w:line="360" w:lineRule="auto"/>
        <w:rPr>
          <w:b/>
          <w:sz w:val="20"/>
          <w:szCs w:val="20"/>
        </w:rPr>
      </w:pPr>
    </w:p>
    <w:p w14:paraId="46733D16" w14:textId="77777777" w:rsidR="00423D54" w:rsidRDefault="00423D54" w:rsidP="001D502B">
      <w:pPr>
        <w:spacing w:line="360" w:lineRule="auto"/>
        <w:rPr>
          <w:b/>
          <w:sz w:val="20"/>
          <w:szCs w:val="20"/>
        </w:rPr>
      </w:pPr>
    </w:p>
    <w:p w14:paraId="1E96ACF8" w14:textId="7DF7FF17" w:rsidR="00423D54" w:rsidRDefault="00423D54" w:rsidP="001D502B">
      <w:pPr>
        <w:spacing w:line="360" w:lineRule="auto"/>
        <w:rPr>
          <w:b/>
          <w:sz w:val="20"/>
          <w:szCs w:val="20"/>
        </w:rPr>
      </w:pPr>
    </w:p>
    <w:p w14:paraId="51C12EE1" w14:textId="77777777" w:rsidR="00690CFE" w:rsidRDefault="00690CFE" w:rsidP="001D502B">
      <w:pPr>
        <w:spacing w:line="360" w:lineRule="auto"/>
        <w:rPr>
          <w:b/>
          <w:sz w:val="20"/>
          <w:szCs w:val="20"/>
        </w:rPr>
      </w:pPr>
    </w:p>
    <w:p w14:paraId="1D4F4868" w14:textId="3622025B" w:rsidR="001D502B" w:rsidRDefault="001D502B" w:rsidP="001D502B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Pressemitteilung</w:t>
      </w:r>
    </w:p>
    <w:p w14:paraId="2B1F0934" w14:textId="0C9056AB" w:rsidR="00A17EE8" w:rsidRDefault="00A17EE8" w:rsidP="001D502B">
      <w:pPr>
        <w:rPr>
          <w:b/>
          <w:sz w:val="24"/>
          <w:szCs w:val="20"/>
        </w:rPr>
      </w:pPr>
      <w:r>
        <w:rPr>
          <w:b/>
          <w:sz w:val="24"/>
          <w:szCs w:val="20"/>
        </w:rPr>
        <w:t>Kalorien zählen nutzlos: Die schlimmsten Sü</w:t>
      </w:r>
      <w:r w:rsidR="00FE27B8">
        <w:rPr>
          <w:b/>
          <w:sz w:val="24"/>
          <w:szCs w:val="20"/>
        </w:rPr>
        <w:t>n</w:t>
      </w:r>
      <w:r>
        <w:rPr>
          <w:b/>
          <w:sz w:val="24"/>
          <w:szCs w:val="20"/>
        </w:rPr>
        <w:t>den auf dem Weihnachtsmarkt</w:t>
      </w:r>
    </w:p>
    <w:p w14:paraId="7BCA5635" w14:textId="77777777" w:rsidR="00A17EE8" w:rsidRDefault="00A17EE8" w:rsidP="001D502B">
      <w:pPr>
        <w:rPr>
          <w:b/>
          <w:color w:val="666666"/>
          <w:sz w:val="20"/>
          <w:szCs w:val="20"/>
        </w:rPr>
      </w:pPr>
    </w:p>
    <w:p w14:paraId="60FAB652" w14:textId="463B4CF2" w:rsidR="00690CFE" w:rsidRPr="00A17EE8" w:rsidRDefault="00A17EE8" w:rsidP="001D502B">
      <w:pPr>
        <w:rPr>
          <w:b/>
          <w:sz w:val="24"/>
          <w:szCs w:val="20"/>
        </w:rPr>
      </w:pPr>
      <w:r>
        <w:rPr>
          <w:b/>
          <w:color w:val="666666"/>
          <w:sz w:val="20"/>
          <w:szCs w:val="20"/>
        </w:rPr>
        <w:t xml:space="preserve">Mit </w:t>
      </w:r>
      <w:r w:rsidR="00FA45F1" w:rsidRPr="00FA45F1">
        <w:rPr>
          <w:b/>
          <w:color w:val="666666"/>
          <w:sz w:val="20"/>
          <w:szCs w:val="20"/>
        </w:rPr>
        <w:t xml:space="preserve">Prinz Sportlich </w:t>
      </w:r>
      <w:r>
        <w:rPr>
          <w:b/>
          <w:color w:val="666666"/>
          <w:sz w:val="20"/>
          <w:szCs w:val="20"/>
        </w:rPr>
        <w:t>fitnessgerecht</w:t>
      </w:r>
      <w:r w:rsidR="00413240">
        <w:rPr>
          <w:b/>
          <w:color w:val="666666"/>
          <w:sz w:val="20"/>
          <w:szCs w:val="20"/>
        </w:rPr>
        <w:t xml:space="preserve"> über die Schlemmermeile</w:t>
      </w:r>
    </w:p>
    <w:p w14:paraId="16043900" w14:textId="77777777" w:rsidR="00FA45F1" w:rsidRDefault="00FA45F1" w:rsidP="001D502B">
      <w:pPr>
        <w:rPr>
          <w:b/>
          <w:color w:val="666666"/>
          <w:sz w:val="20"/>
          <w:szCs w:val="20"/>
        </w:rPr>
      </w:pPr>
    </w:p>
    <w:p w14:paraId="39D652C8" w14:textId="55E4EEFC" w:rsidR="00FA45F1" w:rsidRDefault="5C98A7D9" w:rsidP="5C98A7D9">
      <w:pPr>
        <w:rPr>
          <w:sz w:val="20"/>
          <w:szCs w:val="20"/>
        </w:rPr>
      </w:pPr>
      <w:r w:rsidRPr="00D801F3">
        <w:rPr>
          <w:sz w:val="20"/>
          <w:szCs w:val="20"/>
        </w:rPr>
        <w:t xml:space="preserve">Holzwickede. Die meisten haben sicher schon die ersten Weihnachtsmarktbesuche hinter sich. Glühwein, Kartoffelpuffer und gebrannte Mandeln sind dabei beliebte Leckereien, die aber den kompletten Tagesbedarf an Kalorien </w:t>
      </w:r>
      <w:r w:rsidR="00D801F3" w:rsidRPr="00D801F3">
        <w:rPr>
          <w:sz w:val="20"/>
          <w:szCs w:val="20"/>
        </w:rPr>
        <w:t>verbrauchen</w:t>
      </w:r>
      <w:r w:rsidRPr="00D801F3">
        <w:rPr>
          <w:sz w:val="20"/>
          <w:szCs w:val="20"/>
        </w:rPr>
        <w:t>. Niemand sollte sich vornehmen in der Weihnachtszeit ab</w:t>
      </w:r>
      <w:r w:rsidR="00D801F3" w:rsidRPr="00D801F3">
        <w:rPr>
          <w:sz w:val="20"/>
          <w:szCs w:val="20"/>
        </w:rPr>
        <w:t>zu</w:t>
      </w:r>
      <w:r w:rsidRPr="00D801F3">
        <w:rPr>
          <w:sz w:val="20"/>
          <w:szCs w:val="20"/>
        </w:rPr>
        <w:t>nehmen. Doch auf die dicksten Kalorienfallen während der vielen Weihnachtsmarktbesuche zu verzichten ist leichter als gedacht. Prinz Sportlich kennt leckere Alternativen</w:t>
      </w:r>
      <w:r w:rsidR="00D801F3" w:rsidRPr="00D801F3">
        <w:rPr>
          <w:sz w:val="20"/>
          <w:szCs w:val="20"/>
        </w:rPr>
        <w:t xml:space="preserve"> zu den Weihnachtsmarkt-Klassikern</w:t>
      </w:r>
      <w:r w:rsidRPr="00D801F3">
        <w:rPr>
          <w:sz w:val="20"/>
          <w:szCs w:val="20"/>
        </w:rPr>
        <w:t>!</w:t>
      </w:r>
    </w:p>
    <w:p w14:paraId="3F31E5A8" w14:textId="77777777" w:rsidR="00FA45F1" w:rsidRDefault="00FA45F1" w:rsidP="00FA45F1">
      <w:pPr>
        <w:rPr>
          <w:sz w:val="20"/>
          <w:szCs w:val="20"/>
        </w:rPr>
      </w:pPr>
    </w:p>
    <w:p w14:paraId="6E328856" w14:textId="56793271" w:rsidR="00FA45F1" w:rsidRDefault="00DA0562" w:rsidP="00FA45F1">
      <w:pPr>
        <w:rPr>
          <w:sz w:val="20"/>
          <w:szCs w:val="20"/>
        </w:rPr>
      </w:pPr>
      <w:r>
        <w:rPr>
          <w:b/>
          <w:sz w:val="20"/>
          <w:szCs w:val="20"/>
        </w:rPr>
        <w:t>Die s</w:t>
      </w:r>
      <w:r w:rsidR="00FA45F1" w:rsidRPr="003D58DE">
        <w:rPr>
          <w:b/>
          <w:sz w:val="20"/>
          <w:szCs w:val="20"/>
        </w:rPr>
        <w:t>üße Versuchung: Gebrannte Mandeln</w:t>
      </w:r>
      <w:r w:rsidR="00FA45F1">
        <w:rPr>
          <w:b/>
          <w:sz w:val="20"/>
          <w:szCs w:val="20"/>
        </w:rPr>
        <w:br/>
      </w:r>
      <w:r w:rsidR="00FA45F1" w:rsidRPr="003D58DE">
        <w:rPr>
          <w:rFonts w:eastAsiaTheme="minorHAnsi"/>
          <w:sz w:val="20"/>
          <w:szCs w:val="20"/>
          <w:lang w:eastAsia="en-US"/>
        </w:rPr>
        <w:t>Gebrannte Mandeln sind definitiv ein Weihnachtsmarkt-Klassiker</w:t>
      </w:r>
      <w:r w:rsidR="00413240">
        <w:rPr>
          <w:rFonts w:eastAsiaTheme="minorHAnsi"/>
          <w:sz w:val="20"/>
          <w:szCs w:val="20"/>
          <w:lang w:eastAsia="en-US"/>
        </w:rPr>
        <w:t>, aber leider keine leichte Kost.</w:t>
      </w:r>
      <w:r w:rsidR="00FA45F1" w:rsidRPr="003D58DE">
        <w:rPr>
          <w:rFonts w:eastAsiaTheme="minorHAnsi"/>
          <w:sz w:val="20"/>
          <w:szCs w:val="20"/>
          <w:lang w:eastAsia="en-US"/>
        </w:rPr>
        <w:t xml:space="preserve"> Eine durchschnittliche Portion liefert rund 600 Kalorien, 50 Gramm Fett und eine Menge Zucker. Eine bessere Wahl sind Maronen. 100 Gramm haben gerade einmal 192 Kalorien und nur knapp 2 Gramm Fett. </w:t>
      </w:r>
      <w:r w:rsidR="006661CD">
        <w:rPr>
          <w:rFonts w:eastAsiaTheme="minorHAnsi"/>
          <w:sz w:val="20"/>
          <w:szCs w:val="20"/>
          <w:lang w:eastAsia="en-US"/>
        </w:rPr>
        <w:t xml:space="preserve">Ballaststoffe sorgen dafür, dass man lange satt bleibt. </w:t>
      </w:r>
      <w:r w:rsidR="00FA45F1" w:rsidRPr="003D58DE">
        <w:rPr>
          <w:rFonts w:eastAsiaTheme="minorHAnsi"/>
          <w:sz w:val="20"/>
          <w:szCs w:val="20"/>
          <w:lang w:eastAsia="en-US"/>
        </w:rPr>
        <w:t>Zudem liefern</w:t>
      </w:r>
      <w:r w:rsidR="00FA45F1">
        <w:rPr>
          <w:sz w:val="20"/>
          <w:szCs w:val="20"/>
        </w:rPr>
        <w:t xml:space="preserve"> sie </w:t>
      </w:r>
      <w:proofErr w:type="spellStart"/>
      <w:r w:rsidR="00FA45F1">
        <w:rPr>
          <w:sz w:val="20"/>
          <w:szCs w:val="20"/>
        </w:rPr>
        <w:t>Kalium</w:t>
      </w:r>
      <w:proofErr w:type="spellEnd"/>
      <w:r w:rsidR="00FA45F1">
        <w:rPr>
          <w:sz w:val="20"/>
          <w:szCs w:val="20"/>
        </w:rPr>
        <w:t>, Magnesium, Vitamin B1, B2, B6, C und E sowie Folsäure.</w:t>
      </w:r>
    </w:p>
    <w:p w14:paraId="6D034D77" w14:textId="77777777" w:rsidR="00FA45F1" w:rsidRDefault="00FA45F1" w:rsidP="00FA45F1">
      <w:pPr>
        <w:rPr>
          <w:b/>
          <w:sz w:val="20"/>
          <w:szCs w:val="20"/>
        </w:rPr>
      </w:pPr>
    </w:p>
    <w:p w14:paraId="23A54899" w14:textId="58479330" w:rsidR="00FA45F1" w:rsidRDefault="00DA0562" w:rsidP="00FA45F1">
      <w:pPr>
        <w:rPr>
          <w:sz w:val="20"/>
          <w:szCs w:val="20"/>
        </w:rPr>
      </w:pPr>
      <w:r>
        <w:rPr>
          <w:b/>
          <w:sz w:val="20"/>
          <w:szCs w:val="20"/>
        </w:rPr>
        <w:t>Zum Einheizen</w:t>
      </w:r>
      <w:r w:rsidR="00FA45F1">
        <w:rPr>
          <w:b/>
          <w:sz w:val="20"/>
          <w:szCs w:val="20"/>
        </w:rPr>
        <w:t xml:space="preserve">: </w:t>
      </w:r>
      <w:r w:rsidR="00084292">
        <w:rPr>
          <w:b/>
          <w:sz w:val="20"/>
          <w:szCs w:val="20"/>
        </w:rPr>
        <w:t xml:space="preserve">Warmer </w:t>
      </w:r>
      <w:r w:rsidR="00FA45F1">
        <w:rPr>
          <w:b/>
          <w:sz w:val="20"/>
          <w:szCs w:val="20"/>
        </w:rPr>
        <w:t>Glühwein</w:t>
      </w:r>
      <w:r w:rsidR="00FA45F1">
        <w:rPr>
          <w:b/>
          <w:sz w:val="20"/>
          <w:szCs w:val="20"/>
        </w:rPr>
        <w:br/>
      </w:r>
      <w:r w:rsidR="00FA45F1" w:rsidRPr="00E95BB0">
        <w:rPr>
          <w:sz w:val="20"/>
          <w:szCs w:val="20"/>
        </w:rPr>
        <w:t xml:space="preserve">Ohne </w:t>
      </w:r>
      <w:r w:rsidR="00FA45F1">
        <w:rPr>
          <w:sz w:val="20"/>
          <w:szCs w:val="20"/>
        </w:rPr>
        <w:t xml:space="preserve">Glühwein kein Weihnachtsmarkt! </w:t>
      </w:r>
      <w:r w:rsidR="00413240">
        <w:rPr>
          <w:sz w:val="20"/>
          <w:szCs w:val="20"/>
        </w:rPr>
        <w:t>Genau das Richtige,</w:t>
      </w:r>
      <w:r w:rsidR="00FA45F1">
        <w:rPr>
          <w:sz w:val="20"/>
          <w:szCs w:val="20"/>
        </w:rPr>
        <w:t xml:space="preserve"> wenn man durchgefroren </w:t>
      </w:r>
      <w:r w:rsidR="00413240">
        <w:rPr>
          <w:sz w:val="20"/>
          <w:szCs w:val="20"/>
        </w:rPr>
        <w:t>ist</w:t>
      </w:r>
      <w:r w:rsidR="00FA45F1">
        <w:rPr>
          <w:sz w:val="20"/>
          <w:szCs w:val="20"/>
        </w:rPr>
        <w:t>. Der Haken: Ein kleiner Becher mit 200</w:t>
      </w:r>
      <w:r w:rsidR="003B6A77">
        <w:rPr>
          <w:sz w:val="20"/>
          <w:szCs w:val="20"/>
        </w:rPr>
        <w:t xml:space="preserve"> Millilitern </w:t>
      </w:r>
      <w:r w:rsidR="00FA45F1">
        <w:rPr>
          <w:sz w:val="20"/>
          <w:szCs w:val="20"/>
        </w:rPr>
        <w:t>hat bereits 220 Kalorien – ohne Schuss! Die bessere Variante ist alkoholfreier Punsch</w:t>
      </w:r>
      <w:r w:rsidR="00413240">
        <w:rPr>
          <w:sz w:val="20"/>
          <w:szCs w:val="20"/>
        </w:rPr>
        <w:t xml:space="preserve">, </w:t>
      </w:r>
      <w:r w:rsidR="003B6A77">
        <w:rPr>
          <w:sz w:val="20"/>
          <w:szCs w:val="20"/>
        </w:rPr>
        <w:t xml:space="preserve">im Vergleich zur alkoholischen Variante </w:t>
      </w:r>
      <w:r w:rsidR="00413240">
        <w:rPr>
          <w:sz w:val="20"/>
          <w:szCs w:val="20"/>
        </w:rPr>
        <w:t>zwar mit ebenfalls viel Zucker, aber nur knapp</w:t>
      </w:r>
      <w:r w:rsidR="00FA45F1">
        <w:rPr>
          <w:sz w:val="20"/>
          <w:szCs w:val="20"/>
        </w:rPr>
        <w:t xml:space="preserve"> 100 Kalorien</w:t>
      </w:r>
      <w:r w:rsidR="00413240">
        <w:rPr>
          <w:sz w:val="20"/>
          <w:szCs w:val="20"/>
        </w:rPr>
        <w:t>.</w:t>
      </w:r>
      <w:r w:rsidR="00FA45F1">
        <w:rPr>
          <w:sz w:val="20"/>
          <w:szCs w:val="20"/>
        </w:rPr>
        <w:t xml:space="preserve"> Wer auf Alkohol nicht v</w:t>
      </w:r>
      <w:bookmarkStart w:id="0" w:name="_GoBack"/>
      <w:bookmarkEnd w:id="0"/>
      <w:r w:rsidR="00FA45F1">
        <w:rPr>
          <w:sz w:val="20"/>
          <w:szCs w:val="20"/>
        </w:rPr>
        <w:t>erzichten möchte, sollte es mit heißem Apfelwein versuchen</w:t>
      </w:r>
      <w:r w:rsidR="00413240">
        <w:rPr>
          <w:sz w:val="20"/>
          <w:szCs w:val="20"/>
        </w:rPr>
        <w:t>. D</w:t>
      </w:r>
      <w:r w:rsidR="00FA45F1">
        <w:rPr>
          <w:sz w:val="20"/>
          <w:szCs w:val="20"/>
        </w:rPr>
        <w:t>er hat ebenfalls nur 100 Kalorien.</w:t>
      </w:r>
    </w:p>
    <w:p w14:paraId="00852AED" w14:textId="77777777" w:rsidR="00FA45F1" w:rsidRDefault="00FA45F1" w:rsidP="00FA45F1">
      <w:pPr>
        <w:rPr>
          <w:b/>
          <w:sz w:val="20"/>
          <w:szCs w:val="20"/>
        </w:rPr>
      </w:pPr>
    </w:p>
    <w:p w14:paraId="16DEEB14" w14:textId="4CE67486" w:rsidR="00FA45F1" w:rsidRDefault="00DA0562" w:rsidP="00FA45F1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Das große </w:t>
      </w:r>
      <w:r w:rsidR="003B6A77">
        <w:rPr>
          <w:b/>
          <w:sz w:val="20"/>
          <w:szCs w:val="20"/>
        </w:rPr>
        <w:t>Schlemmen</w:t>
      </w:r>
      <w:r>
        <w:rPr>
          <w:b/>
          <w:sz w:val="20"/>
          <w:szCs w:val="20"/>
        </w:rPr>
        <w:t xml:space="preserve">: Deftige </w:t>
      </w:r>
      <w:r w:rsidR="00FA45F1" w:rsidRPr="00E03EA7">
        <w:rPr>
          <w:b/>
          <w:sz w:val="20"/>
          <w:szCs w:val="20"/>
        </w:rPr>
        <w:t>Reibekuchen</w:t>
      </w:r>
      <w:r w:rsidR="00FA45F1">
        <w:rPr>
          <w:b/>
          <w:sz w:val="20"/>
          <w:szCs w:val="20"/>
        </w:rPr>
        <w:br/>
      </w:r>
      <w:proofErr w:type="spellStart"/>
      <w:r w:rsidR="00FA45F1" w:rsidRPr="00E03EA7">
        <w:rPr>
          <w:bCs/>
          <w:sz w:val="20"/>
          <w:szCs w:val="20"/>
        </w:rPr>
        <w:t>Reibekuchen</w:t>
      </w:r>
      <w:proofErr w:type="spellEnd"/>
      <w:r w:rsidR="00FA45F1" w:rsidRPr="00E03EA7">
        <w:rPr>
          <w:sz w:val="20"/>
          <w:szCs w:val="20"/>
        </w:rPr>
        <w:t>, auch </w:t>
      </w:r>
      <w:r w:rsidR="00FA45F1" w:rsidRPr="00E03EA7">
        <w:rPr>
          <w:bCs/>
          <w:sz w:val="20"/>
          <w:szCs w:val="20"/>
        </w:rPr>
        <w:t>Kartoffelpuffer</w:t>
      </w:r>
      <w:r w:rsidR="00FA45F1" w:rsidRPr="00E03EA7">
        <w:rPr>
          <w:sz w:val="20"/>
          <w:szCs w:val="20"/>
        </w:rPr>
        <w:t xml:space="preserve"> genannt, bestehen zwar aus Kartoffeln, werden aber frittiert und saugen sich voll mit dem heißen Fett, in dem sie zubereitet werden. </w:t>
      </w:r>
      <w:r w:rsidR="00FA45F1">
        <w:rPr>
          <w:sz w:val="20"/>
          <w:szCs w:val="20"/>
        </w:rPr>
        <w:t xml:space="preserve">Mit einer Portion </w:t>
      </w:r>
      <w:r w:rsidR="00FA45F1" w:rsidRPr="00E03EA7">
        <w:rPr>
          <w:sz w:val="20"/>
          <w:szCs w:val="20"/>
        </w:rPr>
        <w:t xml:space="preserve">Apfelmus </w:t>
      </w:r>
      <w:r w:rsidR="00FA45F1">
        <w:rPr>
          <w:sz w:val="20"/>
          <w:szCs w:val="20"/>
        </w:rPr>
        <w:t xml:space="preserve">dazu ist </w:t>
      </w:r>
      <w:r w:rsidR="00FA45F1" w:rsidRPr="00E03EA7">
        <w:rPr>
          <w:sz w:val="20"/>
          <w:szCs w:val="20"/>
        </w:rPr>
        <w:t>die </w:t>
      </w:r>
      <w:r w:rsidR="00FA45F1" w:rsidRPr="00E03EA7">
        <w:rPr>
          <w:bCs/>
          <w:sz w:val="20"/>
          <w:szCs w:val="20"/>
        </w:rPr>
        <w:t>Kalorienbombe</w:t>
      </w:r>
      <w:r w:rsidR="00FA45F1" w:rsidRPr="00E03EA7">
        <w:rPr>
          <w:sz w:val="20"/>
          <w:szCs w:val="20"/>
        </w:rPr>
        <w:t> perfekt.</w:t>
      </w:r>
      <w:r w:rsidR="00FA45F1">
        <w:rPr>
          <w:sz w:val="20"/>
          <w:szCs w:val="20"/>
        </w:rPr>
        <w:t xml:space="preserve"> Die leichtere Variante ist eine gebackene Kartoffel mit Kräuterquark. I</w:t>
      </w:r>
      <w:r w:rsidR="00FA45F1" w:rsidRPr="00E03EA7">
        <w:rPr>
          <w:sz w:val="20"/>
          <w:szCs w:val="20"/>
        </w:rPr>
        <w:t xml:space="preserve">m Gegensatz zu den Reibekuchen bleiben </w:t>
      </w:r>
      <w:r w:rsidR="00FA45F1" w:rsidRPr="003B6A77">
        <w:rPr>
          <w:sz w:val="20"/>
          <w:szCs w:val="20"/>
        </w:rPr>
        <w:t>alle </w:t>
      </w:r>
      <w:r w:rsidR="00FA45F1" w:rsidRPr="003B6A77">
        <w:rPr>
          <w:bCs/>
          <w:sz w:val="20"/>
          <w:szCs w:val="20"/>
        </w:rPr>
        <w:t>wertvollen Inhaltsstoffe</w:t>
      </w:r>
      <w:r w:rsidR="00FA45F1" w:rsidRPr="003B6A77">
        <w:rPr>
          <w:sz w:val="20"/>
          <w:szCs w:val="20"/>
        </w:rPr>
        <w:t> der</w:t>
      </w:r>
      <w:r w:rsidR="00FA45F1" w:rsidRPr="00E03EA7">
        <w:rPr>
          <w:sz w:val="20"/>
          <w:szCs w:val="20"/>
        </w:rPr>
        <w:t xml:space="preserve"> Knolle erhalten: Kalium, komplexe Kohlenhydrate, Ballaststoffe, </w:t>
      </w:r>
      <w:hyperlink r:id="rId12" w:tgtFrame="_blank" w:history="1">
        <w:r w:rsidR="00FA45F1" w:rsidRPr="00E03EA7">
          <w:rPr>
            <w:sz w:val="20"/>
            <w:szCs w:val="20"/>
          </w:rPr>
          <w:t>Eiweiß</w:t>
        </w:r>
      </w:hyperlink>
      <w:r w:rsidR="003B6A77">
        <w:rPr>
          <w:sz w:val="20"/>
          <w:szCs w:val="20"/>
        </w:rPr>
        <w:t xml:space="preserve">, </w:t>
      </w:r>
      <w:r w:rsidR="00FA45F1" w:rsidRPr="00E03EA7">
        <w:rPr>
          <w:sz w:val="20"/>
          <w:szCs w:val="20"/>
        </w:rPr>
        <w:t>zahlreiche Mineralstoffe und Vitamine – das Ganze nahezu fettfrei!</w:t>
      </w:r>
    </w:p>
    <w:p w14:paraId="00ED1B69" w14:textId="77777777" w:rsidR="00FA45F1" w:rsidRDefault="00FA45F1" w:rsidP="00FA45F1">
      <w:pPr>
        <w:rPr>
          <w:b/>
          <w:sz w:val="20"/>
          <w:szCs w:val="20"/>
        </w:rPr>
      </w:pPr>
    </w:p>
    <w:p w14:paraId="21151ADA" w14:textId="7713D2CB" w:rsidR="00630F57" w:rsidRDefault="00FA45F1" w:rsidP="00630F5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Alles </w:t>
      </w:r>
      <w:r w:rsidR="003B6A77">
        <w:rPr>
          <w:b/>
          <w:sz w:val="20"/>
          <w:szCs w:val="20"/>
        </w:rPr>
        <w:t>Wissenswerte</w:t>
      </w:r>
      <w:r>
        <w:rPr>
          <w:b/>
          <w:sz w:val="20"/>
          <w:szCs w:val="20"/>
        </w:rPr>
        <w:t xml:space="preserve"> für einen fitten Besuch auf dem Weihnachtsmarkt</w:t>
      </w:r>
      <w:r w:rsidR="00630F57">
        <w:rPr>
          <w:b/>
          <w:sz w:val="20"/>
          <w:szCs w:val="20"/>
        </w:rPr>
        <w:t>:</w:t>
      </w:r>
    </w:p>
    <w:p w14:paraId="0B46CD8B" w14:textId="77777777" w:rsidR="00630F57" w:rsidRDefault="00FA45F1" w:rsidP="00FA45F1">
      <w:pPr>
        <w:pStyle w:val="Listenabsatz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851" w:hanging="284"/>
        <w:rPr>
          <w:sz w:val="20"/>
          <w:szCs w:val="20"/>
        </w:rPr>
      </w:pPr>
      <w:r w:rsidRPr="00630F57">
        <w:rPr>
          <w:b/>
          <w:bCs/>
          <w:sz w:val="20"/>
          <w:szCs w:val="20"/>
        </w:rPr>
        <w:t>Niemals hungrig losgehen:</w:t>
      </w:r>
      <w:r w:rsidRPr="00630F57">
        <w:rPr>
          <w:sz w:val="20"/>
          <w:szCs w:val="20"/>
        </w:rPr>
        <w:t> Es grenzt sonst an unmenschlicher Willenskraft, den Kalorienbomben zu widerstehen.</w:t>
      </w:r>
    </w:p>
    <w:p w14:paraId="0388FF91" w14:textId="42ECA370" w:rsidR="00FA45F1" w:rsidRPr="00630F57" w:rsidRDefault="00FA45F1" w:rsidP="00FA45F1">
      <w:pPr>
        <w:pStyle w:val="Listenabsatz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851" w:hanging="284"/>
        <w:rPr>
          <w:sz w:val="20"/>
          <w:szCs w:val="20"/>
        </w:rPr>
      </w:pPr>
      <w:r w:rsidRPr="00630F57">
        <w:rPr>
          <w:b/>
          <w:bCs/>
          <w:sz w:val="20"/>
          <w:szCs w:val="20"/>
        </w:rPr>
        <w:t>Teilen:</w:t>
      </w:r>
      <w:r w:rsidRPr="00630F57">
        <w:rPr>
          <w:sz w:val="20"/>
          <w:szCs w:val="20"/>
        </w:rPr>
        <w:t> Wer sich schlecht entscheiden kann und einfach alles probieren muss, sollte sich die Portionen teilen – ergibt logischerweise die Hälfte an </w:t>
      </w:r>
      <w:r w:rsidRPr="00630F57">
        <w:rPr>
          <w:bCs/>
          <w:sz w:val="20"/>
          <w:szCs w:val="20"/>
        </w:rPr>
        <w:t>Kalorien</w:t>
      </w:r>
      <w:r w:rsidRPr="00630F57">
        <w:rPr>
          <w:sz w:val="20"/>
          <w:szCs w:val="20"/>
        </w:rPr>
        <w:t xml:space="preserve">. </w:t>
      </w:r>
    </w:p>
    <w:p w14:paraId="39C11F04" w14:textId="77777777" w:rsidR="00FA45F1" w:rsidRPr="002A6DE8" w:rsidRDefault="00FA45F1" w:rsidP="00FA45F1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851" w:hanging="284"/>
        <w:rPr>
          <w:sz w:val="20"/>
          <w:szCs w:val="20"/>
        </w:rPr>
      </w:pPr>
      <w:r w:rsidRPr="002A6DE8">
        <w:rPr>
          <w:b/>
          <w:bCs/>
          <w:sz w:val="20"/>
          <w:szCs w:val="20"/>
        </w:rPr>
        <w:t>Langsam essen:</w:t>
      </w:r>
      <w:r w:rsidRPr="002A6DE8">
        <w:rPr>
          <w:sz w:val="20"/>
          <w:szCs w:val="20"/>
        </w:rPr>
        <w:t> Das Sättigungsgefühl setzt erst nach </w:t>
      </w:r>
      <w:r w:rsidRPr="002A6DE8">
        <w:rPr>
          <w:bCs/>
          <w:sz w:val="20"/>
          <w:szCs w:val="20"/>
        </w:rPr>
        <w:t>15-20 Minuten</w:t>
      </w:r>
      <w:r w:rsidRPr="002A6DE8">
        <w:rPr>
          <w:sz w:val="20"/>
          <w:szCs w:val="20"/>
        </w:rPr>
        <w:t> ein.</w:t>
      </w:r>
    </w:p>
    <w:p w14:paraId="40CF9EEA" w14:textId="77777777" w:rsidR="00FA45F1" w:rsidRPr="002A6DE8" w:rsidRDefault="00FA45F1" w:rsidP="00FA45F1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851" w:hanging="284"/>
        <w:rPr>
          <w:sz w:val="20"/>
          <w:szCs w:val="20"/>
        </w:rPr>
      </w:pPr>
      <w:r w:rsidRPr="002A6DE8">
        <w:rPr>
          <w:b/>
          <w:bCs/>
          <w:sz w:val="20"/>
          <w:szCs w:val="20"/>
        </w:rPr>
        <w:t>Nicht nebenbei im Gehen essen:</w:t>
      </w:r>
      <w:r w:rsidRPr="002A6DE8">
        <w:rPr>
          <w:sz w:val="20"/>
          <w:szCs w:val="20"/>
        </w:rPr>
        <w:t> Das Gehirn empfindet die Mahlzeit sonst nur als Snack und der Körper schüttet weniger </w:t>
      </w:r>
      <w:r w:rsidRPr="002A6DE8">
        <w:rPr>
          <w:bCs/>
          <w:sz w:val="20"/>
          <w:szCs w:val="20"/>
        </w:rPr>
        <w:t>Sättigungshormone</w:t>
      </w:r>
      <w:r w:rsidRPr="002A6DE8">
        <w:rPr>
          <w:sz w:val="20"/>
          <w:szCs w:val="20"/>
        </w:rPr>
        <w:t> aus</w:t>
      </w:r>
      <w:r>
        <w:rPr>
          <w:sz w:val="20"/>
          <w:szCs w:val="20"/>
        </w:rPr>
        <w:t>.</w:t>
      </w:r>
    </w:p>
    <w:p w14:paraId="33F8E4E7" w14:textId="5E644DA9" w:rsidR="00882651" w:rsidRDefault="00084292" w:rsidP="003B6A77">
      <w:pPr>
        <w:shd w:val="clear" w:color="auto" w:fill="FFFFFF"/>
        <w:spacing w:before="100" w:beforeAutospacing="1" w:after="100" w:afterAutospacing="1"/>
        <w:rPr>
          <w:sz w:val="20"/>
          <w:szCs w:val="20"/>
        </w:rPr>
      </w:pPr>
      <w:r w:rsidRPr="00630F57">
        <w:rPr>
          <w:b/>
          <w:sz w:val="20"/>
          <w:szCs w:val="20"/>
        </w:rPr>
        <w:t>Merke:</w:t>
      </w:r>
      <w:r>
        <w:rPr>
          <w:sz w:val="20"/>
          <w:szCs w:val="20"/>
        </w:rPr>
        <w:t xml:space="preserve"> </w:t>
      </w:r>
      <w:r w:rsidR="003B6A77">
        <w:rPr>
          <w:sz w:val="20"/>
          <w:szCs w:val="20"/>
        </w:rPr>
        <w:t>Ein Weihnachtsmarktbesuch wäre kein echter Weihnachtsmarktbesuch</w:t>
      </w:r>
      <w:r>
        <w:rPr>
          <w:sz w:val="20"/>
          <w:szCs w:val="20"/>
        </w:rPr>
        <w:t>, wenn man nicht einer der Leckereien verfallen würde</w:t>
      </w:r>
      <w:r w:rsidR="003B6A77">
        <w:rPr>
          <w:sz w:val="20"/>
          <w:szCs w:val="20"/>
        </w:rPr>
        <w:t xml:space="preserve">. Mit kleinen Tricks </w:t>
      </w:r>
      <w:r>
        <w:rPr>
          <w:sz w:val="20"/>
          <w:szCs w:val="20"/>
        </w:rPr>
        <w:t xml:space="preserve">bleibt </w:t>
      </w:r>
      <w:r w:rsidR="003B6A77">
        <w:rPr>
          <w:sz w:val="20"/>
          <w:szCs w:val="20"/>
        </w:rPr>
        <w:t>man aber auch über die Adventszeit</w:t>
      </w:r>
      <w:r>
        <w:rPr>
          <w:sz w:val="20"/>
          <w:szCs w:val="20"/>
        </w:rPr>
        <w:t xml:space="preserve"> in Form</w:t>
      </w:r>
      <w:r w:rsidR="003B6A77">
        <w:rPr>
          <w:sz w:val="20"/>
          <w:szCs w:val="20"/>
        </w:rPr>
        <w:t>.</w:t>
      </w:r>
    </w:p>
    <w:p w14:paraId="368AC0F5" w14:textId="77777777" w:rsidR="00630F57" w:rsidRDefault="00630F57" w:rsidP="003B6A77">
      <w:pPr>
        <w:shd w:val="clear" w:color="auto" w:fill="FFFFFF"/>
        <w:spacing w:before="100" w:beforeAutospacing="1" w:after="100" w:afterAutospacing="1"/>
        <w:rPr>
          <w:sz w:val="20"/>
          <w:szCs w:val="20"/>
        </w:rPr>
      </w:pPr>
    </w:p>
    <w:p w14:paraId="5B059737" w14:textId="77777777" w:rsidR="00630F57" w:rsidRDefault="00630F57" w:rsidP="003B6A77">
      <w:pPr>
        <w:shd w:val="clear" w:color="auto" w:fill="FFFFFF"/>
        <w:spacing w:before="100" w:beforeAutospacing="1" w:after="100" w:afterAutospacing="1"/>
        <w:rPr>
          <w:sz w:val="20"/>
          <w:szCs w:val="20"/>
        </w:rPr>
      </w:pPr>
    </w:p>
    <w:p w14:paraId="4E303833" w14:textId="25205803" w:rsidR="003B6A77" w:rsidRDefault="003B6A77" w:rsidP="003B6A77">
      <w:pPr>
        <w:shd w:val="clear" w:color="auto" w:fill="FFFFFF"/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Tipps und Alternativen zu </w:t>
      </w:r>
      <w:r w:rsidR="00084292">
        <w:rPr>
          <w:sz w:val="20"/>
          <w:szCs w:val="20"/>
        </w:rPr>
        <w:t xml:space="preserve">weiteren </w:t>
      </w:r>
      <w:r>
        <w:rPr>
          <w:sz w:val="20"/>
          <w:szCs w:val="20"/>
        </w:rPr>
        <w:t>Kalorienbomben auf Weihnachtsm</w:t>
      </w:r>
      <w:r w:rsidR="00B93E6B">
        <w:rPr>
          <w:sz w:val="20"/>
          <w:szCs w:val="20"/>
        </w:rPr>
        <w:t>är</w:t>
      </w:r>
      <w:r>
        <w:rPr>
          <w:sz w:val="20"/>
          <w:szCs w:val="20"/>
        </w:rPr>
        <w:t>kt</w:t>
      </w:r>
      <w:r w:rsidR="00B93E6B">
        <w:rPr>
          <w:sz w:val="20"/>
          <w:szCs w:val="20"/>
        </w:rPr>
        <w:t>en</w:t>
      </w:r>
      <w:r>
        <w:rPr>
          <w:sz w:val="20"/>
          <w:szCs w:val="20"/>
        </w:rPr>
        <w:t xml:space="preserve"> gibt’s hier:</w:t>
      </w:r>
      <w:r w:rsidRPr="003B6A77">
        <w:t xml:space="preserve"> </w:t>
      </w:r>
      <w:hyperlink r:id="rId13" w:history="1">
        <w:r w:rsidRPr="00EC0F2F">
          <w:rPr>
            <w:rStyle w:val="Hyperlink"/>
            <w:sz w:val="20"/>
            <w:szCs w:val="20"/>
          </w:rPr>
          <w:t>https://www.prinz-sportlich.de/magazin/kalorien-weihnachtsmarkt/</w:t>
        </w:r>
      </w:hyperlink>
      <w:r>
        <w:rPr>
          <w:sz w:val="20"/>
          <w:szCs w:val="20"/>
        </w:rPr>
        <w:t xml:space="preserve"> </w:t>
      </w:r>
    </w:p>
    <w:p w14:paraId="7B07F3BE" w14:textId="7B1EC278" w:rsidR="003B6A77" w:rsidRDefault="003B6A77" w:rsidP="00B476A4">
      <w:pPr>
        <w:rPr>
          <w:sz w:val="20"/>
          <w:szCs w:val="20"/>
        </w:rPr>
      </w:pPr>
    </w:p>
    <w:p w14:paraId="66177EEF" w14:textId="77777777" w:rsidR="003B6A77" w:rsidRDefault="003B6A77" w:rsidP="00B476A4">
      <w:pPr>
        <w:rPr>
          <w:sz w:val="20"/>
          <w:szCs w:val="20"/>
        </w:rPr>
      </w:pPr>
    </w:p>
    <w:p w14:paraId="78726138" w14:textId="5708952F" w:rsidR="00882651" w:rsidRDefault="00882651" w:rsidP="00B476A4">
      <w:pPr>
        <w:rPr>
          <w:sz w:val="20"/>
          <w:szCs w:val="20"/>
        </w:rPr>
      </w:pPr>
    </w:p>
    <w:p w14:paraId="7F4FFF04" w14:textId="3AF73F94" w:rsidR="00882651" w:rsidRDefault="00882651" w:rsidP="00B476A4">
      <w:pPr>
        <w:rPr>
          <w:sz w:val="20"/>
          <w:szCs w:val="20"/>
        </w:rPr>
      </w:pPr>
    </w:p>
    <w:p w14:paraId="7BD33C7E" w14:textId="77777777" w:rsidR="00882651" w:rsidRDefault="00882651" w:rsidP="00B476A4">
      <w:pPr>
        <w:rPr>
          <w:sz w:val="20"/>
          <w:szCs w:val="20"/>
        </w:rPr>
      </w:pPr>
    </w:p>
    <w:p w14:paraId="689DCE0D" w14:textId="77777777" w:rsidR="001D502B" w:rsidRDefault="001D502B" w:rsidP="001D502B">
      <w:pPr>
        <w:rPr>
          <w:sz w:val="20"/>
          <w:szCs w:val="20"/>
        </w:rPr>
      </w:pPr>
    </w:p>
    <w:p w14:paraId="55BB1646" w14:textId="4313F427" w:rsidR="00423D54" w:rsidRPr="00373CCE" w:rsidRDefault="00423D54" w:rsidP="00423D54">
      <w:pPr>
        <w:spacing w:line="240" w:lineRule="auto"/>
        <w:rPr>
          <w:sz w:val="18"/>
          <w:szCs w:val="20"/>
        </w:rPr>
      </w:pPr>
      <w:r w:rsidRPr="00373CCE">
        <w:rPr>
          <w:b/>
          <w:sz w:val="18"/>
          <w:szCs w:val="20"/>
        </w:rPr>
        <w:t>Über Prinz Sportlich</w:t>
      </w:r>
      <w:r w:rsidRPr="00373CCE">
        <w:rPr>
          <w:b/>
          <w:sz w:val="18"/>
          <w:szCs w:val="20"/>
        </w:rPr>
        <w:br/>
      </w:r>
      <w:r w:rsidRPr="00373CCE">
        <w:rPr>
          <w:sz w:val="18"/>
          <w:szCs w:val="20"/>
        </w:rPr>
        <w:t xml:space="preserve">Prinz Sportlich ist mit rund </w:t>
      </w:r>
      <w:r w:rsidR="00021DFC">
        <w:rPr>
          <w:sz w:val="18"/>
          <w:szCs w:val="20"/>
        </w:rPr>
        <w:t>6</w:t>
      </w:r>
      <w:r w:rsidRPr="00373CCE">
        <w:rPr>
          <w:sz w:val="18"/>
          <w:szCs w:val="20"/>
        </w:rPr>
        <w:t>00.000 Besuchern pro Monat und über 2</w:t>
      </w:r>
      <w:r w:rsidR="00021DFC">
        <w:rPr>
          <w:sz w:val="18"/>
          <w:szCs w:val="20"/>
        </w:rPr>
        <w:t>90</w:t>
      </w:r>
      <w:r w:rsidRPr="00373CCE">
        <w:rPr>
          <w:sz w:val="18"/>
          <w:szCs w:val="20"/>
        </w:rPr>
        <w:t xml:space="preserve">.000 Facebook Fans eine der größten und reichweitenstärksten Sport- und Fitnesswebsite in Deutschland. Ob die neusten Sneaker-Trends, Tipps und Tricks zum täglichen Workout oder einer gesunden Ernährung – Leserinnen und Leser werden täglich mit den besten Angeboten und allem Wissenswerten aus der Welt des sportlichen Lifestyles versorgt. </w:t>
      </w:r>
    </w:p>
    <w:p w14:paraId="4F93DD6A" w14:textId="77777777" w:rsidR="00423D54" w:rsidRDefault="00423D54" w:rsidP="001D502B">
      <w:pPr>
        <w:spacing w:line="240" w:lineRule="auto"/>
        <w:rPr>
          <w:sz w:val="16"/>
          <w:szCs w:val="16"/>
        </w:rPr>
      </w:pPr>
    </w:p>
    <w:p w14:paraId="370A819F" w14:textId="4962FB0A" w:rsidR="001D502B" w:rsidRDefault="001D502B" w:rsidP="001D502B">
      <w:pPr>
        <w:spacing w:line="240" w:lineRule="auto"/>
        <w:rPr>
          <w:sz w:val="16"/>
          <w:szCs w:val="16"/>
        </w:rPr>
      </w:pPr>
      <w:r w:rsidRPr="1C5FBAAC">
        <w:rPr>
          <w:sz w:val="16"/>
          <w:szCs w:val="16"/>
        </w:rPr>
        <w:t xml:space="preserve">Holzwickede, </w:t>
      </w:r>
      <w:r w:rsidR="003B6A77">
        <w:rPr>
          <w:sz w:val="16"/>
          <w:szCs w:val="16"/>
        </w:rPr>
        <w:t>0</w:t>
      </w:r>
      <w:r w:rsidR="00467378">
        <w:rPr>
          <w:sz w:val="16"/>
          <w:szCs w:val="16"/>
        </w:rPr>
        <w:t>6</w:t>
      </w:r>
      <w:r w:rsidR="003B6A77">
        <w:rPr>
          <w:sz w:val="16"/>
          <w:szCs w:val="16"/>
        </w:rPr>
        <w:t>.12</w:t>
      </w:r>
      <w:r w:rsidR="003B6B08">
        <w:rPr>
          <w:sz w:val="16"/>
          <w:szCs w:val="16"/>
        </w:rPr>
        <w:t>.2018</w:t>
      </w:r>
    </w:p>
    <w:p w14:paraId="291B8090" w14:textId="77777777" w:rsidR="001D502B" w:rsidRDefault="001D502B" w:rsidP="001D502B">
      <w:pPr>
        <w:spacing w:line="240" w:lineRule="auto"/>
        <w:rPr>
          <w:sz w:val="16"/>
          <w:szCs w:val="16"/>
        </w:rPr>
      </w:pPr>
    </w:p>
    <w:p w14:paraId="1F1FD8F3" w14:textId="614ADBA3" w:rsidR="001D502B" w:rsidRDefault="001D502B" w:rsidP="001D502B">
      <w:pPr>
        <w:spacing w:line="240" w:lineRule="auto"/>
        <w:rPr>
          <w:sz w:val="14"/>
          <w:szCs w:val="14"/>
        </w:rPr>
      </w:pPr>
      <w:r>
        <w:rPr>
          <w:sz w:val="14"/>
          <w:szCs w:val="14"/>
        </w:rPr>
        <w:t>Ansprechpartner für Medien</w:t>
      </w:r>
      <w:r w:rsidR="003B6B08">
        <w:rPr>
          <w:sz w:val="14"/>
          <w:szCs w:val="14"/>
        </w:rPr>
        <w:t>: Annika Hunkemöller, Pressesprecherin</w:t>
      </w:r>
      <w:r>
        <w:rPr>
          <w:sz w:val="14"/>
          <w:szCs w:val="14"/>
        </w:rPr>
        <w:t>, Tel</w:t>
      </w:r>
      <w:r w:rsidRPr="003D4080">
        <w:rPr>
          <w:sz w:val="14"/>
          <w:szCs w:val="14"/>
        </w:rPr>
        <w:t>. 02301 89790</w:t>
      </w:r>
      <w:r w:rsidR="00B96597">
        <w:rPr>
          <w:sz w:val="14"/>
          <w:szCs w:val="14"/>
        </w:rPr>
        <w:t>-511</w:t>
      </w:r>
      <w:r w:rsidRPr="003D4080">
        <w:rPr>
          <w:sz w:val="14"/>
          <w:szCs w:val="14"/>
        </w:rPr>
        <w:t xml:space="preserve">, </w:t>
      </w:r>
      <w:r>
        <w:rPr>
          <w:sz w:val="14"/>
          <w:szCs w:val="14"/>
        </w:rPr>
        <w:t>presse@un-iq.de</w:t>
      </w:r>
    </w:p>
    <w:p w14:paraId="5CA3B0FA" w14:textId="370B8BCE" w:rsidR="001D502B" w:rsidRDefault="001D502B" w:rsidP="001F61D7">
      <w:pPr>
        <w:spacing w:line="240" w:lineRule="auto"/>
      </w:pPr>
      <w:r>
        <w:rPr>
          <w:sz w:val="14"/>
          <w:szCs w:val="14"/>
        </w:rPr>
        <w:t>Herausgeber: UNIQ GmbH, Rhenus-Platz 2, 59439 Holzwickede, Tel. 02301 94580-0, www.un-iq.de</w:t>
      </w:r>
    </w:p>
    <w:sectPr w:rsidR="001D502B" w:rsidSect="00B81A0A">
      <w:footerReference w:type="default" r:id="rId14"/>
      <w:pgSz w:w="11906" w:h="16838"/>
      <w:pgMar w:top="720" w:right="1418" w:bottom="720" w:left="1418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0ECB6" w14:textId="77777777" w:rsidR="005D216E" w:rsidRDefault="005D216E">
      <w:pPr>
        <w:spacing w:line="240" w:lineRule="auto"/>
      </w:pPr>
      <w:r>
        <w:separator/>
      </w:r>
    </w:p>
  </w:endnote>
  <w:endnote w:type="continuationSeparator" w:id="0">
    <w:p w14:paraId="0543B642" w14:textId="77777777" w:rsidR="005D216E" w:rsidRDefault="005D21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9BAA8" w14:textId="15CE9187" w:rsidR="002701C0" w:rsidRDefault="005D216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576A8" w14:textId="77777777" w:rsidR="005D216E" w:rsidRDefault="005D216E">
      <w:pPr>
        <w:spacing w:line="240" w:lineRule="auto"/>
      </w:pPr>
      <w:r>
        <w:separator/>
      </w:r>
    </w:p>
  </w:footnote>
  <w:footnote w:type="continuationSeparator" w:id="0">
    <w:p w14:paraId="496C4ED1" w14:textId="77777777" w:rsidR="005D216E" w:rsidRDefault="005D21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515D6"/>
    <w:multiLevelType w:val="multilevel"/>
    <w:tmpl w:val="C0982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B32C1C"/>
    <w:multiLevelType w:val="hybridMultilevel"/>
    <w:tmpl w:val="B5285A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2B"/>
    <w:rsid w:val="00015F83"/>
    <w:rsid w:val="00016EA6"/>
    <w:rsid w:val="000217EC"/>
    <w:rsid w:val="00021DFC"/>
    <w:rsid w:val="000473C6"/>
    <w:rsid w:val="0005160C"/>
    <w:rsid w:val="00084292"/>
    <w:rsid w:val="00086FFC"/>
    <w:rsid w:val="00093A71"/>
    <w:rsid w:val="00094CE0"/>
    <w:rsid w:val="000A1FFF"/>
    <w:rsid w:val="000B783D"/>
    <w:rsid w:val="00113C5E"/>
    <w:rsid w:val="00124B22"/>
    <w:rsid w:val="00131112"/>
    <w:rsid w:val="001452F9"/>
    <w:rsid w:val="00145B3B"/>
    <w:rsid w:val="00164C5F"/>
    <w:rsid w:val="0016634A"/>
    <w:rsid w:val="00174289"/>
    <w:rsid w:val="0017594D"/>
    <w:rsid w:val="00185C69"/>
    <w:rsid w:val="001A7712"/>
    <w:rsid w:val="001A7906"/>
    <w:rsid w:val="001C1D8D"/>
    <w:rsid w:val="001D05F3"/>
    <w:rsid w:val="001D502B"/>
    <w:rsid w:val="001D53F0"/>
    <w:rsid w:val="001F61D7"/>
    <w:rsid w:val="0020161F"/>
    <w:rsid w:val="00210CDD"/>
    <w:rsid w:val="00236301"/>
    <w:rsid w:val="002435A9"/>
    <w:rsid w:val="00266A1A"/>
    <w:rsid w:val="00294A0D"/>
    <w:rsid w:val="002A17DB"/>
    <w:rsid w:val="002B6387"/>
    <w:rsid w:val="002D73B4"/>
    <w:rsid w:val="002F2982"/>
    <w:rsid w:val="00300FDF"/>
    <w:rsid w:val="00305DEF"/>
    <w:rsid w:val="00307708"/>
    <w:rsid w:val="00314A9F"/>
    <w:rsid w:val="003272B6"/>
    <w:rsid w:val="00337CA7"/>
    <w:rsid w:val="00375089"/>
    <w:rsid w:val="00382CE6"/>
    <w:rsid w:val="00395F21"/>
    <w:rsid w:val="00397A5D"/>
    <w:rsid w:val="003A01DD"/>
    <w:rsid w:val="003A41B7"/>
    <w:rsid w:val="003B6A77"/>
    <w:rsid w:val="003B6B08"/>
    <w:rsid w:val="003C573D"/>
    <w:rsid w:val="003E4EFB"/>
    <w:rsid w:val="00410153"/>
    <w:rsid w:val="00413240"/>
    <w:rsid w:val="0041735F"/>
    <w:rsid w:val="004213CE"/>
    <w:rsid w:val="00423D54"/>
    <w:rsid w:val="00434367"/>
    <w:rsid w:val="00467378"/>
    <w:rsid w:val="004A28B3"/>
    <w:rsid w:val="004A3115"/>
    <w:rsid w:val="004A4C05"/>
    <w:rsid w:val="004E5210"/>
    <w:rsid w:val="0051336F"/>
    <w:rsid w:val="00520A36"/>
    <w:rsid w:val="00524E42"/>
    <w:rsid w:val="00525598"/>
    <w:rsid w:val="00533C93"/>
    <w:rsid w:val="00536764"/>
    <w:rsid w:val="0056089D"/>
    <w:rsid w:val="00561D1B"/>
    <w:rsid w:val="00575010"/>
    <w:rsid w:val="00593ECA"/>
    <w:rsid w:val="005D1022"/>
    <w:rsid w:val="005D216E"/>
    <w:rsid w:val="005E72C7"/>
    <w:rsid w:val="005F2397"/>
    <w:rsid w:val="005F4949"/>
    <w:rsid w:val="00607241"/>
    <w:rsid w:val="006174AC"/>
    <w:rsid w:val="00621E67"/>
    <w:rsid w:val="00630F57"/>
    <w:rsid w:val="0065417A"/>
    <w:rsid w:val="006661CD"/>
    <w:rsid w:val="00667019"/>
    <w:rsid w:val="00690CFE"/>
    <w:rsid w:val="00693DD5"/>
    <w:rsid w:val="006E13CA"/>
    <w:rsid w:val="007336C9"/>
    <w:rsid w:val="00737641"/>
    <w:rsid w:val="00741923"/>
    <w:rsid w:val="007533D0"/>
    <w:rsid w:val="00786D6E"/>
    <w:rsid w:val="00794DF9"/>
    <w:rsid w:val="00796647"/>
    <w:rsid w:val="007B4A0D"/>
    <w:rsid w:val="007C343A"/>
    <w:rsid w:val="007D393F"/>
    <w:rsid w:val="008017AE"/>
    <w:rsid w:val="00822A85"/>
    <w:rsid w:val="008442AB"/>
    <w:rsid w:val="00882651"/>
    <w:rsid w:val="008861D7"/>
    <w:rsid w:val="008D6B83"/>
    <w:rsid w:val="008E2A0D"/>
    <w:rsid w:val="00901EC0"/>
    <w:rsid w:val="009050E0"/>
    <w:rsid w:val="00905642"/>
    <w:rsid w:val="009142CB"/>
    <w:rsid w:val="0093507D"/>
    <w:rsid w:val="009471C8"/>
    <w:rsid w:val="009476B2"/>
    <w:rsid w:val="00954130"/>
    <w:rsid w:val="0097661B"/>
    <w:rsid w:val="009B38E8"/>
    <w:rsid w:val="009E4F62"/>
    <w:rsid w:val="00A01061"/>
    <w:rsid w:val="00A17EE8"/>
    <w:rsid w:val="00A33786"/>
    <w:rsid w:val="00A34F2F"/>
    <w:rsid w:val="00A60BDC"/>
    <w:rsid w:val="00AC2DDB"/>
    <w:rsid w:val="00AC591E"/>
    <w:rsid w:val="00AD0CD7"/>
    <w:rsid w:val="00B1282E"/>
    <w:rsid w:val="00B13A62"/>
    <w:rsid w:val="00B14B4E"/>
    <w:rsid w:val="00B31608"/>
    <w:rsid w:val="00B476A4"/>
    <w:rsid w:val="00B53E3C"/>
    <w:rsid w:val="00B548BE"/>
    <w:rsid w:val="00B82131"/>
    <w:rsid w:val="00B8310F"/>
    <w:rsid w:val="00B93E6B"/>
    <w:rsid w:val="00B96597"/>
    <w:rsid w:val="00BF02BC"/>
    <w:rsid w:val="00BF64A1"/>
    <w:rsid w:val="00C11F13"/>
    <w:rsid w:val="00C126FE"/>
    <w:rsid w:val="00C16E35"/>
    <w:rsid w:val="00C9068D"/>
    <w:rsid w:val="00C95298"/>
    <w:rsid w:val="00C97A33"/>
    <w:rsid w:val="00CF4161"/>
    <w:rsid w:val="00CF4591"/>
    <w:rsid w:val="00D50292"/>
    <w:rsid w:val="00D67A21"/>
    <w:rsid w:val="00D801F3"/>
    <w:rsid w:val="00D9201D"/>
    <w:rsid w:val="00DA0562"/>
    <w:rsid w:val="00DC113F"/>
    <w:rsid w:val="00DC5D32"/>
    <w:rsid w:val="00DD7A7E"/>
    <w:rsid w:val="00DE33A9"/>
    <w:rsid w:val="00DF1AEC"/>
    <w:rsid w:val="00DF1B95"/>
    <w:rsid w:val="00E23EA3"/>
    <w:rsid w:val="00E27E8A"/>
    <w:rsid w:val="00E3268A"/>
    <w:rsid w:val="00E434B0"/>
    <w:rsid w:val="00E951D8"/>
    <w:rsid w:val="00EA0D1C"/>
    <w:rsid w:val="00EB32F3"/>
    <w:rsid w:val="00EC3438"/>
    <w:rsid w:val="00F00B55"/>
    <w:rsid w:val="00F533A5"/>
    <w:rsid w:val="00F632C0"/>
    <w:rsid w:val="00F84477"/>
    <w:rsid w:val="00F872B1"/>
    <w:rsid w:val="00FA45F1"/>
    <w:rsid w:val="00FD7230"/>
    <w:rsid w:val="00FE17A6"/>
    <w:rsid w:val="00FE27B8"/>
    <w:rsid w:val="00FF0C1D"/>
    <w:rsid w:val="00FF3D6A"/>
    <w:rsid w:val="5C98A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13137"/>
  <w15:chartTrackingRefBased/>
  <w15:docId w15:val="{9B78DEA0-83BB-41DE-91D2-F356087D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1D502B"/>
    <w:pPr>
      <w:spacing w:after="0" w:line="276" w:lineRule="auto"/>
    </w:pPr>
    <w:rPr>
      <w:rFonts w:ascii="Arial" w:eastAsia="Arial" w:hAnsi="Arial" w:cs="Arial"/>
      <w:lang w:val="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F61D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F61D7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337CA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7CA7"/>
    <w:rPr>
      <w:rFonts w:ascii="Arial" w:eastAsia="Arial" w:hAnsi="Arial" w:cs="Arial"/>
      <w:lang w:val="de" w:eastAsia="de-DE"/>
    </w:rPr>
  </w:style>
  <w:style w:type="paragraph" w:styleId="Fuzeile">
    <w:name w:val="footer"/>
    <w:basedOn w:val="Standard"/>
    <w:link w:val="FuzeileZchn"/>
    <w:uiPriority w:val="99"/>
    <w:unhideWhenUsed/>
    <w:rsid w:val="00337CA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7CA7"/>
    <w:rPr>
      <w:rFonts w:ascii="Arial" w:eastAsia="Arial" w:hAnsi="Arial" w:cs="Arial"/>
      <w:lang w:val="de" w:eastAsia="de-DE"/>
    </w:rPr>
  </w:style>
  <w:style w:type="character" w:customStyle="1" w:styleId="normaltextrun">
    <w:name w:val="normaltextrun"/>
    <w:basedOn w:val="Absatz-Standardschriftart"/>
    <w:rsid w:val="00F632C0"/>
  </w:style>
  <w:style w:type="character" w:customStyle="1" w:styleId="spellingerror">
    <w:name w:val="spellingerror"/>
    <w:basedOn w:val="Absatz-Standardschriftart"/>
    <w:rsid w:val="00F632C0"/>
  </w:style>
  <w:style w:type="character" w:customStyle="1" w:styleId="eop">
    <w:name w:val="eop"/>
    <w:basedOn w:val="Absatz-Standardschriftart"/>
    <w:rsid w:val="00F632C0"/>
  </w:style>
  <w:style w:type="character" w:styleId="Kommentarzeichen">
    <w:name w:val="annotation reference"/>
    <w:basedOn w:val="Absatz-Standardschriftart"/>
    <w:uiPriority w:val="99"/>
    <w:semiHidden/>
    <w:unhideWhenUsed/>
    <w:rsid w:val="00423D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23D54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de-DE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23D54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3D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3D54"/>
    <w:rPr>
      <w:rFonts w:ascii="Segoe UI" w:eastAsia="Arial" w:hAnsi="Segoe UI" w:cs="Segoe UI"/>
      <w:sz w:val="18"/>
      <w:szCs w:val="18"/>
      <w:lang w:val="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61D1B"/>
    <w:pPr>
      <w:spacing w:after="0"/>
    </w:pPr>
    <w:rPr>
      <w:rFonts w:ascii="Arial" w:eastAsia="Arial" w:hAnsi="Arial" w:cs="Arial"/>
      <w:b/>
      <w:bCs/>
      <w:lang w:val="de"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61D1B"/>
    <w:rPr>
      <w:rFonts w:ascii="Arial" w:eastAsia="Arial" w:hAnsi="Arial" w:cs="Arial"/>
      <w:b/>
      <w:bCs/>
      <w:sz w:val="20"/>
      <w:szCs w:val="20"/>
      <w:lang w:val="de" w:eastAsia="de-DE"/>
    </w:rPr>
  </w:style>
  <w:style w:type="paragraph" w:styleId="Listenabsatz">
    <w:name w:val="List Paragraph"/>
    <w:basedOn w:val="Standard"/>
    <w:uiPriority w:val="34"/>
    <w:qFormat/>
    <w:rsid w:val="00630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rinz-sportlich.de/magazin/kalorien-weihnachtsmarkt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rinz-sportlich.de/magazin/eiweis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CF8E5D40131140A9D18E32591448A2" ma:contentTypeVersion="7" ma:contentTypeDescription="Ein neues Dokument erstellen." ma:contentTypeScope="" ma:versionID="52809357c505cfd69c3731094f4fdfb6">
  <xsd:schema xmlns:xsd="http://www.w3.org/2001/XMLSchema" xmlns:xs="http://www.w3.org/2001/XMLSchema" xmlns:p="http://schemas.microsoft.com/office/2006/metadata/properties" xmlns:ns2="93a78057-9bcd-4ffa-aaeb-7c38cf7eb22f" targetNamespace="http://schemas.microsoft.com/office/2006/metadata/properties" ma:root="true" ma:fieldsID="ee9bd45df6449f8ddda9d0f1cb9b1107" ns2:_="">
    <xsd:import namespace="93a78057-9bcd-4ffa-aaeb-7c38cf7eb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78057-9bcd-4ffa-aaeb-7c38cf7eb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2DC31-2B3E-46AD-9A3A-F8FA8A0388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E89457-CCB7-47D2-8FDD-02BB1CF0D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78057-9bcd-4ffa-aaeb-7c38cf7eb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CD2E1F-20B5-4500-9368-24B65E9387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890F30-8130-4C81-9AE7-48F1C17B7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Bröer</dc:creator>
  <cp:keywords/>
  <dc:description/>
  <cp:lastModifiedBy>Annika Hunkemöller</cp:lastModifiedBy>
  <cp:revision>6</cp:revision>
  <dcterms:created xsi:type="dcterms:W3CDTF">2018-11-28T09:47:00Z</dcterms:created>
  <dcterms:modified xsi:type="dcterms:W3CDTF">2018-12-06T12:40:00Z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0x0101003ACF8E5D40131140A9D18E32591448A2</vt:lpwstr>
  </property>
</Properties>
</file>