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E93E" w14:textId="2C37422C" w:rsidR="00044CDB" w:rsidRPr="000948A7" w:rsidRDefault="006863D1" w:rsidP="00C74467">
      <w:pPr>
        <w:pStyle w:val="OSPRHead0"/>
      </w:pPr>
      <w:r>
        <w:rPr>
          <w:noProof/>
          <w:lang w:eastAsia="de-DE"/>
        </w:rPr>
        <w:t>Mai</w:t>
      </w:r>
      <w:r w:rsidR="000948A7" w:rsidRPr="000948A7">
        <w:t xml:space="preserve"> </w:t>
      </w:r>
      <w:proofErr w:type="gramStart"/>
      <w:r w:rsidR="000948A7" w:rsidRPr="000948A7">
        <w:t>202</w:t>
      </w:r>
      <w:r>
        <w:t>5</w:t>
      </w:r>
      <w:r w:rsidR="000948A7" w:rsidRPr="000948A7">
        <w:t xml:space="preserve">  |</w:t>
      </w:r>
      <w:proofErr w:type="gramEnd"/>
      <w:r w:rsidR="000948A7" w:rsidRPr="000948A7">
        <w:t xml:space="preserve">  Pressemitteilung </w:t>
      </w:r>
      <w:r w:rsidR="0035629A">
        <w:t>BLUSUN</w:t>
      </w:r>
    </w:p>
    <w:p w14:paraId="0EA54AE0" w14:textId="1D9AFC17" w:rsidR="00E1582C" w:rsidRPr="00860D71" w:rsidRDefault="00E1582C" w:rsidP="00EC339B">
      <w:pPr>
        <w:pStyle w:val="OSPRPMText1"/>
        <w:rPr>
          <w:sz w:val="24"/>
          <w:szCs w:val="24"/>
        </w:rPr>
      </w:pPr>
    </w:p>
    <w:p w14:paraId="64E461B8" w14:textId="0648D62C" w:rsidR="00C353A0" w:rsidRPr="00543A0A" w:rsidRDefault="00C353A0" w:rsidP="00E835FB">
      <w:pPr>
        <w:pStyle w:val="OSPRHead1"/>
        <w:rPr>
          <w:color w:val="000000" w:themeColor="text1"/>
          <w:lang w:eastAsia="de-DE"/>
        </w:rPr>
      </w:pPr>
      <w:r w:rsidRPr="00543A0A">
        <w:rPr>
          <w:color w:val="000000" w:themeColor="text1"/>
          <w:lang w:eastAsia="de-DE"/>
        </w:rPr>
        <w:t xml:space="preserve">Ein Jahr BLUSUN – Barfußschuhe mit Gefühl, Stil und </w:t>
      </w:r>
      <w:r w:rsidRPr="00543A0A">
        <w:rPr>
          <w:color w:val="000000" w:themeColor="text1"/>
        </w:rPr>
        <w:t>Haltung</w:t>
      </w:r>
    </w:p>
    <w:p w14:paraId="2885BCA4" w14:textId="56467353" w:rsidR="00C353A0" w:rsidRPr="00E835FB" w:rsidRDefault="00C353A0" w:rsidP="0051013C">
      <w:pPr>
        <w:pStyle w:val="OSPRPMText1"/>
        <w:ind w:right="-2"/>
      </w:pPr>
      <w:r>
        <w:rPr>
          <w:lang w:eastAsia="de-DE"/>
        </w:rPr>
        <w:t xml:space="preserve">Pirmasens – Vor einem Jahr starteten Silvia </w:t>
      </w:r>
      <w:proofErr w:type="spellStart"/>
      <w:r>
        <w:rPr>
          <w:lang w:eastAsia="de-DE"/>
        </w:rPr>
        <w:t>Brindlmayer</w:t>
      </w:r>
      <w:proofErr w:type="spellEnd"/>
      <w:r>
        <w:rPr>
          <w:lang w:eastAsia="de-DE"/>
        </w:rPr>
        <w:t xml:space="preserve"> und Dirk Pfeffer </w:t>
      </w:r>
      <w:r w:rsidRPr="00E835FB">
        <w:t xml:space="preserve">mit einer klaren Vision: Schuhe zu entwickeln, die das Barfußgefühl ermöglichen – und dabei so gut aussehen, dass man sie zu jedem Anlass tragen möchte. Jetzt feiert ihre Marke </w:t>
      </w:r>
      <w:r w:rsidR="00071C21" w:rsidRPr="00E835FB">
        <w:t>BLUSUN</w:t>
      </w:r>
      <w:r w:rsidRPr="00E835FB">
        <w:t xml:space="preserve"> ihr erstes Jubiläum.  </w:t>
      </w:r>
    </w:p>
    <w:p w14:paraId="2DA2AF87" w14:textId="581D42D7" w:rsidR="00C353A0" w:rsidRPr="00E835FB" w:rsidRDefault="00C353A0" w:rsidP="0051013C">
      <w:pPr>
        <w:pStyle w:val="OSPRPMText1"/>
        <w:ind w:right="-144"/>
      </w:pPr>
      <w:r w:rsidRPr="00E835FB">
        <w:t xml:space="preserve">Dabei haben </w:t>
      </w:r>
      <w:proofErr w:type="spellStart"/>
      <w:r w:rsidRPr="00E835FB">
        <w:t>Brindlmayer</w:t>
      </w:r>
      <w:proofErr w:type="spellEnd"/>
      <w:r w:rsidRPr="00E835FB">
        <w:t xml:space="preserve"> und Pfeffer einen neuen Weg beschritten. „Wir haben immer wieder festgestellt, dass das Zusammenspiel von modernem Design und verantwortungsvollem Handeln bei vielen Herstellern nicht selbstverständlich ist“, erklärt </w:t>
      </w:r>
      <w:proofErr w:type="spellStart"/>
      <w:r w:rsidRPr="00E835FB">
        <w:t>Brindlmayer</w:t>
      </w:r>
      <w:proofErr w:type="spellEnd"/>
      <w:r w:rsidRPr="00E835FB">
        <w:t xml:space="preserve">. Sie sei jedoch überzeugt, dass viele Kundinnen und Kunden auf der Suche nach nachhaltiger Qualität und einer transparenten Kommunikation sind und diese wertschätzen. Diese Überzeugung wurde zum Antrieb für </w:t>
      </w:r>
      <w:r w:rsidR="00071C21" w:rsidRPr="00E835FB">
        <w:t>BLUSUN</w:t>
      </w:r>
      <w:r w:rsidRPr="00E835FB">
        <w:t>: Die Marke hat sich der Entwicklung und Herstellung hochwertiger und modischer Barfußschuhe verschrieben – mit verantwortungsvoller Produktion in Europa und offener, ehrlicher Kommunikation.</w:t>
      </w:r>
    </w:p>
    <w:p w14:paraId="5534A09D" w14:textId="58EA5333" w:rsidR="00C353A0" w:rsidRPr="00E835FB" w:rsidRDefault="00543A0A" w:rsidP="00D9361A">
      <w:pPr>
        <w:pStyle w:val="OSPRHead2"/>
        <w:ind w:right="-286"/>
      </w:pPr>
      <w:r>
        <w:t xml:space="preserve">„…aber die sehen ja gar nicht aus wie normale </w:t>
      </w:r>
      <w:r w:rsidR="00C353A0" w:rsidRPr="00E835FB">
        <w:t>Barfußschuhe</w:t>
      </w:r>
      <w:r>
        <w:t>!“</w:t>
      </w:r>
    </w:p>
    <w:p w14:paraId="656AE57A" w14:textId="26A6B705" w:rsidR="00543A0A" w:rsidRDefault="00C353A0" w:rsidP="0051013C">
      <w:pPr>
        <w:pStyle w:val="OSPRPMText1"/>
        <w:ind w:right="-144"/>
      </w:pPr>
      <w:r w:rsidRPr="00E835FB">
        <w:t xml:space="preserve">Auch im Design sind die Gründer neue Wege gegangen. „Wir wollten einen Barfußschuh schaffen, den man nicht sofort als solchen erkennt“, sagt Designerin Silvia </w:t>
      </w:r>
      <w:proofErr w:type="spellStart"/>
      <w:r w:rsidRPr="00E835FB">
        <w:t>Brindlmayer</w:t>
      </w:r>
      <w:proofErr w:type="spellEnd"/>
      <w:r w:rsidRPr="00E835FB">
        <w:t xml:space="preserve">. Sie ist seit vielen Jahren in der Schuhbranche und </w:t>
      </w:r>
      <w:r w:rsidR="00543A0A">
        <w:t xml:space="preserve">absolute Expertin für </w:t>
      </w:r>
      <w:r w:rsidRPr="00E835FB">
        <w:t xml:space="preserve">Barfußschuhe. „Dieser Spagat zwischen modischem Design und dem natürlichen Barfußgefühl gelingt uns durch die Kombination von minimalistischer, zeitloser Ästhetik mit funktionalen Details, die das Barfußlaufen unterstützen“, bemerkt die Kölnerin. Die </w:t>
      </w:r>
      <w:r w:rsidR="00071C21" w:rsidRPr="00E835FB">
        <w:t>BLUSUN</w:t>
      </w:r>
      <w:r w:rsidRPr="00E835FB">
        <w:t xml:space="preserve">-Modelle haben flache, sehr flexible Sohlen ohne Absatz, die ein gutes Gespür und eine hohe </w:t>
      </w:r>
      <w:proofErr w:type="spellStart"/>
      <w:r w:rsidRPr="00E835FB">
        <w:t>Taktilität</w:t>
      </w:r>
      <w:proofErr w:type="spellEnd"/>
      <w:r w:rsidRPr="00E835FB">
        <w:t xml:space="preserve"> für den Untergrund ermöglichen – typisch für Barfußschuhe und das natürliche Gehgefühl</w:t>
      </w:r>
      <w:r w:rsidR="00543A0A">
        <w:t>, das sie vermitteln</w:t>
      </w:r>
      <w:r w:rsidRPr="00E835FB">
        <w:t xml:space="preserve">.  </w:t>
      </w:r>
    </w:p>
    <w:p w14:paraId="7F0E17EC" w14:textId="688670EC" w:rsidR="00C353A0" w:rsidRDefault="000344E3" w:rsidP="0051013C">
      <w:pPr>
        <w:pStyle w:val="OSPRPMText1"/>
        <w:ind w:right="-286"/>
      </w:pPr>
      <w:r>
        <w:rPr>
          <w:noProof/>
        </w:rPr>
        <w:drawing>
          <wp:anchor distT="0" distB="0" distL="114300" distR="114300" simplePos="0" relativeHeight="251661312" behindDoc="0" locked="0" layoutInCell="1" allowOverlap="1" wp14:anchorId="672D32D5" wp14:editId="5E1BBF01">
            <wp:simplePos x="0" y="0"/>
            <wp:positionH relativeFrom="column">
              <wp:posOffset>23495</wp:posOffset>
            </wp:positionH>
            <wp:positionV relativeFrom="paragraph">
              <wp:posOffset>31115</wp:posOffset>
            </wp:positionV>
            <wp:extent cx="3390900" cy="3189605"/>
            <wp:effectExtent l="0" t="0" r="0" b="5080"/>
            <wp:wrapSquare wrapText="bothSides"/>
            <wp:docPr id="39817562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75627" name="Grafik 398175627"/>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390900" cy="3189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3A0" w:rsidRPr="00E835FB">
        <w:t xml:space="preserve">Das Besondere bei den </w:t>
      </w:r>
      <w:r w:rsidR="00071C21" w:rsidRPr="00E835FB">
        <w:t>BLUSUN</w:t>
      </w:r>
      <w:r w:rsidR="00C353A0" w:rsidRPr="00E835FB">
        <w:t>-Modellen ist ein Vorfußbereich, der den Zehen ausreichend Raum gibt und dennoch eine schlanke Optik bietet. „Die Schuhe wirken auf den ersten Blick wie klassische Sneaker. Doch wer hineinschlüpft, spürt sofort den Unterschied: maximale Bewegungs</w:t>
      </w:r>
      <w:r w:rsidR="0051013C">
        <w:softHyphen/>
      </w:r>
      <w:r w:rsidR="00C353A0" w:rsidRPr="00E835FB">
        <w:t>freiheit im Zehenbereich, natürliches Laufgefühl und Trage</w:t>
      </w:r>
      <w:r w:rsidR="0051013C">
        <w:softHyphen/>
      </w:r>
      <w:r w:rsidR="00C353A0" w:rsidRPr="00E835FB">
        <w:t xml:space="preserve">komfort“, so </w:t>
      </w:r>
      <w:proofErr w:type="spellStart"/>
      <w:r w:rsidR="00C353A0" w:rsidRPr="00E835FB">
        <w:t>Brindlmayer</w:t>
      </w:r>
      <w:proofErr w:type="spellEnd"/>
      <w:r w:rsidR="00C353A0" w:rsidRPr="00E835FB">
        <w:t xml:space="preserve"> weiter. „Viel Aufmerk</w:t>
      </w:r>
      <w:r w:rsidR="0051013C">
        <w:softHyphen/>
      </w:r>
      <w:r w:rsidR="00C353A0" w:rsidRPr="00E835FB">
        <w:t>samkeit widmen wir der Fersen</w:t>
      </w:r>
      <w:r w:rsidR="0051013C">
        <w:softHyphen/>
      </w:r>
      <w:r w:rsidR="00C353A0" w:rsidRPr="00E835FB">
        <w:t>passform: Denn hinten entscheidet sich, ob der Schuh schlupft und reibt – oder ob er sitzt!“</w:t>
      </w:r>
      <w:r w:rsidR="00543A0A">
        <w:t xml:space="preserve"> </w:t>
      </w:r>
      <w:r w:rsidR="00C353A0" w:rsidRPr="00E835FB">
        <w:t xml:space="preserve">Die Schuhe ermöglichten natürliche Fußbewegungen und sind bewusst so gestaltet, dass man sie gerne im Alltag und auch zu besonderen Anlässen trägt. </w:t>
      </w:r>
    </w:p>
    <w:p w14:paraId="2A68D669" w14:textId="02F61F9C" w:rsidR="00D40898" w:rsidRDefault="00D40898">
      <w:pPr>
        <w:spacing w:after="0" w:line="240" w:lineRule="auto"/>
        <w:rPr>
          <w:rFonts w:ascii="Neo Sans Pro" w:hAnsi="Neo Sans Pro"/>
          <w:sz w:val="20"/>
        </w:rPr>
      </w:pPr>
      <w:r>
        <w:br w:type="page"/>
      </w:r>
    </w:p>
    <w:p w14:paraId="7A2BB17C" w14:textId="4AD8F861" w:rsidR="00C353A0" w:rsidRPr="00E835FB" w:rsidRDefault="00C353A0" w:rsidP="00543A0A">
      <w:pPr>
        <w:pStyle w:val="OSPRHead2"/>
      </w:pPr>
      <w:r w:rsidRPr="00E835FB">
        <w:lastRenderedPageBreak/>
        <w:t>Zwei Menschen, eine Idee – und viel Handarbeit</w:t>
      </w:r>
    </w:p>
    <w:p w14:paraId="7944DF2D" w14:textId="29390916" w:rsidR="00C353A0" w:rsidRPr="00E835FB" w:rsidRDefault="00C353A0" w:rsidP="00D9361A">
      <w:pPr>
        <w:pStyle w:val="OSPRPMText1"/>
        <w:ind w:right="-286"/>
      </w:pPr>
      <w:r w:rsidRPr="00E835FB">
        <w:t xml:space="preserve">Als gelernte Schuhdesignerin mit Stationen bei renommierten Marken in Mailand und London bringt Silvia </w:t>
      </w:r>
      <w:proofErr w:type="spellStart"/>
      <w:r w:rsidRPr="00E835FB">
        <w:t>Brindlmayer</w:t>
      </w:r>
      <w:proofErr w:type="spellEnd"/>
      <w:r w:rsidRPr="00E835FB">
        <w:t xml:space="preserve"> ein ausgeprägtes Gespür für Form, Funktion und Nachhaltigkeit mit. </w:t>
      </w:r>
      <w:r w:rsidR="0058056E">
        <w:t xml:space="preserve">Mitgründer </w:t>
      </w:r>
      <w:r w:rsidRPr="00E835FB">
        <w:t>Dirk Pfeffer</w:t>
      </w:r>
      <w:r w:rsidR="0058056E">
        <w:t xml:space="preserve"> </w:t>
      </w:r>
      <w:r w:rsidRPr="00E835FB">
        <w:t xml:space="preserve">hat jahrzehntelange Erfahrung im Vertrieb und </w:t>
      </w:r>
      <w:r w:rsidR="0058056E">
        <w:t xml:space="preserve">beim </w:t>
      </w:r>
      <w:r w:rsidRPr="00E835FB">
        <w:t>Markenaufbau</w:t>
      </w:r>
      <w:r w:rsidR="0058056E">
        <w:t xml:space="preserve"> </w:t>
      </w:r>
      <w:r w:rsidRPr="00E835FB">
        <w:t>im Schuhsektor</w:t>
      </w:r>
      <w:r w:rsidR="0058056E">
        <w:t xml:space="preserve"> – unter anderem als Mitgründer von </w:t>
      </w:r>
      <w:proofErr w:type="spellStart"/>
      <w:r w:rsidR="0058056E">
        <w:t>Groundies</w:t>
      </w:r>
      <w:proofErr w:type="spellEnd"/>
      <w:r w:rsidRPr="00E835FB">
        <w:t xml:space="preserve">. Er ist für den täglichen Austausch mit dem Handel zuständig. Gemeinsam verantworten sie jeden einzelnen Schritt: vom ersten Entwurf bis zur Auslieferung, die direkt aus Deutschlands </w:t>
      </w:r>
      <w:r w:rsidR="00543A0A">
        <w:t>‚</w:t>
      </w:r>
      <w:r w:rsidRPr="00E835FB">
        <w:t>Schuhhauptstadt</w:t>
      </w:r>
      <w:r w:rsidR="00543A0A">
        <w:t>‘</w:t>
      </w:r>
      <w:r w:rsidRPr="00E835FB">
        <w:t xml:space="preserve"> Pirmasens erfolgt.</w:t>
      </w:r>
    </w:p>
    <w:p w14:paraId="6232A839" w14:textId="1BFF28D3" w:rsidR="00C353A0" w:rsidRPr="00E835FB" w:rsidRDefault="00C353A0" w:rsidP="00D9361A">
      <w:pPr>
        <w:pStyle w:val="OSPRPMText1"/>
        <w:ind w:right="-286"/>
      </w:pPr>
      <w:r w:rsidRPr="00E835FB">
        <w:t>Produziert wird ausschließlich in der EU</w:t>
      </w:r>
      <w:r w:rsidR="00543A0A">
        <w:t xml:space="preserve">, </w:t>
      </w:r>
      <w:r w:rsidRPr="00E835FB">
        <w:t>in kleinen, spezialisierten Manufakturen in Portugal</w:t>
      </w:r>
      <w:r w:rsidR="00543A0A">
        <w:t xml:space="preserve">. </w:t>
      </w:r>
      <w:r w:rsidRPr="00E835FB">
        <w:t xml:space="preserve">Wichtig sind den Machern der neuen Barfuß-Marke faire Bedingungen für alle Beteiligten </w:t>
      </w:r>
      <w:r w:rsidR="00543A0A">
        <w:t>(</w:t>
      </w:r>
      <w:r w:rsidRPr="00E835FB">
        <w:t>wie Herstellungspartnern, Lieferanten, Kundinnen und Kunden</w:t>
      </w:r>
      <w:r w:rsidR="00543A0A">
        <w:t>)</w:t>
      </w:r>
      <w:r w:rsidRPr="00E835FB">
        <w:t xml:space="preserve">, </w:t>
      </w:r>
      <w:r w:rsidR="00543A0A">
        <w:t xml:space="preserve">die Verarbeitung </w:t>
      </w:r>
      <w:r w:rsidR="000A2E3E">
        <w:t>hochwertigster</w:t>
      </w:r>
      <w:r w:rsidRPr="00E835FB">
        <w:t xml:space="preserve"> Materialien und ein enger, partnerschaftlicher Austausch mit den Betrieben. Beim Thema Nachhaltigkeit setzt man auf kurze Lieferketten, zertifizierte Gerbereien</w:t>
      </w:r>
      <w:r w:rsidR="000A2E3E">
        <w:t xml:space="preserve"> und verwendet wo immer möglich </w:t>
      </w:r>
      <w:r w:rsidRPr="00E835FB">
        <w:t xml:space="preserve">Bio-Baumwolle, regional gewonnene Wolle </w:t>
      </w:r>
      <w:r w:rsidR="000A2E3E">
        <w:t xml:space="preserve">oder deutsches </w:t>
      </w:r>
      <w:proofErr w:type="spellStart"/>
      <w:r w:rsidRPr="00E835FB">
        <w:t>Terracare</w:t>
      </w:r>
      <w:proofErr w:type="spellEnd"/>
      <w:r w:rsidRPr="00E835FB">
        <w:t xml:space="preserve"> Leder. Die</w:t>
      </w:r>
      <w:r w:rsidR="000A2E3E">
        <w:t>se</w:t>
      </w:r>
      <w:r w:rsidRPr="00E835FB">
        <w:t xml:space="preserve"> hohe Qualität der Materialien und die sorgfältige Herstellung sollen zu langlebigen Produkten führen.</w:t>
      </w:r>
    </w:p>
    <w:p w14:paraId="1F1CB0B6" w14:textId="3DBA645E" w:rsidR="00C353A0" w:rsidRPr="00E835FB" w:rsidRDefault="00C353A0" w:rsidP="00D9361A">
      <w:pPr>
        <w:pStyle w:val="OSPRPMText1"/>
        <w:ind w:right="-286"/>
      </w:pPr>
      <w:r w:rsidRPr="00E835FB">
        <w:t xml:space="preserve">Die Philosophie scheint sich schon nach einem Jahr auszuzahlen. Die Marke ist derzeit in rund 80 europäischen Shops präsent – 66 davon in Deutschland. „Wir sind besonders stolz darauf, dass so viele Händler in so kurzer Zeit </w:t>
      </w:r>
      <w:r w:rsidR="00071C21" w:rsidRPr="00E835FB">
        <w:t>BLUSUN</w:t>
      </w:r>
      <w:r w:rsidRPr="00E835FB">
        <w:t xml:space="preserve"> das Vertrauen schenken“, freut sich Dirk Pfeffer. „Bis Ende des Jahres werden rund 100 Händler weltweit unsere Marke im Sortiment habe</w:t>
      </w:r>
      <w:r w:rsidR="000A2E3E">
        <w:t>n</w:t>
      </w:r>
      <w:r w:rsidRPr="00E835FB">
        <w:t>“, ist er sich sicher.</w:t>
      </w:r>
      <w:r w:rsidR="00D9361A">
        <w:t xml:space="preserve"> </w:t>
      </w:r>
      <w:r w:rsidRPr="00E835FB">
        <w:t xml:space="preserve">„Barfußschuhe sind nicht einfach nur Schuhe“, </w:t>
      </w:r>
      <w:r w:rsidR="000A2E3E">
        <w:t>so Pfeffer weiter.</w:t>
      </w:r>
      <w:r w:rsidRPr="00E835FB">
        <w:t xml:space="preserve"> „Sie sind ein Lebensgefühl. Und genau dieses Lebensgefühl möchte </w:t>
      </w:r>
      <w:r w:rsidR="00071C21" w:rsidRPr="00E835FB">
        <w:t>BLUSUN</w:t>
      </w:r>
      <w:r w:rsidRPr="00E835FB">
        <w:t xml:space="preserve"> auch im zweiten Jahr mit neuen Farben, weiteren Modellen und limitierten Serien weitertragen“. </w:t>
      </w:r>
    </w:p>
    <w:p w14:paraId="56F21167" w14:textId="2F005A2C" w:rsidR="00C353A0" w:rsidRPr="00E835FB" w:rsidRDefault="00C353A0" w:rsidP="00D9361A">
      <w:pPr>
        <w:pStyle w:val="OSPRHead2"/>
        <w:ind w:right="-286"/>
      </w:pPr>
      <w:r w:rsidRPr="00E835FB">
        <w:t xml:space="preserve">Barfußgefühl trifft Alltagstauglichkeit – die neuen </w:t>
      </w:r>
      <w:r w:rsidR="00071C21" w:rsidRPr="00E835FB">
        <w:t>BLUSUN</w:t>
      </w:r>
      <w:r w:rsidRPr="00E835FB">
        <w:t>-Modelle</w:t>
      </w:r>
    </w:p>
    <w:p w14:paraId="51035152" w14:textId="21DEF308" w:rsidR="00C353A0" w:rsidRDefault="00C353A0" w:rsidP="00D9361A">
      <w:pPr>
        <w:pStyle w:val="OSPRPMText1"/>
        <w:ind w:right="-286"/>
      </w:pPr>
      <w:r w:rsidRPr="00E835FB">
        <w:t xml:space="preserve">Zum einjährigen Bestehen stellt </w:t>
      </w:r>
      <w:r w:rsidR="00071C21" w:rsidRPr="00E835FB">
        <w:t>BLUSUN</w:t>
      </w:r>
      <w:r w:rsidRPr="00E835FB">
        <w:t xml:space="preserve"> zwei Modelle in den Mittelpunkt.</w:t>
      </w:r>
      <w:r w:rsidR="00F31DB9">
        <w:t xml:space="preserve"> </w:t>
      </w:r>
      <w:r w:rsidRPr="00E835FB">
        <w:t xml:space="preserve">Beide stehen für das, was </w:t>
      </w:r>
      <w:r w:rsidR="00071C21" w:rsidRPr="00E835FB">
        <w:t>BLUSUN</w:t>
      </w:r>
      <w:r w:rsidRPr="00E835FB">
        <w:t xml:space="preserve"> ausmacht: hochwertige Materialien und die Liebe zum Detail. Schuhe, die mehr sind als nur Accessoires – sie sind ein Statement für Achtsamkeit, Design und ein gutes Körpergefühl.</w:t>
      </w:r>
    </w:p>
    <w:p w14:paraId="59ED8114" w14:textId="7A59D0E8" w:rsidR="0061349F" w:rsidRDefault="008A26DA" w:rsidP="00D9361A">
      <w:pPr>
        <w:pStyle w:val="OSPRPMText1"/>
        <w:ind w:right="-286"/>
      </w:pPr>
      <w:r>
        <w:rPr>
          <w:noProof/>
        </w:rPr>
        <w:drawing>
          <wp:anchor distT="180340" distB="0" distL="114300" distR="114300" simplePos="0" relativeHeight="251658240" behindDoc="1" locked="0" layoutInCell="1" allowOverlap="1" wp14:anchorId="4270EECA" wp14:editId="2E1B0857">
            <wp:simplePos x="0" y="0"/>
            <wp:positionH relativeFrom="column">
              <wp:posOffset>4445</wp:posOffset>
            </wp:positionH>
            <wp:positionV relativeFrom="paragraph">
              <wp:posOffset>56515</wp:posOffset>
            </wp:positionV>
            <wp:extent cx="5819775" cy="3242581"/>
            <wp:effectExtent l="0" t="0" r="0" b="0"/>
            <wp:wrapNone/>
            <wp:docPr id="7164227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2710" name="Grafik 3"/>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5830288" cy="3248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A4061A" w14:textId="77777777" w:rsidR="008A26DA" w:rsidRDefault="008A26DA" w:rsidP="007F7AAB">
      <w:pPr>
        <w:pStyle w:val="OSPRPMText1"/>
        <w:ind w:left="567" w:right="-286"/>
        <w:rPr>
          <w:sz w:val="15"/>
          <w:szCs w:val="15"/>
        </w:rPr>
      </w:pPr>
    </w:p>
    <w:p w14:paraId="1BD3E59A" w14:textId="77777777" w:rsidR="008A26DA" w:rsidRDefault="008A26DA" w:rsidP="007F7AAB">
      <w:pPr>
        <w:pStyle w:val="OSPRPMText1"/>
        <w:ind w:left="567" w:right="-286"/>
        <w:rPr>
          <w:sz w:val="15"/>
          <w:szCs w:val="15"/>
        </w:rPr>
      </w:pPr>
    </w:p>
    <w:p w14:paraId="5FDD2453" w14:textId="77777777" w:rsidR="008A26DA" w:rsidRDefault="008A26DA" w:rsidP="007F7AAB">
      <w:pPr>
        <w:pStyle w:val="OSPRPMText1"/>
        <w:ind w:left="567" w:right="-286"/>
        <w:rPr>
          <w:sz w:val="15"/>
          <w:szCs w:val="15"/>
        </w:rPr>
      </w:pPr>
    </w:p>
    <w:p w14:paraId="659C364B" w14:textId="77777777" w:rsidR="008A26DA" w:rsidRDefault="008A26DA" w:rsidP="007F7AAB">
      <w:pPr>
        <w:pStyle w:val="OSPRPMText1"/>
        <w:ind w:left="567" w:right="-286"/>
        <w:rPr>
          <w:sz w:val="15"/>
          <w:szCs w:val="15"/>
        </w:rPr>
      </w:pPr>
    </w:p>
    <w:p w14:paraId="7B2690C9" w14:textId="1C0AB19F" w:rsidR="00106458" w:rsidRPr="007F7AAB" w:rsidRDefault="00106458" w:rsidP="008A26DA">
      <w:pPr>
        <w:pStyle w:val="OSPRPMText1"/>
        <w:ind w:left="6096" w:right="423"/>
        <w:rPr>
          <w:sz w:val="15"/>
          <w:szCs w:val="15"/>
        </w:rPr>
      </w:pPr>
      <w:r w:rsidRPr="007F7AAB">
        <w:rPr>
          <w:sz w:val="15"/>
          <w:szCs w:val="15"/>
        </w:rPr>
        <w:t>Ein Grund zum Jubeln ist einerseits das auffällige neue Design</w:t>
      </w:r>
      <w:r w:rsidR="007F7AAB" w:rsidRPr="007F7AAB">
        <w:rPr>
          <w:sz w:val="15"/>
          <w:szCs w:val="15"/>
        </w:rPr>
        <w:t>, aber vor allem der erste Geburtstag der Barfußschuh-Marke BLUSUN. Ob deren Claim „</w:t>
      </w:r>
      <w:proofErr w:type="spellStart"/>
      <w:r w:rsidR="007F7AAB" w:rsidRPr="007F7AAB">
        <w:rPr>
          <w:sz w:val="15"/>
          <w:szCs w:val="15"/>
        </w:rPr>
        <w:t>step</w:t>
      </w:r>
      <w:proofErr w:type="spellEnd"/>
      <w:r w:rsidR="007F7AAB" w:rsidRPr="007F7AAB">
        <w:rPr>
          <w:sz w:val="15"/>
          <w:szCs w:val="15"/>
        </w:rPr>
        <w:t xml:space="preserve"> </w:t>
      </w:r>
      <w:proofErr w:type="spellStart"/>
      <w:r w:rsidR="007F7AAB" w:rsidRPr="007F7AAB">
        <w:rPr>
          <w:sz w:val="15"/>
          <w:szCs w:val="15"/>
        </w:rPr>
        <w:t>closer</w:t>
      </w:r>
      <w:proofErr w:type="spellEnd"/>
      <w:r w:rsidR="007F7AAB" w:rsidRPr="007F7AAB">
        <w:rPr>
          <w:sz w:val="15"/>
          <w:szCs w:val="15"/>
        </w:rPr>
        <w:t xml:space="preserve"> </w:t>
      </w:r>
      <w:proofErr w:type="spellStart"/>
      <w:r w:rsidR="007F7AAB" w:rsidRPr="007F7AAB">
        <w:rPr>
          <w:sz w:val="15"/>
          <w:szCs w:val="15"/>
        </w:rPr>
        <w:t>to</w:t>
      </w:r>
      <w:proofErr w:type="spellEnd"/>
      <w:r w:rsidR="007F7AAB" w:rsidRPr="007F7AAB">
        <w:rPr>
          <w:sz w:val="15"/>
          <w:szCs w:val="15"/>
        </w:rPr>
        <w:t xml:space="preserve"> </w:t>
      </w:r>
      <w:proofErr w:type="spellStart"/>
      <w:r w:rsidR="007F7AAB" w:rsidRPr="007F7AAB">
        <w:rPr>
          <w:sz w:val="15"/>
          <w:szCs w:val="15"/>
        </w:rPr>
        <w:t>nature</w:t>
      </w:r>
      <w:proofErr w:type="spellEnd"/>
      <w:r w:rsidR="007F7AAB" w:rsidRPr="007F7AAB">
        <w:rPr>
          <w:sz w:val="15"/>
          <w:szCs w:val="15"/>
        </w:rPr>
        <w:t xml:space="preserve">“ </w:t>
      </w:r>
      <w:r w:rsidR="007F7AAB">
        <w:rPr>
          <w:sz w:val="15"/>
          <w:szCs w:val="15"/>
        </w:rPr>
        <w:t xml:space="preserve">wohl die </w:t>
      </w:r>
      <w:r w:rsidR="007F7AAB" w:rsidRPr="007F7AAB">
        <w:rPr>
          <w:sz w:val="15"/>
          <w:szCs w:val="15"/>
        </w:rPr>
        <w:t xml:space="preserve">Inspiration für den Leoparden-Print </w:t>
      </w:r>
      <w:r w:rsidR="007F7AAB">
        <w:rPr>
          <w:sz w:val="15"/>
          <w:szCs w:val="15"/>
        </w:rPr>
        <w:t>des Modells BLSN-200w</w:t>
      </w:r>
      <w:r w:rsidR="007F7AAB" w:rsidRPr="007F7AAB">
        <w:rPr>
          <w:sz w:val="15"/>
          <w:szCs w:val="15"/>
        </w:rPr>
        <w:t xml:space="preserve"> geliefert hat?</w:t>
      </w:r>
    </w:p>
    <w:p w14:paraId="075392BB" w14:textId="657DD73B" w:rsidR="00C353A0" w:rsidRPr="00F31DB9" w:rsidRDefault="00106458" w:rsidP="00106458">
      <w:pPr>
        <w:pStyle w:val="BLUSUNPMZwischenberschrift1"/>
      </w:pPr>
      <w:r>
        <w:rPr>
          <w:noProof/>
        </w:rPr>
        <w:lastRenderedPageBreak/>
        <w:drawing>
          <wp:anchor distT="0" distB="0" distL="114300" distR="114300" simplePos="0" relativeHeight="251663360" behindDoc="1" locked="0" layoutInCell="1" allowOverlap="1" wp14:anchorId="51582751" wp14:editId="04E05B4B">
            <wp:simplePos x="0" y="0"/>
            <wp:positionH relativeFrom="column">
              <wp:posOffset>4650105</wp:posOffset>
            </wp:positionH>
            <wp:positionV relativeFrom="paragraph">
              <wp:posOffset>196215</wp:posOffset>
            </wp:positionV>
            <wp:extent cx="1819275" cy="3743325"/>
            <wp:effectExtent l="0" t="0" r="0" b="3175"/>
            <wp:wrapTight wrapText="bothSides">
              <wp:wrapPolygon edited="0">
                <wp:start x="0" y="0"/>
                <wp:lineTo x="0" y="21545"/>
                <wp:lineTo x="21412" y="21545"/>
                <wp:lineTo x="21412" y="0"/>
                <wp:lineTo x="0" y="0"/>
              </wp:wrapPolygon>
            </wp:wrapTight>
            <wp:docPr id="2146132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32411" name="Grafik 214613241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819275" cy="3743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3A0" w:rsidRPr="00F31DB9">
        <w:t>BLSN-200w</w:t>
      </w:r>
    </w:p>
    <w:p w14:paraId="1D8C6770" w14:textId="31FD38C5" w:rsidR="00C353A0" w:rsidRPr="00E835FB" w:rsidRDefault="00C353A0" w:rsidP="00D9361A">
      <w:pPr>
        <w:pStyle w:val="OSPRPMText1"/>
        <w:ind w:right="-286"/>
      </w:pPr>
      <w:r w:rsidRPr="00E835FB">
        <w:t xml:space="preserve">Der Style und die Konstruktion des </w:t>
      </w:r>
      <w:r w:rsidR="00D9361A" w:rsidRPr="00E835FB">
        <w:t>Barfuß-Sneaker</w:t>
      </w:r>
      <w:r w:rsidR="00D9361A">
        <w:t>s</w:t>
      </w:r>
      <w:r w:rsidR="00D9361A" w:rsidRPr="00E835FB">
        <w:t xml:space="preserve"> </w:t>
      </w:r>
      <w:r w:rsidRPr="00E835FB">
        <w:t xml:space="preserve">BLSN 200w hat das Potential zum Klassiker: zeitlos, aber pfiffig und je nach persönlichen Vorlieben in seriösem oder verspieltem Design. </w:t>
      </w:r>
      <w:r w:rsidR="00D9361A">
        <w:t xml:space="preserve">Zum Einjährigen mag BLUSUN spielen und bietet ein </w:t>
      </w:r>
      <w:r w:rsidRPr="00E835FB">
        <w:t xml:space="preserve">Jubiläumsmodell im stylischen </w:t>
      </w:r>
      <w:r w:rsidRPr="00EB063E">
        <w:rPr>
          <w:b/>
          <w:bCs/>
        </w:rPr>
        <w:t>Leo-Print</w:t>
      </w:r>
      <w:r w:rsidRPr="00E835FB">
        <w:t xml:space="preserve"> an: ein Statement-Piece für alle, die Mode lieben und ihre Individualität zeigen wollen. </w:t>
      </w:r>
      <w:r w:rsidR="000344E3">
        <w:t>Der M</w:t>
      </w:r>
      <w:r w:rsidRPr="00E835FB">
        <w:t xml:space="preserve">ix aus feinstem Ziegenledervelours und </w:t>
      </w:r>
      <w:proofErr w:type="gramStart"/>
      <w:r w:rsidRPr="00E835FB">
        <w:t>robustem Nubukleder</w:t>
      </w:r>
      <w:proofErr w:type="gramEnd"/>
      <w:r w:rsidRPr="00E835FB">
        <w:t xml:space="preserve"> sorgt für einen aufregenden Kontrast, der den Schuh lässig und dynamisch macht. Der ausdrucksstarke Leo-Print setzt einen modischen Akzent und sticht aus der Menge hervor – mit entspannte</w:t>
      </w:r>
      <w:r w:rsidR="00D9361A">
        <w:t>m</w:t>
      </w:r>
      <w:r w:rsidRPr="00E835FB">
        <w:t xml:space="preserve"> und selbstbewusste</w:t>
      </w:r>
      <w:r w:rsidR="00D9361A">
        <w:t>m</w:t>
      </w:r>
      <w:r w:rsidRPr="00E835FB">
        <w:t xml:space="preserve"> Auftreten.</w:t>
      </w:r>
      <w:r w:rsidR="00A333D8">
        <w:t xml:space="preserve"> </w:t>
      </w:r>
      <w:r w:rsidRPr="00E835FB">
        <w:t xml:space="preserve">Die Innensohle aus </w:t>
      </w:r>
      <w:proofErr w:type="spellStart"/>
      <w:r w:rsidRPr="00E835FB">
        <w:t>onSteam</w:t>
      </w:r>
      <w:proofErr w:type="spellEnd"/>
      <w:r w:rsidRPr="00E835FB">
        <w:t>®-Mikrofaser hält die Füße frisch</w:t>
      </w:r>
      <w:r w:rsidR="00D9361A">
        <w:t xml:space="preserve"> und </w:t>
      </w:r>
      <w:r w:rsidRPr="00E835FB">
        <w:t xml:space="preserve">das Futter aus biologischer Baumwolle </w:t>
      </w:r>
      <w:r w:rsidR="00D9361A">
        <w:t xml:space="preserve">bietet </w:t>
      </w:r>
      <w:r w:rsidRPr="00E835FB">
        <w:t>ein weiches, luftiges Trageerlebni</w:t>
      </w:r>
      <w:r w:rsidR="00D9361A">
        <w:t>s</w:t>
      </w:r>
      <w:r w:rsidRPr="00E835FB">
        <w:t>.</w:t>
      </w:r>
      <w:r w:rsidR="00A333D8">
        <w:t xml:space="preserve"> </w:t>
      </w:r>
      <w:r w:rsidRPr="00E835FB">
        <w:t>Die flexible, rutschfeste TPU-Sohle sorgt</w:t>
      </w:r>
      <w:r w:rsidR="00D9361A">
        <w:t xml:space="preserve"> für</w:t>
      </w:r>
      <w:r w:rsidRPr="00E835FB">
        <w:t xml:space="preserve"> das richtige Maß an Schutz</w:t>
      </w:r>
      <w:r w:rsidR="00D9361A">
        <w:t xml:space="preserve"> und ermöglicht gleichzeitig</w:t>
      </w:r>
      <w:r w:rsidRPr="00E835FB">
        <w:t xml:space="preserve"> das natürliche </w:t>
      </w:r>
      <w:r w:rsidR="00D9361A">
        <w:t>Barfuß-</w:t>
      </w:r>
      <w:r w:rsidRPr="00E835FB">
        <w:t>Laufgefühl.</w:t>
      </w:r>
      <w:r w:rsidR="00A333D8">
        <w:t xml:space="preserve"> </w:t>
      </w:r>
      <w:r w:rsidRPr="00E835FB">
        <w:t xml:space="preserve">Alle Materialien sind hautfreundlich und mit größter Sorgfalt verarbeitet. </w:t>
      </w:r>
    </w:p>
    <w:p w14:paraId="2E68FC4B" w14:textId="6FCB5DAE" w:rsidR="00C353A0" w:rsidRPr="00F31DB9" w:rsidRDefault="00C353A0" w:rsidP="00F31DB9">
      <w:pPr>
        <w:pStyle w:val="OSPRHead3"/>
      </w:pPr>
      <w:r w:rsidRPr="00F31DB9">
        <w:t>Materialien</w:t>
      </w:r>
    </w:p>
    <w:p w14:paraId="0CA3A377" w14:textId="2965CBE6" w:rsidR="00C353A0" w:rsidRPr="00E835FB" w:rsidRDefault="00C353A0" w:rsidP="00106458">
      <w:pPr>
        <w:pStyle w:val="OSPRAufzhlung1"/>
        <w:tabs>
          <w:tab w:val="clear" w:pos="1134"/>
          <w:tab w:val="left" w:pos="284"/>
        </w:tabs>
        <w:ind w:left="284"/>
      </w:pPr>
      <w:r w:rsidRPr="00E835FB">
        <w:t>Obermaterial: Ziegenvelour</w:t>
      </w:r>
      <w:r w:rsidR="00EB063E">
        <w:t>s</w:t>
      </w:r>
      <w:r w:rsidRPr="00E835FB">
        <w:t xml:space="preserve"> &amp; Nubukleder</w:t>
      </w:r>
    </w:p>
    <w:p w14:paraId="7CC2B404" w14:textId="66F482D3" w:rsidR="00C353A0" w:rsidRPr="00E835FB" w:rsidRDefault="00C353A0" w:rsidP="00106458">
      <w:pPr>
        <w:pStyle w:val="OSPRAufzhlung1"/>
        <w:tabs>
          <w:tab w:val="clear" w:pos="1134"/>
          <w:tab w:val="left" w:pos="284"/>
        </w:tabs>
        <w:ind w:left="284"/>
      </w:pPr>
      <w:r w:rsidRPr="00E835FB">
        <w:t>Innenfutter: 100</w:t>
      </w:r>
      <w:r w:rsidR="000A2E3E">
        <w:t xml:space="preserve"> </w:t>
      </w:r>
      <w:r w:rsidRPr="00E835FB">
        <w:t>% Bio-Baumwolle &amp; Mikrofaser</w:t>
      </w:r>
    </w:p>
    <w:p w14:paraId="5480E89A" w14:textId="244F104E" w:rsidR="00C353A0" w:rsidRPr="00E835FB" w:rsidRDefault="00C353A0" w:rsidP="00106458">
      <w:pPr>
        <w:pStyle w:val="OSPRAufzhlung1"/>
        <w:tabs>
          <w:tab w:val="clear" w:pos="1134"/>
          <w:tab w:val="left" w:pos="284"/>
        </w:tabs>
        <w:ind w:left="284"/>
      </w:pPr>
      <w:r w:rsidRPr="00E835FB">
        <w:t>Sohle: TPU, 4</w:t>
      </w:r>
      <w:r w:rsidR="000A2E3E">
        <w:t xml:space="preserve"> </w:t>
      </w:r>
      <w:r w:rsidRPr="00E835FB">
        <w:t>mm + 1</w:t>
      </w:r>
      <w:r w:rsidR="000A2E3E">
        <w:t xml:space="preserve"> </w:t>
      </w:r>
      <w:r w:rsidRPr="00E835FB">
        <w:t xml:space="preserve">mm Profil, </w:t>
      </w:r>
      <w:proofErr w:type="spellStart"/>
      <w:r w:rsidR="000A2E3E">
        <w:t>m</w:t>
      </w:r>
      <w:r w:rsidRPr="00E835FB">
        <w:t>ade</w:t>
      </w:r>
      <w:proofErr w:type="spellEnd"/>
      <w:r w:rsidRPr="00E835FB">
        <w:t xml:space="preserve"> in Germany</w:t>
      </w:r>
    </w:p>
    <w:p w14:paraId="35A2699B" w14:textId="3D4AFE52" w:rsidR="00106458" w:rsidRDefault="00106458" w:rsidP="00F31DB9">
      <w:pPr>
        <w:pStyle w:val="BLUSUNPMZwischenberschrift1"/>
      </w:pPr>
    </w:p>
    <w:p w14:paraId="585239BC" w14:textId="010B6B81" w:rsidR="00106458" w:rsidRPr="00106458" w:rsidRDefault="008A26DA" w:rsidP="00106458">
      <w:pPr>
        <w:pStyle w:val="OSPRPMText1"/>
      </w:pPr>
      <w:r>
        <w:rPr>
          <w:noProof/>
        </w:rPr>
        <w:drawing>
          <wp:anchor distT="0" distB="0" distL="114300" distR="114300" simplePos="0" relativeHeight="251662336" behindDoc="1" locked="0" layoutInCell="1" allowOverlap="1" wp14:anchorId="14E80A23" wp14:editId="31F0FB2A">
            <wp:simplePos x="0" y="0"/>
            <wp:positionH relativeFrom="column">
              <wp:posOffset>-300355</wp:posOffset>
            </wp:positionH>
            <wp:positionV relativeFrom="paragraph">
              <wp:posOffset>209550</wp:posOffset>
            </wp:positionV>
            <wp:extent cx="1967230" cy="4037965"/>
            <wp:effectExtent l="0" t="0" r="1270" b="635"/>
            <wp:wrapTight wrapText="bothSides">
              <wp:wrapPolygon edited="0">
                <wp:start x="0" y="0"/>
                <wp:lineTo x="0" y="21535"/>
                <wp:lineTo x="21474" y="21535"/>
                <wp:lineTo x="21474" y="0"/>
                <wp:lineTo x="0" y="0"/>
              </wp:wrapPolygon>
            </wp:wrapTight>
            <wp:docPr id="97989934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99347" name="Grafik 979899347"/>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967230" cy="403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E8280" w14:textId="1BDD557A" w:rsidR="00C353A0" w:rsidRPr="00E835FB" w:rsidRDefault="00C353A0" w:rsidP="00F31DB9">
      <w:pPr>
        <w:pStyle w:val="BLUSUNPMZwischenberschrift1"/>
      </w:pPr>
      <w:r w:rsidRPr="00E835FB">
        <w:t>BLSN-103</w:t>
      </w:r>
    </w:p>
    <w:p w14:paraId="159166E8" w14:textId="2F5EBB60" w:rsidR="00C353A0" w:rsidRPr="00E835FB" w:rsidRDefault="00C353A0" w:rsidP="00E835FB">
      <w:pPr>
        <w:pStyle w:val="OSPRPMText1"/>
      </w:pPr>
      <w:r w:rsidRPr="00E835FB">
        <w:t xml:space="preserve">Der BLSN-103 besteht vollständig aus </w:t>
      </w:r>
      <w:proofErr w:type="spellStart"/>
      <w:r w:rsidRPr="00E835FB">
        <w:t>Canvasmaterial</w:t>
      </w:r>
      <w:proofErr w:type="spellEnd"/>
      <w:r w:rsidRPr="00E835FB">
        <w:t xml:space="preserve"> in 100</w:t>
      </w:r>
      <w:r w:rsidR="000A2E3E">
        <w:t xml:space="preserve"> </w:t>
      </w:r>
      <w:r w:rsidRPr="00E835FB">
        <w:t>% Bio-Qualität. Dieses umweltfreundliche Canvas wird nachhaltig gefertigt und ist frei von schädlichen Chemikalien. Das weiche, atmungsaktive Obermaterial schmeichelt der Haut und sorgt für eine bequeme Passform. Die in Deutschland produzierte Laufsohle aus flexiblem TPU ist nicht nur äußerst rutschfest, sondern auch abriebfest und hinterlässt keine Streifen auf dem Boden.</w:t>
      </w:r>
    </w:p>
    <w:p w14:paraId="0625962C" w14:textId="7031936E" w:rsidR="00C353A0" w:rsidRPr="00E835FB" w:rsidRDefault="00C353A0" w:rsidP="00E835FB">
      <w:pPr>
        <w:pStyle w:val="OSPRPMText1"/>
      </w:pPr>
      <w:r w:rsidRPr="00E835FB">
        <w:t xml:space="preserve">Dieser vegane Barfußschuh bietet maximale Bewegungsfreiheit, während das zeitlose Design in frischen Farben jedem Outfit eine lässige, sportive Note verleiht. Der Schaft lässt viel Luft an den Fuß und sorgt für ein gesundes </w:t>
      </w:r>
      <w:proofErr w:type="spellStart"/>
      <w:r w:rsidRPr="00E835FB">
        <w:t>Fußklima</w:t>
      </w:r>
      <w:proofErr w:type="spellEnd"/>
      <w:r w:rsidRPr="00E835FB">
        <w:t xml:space="preserve">. </w:t>
      </w:r>
    </w:p>
    <w:p w14:paraId="6AFEB8D3" w14:textId="17961D25" w:rsidR="00C353A0" w:rsidRPr="00F31DB9" w:rsidRDefault="00C353A0" w:rsidP="00F31DB9">
      <w:pPr>
        <w:pStyle w:val="OSPRHead3"/>
      </w:pPr>
      <w:r w:rsidRPr="00F31DB9">
        <w:t>Materialien</w:t>
      </w:r>
    </w:p>
    <w:p w14:paraId="49056240" w14:textId="4C09AD41" w:rsidR="00C353A0" w:rsidRPr="00E835FB" w:rsidRDefault="00C353A0" w:rsidP="00106458">
      <w:pPr>
        <w:pStyle w:val="OSPRAufzhlung1"/>
        <w:tabs>
          <w:tab w:val="left" w:pos="3119"/>
        </w:tabs>
      </w:pPr>
      <w:r w:rsidRPr="00E835FB">
        <w:t>Obermaterial: 100</w:t>
      </w:r>
      <w:r w:rsidR="000A2E3E">
        <w:t xml:space="preserve"> </w:t>
      </w:r>
      <w:r w:rsidRPr="00E835FB">
        <w:t xml:space="preserve">% </w:t>
      </w:r>
      <w:proofErr w:type="spellStart"/>
      <w:r w:rsidRPr="00E835FB">
        <w:t>organic</w:t>
      </w:r>
      <w:proofErr w:type="spellEnd"/>
      <w:r w:rsidRPr="00E835FB">
        <w:t xml:space="preserve"> Canvas</w:t>
      </w:r>
    </w:p>
    <w:p w14:paraId="6E9704CB" w14:textId="69CC70C8" w:rsidR="00C353A0" w:rsidRPr="00E835FB" w:rsidRDefault="00C353A0" w:rsidP="00106458">
      <w:pPr>
        <w:pStyle w:val="OSPRAufzhlung1"/>
        <w:tabs>
          <w:tab w:val="left" w:pos="3119"/>
        </w:tabs>
      </w:pPr>
      <w:r w:rsidRPr="00E835FB">
        <w:t>Innenfutter: 100</w:t>
      </w:r>
      <w:r w:rsidR="000A2E3E">
        <w:t xml:space="preserve"> </w:t>
      </w:r>
      <w:r w:rsidRPr="00E835FB">
        <w:t>% Bio-Baumwolle &amp; Mikrofaser</w:t>
      </w:r>
    </w:p>
    <w:p w14:paraId="329FCDE4" w14:textId="7FA82878" w:rsidR="00C353A0" w:rsidRPr="00E835FB" w:rsidRDefault="00C353A0" w:rsidP="00106458">
      <w:pPr>
        <w:pStyle w:val="OSPRAufzhlung1"/>
        <w:tabs>
          <w:tab w:val="left" w:pos="3119"/>
        </w:tabs>
      </w:pPr>
      <w:r w:rsidRPr="00E835FB">
        <w:t>Sohle: TPU, 4</w:t>
      </w:r>
      <w:r w:rsidR="000A2E3E">
        <w:t xml:space="preserve"> </w:t>
      </w:r>
      <w:r w:rsidRPr="00E835FB">
        <w:t>mm + 1</w:t>
      </w:r>
      <w:r w:rsidR="000A2E3E">
        <w:t xml:space="preserve"> </w:t>
      </w:r>
      <w:r w:rsidRPr="00E835FB">
        <w:t xml:space="preserve">mm Profil, </w:t>
      </w:r>
      <w:proofErr w:type="spellStart"/>
      <w:r w:rsidR="000A2E3E">
        <w:t>m</w:t>
      </w:r>
      <w:r w:rsidRPr="00E835FB">
        <w:t>ade</w:t>
      </w:r>
      <w:proofErr w:type="spellEnd"/>
      <w:r w:rsidRPr="00E835FB">
        <w:t xml:space="preserve"> in Germany</w:t>
      </w:r>
    </w:p>
    <w:p w14:paraId="37AA7E1E" w14:textId="238C765A" w:rsidR="00C353A0" w:rsidRPr="00E835FB" w:rsidRDefault="008A26DA" w:rsidP="008A26DA">
      <w:pPr>
        <w:pStyle w:val="OSPRPMText1"/>
        <w:spacing w:before="120"/>
        <w:ind w:right="-425"/>
      </w:pPr>
      <w:r>
        <w:t>Gibt’s a</w:t>
      </w:r>
      <w:r w:rsidR="00C353A0" w:rsidRPr="00E835FB">
        <w:t xml:space="preserve">uch in den Farbvarianten </w:t>
      </w:r>
      <w:proofErr w:type="spellStart"/>
      <w:r w:rsidR="00C353A0" w:rsidRPr="00E835FB">
        <w:t>blue</w:t>
      </w:r>
      <w:proofErr w:type="spellEnd"/>
      <w:r w:rsidR="00C353A0" w:rsidRPr="00E835FB">
        <w:t xml:space="preserve">, </w:t>
      </w:r>
      <w:proofErr w:type="spellStart"/>
      <w:r w:rsidR="00C353A0" w:rsidRPr="00E835FB">
        <w:t>camel</w:t>
      </w:r>
      <w:proofErr w:type="spellEnd"/>
      <w:r w:rsidR="00C353A0" w:rsidRPr="00E835FB">
        <w:t xml:space="preserve">, </w:t>
      </w:r>
      <w:proofErr w:type="spellStart"/>
      <w:r w:rsidR="00C353A0" w:rsidRPr="00E835FB">
        <w:t>frosty</w:t>
      </w:r>
      <w:proofErr w:type="spellEnd"/>
      <w:r w:rsidR="00C353A0" w:rsidRPr="00E835FB">
        <w:t xml:space="preserve"> </w:t>
      </w:r>
      <w:proofErr w:type="spellStart"/>
      <w:r w:rsidR="00C353A0" w:rsidRPr="00E835FB">
        <w:t>green</w:t>
      </w:r>
      <w:proofErr w:type="spellEnd"/>
      <w:r w:rsidR="00C353A0" w:rsidRPr="00E835FB">
        <w:t xml:space="preserve">, </w:t>
      </w:r>
      <w:proofErr w:type="spellStart"/>
      <w:r w:rsidR="00C353A0" w:rsidRPr="00E835FB">
        <w:t>lemon</w:t>
      </w:r>
      <w:proofErr w:type="spellEnd"/>
      <w:r w:rsidR="00C353A0" w:rsidRPr="00E835FB">
        <w:t xml:space="preserve"> und pink.</w:t>
      </w:r>
    </w:p>
    <w:p w14:paraId="22B51A05" w14:textId="6CC4DC63" w:rsidR="00C353A0" w:rsidRPr="00E835FB" w:rsidRDefault="00C353A0" w:rsidP="00E835FB">
      <w:pPr>
        <w:pStyle w:val="OSPRPMText1"/>
      </w:pPr>
    </w:p>
    <w:p w14:paraId="5D1CCDB5" w14:textId="77777777" w:rsidR="000036D4" w:rsidRPr="00E835FB" w:rsidRDefault="000036D4" w:rsidP="00E835FB">
      <w:pPr>
        <w:pStyle w:val="OSPRPMText1"/>
      </w:pPr>
    </w:p>
    <w:p w14:paraId="1ECCF69A" w14:textId="0B74C729" w:rsidR="00B853A9" w:rsidRPr="00860D71" w:rsidRDefault="00A8133C" w:rsidP="00C74467">
      <w:pPr>
        <w:pStyle w:val="OSPRPMText1"/>
        <w:jc w:val="center"/>
        <w:rPr>
          <w:rFonts w:eastAsiaTheme="minorEastAsia" w:cstheme="minorBidi"/>
        </w:rPr>
      </w:pPr>
      <w:r w:rsidRPr="00860D71">
        <w:rPr>
          <w:rFonts w:eastAsiaTheme="minorEastAsia" w:cstheme="minorBidi"/>
        </w:rPr>
        <w:lastRenderedPageBreak/>
        <w:t>###</w:t>
      </w:r>
    </w:p>
    <w:p w14:paraId="39BA6136" w14:textId="77777777" w:rsidR="000036D4" w:rsidRDefault="000036D4" w:rsidP="00C74467">
      <w:pPr>
        <w:pStyle w:val="OSPRPMText1"/>
        <w:rPr>
          <w:b/>
          <w:bCs/>
          <w:color w:val="71A3B2"/>
          <w:sz w:val="18"/>
          <w:szCs w:val="18"/>
        </w:rPr>
      </w:pPr>
    </w:p>
    <w:p w14:paraId="4E0E92FB" w14:textId="350C7391" w:rsidR="00457E10" w:rsidRPr="00F14806" w:rsidRDefault="00457E10" w:rsidP="00C74467">
      <w:pPr>
        <w:pStyle w:val="OSPRPMText1"/>
        <w:rPr>
          <w:b/>
          <w:bCs/>
          <w:color w:val="71A3B2"/>
          <w:sz w:val="18"/>
          <w:szCs w:val="18"/>
        </w:rPr>
      </w:pPr>
      <w:r w:rsidRPr="00F14806">
        <w:rPr>
          <w:b/>
          <w:bCs/>
          <w:color w:val="71A3B2"/>
          <w:sz w:val="18"/>
          <w:szCs w:val="18"/>
        </w:rPr>
        <w:t xml:space="preserve">Über </w:t>
      </w:r>
      <w:r w:rsidR="007A20A7" w:rsidRPr="00F14806">
        <w:rPr>
          <w:b/>
          <w:bCs/>
          <w:color w:val="71A3B2"/>
          <w:sz w:val="18"/>
          <w:szCs w:val="18"/>
        </w:rPr>
        <w:t>BLUSUN</w:t>
      </w:r>
    </w:p>
    <w:p w14:paraId="23BB56A1" w14:textId="32837647" w:rsidR="00E835FB" w:rsidRDefault="007A20A7" w:rsidP="007A20A7">
      <w:pPr>
        <w:pStyle w:val="OSPRPMText1"/>
        <w:rPr>
          <w:sz w:val="18"/>
          <w:szCs w:val="18"/>
        </w:rPr>
      </w:pPr>
      <w:r w:rsidRPr="007A20A7">
        <w:rPr>
          <w:sz w:val="18"/>
          <w:szCs w:val="18"/>
        </w:rPr>
        <w:t>Barfußschuhe von BLUSUN sind nicht nur Schuhwerk – sie sind eine Lebenseinstellung. BLUSUN als junge Marke (est. 2024</w:t>
      </w:r>
      <w:r w:rsidR="00E835FB">
        <w:rPr>
          <w:sz w:val="18"/>
          <w:szCs w:val="18"/>
        </w:rPr>
        <w:t xml:space="preserve"> in Pirmasens</w:t>
      </w:r>
      <w:r w:rsidRPr="007A20A7">
        <w:rPr>
          <w:sz w:val="18"/>
          <w:szCs w:val="18"/>
        </w:rPr>
        <w:t xml:space="preserve">) kann auf jahrzehntelange Erfahrung im Barfußschuh- und Modebereich zurückgreifen. Die Designerin Silvia </w:t>
      </w:r>
      <w:proofErr w:type="spellStart"/>
      <w:r w:rsidRPr="007A20A7">
        <w:rPr>
          <w:sz w:val="18"/>
          <w:szCs w:val="18"/>
        </w:rPr>
        <w:t>Brindlmayer</w:t>
      </w:r>
      <w:proofErr w:type="spellEnd"/>
      <w:r w:rsidRPr="007A20A7">
        <w:rPr>
          <w:sz w:val="18"/>
          <w:szCs w:val="18"/>
        </w:rPr>
        <w:t xml:space="preserve"> und Barfußschuh-Urgestein Dirk Pfeffer (</w:t>
      </w:r>
      <w:r w:rsidR="00EB063E">
        <w:rPr>
          <w:sz w:val="18"/>
          <w:szCs w:val="18"/>
        </w:rPr>
        <w:t>er</w:t>
      </w:r>
      <w:r w:rsidRPr="007A20A7">
        <w:rPr>
          <w:sz w:val="18"/>
          <w:szCs w:val="18"/>
        </w:rPr>
        <w:t xml:space="preserve"> baute die Marke </w:t>
      </w:r>
      <w:proofErr w:type="spellStart"/>
      <w:r w:rsidRPr="007A20A7">
        <w:rPr>
          <w:sz w:val="18"/>
          <w:szCs w:val="18"/>
        </w:rPr>
        <w:t>Leguano</w:t>
      </w:r>
      <w:proofErr w:type="spellEnd"/>
      <w:r w:rsidRPr="007A20A7">
        <w:rPr>
          <w:sz w:val="18"/>
          <w:szCs w:val="18"/>
        </w:rPr>
        <w:t xml:space="preserve"> </w:t>
      </w:r>
      <w:r w:rsidR="00EB063E">
        <w:rPr>
          <w:sz w:val="18"/>
          <w:szCs w:val="18"/>
        </w:rPr>
        <w:t xml:space="preserve">mit </w:t>
      </w:r>
      <w:r w:rsidRPr="007A20A7">
        <w:rPr>
          <w:sz w:val="18"/>
          <w:szCs w:val="18"/>
        </w:rPr>
        <w:t xml:space="preserve">auf und </w:t>
      </w:r>
      <w:r w:rsidR="00EB063E">
        <w:rPr>
          <w:sz w:val="18"/>
          <w:szCs w:val="18"/>
        </w:rPr>
        <w:t>ist</w:t>
      </w:r>
      <w:r w:rsidRPr="007A20A7">
        <w:rPr>
          <w:sz w:val="18"/>
          <w:szCs w:val="18"/>
        </w:rPr>
        <w:t xml:space="preserve"> Mitgründer von </w:t>
      </w:r>
      <w:proofErr w:type="spellStart"/>
      <w:r w:rsidRPr="007A20A7">
        <w:rPr>
          <w:sz w:val="18"/>
          <w:szCs w:val="18"/>
        </w:rPr>
        <w:t>Grou</w:t>
      </w:r>
      <w:r w:rsidR="00EB063E">
        <w:rPr>
          <w:sz w:val="18"/>
          <w:szCs w:val="18"/>
        </w:rPr>
        <w:t>n</w:t>
      </w:r>
      <w:r w:rsidRPr="007A20A7">
        <w:rPr>
          <w:sz w:val="18"/>
          <w:szCs w:val="18"/>
        </w:rPr>
        <w:t>dies</w:t>
      </w:r>
      <w:proofErr w:type="spellEnd"/>
      <w:r w:rsidRPr="007A20A7">
        <w:rPr>
          <w:sz w:val="18"/>
          <w:szCs w:val="18"/>
        </w:rPr>
        <w:t xml:space="preserve">) brachten BLUSUN mit einer klaren Vision auf den Weg: stilvolle, nachhaltige und hochwertige Barfußschuhe zu kreieren, </w:t>
      </w:r>
      <w:r w:rsidR="00E835FB">
        <w:rPr>
          <w:sz w:val="18"/>
          <w:szCs w:val="18"/>
        </w:rPr>
        <w:t xml:space="preserve">die gar nicht unbedingt </w:t>
      </w:r>
      <w:r w:rsidR="00E835FB" w:rsidRPr="00E835FB">
        <w:rPr>
          <w:sz w:val="18"/>
          <w:szCs w:val="18"/>
        </w:rPr>
        <w:t>wie typische Barfußschuhe aussehen</w:t>
      </w:r>
      <w:r w:rsidR="00E835FB">
        <w:rPr>
          <w:sz w:val="18"/>
          <w:szCs w:val="18"/>
        </w:rPr>
        <w:t>, aber</w:t>
      </w:r>
      <w:r w:rsidRPr="007A20A7">
        <w:rPr>
          <w:sz w:val="18"/>
          <w:szCs w:val="18"/>
        </w:rPr>
        <w:t xml:space="preserve"> den natürlichen Bewegungsablauf unterstützen und zugleich den modernen Zeitgeist treffen. Anspruchsvolle und achtsame Menschen finden bei BLUSUN Barfußschuhe, die mit </w:t>
      </w:r>
      <w:r w:rsidR="00E835FB">
        <w:rPr>
          <w:sz w:val="18"/>
          <w:szCs w:val="18"/>
        </w:rPr>
        <w:t>h</w:t>
      </w:r>
      <w:r w:rsidRPr="007A20A7">
        <w:rPr>
          <w:sz w:val="18"/>
          <w:szCs w:val="18"/>
        </w:rPr>
        <w:t xml:space="preserve">öchster Materialqualität unter fairen Arbeitsbedingungen in einem nachhaltigen Produktionsprozess in </w:t>
      </w:r>
      <w:r w:rsidR="00E835FB">
        <w:rPr>
          <w:sz w:val="18"/>
          <w:szCs w:val="18"/>
        </w:rPr>
        <w:t>Europa</w:t>
      </w:r>
      <w:r w:rsidRPr="007A20A7">
        <w:rPr>
          <w:sz w:val="18"/>
          <w:szCs w:val="18"/>
        </w:rPr>
        <w:t xml:space="preserve"> gefertigt werden. </w:t>
      </w:r>
      <w:r w:rsidR="00E835FB">
        <w:rPr>
          <w:sz w:val="18"/>
          <w:szCs w:val="18"/>
        </w:rPr>
        <w:t xml:space="preserve">BLUSUN greift für seine Schuhmodelle wo immer möglich auf zertifiziertes </w:t>
      </w:r>
      <w:r w:rsidR="00F31DB9">
        <w:rPr>
          <w:sz w:val="18"/>
          <w:szCs w:val="18"/>
        </w:rPr>
        <w:t xml:space="preserve">deutsches </w:t>
      </w:r>
      <w:proofErr w:type="spellStart"/>
      <w:r w:rsidR="00F31DB9">
        <w:rPr>
          <w:sz w:val="18"/>
          <w:szCs w:val="18"/>
        </w:rPr>
        <w:t>Terracare</w:t>
      </w:r>
      <w:proofErr w:type="spellEnd"/>
      <w:r w:rsidR="00F31DB9">
        <w:rPr>
          <w:sz w:val="18"/>
          <w:szCs w:val="18"/>
        </w:rPr>
        <w:t xml:space="preserve"> </w:t>
      </w:r>
      <w:r w:rsidR="00E835FB">
        <w:rPr>
          <w:sz w:val="18"/>
          <w:szCs w:val="18"/>
        </w:rPr>
        <w:t xml:space="preserve">Leder, </w:t>
      </w:r>
      <w:r w:rsidR="00E835FB" w:rsidRPr="00E835FB">
        <w:rPr>
          <w:sz w:val="18"/>
          <w:szCs w:val="18"/>
        </w:rPr>
        <w:t>Bio-Baumwolle</w:t>
      </w:r>
      <w:r w:rsidR="00E835FB">
        <w:rPr>
          <w:sz w:val="18"/>
          <w:szCs w:val="18"/>
        </w:rPr>
        <w:t xml:space="preserve"> und</w:t>
      </w:r>
      <w:r w:rsidR="00E835FB" w:rsidRPr="00E835FB">
        <w:rPr>
          <w:sz w:val="18"/>
          <w:szCs w:val="18"/>
        </w:rPr>
        <w:t xml:space="preserve"> regional gewonnene Wolle </w:t>
      </w:r>
      <w:r w:rsidR="00E835FB">
        <w:rPr>
          <w:sz w:val="18"/>
          <w:szCs w:val="18"/>
        </w:rPr>
        <w:t xml:space="preserve">zurück und </w:t>
      </w:r>
      <w:r w:rsidR="00F31DB9">
        <w:rPr>
          <w:sz w:val="18"/>
          <w:szCs w:val="18"/>
        </w:rPr>
        <w:t>entwickelt eigene Sohlenkonstruktionen aus hochwertigsten Materialien.</w:t>
      </w:r>
    </w:p>
    <w:p w14:paraId="4415BDD4" w14:textId="675277D1" w:rsidR="007A20A7" w:rsidRDefault="007A20A7" w:rsidP="007A20A7">
      <w:pPr>
        <w:pStyle w:val="OSPRPMText1"/>
        <w:rPr>
          <w:sz w:val="18"/>
          <w:szCs w:val="18"/>
        </w:rPr>
      </w:pPr>
      <w:r w:rsidRPr="007A20A7">
        <w:rPr>
          <w:sz w:val="18"/>
          <w:szCs w:val="18"/>
        </w:rPr>
        <w:t xml:space="preserve">Bei BLUSUN geht es um die Füße, um das Gefühl des Gehens und um die Umwelt, in der wir uns bewegen. </w:t>
      </w:r>
      <w:r w:rsidR="00F31DB9">
        <w:rPr>
          <w:sz w:val="18"/>
          <w:szCs w:val="18"/>
        </w:rPr>
        <w:t xml:space="preserve">Die Marke BLUSUN </w:t>
      </w:r>
      <w:r w:rsidRPr="007A20A7">
        <w:rPr>
          <w:sz w:val="18"/>
          <w:szCs w:val="18"/>
        </w:rPr>
        <w:t xml:space="preserve">steht für die </w:t>
      </w:r>
      <w:r w:rsidRPr="00F14806">
        <w:rPr>
          <w:sz w:val="18"/>
          <w:szCs w:val="18"/>
        </w:rPr>
        <w:t xml:space="preserve">Zukunft des Barfußgehens </w:t>
      </w:r>
      <w:r w:rsidR="00F14806" w:rsidRPr="00F14806">
        <w:rPr>
          <w:sz w:val="18"/>
          <w:szCs w:val="18"/>
        </w:rPr>
        <w:t>–</w:t>
      </w:r>
      <w:r w:rsidRPr="00F14806">
        <w:rPr>
          <w:sz w:val="18"/>
          <w:szCs w:val="18"/>
        </w:rPr>
        <w:t xml:space="preserve"> für Menschen, die Wert auf Ästhetik, Komfort und Nachhaltigkeit legen. Wahre Freiheit beginnt bei den Füßen. Du spürst es nicht nur. Du fühlst es</w:t>
      </w:r>
      <w:r w:rsidR="00F14806" w:rsidRPr="00F14806">
        <w:rPr>
          <w:sz w:val="18"/>
          <w:szCs w:val="18"/>
        </w:rPr>
        <w:t>.</w:t>
      </w:r>
    </w:p>
    <w:p w14:paraId="567F350A" w14:textId="3521B7F1" w:rsidR="00146DE8" w:rsidRPr="00F14806" w:rsidRDefault="00000000" w:rsidP="00C74467">
      <w:pPr>
        <w:pStyle w:val="OSPRPMText1"/>
        <w:rPr>
          <w:color w:val="F79646" w:themeColor="accent6"/>
          <w:sz w:val="18"/>
          <w:szCs w:val="18"/>
        </w:rPr>
      </w:pPr>
      <w:hyperlink r:id="rId12" w:history="1">
        <w:r w:rsidR="00F14806" w:rsidRPr="00EB063E">
          <w:rPr>
            <w:rStyle w:val="Hyperlink"/>
            <w:sz w:val="18"/>
            <w:szCs w:val="18"/>
            <w:u w:val="none"/>
          </w:rPr>
          <w:t>www.blusun.shoes</w:t>
        </w:r>
      </w:hyperlink>
    </w:p>
    <w:sectPr w:rsidR="00146DE8" w:rsidRPr="00F14806" w:rsidSect="00A333D8">
      <w:headerReference w:type="default" r:id="rId13"/>
      <w:footerReference w:type="default" r:id="rId14"/>
      <w:footerReference w:type="first" r:id="rId15"/>
      <w:pgSz w:w="11906" w:h="16838"/>
      <w:pgMar w:top="-1641" w:right="1418" w:bottom="185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0D73" w14:textId="77777777" w:rsidR="00864976" w:rsidRDefault="00864976" w:rsidP="00AD6FE8">
      <w:pPr>
        <w:spacing w:after="0" w:line="240" w:lineRule="auto"/>
      </w:pPr>
      <w:r>
        <w:separator/>
      </w:r>
    </w:p>
  </w:endnote>
  <w:endnote w:type="continuationSeparator" w:id="0">
    <w:p w14:paraId="2F6F81BB" w14:textId="77777777" w:rsidR="00864976" w:rsidRDefault="00864976" w:rsidP="00AD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eo Sans Pro">
    <w:panose1 w:val="020B0604020202020204"/>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6B6" w14:textId="77777777" w:rsidR="0035629A" w:rsidRPr="00C353A0" w:rsidRDefault="0035629A" w:rsidP="0035629A">
    <w:pPr>
      <w:pStyle w:val="OSPRFooter"/>
      <w:rPr>
        <w:b/>
        <w:bCs/>
        <w:color w:val="71A3B2"/>
      </w:rPr>
    </w:pPr>
    <w:proofErr w:type="spellStart"/>
    <w:r w:rsidRPr="00C353A0">
      <w:rPr>
        <w:b/>
        <w:bCs/>
        <w:color w:val="71A3B2"/>
      </w:rPr>
      <w:t>Outdoorsports</w:t>
    </w:r>
    <w:proofErr w:type="spellEnd"/>
    <w:r w:rsidRPr="00C353A0">
      <w:rPr>
        <w:b/>
        <w:bCs/>
        <w:color w:val="71A3B2"/>
      </w:rPr>
      <w:t xml:space="preserve"> PR</w:t>
    </w:r>
  </w:p>
  <w:p w14:paraId="083BE394" w14:textId="77777777" w:rsidR="0035629A" w:rsidRPr="00CA1615" w:rsidRDefault="0035629A" w:rsidP="0035629A">
    <w:pPr>
      <w:pStyle w:val="OSPRFooter"/>
      <w:rPr>
        <w:lang w:val="de-DE"/>
      </w:rPr>
    </w:pPr>
    <w:r w:rsidRPr="00CA1615">
      <w:rPr>
        <w:lang w:val="de-DE"/>
      </w:rPr>
      <w:t>Johannes Wessel</w:t>
    </w:r>
    <w:r w:rsidRPr="00CA1615">
      <w:rPr>
        <w:lang w:val="de-DE"/>
      </w:rPr>
      <w:tab/>
      <w:t xml:space="preserve">+49 (0)8856 </w:t>
    </w:r>
    <w:r>
      <w:rPr>
        <w:lang w:val="de-DE"/>
      </w:rPr>
      <w:t xml:space="preserve">- </w:t>
    </w:r>
    <w:r w:rsidRPr="00CA1615">
      <w:rPr>
        <w:lang w:val="de-DE"/>
      </w:rPr>
      <w:t>86 85 318</w:t>
    </w:r>
    <w:r w:rsidRPr="00CA1615">
      <w:rPr>
        <w:lang w:val="de-DE"/>
      </w:rPr>
      <w:tab/>
      <w:t>j.wessel@outdoorsports-pr.de</w:t>
    </w:r>
    <w:r w:rsidRPr="00CA1615">
      <w:rPr>
        <w:lang w:val="de-DE"/>
      </w:rPr>
      <w:br/>
      <w:t xml:space="preserve">Joachim Stark </w:t>
    </w:r>
    <w:r w:rsidRPr="00CA1615">
      <w:rPr>
        <w:lang w:val="de-DE"/>
      </w:rPr>
      <w:tab/>
    </w:r>
    <w:r w:rsidRPr="00CA1615">
      <w:rPr>
        <w:lang w:val="de-DE"/>
      </w:rPr>
      <w:tab/>
      <w:t>+49 (0)176 - 21 61 89 53</w:t>
    </w:r>
    <w:r w:rsidRPr="00CA1615">
      <w:rPr>
        <w:lang w:val="de-DE"/>
      </w:rPr>
      <w:tab/>
      <w:t>j.stark@outdoorsports-pr.de</w:t>
    </w:r>
  </w:p>
  <w:p w14:paraId="7C9667F9" w14:textId="77777777" w:rsidR="0035629A" w:rsidRPr="00F702A0" w:rsidRDefault="00000000" w:rsidP="0035629A">
    <w:pPr>
      <w:pStyle w:val="OSPRFooter"/>
      <w:rPr>
        <w:b/>
        <w:bCs/>
        <w:color w:val="E36C0A" w:themeColor="accent6" w:themeShade="BF"/>
        <w:lang w:val="de-DE"/>
      </w:rPr>
    </w:pPr>
    <w:hyperlink r:id="rId1" w:history="1">
      <w:r w:rsidR="0035629A">
        <w:rPr>
          <w:rStyle w:val="Hyperlink"/>
          <w:b/>
          <w:bCs/>
          <w:u w:val="none"/>
          <w:lang w:val="de-DE"/>
        </w:rPr>
        <w:t>outdoorsports</w:t>
      </w:r>
      <w:r w:rsidR="0035629A" w:rsidRPr="00F702A0">
        <w:rPr>
          <w:rStyle w:val="Hyperlink"/>
          <w:b/>
          <w:bCs/>
          <w:u w:val="none"/>
          <w:lang w:val="de-DE"/>
        </w:rPr>
        <w:t>-pr.de</w:t>
      </w:r>
    </w:hyperlink>
  </w:p>
  <w:p w14:paraId="43298E15" w14:textId="08B4562D" w:rsidR="004D43A0" w:rsidRDefault="0035629A" w:rsidP="0035629A">
    <w:pPr>
      <w:pStyle w:val="OSPRFooter"/>
      <w:ind w:right="-428"/>
      <w:rPr>
        <w:color w:val="000000" w:themeColor="text1"/>
        <w:sz w:val="15"/>
        <w:szCs w:val="15"/>
        <w:lang w:val="de-DE"/>
      </w:rPr>
    </w:pPr>
    <w:proofErr w:type="gramStart"/>
    <w:r w:rsidRPr="00567AFE">
      <w:rPr>
        <w:color w:val="000000" w:themeColor="text1"/>
        <w:sz w:val="15"/>
        <w:szCs w:val="15"/>
        <w:lang w:val="de-DE"/>
      </w:rPr>
      <w:t>BLUSUN  |</w:t>
    </w:r>
    <w:proofErr w:type="gramEnd"/>
    <w:r w:rsidRPr="00567AFE">
      <w:rPr>
        <w:color w:val="000000" w:themeColor="text1"/>
        <w:sz w:val="15"/>
        <w:szCs w:val="15"/>
        <w:lang w:val="de-DE"/>
      </w:rPr>
      <w:t xml:space="preserve">  B/O/F/F  |  </w:t>
    </w:r>
    <w:proofErr w:type="spellStart"/>
    <w:r w:rsidRPr="00567AFE">
      <w:rPr>
        <w:color w:val="000000" w:themeColor="text1"/>
        <w:sz w:val="15"/>
        <w:szCs w:val="15"/>
        <w:lang w:val="de-DE"/>
      </w:rPr>
      <w:t>Firepot</w:t>
    </w:r>
    <w:proofErr w:type="spellEnd"/>
    <w:r w:rsidRPr="00567AFE">
      <w:rPr>
        <w:color w:val="000000" w:themeColor="text1"/>
        <w:sz w:val="15"/>
        <w:szCs w:val="15"/>
        <w:lang w:val="de-DE"/>
      </w:rPr>
      <w:t xml:space="preserve">  |  GORE-TEX  |  </w:t>
    </w:r>
    <w:proofErr w:type="spellStart"/>
    <w:r w:rsidRPr="00567AFE">
      <w:rPr>
        <w:color w:val="000000" w:themeColor="text1"/>
        <w:sz w:val="15"/>
        <w:szCs w:val="15"/>
        <w:lang w:val="de-DE"/>
      </w:rPr>
      <w:t>kahtoola</w:t>
    </w:r>
    <w:proofErr w:type="spellEnd"/>
    <w:r w:rsidRPr="00567AFE">
      <w:rPr>
        <w:color w:val="000000" w:themeColor="text1"/>
        <w:sz w:val="15"/>
        <w:szCs w:val="15"/>
        <w:lang w:val="de-DE"/>
      </w:rPr>
      <w:t xml:space="preserve">  |  Montane  |  </w:t>
    </w:r>
    <w:proofErr w:type="spellStart"/>
    <w:r w:rsidRPr="00567AFE">
      <w:rPr>
        <w:color w:val="000000" w:themeColor="text1"/>
        <w:sz w:val="15"/>
        <w:szCs w:val="15"/>
        <w:lang w:val="de-DE"/>
      </w:rPr>
      <w:t>Petzl</w:t>
    </w:r>
    <w:proofErr w:type="spellEnd"/>
    <w:r w:rsidRPr="00567AFE">
      <w:rPr>
        <w:color w:val="000000" w:themeColor="text1"/>
        <w:sz w:val="15"/>
        <w:szCs w:val="15"/>
        <w:lang w:val="de-DE"/>
      </w:rPr>
      <w:t xml:space="preserve">  |  SOTO  |  </w:t>
    </w:r>
    <w:proofErr w:type="spellStart"/>
    <w:r w:rsidRPr="00567AFE">
      <w:rPr>
        <w:color w:val="000000" w:themeColor="text1"/>
        <w:sz w:val="15"/>
        <w:szCs w:val="15"/>
        <w:lang w:val="de-DE"/>
      </w:rPr>
      <w:t>Vango</w:t>
    </w:r>
    <w:proofErr w:type="spellEnd"/>
    <w:r w:rsidRPr="00567AFE">
      <w:rPr>
        <w:color w:val="000000" w:themeColor="text1"/>
        <w:sz w:val="15"/>
        <w:szCs w:val="15"/>
        <w:lang w:val="de-DE"/>
      </w:rPr>
      <w:t xml:space="preserve">  |  </w:t>
    </w:r>
    <w:proofErr w:type="spellStart"/>
    <w:r w:rsidRPr="00567AFE">
      <w:rPr>
        <w:color w:val="000000" w:themeColor="text1"/>
        <w:sz w:val="15"/>
        <w:szCs w:val="15"/>
        <w:lang w:val="de-DE"/>
      </w:rPr>
      <w:t>Wrightsock</w:t>
    </w:r>
    <w:proofErr w:type="spellEnd"/>
    <w:r w:rsidRPr="00567AFE">
      <w:rPr>
        <w:color w:val="000000" w:themeColor="text1"/>
        <w:sz w:val="15"/>
        <w:szCs w:val="15"/>
        <w:lang w:val="de-DE"/>
      </w:rPr>
      <w:t xml:space="preserve">  </w:t>
    </w:r>
  </w:p>
  <w:p w14:paraId="7876B38B" w14:textId="77777777" w:rsidR="0035629A" w:rsidRPr="0035629A" w:rsidRDefault="0035629A" w:rsidP="0035629A">
    <w:pPr>
      <w:pStyle w:val="OSPRFooter"/>
      <w:ind w:right="-428"/>
      <w:rPr>
        <w:color w:val="000000" w:themeColor="text1"/>
        <w:sz w:val="15"/>
        <w:szCs w:val="15"/>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10695174"/>
      <w:docPartObj>
        <w:docPartGallery w:val="Page Numbers (Bottom of Page)"/>
        <w:docPartUnique/>
      </w:docPartObj>
    </w:sdtPr>
    <w:sdtContent>
      <w:p w14:paraId="7BBCD273" w14:textId="3FDDB348" w:rsidR="004F2C52" w:rsidRDefault="004F2C52" w:rsidP="00DE0D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8E1A8F7" w14:textId="77777777" w:rsidR="004F2C52" w:rsidRDefault="004F2C52" w:rsidP="00DE0DA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080A" w14:textId="77777777" w:rsidR="00864976" w:rsidRDefault="00864976" w:rsidP="00AD6FE8">
      <w:pPr>
        <w:spacing w:after="0" w:line="240" w:lineRule="auto"/>
      </w:pPr>
      <w:r>
        <w:separator/>
      </w:r>
    </w:p>
  </w:footnote>
  <w:footnote w:type="continuationSeparator" w:id="0">
    <w:p w14:paraId="3425506E" w14:textId="77777777" w:rsidR="00864976" w:rsidRDefault="00864976" w:rsidP="00AD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D148" w14:textId="4A87324D" w:rsidR="004F2C52" w:rsidRDefault="00543A0A">
    <w:pPr>
      <w:pStyle w:val="Kopfzeile"/>
    </w:pPr>
    <w:r>
      <w:rPr>
        <w:noProof/>
      </w:rPr>
      <w:drawing>
        <wp:anchor distT="0" distB="0" distL="114300" distR="114300" simplePos="0" relativeHeight="251659264" behindDoc="1" locked="0" layoutInCell="1" allowOverlap="1" wp14:anchorId="6A7165BB" wp14:editId="421AF8ED">
          <wp:simplePos x="0" y="0"/>
          <wp:positionH relativeFrom="column">
            <wp:posOffset>666750</wp:posOffset>
          </wp:positionH>
          <wp:positionV relativeFrom="paragraph">
            <wp:posOffset>-896669</wp:posOffset>
          </wp:positionV>
          <wp:extent cx="6849745" cy="1169670"/>
          <wp:effectExtent l="50800" t="482600" r="59055" b="481330"/>
          <wp:wrapTight wrapText="bothSides">
            <wp:wrapPolygon edited="0">
              <wp:start x="-86" y="-147"/>
              <wp:lineTo x="-110" y="3900"/>
              <wp:lineTo x="-71" y="19024"/>
              <wp:lineTo x="1327" y="21663"/>
              <wp:lineTo x="1367" y="21631"/>
              <wp:lineTo x="5938" y="21658"/>
              <wp:lineTo x="5977" y="21626"/>
              <wp:lineTo x="10548" y="21653"/>
              <wp:lineTo x="10588" y="21620"/>
              <wp:lineTo x="15118" y="21681"/>
              <wp:lineTo x="15158" y="21648"/>
              <wp:lineTo x="19729" y="21676"/>
              <wp:lineTo x="19768" y="21643"/>
              <wp:lineTo x="21184" y="21662"/>
              <wp:lineTo x="21229" y="21862"/>
              <wp:lineTo x="21666" y="21502"/>
              <wp:lineTo x="21623" y="1170"/>
              <wp:lineTo x="21545" y="-2081"/>
              <wp:lineTo x="18797" y="-293"/>
              <wp:lineTo x="18708" y="-4009"/>
              <wp:lineTo x="14187" y="-288"/>
              <wp:lineTo x="14098" y="-4004"/>
              <wp:lineTo x="9577" y="-283"/>
              <wp:lineTo x="9487" y="-3999"/>
              <wp:lineTo x="5006" y="-311"/>
              <wp:lineTo x="4917" y="-4027"/>
              <wp:lineTo x="311" y="-473"/>
              <wp:lineTo x="-86" y="-147"/>
            </wp:wrapPolygon>
          </wp:wrapTight>
          <wp:docPr id="4826322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32209" name="Grafik 482632209"/>
                  <pic:cNvPicPr/>
                </pic:nvPicPr>
                <pic:blipFill>
                  <a:blip r:embed="rId1"/>
                  <a:stretch>
                    <a:fillRect/>
                  </a:stretch>
                </pic:blipFill>
                <pic:spPr>
                  <a:xfrm rot="480000">
                    <a:off x="0" y="0"/>
                    <a:ext cx="6849745" cy="1169670"/>
                  </a:xfrm>
                  <a:prstGeom prst="rect">
                    <a:avLst/>
                  </a:prstGeom>
                </pic:spPr>
              </pic:pic>
            </a:graphicData>
          </a:graphic>
          <wp14:sizeRelH relativeFrom="margin">
            <wp14:pctWidth>0</wp14:pctWidth>
          </wp14:sizeRelH>
          <wp14:sizeRelV relativeFrom="margin">
            <wp14:pctHeight>0</wp14:pctHeight>
          </wp14:sizeRelV>
        </wp:anchor>
      </w:drawing>
    </w:r>
    <w:r w:rsidR="00C353A0">
      <w:rPr>
        <w:noProof/>
      </w:rPr>
      <w:drawing>
        <wp:anchor distT="0" distB="0" distL="114300" distR="114300" simplePos="0" relativeHeight="251658240" behindDoc="0" locked="0" layoutInCell="1" allowOverlap="1" wp14:anchorId="6DA622B5" wp14:editId="709F169C">
          <wp:simplePos x="0" y="0"/>
          <wp:positionH relativeFrom="column">
            <wp:posOffset>-549324</wp:posOffset>
          </wp:positionH>
          <wp:positionV relativeFrom="paragraph">
            <wp:posOffset>154305</wp:posOffset>
          </wp:positionV>
          <wp:extent cx="2208530" cy="662940"/>
          <wp:effectExtent l="0" t="0" r="1270" b="0"/>
          <wp:wrapSquare wrapText="bothSides"/>
          <wp:docPr id="4899339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3964" name="Grafik 489933964"/>
                  <pic:cNvPicPr/>
                </pic:nvPicPr>
                <pic:blipFill>
                  <a:blip r:embed="rId2"/>
                  <a:stretch>
                    <a:fillRect/>
                  </a:stretch>
                </pic:blipFill>
                <pic:spPr>
                  <a:xfrm>
                    <a:off x="0" y="0"/>
                    <a:ext cx="2208530"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66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9A1790"/>
    <w:multiLevelType w:val="hybridMultilevel"/>
    <w:tmpl w:val="53541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F4077D"/>
    <w:multiLevelType w:val="multilevel"/>
    <w:tmpl w:val="073E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82675"/>
    <w:multiLevelType w:val="hybridMultilevel"/>
    <w:tmpl w:val="0D224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32214F"/>
    <w:multiLevelType w:val="hybridMultilevel"/>
    <w:tmpl w:val="FAE6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CE4AC0"/>
    <w:multiLevelType w:val="multilevel"/>
    <w:tmpl w:val="B8C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E27E7"/>
    <w:multiLevelType w:val="multilevel"/>
    <w:tmpl w:val="2414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07EF6"/>
    <w:multiLevelType w:val="hybridMultilevel"/>
    <w:tmpl w:val="7EE0E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C4314E"/>
    <w:multiLevelType w:val="hybridMultilevel"/>
    <w:tmpl w:val="346A36B6"/>
    <w:lvl w:ilvl="0" w:tplc="DC60D06C">
      <w:start w:val="10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21543"/>
    <w:multiLevelType w:val="hybridMultilevel"/>
    <w:tmpl w:val="89EA54A2"/>
    <w:lvl w:ilvl="0" w:tplc="BACE02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52E5D"/>
    <w:multiLevelType w:val="hybridMultilevel"/>
    <w:tmpl w:val="C6A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F5182E"/>
    <w:multiLevelType w:val="multilevel"/>
    <w:tmpl w:val="9196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B56097"/>
    <w:multiLevelType w:val="multilevel"/>
    <w:tmpl w:val="94D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66250"/>
    <w:multiLevelType w:val="hybridMultilevel"/>
    <w:tmpl w:val="D0D89E10"/>
    <w:lvl w:ilvl="0" w:tplc="677429A4">
      <w:start w:val="1"/>
      <w:numFmt w:val="bullet"/>
      <w:pStyle w:val="OSPR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C57DBB"/>
    <w:multiLevelType w:val="hybridMultilevel"/>
    <w:tmpl w:val="7A16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22030F"/>
    <w:multiLevelType w:val="multilevel"/>
    <w:tmpl w:val="141A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13386"/>
    <w:multiLevelType w:val="multilevel"/>
    <w:tmpl w:val="8D3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A1E0D"/>
    <w:multiLevelType w:val="hybridMultilevel"/>
    <w:tmpl w:val="B1FE043A"/>
    <w:lvl w:ilvl="0" w:tplc="C8DAF46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E92163"/>
    <w:multiLevelType w:val="multilevel"/>
    <w:tmpl w:val="2B0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B45B6"/>
    <w:multiLevelType w:val="hybridMultilevel"/>
    <w:tmpl w:val="23F85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683972"/>
    <w:multiLevelType w:val="hybridMultilevel"/>
    <w:tmpl w:val="F2E6E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BB0F29"/>
    <w:multiLevelType w:val="hybridMultilevel"/>
    <w:tmpl w:val="B2E2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0D4402"/>
    <w:multiLevelType w:val="hybridMultilevel"/>
    <w:tmpl w:val="A54024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3C4F0B"/>
    <w:multiLevelType w:val="hybridMultilevel"/>
    <w:tmpl w:val="2C48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DE20B8"/>
    <w:multiLevelType w:val="hybridMultilevel"/>
    <w:tmpl w:val="BBC63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C40F0"/>
    <w:multiLevelType w:val="hybridMultilevel"/>
    <w:tmpl w:val="0CCC4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B96600"/>
    <w:multiLevelType w:val="hybridMultilevel"/>
    <w:tmpl w:val="BFC80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ED569C"/>
    <w:multiLevelType w:val="multilevel"/>
    <w:tmpl w:val="BE34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175ED"/>
    <w:multiLevelType w:val="hybridMultilevel"/>
    <w:tmpl w:val="ACF48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354938"/>
    <w:multiLevelType w:val="multilevel"/>
    <w:tmpl w:val="6A46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40D24"/>
    <w:multiLevelType w:val="multilevel"/>
    <w:tmpl w:val="AF90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7630E"/>
    <w:multiLevelType w:val="multilevel"/>
    <w:tmpl w:val="CF2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373D5"/>
    <w:multiLevelType w:val="hybridMultilevel"/>
    <w:tmpl w:val="EAAC6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CC4D79"/>
    <w:multiLevelType w:val="multilevel"/>
    <w:tmpl w:val="AD8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85885"/>
    <w:multiLevelType w:val="multilevel"/>
    <w:tmpl w:val="5696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275AE"/>
    <w:multiLevelType w:val="hybridMultilevel"/>
    <w:tmpl w:val="DCC29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EB16F2"/>
    <w:multiLevelType w:val="multilevel"/>
    <w:tmpl w:val="ECE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8550D"/>
    <w:multiLevelType w:val="hybridMultilevel"/>
    <w:tmpl w:val="43242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E13173"/>
    <w:multiLevelType w:val="multilevel"/>
    <w:tmpl w:val="864C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861D2A"/>
    <w:multiLevelType w:val="multilevel"/>
    <w:tmpl w:val="129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5788C"/>
    <w:multiLevelType w:val="hybridMultilevel"/>
    <w:tmpl w:val="E4D2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5B1FFE"/>
    <w:multiLevelType w:val="hybridMultilevel"/>
    <w:tmpl w:val="FC667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192442">
    <w:abstractNumId w:val="7"/>
  </w:num>
  <w:num w:numId="2" w16cid:durableId="590434815">
    <w:abstractNumId w:val="23"/>
  </w:num>
  <w:num w:numId="3" w16cid:durableId="1638029549">
    <w:abstractNumId w:val="12"/>
  </w:num>
  <w:num w:numId="4" w16cid:durableId="219635067">
    <w:abstractNumId w:val="18"/>
  </w:num>
  <w:num w:numId="5" w16cid:durableId="202865809">
    <w:abstractNumId w:val="0"/>
  </w:num>
  <w:num w:numId="6" w16cid:durableId="994527433">
    <w:abstractNumId w:val="1"/>
  </w:num>
  <w:num w:numId="7" w16cid:durableId="884409439">
    <w:abstractNumId w:val="2"/>
  </w:num>
  <w:num w:numId="8" w16cid:durableId="943462048">
    <w:abstractNumId w:val="39"/>
  </w:num>
  <w:num w:numId="9" w16cid:durableId="524294673">
    <w:abstractNumId w:val="3"/>
  </w:num>
  <w:num w:numId="10" w16cid:durableId="34938211">
    <w:abstractNumId w:val="11"/>
  </w:num>
  <w:num w:numId="11" w16cid:durableId="1810240736">
    <w:abstractNumId w:val="19"/>
  </w:num>
  <w:num w:numId="12" w16cid:durableId="1478955256">
    <w:abstractNumId w:val="14"/>
  </w:num>
  <w:num w:numId="13" w16cid:durableId="1881700356">
    <w:abstractNumId w:val="25"/>
  </w:num>
  <w:num w:numId="14" w16cid:durableId="630939984">
    <w:abstractNumId w:val="42"/>
  </w:num>
  <w:num w:numId="15" w16cid:durableId="1867138275">
    <w:abstractNumId w:val="30"/>
  </w:num>
  <w:num w:numId="16" w16cid:durableId="264115563">
    <w:abstractNumId w:val="15"/>
  </w:num>
  <w:num w:numId="17" w16cid:durableId="2974657">
    <w:abstractNumId w:val="32"/>
  </w:num>
  <w:num w:numId="18" w16cid:durableId="180319556">
    <w:abstractNumId w:val="20"/>
  </w:num>
  <w:num w:numId="19" w16cid:durableId="2027706424">
    <w:abstractNumId w:val="21"/>
  </w:num>
  <w:num w:numId="20" w16cid:durableId="436339484">
    <w:abstractNumId w:val="8"/>
  </w:num>
  <w:num w:numId="21" w16cid:durableId="928076626">
    <w:abstractNumId w:val="15"/>
  </w:num>
  <w:num w:numId="22" w16cid:durableId="1714764489">
    <w:abstractNumId w:val="9"/>
  </w:num>
  <w:num w:numId="23" w16cid:durableId="1447698958">
    <w:abstractNumId w:val="24"/>
  </w:num>
  <w:num w:numId="24" w16cid:durableId="1048451989">
    <w:abstractNumId w:val="34"/>
  </w:num>
  <w:num w:numId="25" w16cid:durableId="966468881">
    <w:abstractNumId w:val="38"/>
  </w:num>
  <w:num w:numId="26" w16cid:durableId="1632859308">
    <w:abstractNumId w:val="16"/>
  </w:num>
  <w:num w:numId="27" w16cid:durableId="1428502787">
    <w:abstractNumId w:val="10"/>
  </w:num>
  <w:num w:numId="28" w16cid:durableId="1656371202">
    <w:abstractNumId w:val="13"/>
  </w:num>
  <w:num w:numId="29" w16cid:durableId="748770237">
    <w:abstractNumId w:val="17"/>
  </w:num>
  <w:num w:numId="30" w16cid:durableId="1729256669">
    <w:abstractNumId w:val="29"/>
  </w:num>
  <w:num w:numId="31" w16cid:durableId="1959213359">
    <w:abstractNumId w:val="33"/>
  </w:num>
  <w:num w:numId="32" w16cid:durableId="925502160">
    <w:abstractNumId w:val="43"/>
  </w:num>
  <w:num w:numId="33" w16cid:durableId="382408477">
    <w:abstractNumId w:val="4"/>
  </w:num>
  <w:num w:numId="34" w16cid:durableId="230190687">
    <w:abstractNumId w:val="36"/>
  </w:num>
  <w:num w:numId="35" w16cid:durableId="515972266">
    <w:abstractNumId w:val="41"/>
  </w:num>
  <w:num w:numId="36" w16cid:durableId="306932255">
    <w:abstractNumId w:val="31"/>
  </w:num>
  <w:num w:numId="37" w16cid:durableId="705908377">
    <w:abstractNumId w:val="35"/>
  </w:num>
  <w:num w:numId="38" w16cid:durableId="1611937674">
    <w:abstractNumId w:val="40"/>
  </w:num>
  <w:num w:numId="39" w16cid:durableId="173886637">
    <w:abstractNumId w:val="27"/>
  </w:num>
  <w:num w:numId="40" w16cid:durableId="1855797797">
    <w:abstractNumId w:val="26"/>
  </w:num>
  <w:num w:numId="41" w16cid:durableId="932515550">
    <w:abstractNumId w:val="6"/>
  </w:num>
  <w:num w:numId="42" w16cid:durableId="196893995">
    <w:abstractNumId w:val="5"/>
  </w:num>
  <w:num w:numId="43" w16cid:durableId="1217203045">
    <w:abstractNumId w:val="28"/>
  </w:num>
  <w:num w:numId="44" w16cid:durableId="544178157">
    <w:abstractNumId w:val="37"/>
  </w:num>
  <w:num w:numId="45" w16cid:durableId="16350216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8F"/>
    <w:rsid w:val="000036D4"/>
    <w:rsid w:val="0000559A"/>
    <w:rsid w:val="000121C4"/>
    <w:rsid w:val="00016FBC"/>
    <w:rsid w:val="00031366"/>
    <w:rsid w:val="0003224F"/>
    <w:rsid w:val="000344E3"/>
    <w:rsid w:val="00040474"/>
    <w:rsid w:val="00043C12"/>
    <w:rsid w:val="00044CDB"/>
    <w:rsid w:val="0004525B"/>
    <w:rsid w:val="00045F7A"/>
    <w:rsid w:val="000479DE"/>
    <w:rsid w:val="0005204F"/>
    <w:rsid w:val="000547D6"/>
    <w:rsid w:val="000551ED"/>
    <w:rsid w:val="00062BF0"/>
    <w:rsid w:val="00065189"/>
    <w:rsid w:val="00067913"/>
    <w:rsid w:val="00071C21"/>
    <w:rsid w:val="00071E9B"/>
    <w:rsid w:val="000741F1"/>
    <w:rsid w:val="000771E8"/>
    <w:rsid w:val="00082DC3"/>
    <w:rsid w:val="00086A21"/>
    <w:rsid w:val="000948A7"/>
    <w:rsid w:val="000A2E3E"/>
    <w:rsid w:val="000A4F41"/>
    <w:rsid w:val="000A5320"/>
    <w:rsid w:val="000A5F69"/>
    <w:rsid w:val="000A72FF"/>
    <w:rsid w:val="000A7756"/>
    <w:rsid w:val="000B09A4"/>
    <w:rsid w:val="000B4233"/>
    <w:rsid w:val="000B51DB"/>
    <w:rsid w:val="000B5F8C"/>
    <w:rsid w:val="000C137B"/>
    <w:rsid w:val="000C2048"/>
    <w:rsid w:val="000D1EBD"/>
    <w:rsid w:val="000D73C3"/>
    <w:rsid w:val="000E0847"/>
    <w:rsid w:val="000E2A4A"/>
    <w:rsid w:val="000E7D3A"/>
    <w:rsid w:val="00101ACB"/>
    <w:rsid w:val="00106458"/>
    <w:rsid w:val="001111E8"/>
    <w:rsid w:val="0014108F"/>
    <w:rsid w:val="001418AD"/>
    <w:rsid w:val="00141B83"/>
    <w:rsid w:val="00144A32"/>
    <w:rsid w:val="00146DE8"/>
    <w:rsid w:val="00150618"/>
    <w:rsid w:val="00157DA7"/>
    <w:rsid w:val="00167620"/>
    <w:rsid w:val="0016799E"/>
    <w:rsid w:val="00171D98"/>
    <w:rsid w:val="00180639"/>
    <w:rsid w:val="00180FAF"/>
    <w:rsid w:val="00185275"/>
    <w:rsid w:val="00190488"/>
    <w:rsid w:val="001904FA"/>
    <w:rsid w:val="00196854"/>
    <w:rsid w:val="001A223A"/>
    <w:rsid w:val="001B5770"/>
    <w:rsid w:val="001B7FBE"/>
    <w:rsid w:val="001C462E"/>
    <w:rsid w:val="001C623A"/>
    <w:rsid w:val="001D0727"/>
    <w:rsid w:val="001D1D1F"/>
    <w:rsid w:val="001E6671"/>
    <w:rsid w:val="001E6A19"/>
    <w:rsid w:val="001F1765"/>
    <w:rsid w:val="0020627B"/>
    <w:rsid w:val="00210C46"/>
    <w:rsid w:val="00213C75"/>
    <w:rsid w:val="00225220"/>
    <w:rsid w:val="00225C41"/>
    <w:rsid w:val="00234B2E"/>
    <w:rsid w:val="00236266"/>
    <w:rsid w:val="00252DF7"/>
    <w:rsid w:val="002559AD"/>
    <w:rsid w:val="00263DBE"/>
    <w:rsid w:val="00270417"/>
    <w:rsid w:val="002911F6"/>
    <w:rsid w:val="0029421F"/>
    <w:rsid w:val="002A6F1F"/>
    <w:rsid w:val="002A7B7A"/>
    <w:rsid w:val="002B2A05"/>
    <w:rsid w:val="002B30FC"/>
    <w:rsid w:val="002C6118"/>
    <w:rsid w:val="002C6A75"/>
    <w:rsid w:val="002C7E69"/>
    <w:rsid w:val="002D5912"/>
    <w:rsid w:val="002E060B"/>
    <w:rsid w:val="002E52D5"/>
    <w:rsid w:val="002F03A5"/>
    <w:rsid w:val="002F21E0"/>
    <w:rsid w:val="002F466D"/>
    <w:rsid w:val="002F6E00"/>
    <w:rsid w:val="0030058E"/>
    <w:rsid w:val="00314692"/>
    <w:rsid w:val="003148A4"/>
    <w:rsid w:val="00321B23"/>
    <w:rsid w:val="00325222"/>
    <w:rsid w:val="00333A8F"/>
    <w:rsid w:val="00347A11"/>
    <w:rsid w:val="00351466"/>
    <w:rsid w:val="00355DE8"/>
    <w:rsid w:val="0035629A"/>
    <w:rsid w:val="0035665B"/>
    <w:rsid w:val="00363B8C"/>
    <w:rsid w:val="00364E6E"/>
    <w:rsid w:val="00366D69"/>
    <w:rsid w:val="00374B22"/>
    <w:rsid w:val="003864C1"/>
    <w:rsid w:val="00391A9D"/>
    <w:rsid w:val="00396F8E"/>
    <w:rsid w:val="003A1BDB"/>
    <w:rsid w:val="003B066E"/>
    <w:rsid w:val="003B28DC"/>
    <w:rsid w:val="003C5E20"/>
    <w:rsid w:val="003C6D63"/>
    <w:rsid w:val="003D6380"/>
    <w:rsid w:val="003D6E7B"/>
    <w:rsid w:val="003E1D52"/>
    <w:rsid w:val="003E7585"/>
    <w:rsid w:val="003F2137"/>
    <w:rsid w:val="003F3D58"/>
    <w:rsid w:val="00401A0F"/>
    <w:rsid w:val="0040203A"/>
    <w:rsid w:val="0040258D"/>
    <w:rsid w:val="00403400"/>
    <w:rsid w:val="004071BE"/>
    <w:rsid w:val="00410B19"/>
    <w:rsid w:val="00410EBB"/>
    <w:rsid w:val="00415556"/>
    <w:rsid w:val="00417498"/>
    <w:rsid w:val="004211EC"/>
    <w:rsid w:val="00423FA0"/>
    <w:rsid w:val="0042608C"/>
    <w:rsid w:val="004402FB"/>
    <w:rsid w:val="00443652"/>
    <w:rsid w:val="004540F5"/>
    <w:rsid w:val="00455808"/>
    <w:rsid w:val="004571AE"/>
    <w:rsid w:val="00457E10"/>
    <w:rsid w:val="0046024B"/>
    <w:rsid w:val="0046373E"/>
    <w:rsid w:val="004675E3"/>
    <w:rsid w:val="00474677"/>
    <w:rsid w:val="0047712F"/>
    <w:rsid w:val="00477947"/>
    <w:rsid w:val="00477AFA"/>
    <w:rsid w:val="004953E1"/>
    <w:rsid w:val="004A290F"/>
    <w:rsid w:val="004A3035"/>
    <w:rsid w:val="004A465D"/>
    <w:rsid w:val="004B2DEE"/>
    <w:rsid w:val="004C0EAA"/>
    <w:rsid w:val="004D3D28"/>
    <w:rsid w:val="004D43A0"/>
    <w:rsid w:val="004E032C"/>
    <w:rsid w:val="004E1E74"/>
    <w:rsid w:val="004E42FE"/>
    <w:rsid w:val="004F2C52"/>
    <w:rsid w:val="004F36E4"/>
    <w:rsid w:val="004F5117"/>
    <w:rsid w:val="00500146"/>
    <w:rsid w:val="005038FC"/>
    <w:rsid w:val="005040C0"/>
    <w:rsid w:val="005043D4"/>
    <w:rsid w:val="00505604"/>
    <w:rsid w:val="0051013C"/>
    <w:rsid w:val="005160E9"/>
    <w:rsid w:val="00516F73"/>
    <w:rsid w:val="005178A2"/>
    <w:rsid w:val="005247AF"/>
    <w:rsid w:val="005260F9"/>
    <w:rsid w:val="005306E4"/>
    <w:rsid w:val="0053157D"/>
    <w:rsid w:val="00535523"/>
    <w:rsid w:val="005356C7"/>
    <w:rsid w:val="0053798A"/>
    <w:rsid w:val="00542200"/>
    <w:rsid w:val="00543A0A"/>
    <w:rsid w:val="005444A9"/>
    <w:rsid w:val="00544D5D"/>
    <w:rsid w:val="00545B28"/>
    <w:rsid w:val="00546713"/>
    <w:rsid w:val="00546D69"/>
    <w:rsid w:val="00547E22"/>
    <w:rsid w:val="00551024"/>
    <w:rsid w:val="005550A2"/>
    <w:rsid w:val="00561C6F"/>
    <w:rsid w:val="00564FF6"/>
    <w:rsid w:val="0058056E"/>
    <w:rsid w:val="005857FA"/>
    <w:rsid w:val="0058686E"/>
    <w:rsid w:val="005877AB"/>
    <w:rsid w:val="00593A55"/>
    <w:rsid w:val="00594F44"/>
    <w:rsid w:val="005A2B84"/>
    <w:rsid w:val="005C522D"/>
    <w:rsid w:val="005D223C"/>
    <w:rsid w:val="005D5884"/>
    <w:rsid w:val="005D5E77"/>
    <w:rsid w:val="005E13D2"/>
    <w:rsid w:val="005E1651"/>
    <w:rsid w:val="005E305F"/>
    <w:rsid w:val="005F127F"/>
    <w:rsid w:val="005F1DD1"/>
    <w:rsid w:val="005F504A"/>
    <w:rsid w:val="00600365"/>
    <w:rsid w:val="00605CF0"/>
    <w:rsid w:val="0061349F"/>
    <w:rsid w:val="00616B36"/>
    <w:rsid w:val="00626C40"/>
    <w:rsid w:val="006278C3"/>
    <w:rsid w:val="006344E9"/>
    <w:rsid w:val="00635B33"/>
    <w:rsid w:val="00635FC5"/>
    <w:rsid w:val="006414E0"/>
    <w:rsid w:val="00642F30"/>
    <w:rsid w:val="00655422"/>
    <w:rsid w:val="0066027A"/>
    <w:rsid w:val="006624B0"/>
    <w:rsid w:val="006625AE"/>
    <w:rsid w:val="00671147"/>
    <w:rsid w:val="0067372C"/>
    <w:rsid w:val="006743E1"/>
    <w:rsid w:val="006863D1"/>
    <w:rsid w:val="00686851"/>
    <w:rsid w:val="00695D16"/>
    <w:rsid w:val="006A4C80"/>
    <w:rsid w:val="006B4A8F"/>
    <w:rsid w:val="006B4F38"/>
    <w:rsid w:val="006C065F"/>
    <w:rsid w:val="006D1D82"/>
    <w:rsid w:val="006D68C9"/>
    <w:rsid w:val="006F7820"/>
    <w:rsid w:val="00704FD9"/>
    <w:rsid w:val="00705F1F"/>
    <w:rsid w:val="007118E8"/>
    <w:rsid w:val="00715857"/>
    <w:rsid w:val="00715B68"/>
    <w:rsid w:val="007268A7"/>
    <w:rsid w:val="007273BE"/>
    <w:rsid w:val="00735CB6"/>
    <w:rsid w:val="00737375"/>
    <w:rsid w:val="00740C11"/>
    <w:rsid w:val="00742BE3"/>
    <w:rsid w:val="00743E48"/>
    <w:rsid w:val="0075276E"/>
    <w:rsid w:val="00756321"/>
    <w:rsid w:val="007641EA"/>
    <w:rsid w:val="0076522B"/>
    <w:rsid w:val="00770A8F"/>
    <w:rsid w:val="00771AD4"/>
    <w:rsid w:val="007736BA"/>
    <w:rsid w:val="00775E5D"/>
    <w:rsid w:val="007824C6"/>
    <w:rsid w:val="007875CC"/>
    <w:rsid w:val="00790380"/>
    <w:rsid w:val="007949E0"/>
    <w:rsid w:val="007974F8"/>
    <w:rsid w:val="007A20A7"/>
    <w:rsid w:val="007A4213"/>
    <w:rsid w:val="007A7641"/>
    <w:rsid w:val="007B0546"/>
    <w:rsid w:val="007B232B"/>
    <w:rsid w:val="007B3AB5"/>
    <w:rsid w:val="007D2578"/>
    <w:rsid w:val="007D4299"/>
    <w:rsid w:val="007D52FC"/>
    <w:rsid w:val="007F0E83"/>
    <w:rsid w:val="007F2F3A"/>
    <w:rsid w:val="007F6A9D"/>
    <w:rsid w:val="007F7AAB"/>
    <w:rsid w:val="00807E59"/>
    <w:rsid w:val="00810691"/>
    <w:rsid w:val="008134D9"/>
    <w:rsid w:val="00815E30"/>
    <w:rsid w:val="00820A4A"/>
    <w:rsid w:val="00823DC2"/>
    <w:rsid w:val="00824460"/>
    <w:rsid w:val="00824DAB"/>
    <w:rsid w:val="0082637E"/>
    <w:rsid w:val="008301A3"/>
    <w:rsid w:val="008304A0"/>
    <w:rsid w:val="008370A0"/>
    <w:rsid w:val="00841E62"/>
    <w:rsid w:val="00842695"/>
    <w:rsid w:val="008462F7"/>
    <w:rsid w:val="0085001B"/>
    <w:rsid w:val="008521AA"/>
    <w:rsid w:val="00852801"/>
    <w:rsid w:val="008577CB"/>
    <w:rsid w:val="00860D71"/>
    <w:rsid w:val="0086339C"/>
    <w:rsid w:val="00864976"/>
    <w:rsid w:val="008652AB"/>
    <w:rsid w:val="00870443"/>
    <w:rsid w:val="00870F38"/>
    <w:rsid w:val="008733A8"/>
    <w:rsid w:val="00877855"/>
    <w:rsid w:val="00887A93"/>
    <w:rsid w:val="00890F6D"/>
    <w:rsid w:val="00891D14"/>
    <w:rsid w:val="00892BA0"/>
    <w:rsid w:val="008A26DA"/>
    <w:rsid w:val="008A5E0C"/>
    <w:rsid w:val="008A6661"/>
    <w:rsid w:val="008A6DDD"/>
    <w:rsid w:val="008A6EC4"/>
    <w:rsid w:val="008B6678"/>
    <w:rsid w:val="008B75CD"/>
    <w:rsid w:val="008C0FA2"/>
    <w:rsid w:val="008C1BE2"/>
    <w:rsid w:val="008D5E4F"/>
    <w:rsid w:val="008E1E0B"/>
    <w:rsid w:val="008E536A"/>
    <w:rsid w:val="008F0BDA"/>
    <w:rsid w:val="009144E0"/>
    <w:rsid w:val="00914B60"/>
    <w:rsid w:val="00915AC0"/>
    <w:rsid w:val="009204F9"/>
    <w:rsid w:val="009247DB"/>
    <w:rsid w:val="0092650C"/>
    <w:rsid w:val="00926C64"/>
    <w:rsid w:val="00927BD0"/>
    <w:rsid w:val="00932394"/>
    <w:rsid w:val="009331BB"/>
    <w:rsid w:val="00933DD5"/>
    <w:rsid w:val="00941BBF"/>
    <w:rsid w:val="00952C34"/>
    <w:rsid w:val="009544E5"/>
    <w:rsid w:val="009553A6"/>
    <w:rsid w:val="00955A2C"/>
    <w:rsid w:val="00956E9B"/>
    <w:rsid w:val="00961828"/>
    <w:rsid w:val="009641E6"/>
    <w:rsid w:val="00984368"/>
    <w:rsid w:val="00985F9D"/>
    <w:rsid w:val="00987F67"/>
    <w:rsid w:val="0099027B"/>
    <w:rsid w:val="0099517E"/>
    <w:rsid w:val="009A09E7"/>
    <w:rsid w:val="009A7335"/>
    <w:rsid w:val="009B33EA"/>
    <w:rsid w:val="009C1292"/>
    <w:rsid w:val="009C7CAF"/>
    <w:rsid w:val="009D33AD"/>
    <w:rsid w:val="009D657E"/>
    <w:rsid w:val="009E7E1B"/>
    <w:rsid w:val="009F49E4"/>
    <w:rsid w:val="009F5D5E"/>
    <w:rsid w:val="00A03510"/>
    <w:rsid w:val="00A05F19"/>
    <w:rsid w:val="00A0616B"/>
    <w:rsid w:val="00A136E7"/>
    <w:rsid w:val="00A22232"/>
    <w:rsid w:val="00A22AFE"/>
    <w:rsid w:val="00A247C2"/>
    <w:rsid w:val="00A2631A"/>
    <w:rsid w:val="00A333D8"/>
    <w:rsid w:val="00A355E9"/>
    <w:rsid w:val="00A37B61"/>
    <w:rsid w:val="00A422DC"/>
    <w:rsid w:val="00A47A6B"/>
    <w:rsid w:val="00A52564"/>
    <w:rsid w:val="00A61F00"/>
    <w:rsid w:val="00A66D9F"/>
    <w:rsid w:val="00A71558"/>
    <w:rsid w:val="00A747A3"/>
    <w:rsid w:val="00A8133C"/>
    <w:rsid w:val="00A82289"/>
    <w:rsid w:val="00AA52F3"/>
    <w:rsid w:val="00AA6700"/>
    <w:rsid w:val="00AB2C26"/>
    <w:rsid w:val="00AC0BE9"/>
    <w:rsid w:val="00AC0CB8"/>
    <w:rsid w:val="00AC0E1C"/>
    <w:rsid w:val="00AC2914"/>
    <w:rsid w:val="00AC502F"/>
    <w:rsid w:val="00AD6D40"/>
    <w:rsid w:val="00AD6FE8"/>
    <w:rsid w:val="00AE145C"/>
    <w:rsid w:val="00AE225D"/>
    <w:rsid w:val="00AE3899"/>
    <w:rsid w:val="00AF38A6"/>
    <w:rsid w:val="00AF494E"/>
    <w:rsid w:val="00AF63F7"/>
    <w:rsid w:val="00AF65C4"/>
    <w:rsid w:val="00B0198B"/>
    <w:rsid w:val="00B0313C"/>
    <w:rsid w:val="00B172F8"/>
    <w:rsid w:val="00B212BC"/>
    <w:rsid w:val="00B229A5"/>
    <w:rsid w:val="00B23665"/>
    <w:rsid w:val="00B31D17"/>
    <w:rsid w:val="00B33732"/>
    <w:rsid w:val="00B402EB"/>
    <w:rsid w:val="00B41D40"/>
    <w:rsid w:val="00B43187"/>
    <w:rsid w:val="00B4680C"/>
    <w:rsid w:val="00B47A26"/>
    <w:rsid w:val="00B54C50"/>
    <w:rsid w:val="00B55D3B"/>
    <w:rsid w:val="00B65286"/>
    <w:rsid w:val="00B66260"/>
    <w:rsid w:val="00B72EA1"/>
    <w:rsid w:val="00B829C7"/>
    <w:rsid w:val="00B82BC9"/>
    <w:rsid w:val="00B84881"/>
    <w:rsid w:val="00B853A9"/>
    <w:rsid w:val="00B90E70"/>
    <w:rsid w:val="00B92F4C"/>
    <w:rsid w:val="00BA5906"/>
    <w:rsid w:val="00BA5A96"/>
    <w:rsid w:val="00BB15CF"/>
    <w:rsid w:val="00BB3C7C"/>
    <w:rsid w:val="00BC5B96"/>
    <w:rsid w:val="00BD214E"/>
    <w:rsid w:val="00BD6044"/>
    <w:rsid w:val="00C00FC4"/>
    <w:rsid w:val="00C05230"/>
    <w:rsid w:val="00C05E83"/>
    <w:rsid w:val="00C22FAC"/>
    <w:rsid w:val="00C242B8"/>
    <w:rsid w:val="00C25317"/>
    <w:rsid w:val="00C276E9"/>
    <w:rsid w:val="00C27CF6"/>
    <w:rsid w:val="00C34898"/>
    <w:rsid w:val="00C34FB8"/>
    <w:rsid w:val="00C34FDA"/>
    <w:rsid w:val="00C353A0"/>
    <w:rsid w:val="00C46DB2"/>
    <w:rsid w:val="00C54CD1"/>
    <w:rsid w:val="00C60255"/>
    <w:rsid w:val="00C64121"/>
    <w:rsid w:val="00C729C6"/>
    <w:rsid w:val="00C74395"/>
    <w:rsid w:val="00C74467"/>
    <w:rsid w:val="00C74720"/>
    <w:rsid w:val="00C8162B"/>
    <w:rsid w:val="00C87D35"/>
    <w:rsid w:val="00C908A5"/>
    <w:rsid w:val="00C93873"/>
    <w:rsid w:val="00C93AE2"/>
    <w:rsid w:val="00C94EFF"/>
    <w:rsid w:val="00CA1615"/>
    <w:rsid w:val="00CA780F"/>
    <w:rsid w:val="00CB0E51"/>
    <w:rsid w:val="00CB73EC"/>
    <w:rsid w:val="00CC27B8"/>
    <w:rsid w:val="00CC2DDC"/>
    <w:rsid w:val="00CC3CE8"/>
    <w:rsid w:val="00CD1F20"/>
    <w:rsid w:val="00CD6D6E"/>
    <w:rsid w:val="00CD7623"/>
    <w:rsid w:val="00CF3B95"/>
    <w:rsid w:val="00CF59F5"/>
    <w:rsid w:val="00CF6C68"/>
    <w:rsid w:val="00D01EDD"/>
    <w:rsid w:val="00D060B1"/>
    <w:rsid w:val="00D17749"/>
    <w:rsid w:val="00D31003"/>
    <w:rsid w:val="00D31E42"/>
    <w:rsid w:val="00D3556A"/>
    <w:rsid w:val="00D37B17"/>
    <w:rsid w:val="00D40898"/>
    <w:rsid w:val="00D44B20"/>
    <w:rsid w:val="00D53011"/>
    <w:rsid w:val="00D57095"/>
    <w:rsid w:val="00D57E28"/>
    <w:rsid w:val="00D618A6"/>
    <w:rsid w:val="00D817A1"/>
    <w:rsid w:val="00D84F98"/>
    <w:rsid w:val="00D86C8C"/>
    <w:rsid w:val="00D9055F"/>
    <w:rsid w:val="00D9361A"/>
    <w:rsid w:val="00DA2AED"/>
    <w:rsid w:val="00DA2B12"/>
    <w:rsid w:val="00DA5DC4"/>
    <w:rsid w:val="00DB4A0D"/>
    <w:rsid w:val="00DB4CC0"/>
    <w:rsid w:val="00DC48F2"/>
    <w:rsid w:val="00DC76ED"/>
    <w:rsid w:val="00DD0294"/>
    <w:rsid w:val="00DD1148"/>
    <w:rsid w:val="00DD3214"/>
    <w:rsid w:val="00DD45E8"/>
    <w:rsid w:val="00DD47F3"/>
    <w:rsid w:val="00DD53CE"/>
    <w:rsid w:val="00DD7993"/>
    <w:rsid w:val="00DE0DA2"/>
    <w:rsid w:val="00DF3DBD"/>
    <w:rsid w:val="00DF5D02"/>
    <w:rsid w:val="00E1582C"/>
    <w:rsid w:val="00E16E96"/>
    <w:rsid w:val="00E23378"/>
    <w:rsid w:val="00E23ECD"/>
    <w:rsid w:val="00E46F87"/>
    <w:rsid w:val="00E50745"/>
    <w:rsid w:val="00E5541E"/>
    <w:rsid w:val="00E55FE2"/>
    <w:rsid w:val="00E56712"/>
    <w:rsid w:val="00E7091A"/>
    <w:rsid w:val="00E70E63"/>
    <w:rsid w:val="00E835FB"/>
    <w:rsid w:val="00E840B6"/>
    <w:rsid w:val="00E85676"/>
    <w:rsid w:val="00E85EA8"/>
    <w:rsid w:val="00E90472"/>
    <w:rsid w:val="00EA2B25"/>
    <w:rsid w:val="00EA30BA"/>
    <w:rsid w:val="00EB0573"/>
    <w:rsid w:val="00EB063E"/>
    <w:rsid w:val="00EB0FE8"/>
    <w:rsid w:val="00EB15F1"/>
    <w:rsid w:val="00EB27AE"/>
    <w:rsid w:val="00EC0429"/>
    <w:rsid w:val="00EC1D35"/>
    <w:rsid w:val="00EC339B"/>
    <w:rsid w:val="00EC5A01"/>
    <w:rsid w:val="00EE1466"/>
    <w:rsid w:val="00EE27CC"/>
    <w:rsid w:val="00EE72A6"/>
    <w:rsid w:val="00EE77CD"/>
    <w:rsid w:val="00EF25D2"/>
    <w:rsid w:val="00EF2871"/>
    <w:rsid w:val="00EF37C7"/>
    <w:rsid w:val="00EF5C8F"/>
    <w:rsid w:val="00EF7DE4"/>
    <w:rsid w:val="00F04E1D"/>
    <w:rsid w:val="00F04EF2"/>
    <w:rsid w:val="00F06936"/>
    <w:rsid w:val="00F14806"/>
    <w:rsid w:val="00F160A0"/>
    <w:rsid w:val="00F256C2"/>
    <w:rsid w:val="00F26120"/>
    <w:rsid w:val="00F316D7"/>
    <w:rsid w:val="00F31DB9"/>
    <w:rsid w:val="00F34190"/>
    <w:rsid w:val="00F432A4"/>
    <w:rsid w:val="00F44B85"/>
    <w:rsid w:val="00F543AF"/>
    <w:rsid w:val="00F60495"/>
    <w:rsid w:val="00F607A0"/>
    <w:rsid w:val="00F678C4"/>
    <w:rsid w:val="00F67D27"/>
    <w:rsid w:val="00F72A3D"/>
    <w:rsid w:val="00F73F4F"/>
    <w:rsid w:val="00F75F9E"/>
    <w:rsid w:val="00F77591"/>
    <w:rsid w:val="00F820C0"/>
    <w:rsid w:val="00F91AA1"/>
    <w:rsid w:val="00F92AD7"/>
    <w:rsid w:val="00F945EA"/>
    <w:rsid w:val="00F96751"/>
    <w:rsid w:val="00FB27B3"/>
    <w:rsid w:val="00FB719A"/>
    <w:rsid w:val="00FD3FC0"/>
    <w:rsid w:val="00FD698A"/>
    <w:rsid w:val="00FE708B"/>
    <w:rsid w:val="00FF0708"/>
    <w:rsid w:val="00FF4380"/>
    <w:rsid w:val="00FF4B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4EA"/>
  <w14:defaultImageDpi w14:val="300"/>
  <w15:docId w15:val="{AFEB056D-B4A3-8C4D-81C0-4C72C579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A8F"/>
    <w:pPr>
      <w:spacing w:after="200" w:line="276" w:lineRule="auto"/>
    </w:pPr>
    <w:rPr>
      <w:sz w:val="22"/>
      <w:szCs w:val="22"/>
      <w:lang w:eastAsia="en-US"/>
    </w:rPr>
  </w:style>
  <w:style w:type="paragraph" w:styleId="berschrift1">
    <w:name w:val="heading 1"/>
    <w:basedOn w:val="Standard"/>
    <w:link w:val="berschrift1Zchn"/>
    <w:uiPriority w:val="9"/>
    <w:qFormat/>
    <w:rsid w:val="00EA2B2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EC33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952C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B25"/>
    <w:rPr>
      <w:rFonts w:ascii="Times New Roman" w:eastAsia="Times New Roman" w:hAnsi="Times New Roman"/>
      <w:b/>
      <w:bCs/>
      <w:kern w:val="36"/>
      <w:sz w:val="48"/>
      <w:szCs w:val="48"/>
    </w:rPr>
  </w:style>
  <w:style w:type="paragraph" w:styleId="Sprechblasentext">
    <w:name w:val="Balloon Text"/>
    <w:basedOn w:val="Standard"/>
    <w:semiHidden/>
    <w:rsid w:val="004706D7"/>
    <w:rPr>
      <w:rFonts w:ascii="Lucida Grande" w:hAnsi="Lucida Grande"/>
      <w:sz w:val="18"/>
      <w:szCs w:val="18"/>
    </w:rPr>
  </w:style>
  <w:style w:type="paragraph" w:styleId="Kopfzeile">
    <w:name w:val="header"/>
    <w:basedOn w:val="Standard"/>
    <w:link w:val="KopfzeileZchn"/>
    <w:uiPriority w:val="99"/>
    <w:unhideWhenUsed/>
    <w:rsid w:val="00342439"/>
    <w:pPr>
      <w:tabs>
        <w:tab w:val="center" w:pos="4536"/>
        <w:tab w:val="right" w:pos="9072"/>
      </w:tabs>
    </w:pPr>
  </w:style>
  <w:style w:type="character" w:customStyle="1" w:styleId="KopfzeileZchn">
    <w:name w:val="Kopfzeile Zchn"/>
    <w:link w:val="Kopfzeile"/>
    <w:uiPriority w:val="99"/>
    <w:rsid w:val="00342439"/>
    <w:rPr>
      <w:sz w:val="22"/>
      <w:szCs w:val="22"/>
      <w:lang w:eastAsia="en-US"/>
    </w:rPr>
  </w:style>
  <w:style w:type="paragraph" w:styleId="Fuzeile">
    <w:name w:val="footer"/>
    <w:basedOn w:val="Standard"/>
    <w:link w:val="FuzeileZchn"/>
    <w:uiPriority w:val="99"/>
    <w:unhideWhenUsed/>
    <w:rsid w:val="00342439"/>
    <w:pPr>
      <w:tabs>
        <w:tab w:val="center" w:pos="4536"/>
        <w:tab w:val="right" w:pos="9072"/>
      </w:tabs>
    </w:pPr>
  </w:style>
  <w:style w:type="character" w:customStyle="1" w:styleId="FuzeileZchn">
    <w:name w:val="Fußzeile Zchn"/>
    <w:link w:val="Fuzeile"/>
    <w:uiPriority w:val="99"/>
    <w:rsid w:val="00342439"/>
    <w:rPr>
      <w:sz w:val="22"/>
      <w:szCs w:val="22"/>
      <w:lang w:eastAsia="en-US"/>
    </w:rPr>
  </w:style>
  <w:style w:type="paragraph" w:customStyle="1" w:styleId="OSPRAufzhlung2kleiner">
    <w:name w:val="OSPR Aufzählung 2 kleiner"/>
    <w:basedOn w:val="OSPRAufzhlung1"/>
    <w:qFormat/>
    <w:rsid w:val="00071E9B"/>
    <w:pPr>
      <w:spacing w:after="40"/>
      <w:ind w:left="720" w:hanging="360"/>
    </w:pPr>
    <w:rPr>
      <w:sz w:val="19"/>
    </w:rPr>
  </w:style>
  <w:style w:type="paragraph" w:customStyle="1" w:styleId="OSPRHead3">
    <w:name w:val="OSPR Head3"/>
    <w:basedOn w:val="OSPRHead2"/>
    <w:qFormat/>
    <w:rsid w:val="00071E9B"/>
    <w:pPr>
      <w:spacing w:before="200" w:after="40"/>
    </w:pPr>
    <w:rPr>
      <w:bCs w:val="0"/>
      <w:sz w:val="19"/>
    </w:rPr>
  </w:style>
  <w:style w:type="character" w:styleId="Hyperlink">
    <w:name w:val="Hyperlink"/>
    <w:aliases w:val="OSPR Hyperlink"/>
    <w:uiPriority w:val="99"/>
    <w:unhideWhenUsed/>
    <w:rsid w:val="00F14806"/>
    <w:rPr>
      <w:color w:val="71A3B2"/>
      <w:u w:val="single"/>
    </w:rPr>
  </w:style>
  <w:style w:type="paragraph" w:styleId="Listenabsatz">
    <w:name w:val="List Paragraph"/>
    <w:basedOn w:val="Standard"/>
    <w:uiPriority w:val="34"/>
    <w:qFormat/>
    <w:rsid w:val="00605CF0"/>
    <w:pPr>
      <w:ind w:left="720"/>
      <w:contextualSpacing/>
    </w:pPr>
  </w:style>
  <w:style w:type="character" w:styleId="Seitenzahl">
    <w:name w:val="page number"/>
    <w:basedOn w:val="Absatz-Standardschriftart"/>
    <w:uiPriority w:val="99"/>
    <w:semiHidden/>
    <w:unhideWhenUsed/>
    <w:rsid w:val="00DE0DA2"/>
  </w:style>
  <w:style w:type="paragraph" w:customStyle="1" w:styleId="OSPRPMText1">
    <w:name w:val="OSPR PM Text1"/>
    <w:basedOn w:val="Standard"/>
    <w:qFormat/>
    <w:rsid w:val="002C6A75"/>
    <w:pPr>
      <w:tabs>
        <w:tab w:val="left" w:pos="1134"/>
      </w:tabs>
      <w:spacing w:after="120" w:line="300" w:lineRule="auto"/>
    </w:pPr>
    <w:rPr>
      <w:rFonts w:ascii="Neo Sans Pro" w:hAnsi="Neo Sans Pro"/>
      <w:sz w:val="20"/>
    </w:rPr>
  </w:style>
  <w:style w:type="paragraph" w:customStyle="1" w:styleId="OSPRHead1">
    <w:name w:val="OSPR Head1"/>
    <w:basedOn w:val="OSPRPMText1"/>
    <w:qFormat/>
    <w:rsid w:val="0047712F"/>
    <w:pPr>
      <w:widowControl w:val="0"/>
      <w:autoSpaceDE w:val="0"/>
      <w:autoSpaceDN w:val="0"/>
      <w:adjustRightInd w:val="0"/>
      <w:spacing w:after="360"/>
    </w:pPr>
    <w:rPr>
      <w:rFonts w:cs="Calibri"/>
      <w:b/>
      <w:bCs/>
      <w:sz w:val="26"/>
      <w:szCs w:val="28"/>
    </w:rPr>
  </w:style>
  <w:style w:type="paragraph" w:customStyle="1" w:styleId="OSPRHead0">
    <w:name w:val="OSPR Head0"/>
    <w:basedOn w:val="OSPRPMText1"/>
    <w:qFormat/>
    <w:rsid w:val="0047712F"/>
    <w:rPr>
      <w:u w:val="single"/>
    </w:rPr>
  </w:style>
  <w:style w:type="paragraph" w:customStyle="1" w:styleId="OSPRFooter">
    <w:name w:val="OSPR Footer"/>
    <w:basedOn w:val="OSPRPMText1"/>
    <w:qFormat/>
    <w:rsid w:val="000D1EBD"/>
    <w:pPr>
      <w:tabs>
        <w:tab w:val="left" w:pos="1418"/>
        <w:tab w:val="left" w:pos="1701"/>
        <w:tab w:val="left" w:pos="1985"/>
        <w:tab w:val="left" w:pos="2268"/>
        <w:tab w:val="left" w:pos="2835"/>
        <w:tab w:val="left" w:pos="3402"/>
      </w:tabs>
      <w:spacing w:after="80" w:line="240" w:lineRule="auto"/>
    </w:pPr>
    <w:rPr>
      <w:rFonts w:eastAsia="Times New Roman"/>
      <w:color w:val="000000"/>
      <w:sz w:val="16"/>
      <w:szCs w:val="17"/>
      <w:lang w:val="en-US" w:eastAsia="de-DE"/>
    </w:rPr>
  </w:style>
  <w:style w:type="character" w:customStyle="1" w:styleId="NichtaufgelsteErwhnung1">
    <w:name w:val="Nicht aufgelöste Erwähnung1"/>
    <w:basedOn w:val="Absatz-Standardschriftart"/>
    <w:uiPriority w:val="99"/>
    <w:semiHidden/>
    <w:unhideWhenUsed/>
    <w:rsid w:val="00CA1615"/>
    <w:rPr>
      <w:color w:val="605E5C"/>
      <w:shd w:val="clear" w:color="auto" w:fill="E1DFDD"/>
    </w:rPr>
  </w:style>
  <w:style w:type="paragraph" w:customStyle="1" w:styleId="OSPRHead2">
    <w:name w:val="OSPR Head2"/>
    <w:basedOn w:val="OSPRHead1"/>
    <w:next w:val="OSPRPMText1"/>
    <w:qFormat/>
    <w:rsid w:val="002C6A75"/>
    <w:pPr>
      <w:spacing w:after="80"/>
    </w:pPr>
    <w:rPr>
      <w:sz w:val="20"/>
    </w:rPr>
  </w:style>
  <w:style w:type="paragraph" w:customStyle="1" w:styleId="OSPRAufzhlung1">
    <w:name w:val="OSPR Aufzählung 1"/>
    <w:basedOn w:val="OSPRPMText1"/>
    <w:qFormat/>
    <w:rsid w:val="009E7E1B"/>
    <w:pPr>
      <w:numPr>
        <w:numId w:val="16"/>
      </w:numPr>
      <w:spacing w:after="60" w:line="240" w:lineRule="auto"/>
      <w:ind w:left="568" w:hanging="284"/>
    </w:pPr>
  </w:style>
  <w:style w:type="character" w:customStyle="1" w:styleId="bold">
    <w:name w:val="bold"/>
    <w:basedOn w:val="Absatz-Standardschriftart"/>
    <w:rsid w:val="00F607A0"/>
  </w:style>
  <w:style w:type="character" w:customStyle="1" w:styleId="apple-converted-space">
    <w:name w:val="apple-converted-space"/>
    <w:basedOn w:val="Absatz-Standardschriftart"/>
    <w:rsid w:val="00351466"/>
  </w:style>
  <w:style w:type="character" w:styleId="BesuchterLink">
    <w:name w:val="FollowedHyperlink"/>
    <w:basedOn w:val="Absatz-Standardschriftart"/>
    <w:uiPriority w:val="99"/>
    <w:semiHidden/>
    <w:unhideWhenUsed/>
    <w:rsid w:val="00423FA0"/>
    <w:rPr>
      <w:color w:val="800080" w:themeColor="followedHyperlink"/>
      <w:u w:val="single"/>
    </w:rPr>
  </w:style>
  <w:style w:type="paragraph" w:styleId="StandardWeb">
    <w:name w:val="Normal (Web)"/>
    <w:basedOn w:val="Standard"/>
    <w:uiPriority w:val="99"/>
    <w:unhideWhenUsed/>
    <w:rsid w:val="00B853A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Fett">
    <w:name w:val="Strong"/>
    <w:basedOn w:val="Absatz-Standardschriftart"/>
    <w:uiPriority w:val="22"/>
    <w:qFormat/>
    <w:rsid w:val="00B853A9"/>
    <w:rPr>
      <w:b/>
      <w:bCs/>
    </w:rPr>
  </w:style>
  <w:style w:type="character" w:customStyle="1" w:styleId="berschrift3Zchn">
    <w:name w:val="Überschrift 3 Zchn"/>
    <w:basedOn w:val="Absatz-Standardschriftart"/>
    <w:link w:val="berschrift3"/>
    <w:uiPriority w:val="9"/>
    <w:semiHidden/>
    <w:rsid w:val="00EC339B"/>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0B5F8C"/>
    <w:rPr>
      <w:color w:val="605E5C"/>
      <w:shd w:val="clear" w:color="auto" w:fill="E1DFDD"/>
    </w:rPr>
  </w:style>
  <w:style w:type="character" w:customStyle="1" w:styleId="berschrift4Zchn">
    <w:name w:val="Überschrift 4 Zchn"/>
    <w:basedOn w:val="Absatz-Standardschriftart"/>
    <w:link w:val="berschrift4"/>
    <w:uiPriority w:val="9"/>
    <w:semiHidden/>
    <w:rsid w:val="00952C34"/>
    <w:rPr>
      <w:rFonts w:asciiTheme="majorHAnsi" w:eastAsiaTheme="majorEastAsia" w:hAnsiTheme="majorHAnsi" w:cstheme="majorBidi"/>
      <w:i/>
      <w:iCs/>
      <w:color w:val="365F91" w:themeColor="accent1" w:themeShade="BF"/>
      <w:sz w:val="22"/>
      <w:szCs w:val="22"/>
      <w:lang w:eastAsia="en-US"/>
    </w:rPr>
  </w:style>
  <w:style w:type="paragraph" w:customStyle="1" w:styleId="BLUSUNPMZwischenberschrift1">
    <w:name w:val="BLUSUN PM ZwischenÜberschrift1"/>
    <w:basedOn w:val="OSPRPMText1"/>
    <w:next w:val="OSPRPMText1"/>
    <w:qFormat/>
    <w:rsid w:val="00F31DB9"/>
    <w:rPr>
      <w:b/>
      <w:bCs/>
      <w:color w:val="71A3B2"/>
    </w:rPr>
  </w:style>
  <w:style w:type="paragraph" w:styleId="KeinLeerraum">
    <w:name w:val="No Spacing"/>
    <w:uiPriority w:val="1"/>
    <w:qFormat/>
    <w:rsid w:val="000A2E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827">
      <w:bodyDiv w:val="1"/>
      <w:marLeft w:val="0"/>
      <w:marRight w:val="0"/>
      <w:marTop w:val="0"/>
      <w:marBottom w:val="0"/>
      <w:divBdr>
        <w:top w:val="none" w:sz="0" w:space="0" w:color="auto"/>
        <w:left w:val="none" w:sz="0" w:space="0" w:color="auto"/>
        <w:bottom w:val="none" w:sz="0" w:space="0" w:color="auto"/>
        <w:right w:val="none" w:sz="0" w:space="0" w:color="auto"/>
      </w:divBdr>
    </w:div>
    <w:div w:id="151989622">
      <w:bodyDiv w:val="1"/>
      <w:marLeft w:val="0"/>
      <w:marRight w:val="0"/>
      <w:marTop w:val="0"/>
      <w:marBottom w:val="0"/>
      <w:divBdr>
        <w:top w:val="none" w:sz="0" w:space="0" w:color="auto"/>
        <w:left w:val="none" w:sz="0" w:space="0" w:color="auto"/>
        <w:bottom w:val="none" w:sz="0" w:space="0" w:color="auto"/>
        <w:right w:val="none" w:sz="0" w:space="0" w:color="auto"/>
      </w:divBdr>
      <w:divsChild>
        <w:div w:id="1538011313">
          <w:marLeft w:val="0"/>
          <w:marRight w:val="0"/>
          <w:marTop w:val="0"/>
          <w:marBottom w:val="0"/>
          <w:divBdr>
            <w:top w:val="none" w:sz="0" w:space="0" w:color="auto"/>
            <w:left w:val="none" w:sz="0" w:space="0" w:color="auto"/>
            <w:bottom w:val="none" w:sz="0" w:space="0" w:color="auto"/>
            <w:right w:val="none" w:sz="0" w:space="0" w:color="auto"/>
          </w:divBdr>
        </w:div>
      </w:divsChild>
    </w:div>
    <w:div w:id="200746745">
      <w:bodyDiv w:val="1"/>
      <w:marLeft w:val="0"/>
      <w:marRight w:val="0"/>
      <w:marTop w:val="0"/>
      <w:marBottom w:val="0"/>
      <w:divBdr>
        <w:top w:val="none" w:sz="0" w:space="0" w:color="auto"/>
        <w:left w:val="none" w:sz="0" w:space="0" w:color="auto"/>
        <w:bottom w:val="none" w:sz="0" w:space="0" w:color="auto"/>
        <w:right w:val="none" w:sz="0" w:space="0" w:color="auto"/>
      </w:divBdr>
    </w:div>
    <w:div w:id="221253770">
      <w:bodyDiv w:val="1"/>
      <w:marLeft w:val="0"/>
      <w:marRight w:val="0"/>
      <w:marTop w:val="0"/>
      <w:marBottom w:val="0"/>
      <w:divBdr>
        <w:top w:val="none" w:sz="0" w:space="0" w:color="auto"/>
        <w:left w:val="none" w:sz="0" w:space="0" w:color="auto"/>
        <w:bottom w:val="none" w:sz="0" w:space="0" w:color="auto"/>
        <w:right w:val="none" w:sz="0" w:space="0" w:color="auto"/>
      </w:divBdr>
    </w:div>
    <w:div w:id="371656969">
      <w:bodyDiv w:val="1"/>
      <w:marLeft w:val="0"/>
      <w:marRight w:val="0"/>
      <w:marTop w:val="0"/>
      <w:marBottom w:val="0"/>
      <w:divBdr>
        <w:top w:val="none" w:sz="0" w:space="0" w:color="auto"/>
        <w:left w:val="none" w:sz="0" w:space="0" w:color="auto"/>
        <w:bottom w:val="none" w:sz="0" w:space="0" w:color="auto"/>
        <w:right w:val="none" w:sz="0" w:space="0" w:color="auto"/>
      </w:divBdr>
    </w:div>
    <w:div w:id="488448827">
      <w:bodyDiv w:val="1"/>
      <w:marLeft w:val="0"/>
      <w:marRight w:val="0"/>
      <w:marTop w:val="0"/>
      <w:marBottom w:val="0"/>
      <w:divBdr>
        <w:top w:val="none" w:sz="0" w:space="0" w:color="auto"/>
        <w:left w:val="none" w:sz="0" w:space="0" w:color="auto"/>
        <w:bottom w:val="none" w:sz="0" w:space="0" w:color="auto"/>
        <w:right w:val="none" w:sz="0" w:space="0" w:color="auto"/>
      </w:divBdr>
    </w:div>
    <w:div w:id="628780427">
      <w:bodyDiv w:val="1"/>
      <w:marLeft w:val="0"/>
      <w:marRight w:val="0"/>
      <w:marTop w:val="0"/>
      <w:marBottom w:val="0"/>
      <w:divBdr>
        <w:top w:val="none" w:sz="0" w:space="0" w:color="auto"/>
        <w:left w:val="none" w:sz="0" w:space="0" w:color="auto"/>
        <w:bottom w:val="none" w:sz="0" w:space="0" w:color="auto"/>
        <w:right w:val="none" w:sz="0" w:space="0" w:color="auto"/>
      </w:divBdr>
      <w:divsChild>
        <w:div w:id="1250112980">
          <w:marLeft w:val="0"/>
          <w:marRight w:val="0"/>
          <w:marTop w:val="0"/>
          <w:marBottom w:val="0"/>
          <w:divBdr>
            <w:top w:val="none" w:sz="0" w:space="0" w:color="auto"/>
            <w:left w:val="none" w:sz="0" w:space="0" w:color="auto"/>
            <w:bottom w:val="none" w:sz="0" w:space="0" w:color="auto"/>
            <w:right w:val="none" w:sz="0" w:space="0" w:color="auto"/>
          </w:divBdr>
          <w:divsChild>
            <w:div w:id="701176292">
              <w:marLeft w:val="0"/>
              <w:marRight w:val="0"/>
              <w:marTop w:val="0"/>
              <w:marBottom w:val="0"/>
              <w:divBdr>
                <w:top w:val="none" w:sz="0" w:space="0" w:color="auto"/>
                <w:left w:val="none" w:sz="0" w:space="0" w:color="auto"/>
                <w:bottom w:val="none" w:sz="0" w:space="0" w:color="auto"/>
                <w:right w:val="none" w:sz="0" w:space="0" w:color="auto"/>
              </w:divBdr>
              <w:divsChild>
                <w:div w:id="15045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1626">
      <w:bodyDiv w:val="1"/>
      <w:marLeft w:val="0"/>
      <w:marRight w:val="0"/>
      <w:marTop w:val="0"/>
      <w:marBottom w:val="0"/>
      <w:divBdr>
        <w:top w:val="none" w:sz="0" w:space="0" w:color="auto"/>
        <w:left w:val="none" w:sz="0" w:space="0" w:color="auto"/>
        <w:bottom w:val="none" w:sz="0" w:space="0" w:color="auto"/>
        <w:right w:val="none" w:sz="0" w:space="0" w:color="auto"/>
      </w:divBdr>
    </w:div>
    <w:div w:id="704866629">
      <w:bodyDiv w:val="1"/>
      <w:marLeft w:val="0"/>
      <w:marRight w:val="0"/>
      <w:marTop w:val="0"/>
      <w:marBottom w:val="0"/>
      <w:divBdr>
        <w:top w:val="none" w:sz="0" w:space="0" w:color="auto"/>
        <w:left w:val="none" w:sz="0" w:space="0" w:color="auto"/>
        <w:bottom w:val="none" w:sz="0" w:space="0" w:color="auto"/>
        <w:right w:val="none" w:sz="0" w:space="0" w:color="auto"/>
      </w:divBdr>
    </w:div>
    <w:div w:id="778111574">
      <w:bodyDiv w:val="1"/>
      <w:marLeft w:val="0"/>
      <w:marRight w:val="0"/>
      <w:marTop w:val="0"/>
      <w:marBottom w:val="0"/>
      <w:divBdr>
        <w:top w:val="none" w:sz="0" w:space="0" w:color="auto"/>
        <w:left w:val="none" w:sz="0" w:space="0" w:color="auto"/>
        <w:bottom w:val="none" w:sz="0" w:space="0" w:color="auto"/>
        <w:right w:val="none" w:sz="0" w:space="0" w:color="auto"/>
      </w:divBdr>
      <w:divsChild>
        <w:div w:id="78658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453">
      <w:bodyDiv w:val="1"/>
      <w:marLeft w:val="0"/>
      <w:marRight w:val="0"/>
      <w:marTop w:val="0"/>
      <w:marBottom w:val="0"/>
      <w:divBdr>
        <w:top w:val="none" w:sz="0" w:space="0" w:color="auto"/>
        <w:left w:val="none" w:sz="0" w:space="0" w:color="auto"/>
        <w:bottom w:val="none" w:sz="0" w:space="0" w:color="auto"/>
        <w:right w:val="none" w:sz="0" w:space="0" w:color="auto"/>
      </w:divBdr>
    </w:div>
    <w:div w:id="1124731007">
      <w:bodyDiv w:val="1"/>
      <w:marLeft w:val="0"/>
      <w:marRight w:val="0"/>
      <w:marTop w:val="0"/>
      <w:marBottom w:val="0"/>
      <w:divBdr>
        <w:top w:val="none" w:sz="0" w:space="0" w:color="auto"/>
        <w:left w:val="none" w:sz="0" w:space="0" w:color="auto"/>
        <w:bottom w:val="none" w:sz="0" w:space="0" w:color="auto"/>
        <w:right w:val="none" w:sz="0" w:space="0" w:color="auto"/>
      </w:divBdr>
    </w:div>
    <w:div w:id="1594430821">
      <w:bodyDiv w:val="1"/>
      <w:marLeft w:val="0"/>
      <w:marRight w:val="0"/>
      <w:marTop w:val="0"/>
      <w:marBottom w:val="0"/>
      <w:divBdr>
        <w:top w:val="none" w:sz="0" w:space="0" w:color="auto"/>
        <w:left w:val="none" w:sz="0" w:space="0" w:color="auto"/>
        <w:bottom w:val="none" w:sz="0" w:space="0" w:color="auto"/>
        <w:right w:val="none" w:sz="0" w:space="0" w:color="auto"/>
      </w:divBdr>
      <w:divsChild>
        <w:div w:id="68815672">
          <w:marLeft w:val="0"/>
          <w:marRight w:val="0"/>
          <w:marTop w:val="0"/>
          <w:marBottom w:val="0"/>
          <w:divBdr>
            <w:top w:val="none" w:sz="0" w:space="0" w:color="auto"/>
            <w:left w:val="none" w:sz="0" w:space="0" w:color="auto"/>
            <w:bottom w:val="none" w:sz="0" w:space="0" w:color="auto"/>
            <w:right w:val="none" w:sz="0" w:space="0" w:color="auto"/>
          </w:divBdr>
        </w:div>
      </w:divsChild>
    </w:div>
    <w:div w:id="1598980050">
      <w:bodyDiv w:val="1"/>
      <w:marLeft w:val="0"/>
      <w:marRight w:val="0"/>
      <w:marTop w:val="0"/>
      <w:marBottom w:val="0"/>
      <w:divBdr>
        <w:top w:val="none" w:sz="0" w:space="0" w:color="auto"/>
        <w:left w:val="none" w:sz="0" w:space="0" w:color="auto"/>
        <w:bottom w:val="none" w:sz="0" w:space="0" w:color="auto"/>
        <w:right w:val="none" w:sz="0" w:space="0" w:color="auto"/>
      </w:divBdr>
    </w:div>
    <w:div w:id="1762992728">
      <w:bodyDiv w:val="1"/>
      <w:marLeft w:val="0"/>
      <w:marRight w:val="0"/>
      <w:marTop w:val="0"/>
      <w:marBottom w:val="0"/>
      <w:divBdr>
        <w:top w:val="none" w:sz="0" w:space="0" w:color="auto"/>
        <w:left w:val="none" w:sz="0" w:space="0" w:color="auto"/>
        <w:bottom w:val="none" w:sz="0" w:space="0" w:color="auto"/>
        <w:right w:val="none" w:sz="0" w:space="0" w:color="auto"/>
      </w:divBdr>
    </w:div>
    <w:div w:id="1820995892">
      <w:bodyDiv w:val="1"/>
      <w:marLeft w:val="0"/>
      <w:marRight w:val="0"/>
      <w:marTop w:val="0"/>
      <w:marBottom w:val="0"/>
      <w:divBdr>
        <w:top w:val="none" w:sz="0" w:space="0" w:color="auto"/>
        <w:left w:val="none" w:sz="0" w:space="0" w:color="auto"/>
        <w:bottom w:val="none" w:sz="0" w:space="0" w:color="auto"/>
        <w:right w:val="none" w:sz="0" w:space="0" w:color="auto"/>
      </w:divBdr>
    </w:div>
    <w:div w:id="1998151156">
      <w:bodyDiv w:val="1"/>
      <w:marLeft w:val="0"/>
      <w:marRight w:val="0"/>
      <w:marTop w:val="0"/>
      <w:marBottom w:val="0"/>
      <w:divBdr>
        <w:top w:val="none" w:sz="0" w:space="0" w:color="auto"/>
        <w:left w:val="none" w:sz="0" w:space="0" w:color="auto"/>
        <w:bottom w:val="none" w:sz="0" w:space="0" w:color="auto"/>
        <w:right w:val="none" w:sz="0" w:space="0" w:color="auto"/>
      </w:divBdr>
    </w:div>
    <w:div w:id="2015571252">
      <w:bodyDiv w:val="1"/>
      <w:marLeft w:val="0"/>
      <w:marRight w:val="0"/>
      <w:marTop w:val="0"/>
      <w:marBottom w:val="0"/>
      <w:divBdr>
        <w:top w:val="none" w:sz="0" w:space="0" w:color="auto"/>
        <w:left w:val="none" w:sz="0" w:space="0" w:color="auto"/>
        <w:bottom w:val="none" w:sz="0" w:space="0" w:color="auto"/>
        <w:right w:val="none" w:sz="0" w:space="0" w:color="auto"/>
      </w:divBdr>
      <w:divsChild>
        <w:div w:id="2122450840">
          <w:marLeft w:val="0"/>
          <w:marRight w:val="0"/>
          <w:marTop w:val="0"/>
          <w:marBottom w:val="0"/>
          <w:divBdr>
            <w:top w:val="none" w:sz="0" w:space="0" w:color="auto"/>
            <w:left w:val="none" w:sz="0" w:space="0" w:color="auto"/>
            <w:bottom w:val="none" w:sz="0" w:space="0" w:color="auto"/>
            <w:right w:val="none" w:sz="0" w:space="0" w:color="auto"/>
          </w:divBdr>
        </w:div>
        <w:div w:id="1763722428">
          <w:marLeft w:val="0"/>
          <w:marRight w:val="0"/>
          <w:marTop w:val="0"/>
          <w:marBottom w:val="0"/>
          <w:divBdr>
            <w:top w:val="none" w:sz="0" w:space="0" w:color="auto"/>
            <w:left w:val="none" w:sz="0" w:space="0" w:color="auto"/>
            <w:bottom w:val="none" w:sz="0" w:space="0" w:color="auto"/>
            <w:right w:val="none" w:sz="0" w:space="0" w:color="auto"/>
          </w:divBdr>
        </w:div>
        <w:div w:id="2118789010">
          <w:marLeft w:val="0"/>
          <w:marRight w:val="0"/>
          <w:marTop w:val="0"/>
          <w:marBottom w:val="0"/>
          <w:divBdr>
            <w:top w:val="none" w:sz="0" w:space="0" w:color="auto"/>
            <w:left w:val="none" w:sz="0" w:space="0" w:color="auto"/>
            <w:bottom w:val="none" w:sz="0" w:space="0" w:color="auto"/>
            <w:right w:val="none" w:sz="0" w:space="0" w:color="auto"/>
          </w:divBdr>
        </w:div>
        <w:div w:id="845749420">
          <w:marLeft w:val="0"/>
          <w:marRight w:val="0"/>
          <w:marTop w:val="0"/>
          <w:marBottom w:val="0"/>
          <w:divBdr>
            <w:top w:val="none" w:sz="0" w:space="0" w:color="auto"/>
            <w:left w:val="none" w:sz="0" w:space="0" w:color="auto"/>
            <w:bottom w:val="none" w:sz="0" w:space="0" w:color="auto"/>
            <w:right w:val="none" w:sz="0" w:space="0" w:color="auto"/>
          </w:divBdr>
        </w:div>
      </w:divsChild>
    </w:div>
    <w:div w:id="20265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usun.sho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utdoorsports-pr.d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284-E42D-CF4B-BFDE-476BDF7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7291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Vango Pressemitteilung</vt:lpstr>
    </vt:vector>
  </TitlesOfParts>
  <Manager/>
  <Company/>
  <LinksUpToDate>false</LinksUpToDate>
  <CharactersWithSpaces>8432</CharactersWithSpaces>
  <SharedDoc>false</SharedDoc>
  <HyperlinkBase/>
  <HLinks>
    <vt:vector size="24" baseType="variant">
      <vt:variant>
        <vt:i4>655377</vt:i4>
      </vt:variant>
      <vt:variant>
        <vt:i4>0</vt:i4>
      </vt:variant>
      <vt:variant>
        <vt:i4>0</vt:i4>
      </vt:variant>
      <vt:variant>
        <vt:i4>5</vt:i4>
      </vt:variant>
      <vt:variant>
        <vt:lpwstr>http://www.montane.co.uk</vt:lpwstr>
      </vt:variant>
      <vt:variant>
        <vt:lpwstr/>
      </vt:variant>
      <vt:variant>
        <vt:i4>3932181</vt:i4>
      </vt:variant>
      <vt:variant>
        <vt:i4>-1</vt:i4>
      </vt:variant>
      <vt:variant>
        <vt:i4>1027</vt:i4>
      </vt:variant>
      <vt:variant>
        <vt:i4>1</vt:i4>
      </vt:variant>
      <vt:variant>
        <vt:lpwstr>terra_pack_pants_mercury</vt:lpwstr>
      </vt:variant>
      <vt:variant>
        <vt:lpwstr/>
      </vt:variant>
      <vt:variant>
        <vt:i4>7012477</vt:i4>
      </vt:variant>
      <vt:variant>
        <vt:i4>-1</vt:i4>
      </vt:variant>
      <vt:variant>
        <vt:i4>1029</vt:i4>
      </vt:variant>
      <vt:variant>
        <vt:i4>1</vt:i4>
      </vt:variant>
      <vt:variant>
        <vt:lpwstr>minimus_stretch_jacket_electric_blue_hood_down</vt:lpwstr>
      </vt:variant>
      <vt:variant>
        <vt:lpwstr/>
      </vt:variant>
      <vt:variant>
        <vt:i4>3080238</vt:i4>
      </vt:variant>
      <vt:variant>
        <vt:i4>-1</vt:i4>
      </vt:variant>
      <vt:variant>
        <vt:i4>1033</vt:i4>
      </vt:variant>
      <vt:variant>
        <vt:i4>1</vt:i4>
      </vt:variant>
      <vt:variant>
        <vt:lpwstr>1001115 - Fusion Alpha - Zanskar Blue - Side Hood 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Vango Pressemitteilung</dc:title>
  <dc:subject/>
  <dc:creator>Joachim Stark</dc:creator>
  <cp:keywords/>
  <dc:description/>
  <cp:lastModifiedBy>Johannes Wessel</cp:lastModifiedBy>
  <cp:revision>3</cp:revision>
  <cp:lastPrinted>2025-01-10T12:05:00Z</cp:lastPrinted>
  <dcterms:created xsi:type="dcterms:W3CDTF">2025-05-05T06:44:00Z</dcterms:created>
  <dcterms:modified xsi:type="dcterms:W3CDTF">2025-05-05T06:46:00Z</dcterms:modified>
  <cp:category/>
</cp:coreProperties>
</file>