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E49B" w14:textId="05595030" w:rsidR="00B60FA5" w:rsidRPr="00E146ED" w:rsidRDefault="00E146ED" w:rsidP="00E146ED">
      <w:pPr>
        <w:spacing w:line="276" w:lineRule="auto"/>
        <w:jc w:val="center"/>
        <w:rPr>
          <w:rFonts w:ascii="Arial" w:eastAsia="Times New Roman" w:hAnsi="Arial" w:cs="Arial"/>
          <w:b/>
          <w:bCs/>
          <w:sz w:val="20"/>
          <w:szCs w:val="20"/>
          <w:lang w:val="de-DE"/>
        </w:rPr>
      </w:pPr>
      <w:r w:rsidRPr="00E146ED">
        <w:rPr>
          <w:rFonts w:ascii="Arial" w:eastAsia="Times New Roman" w:hAnsi="Arial" w:cs="Arial"/>
          <w:b/>
          <w:bCs/>
          <w:sz w:val="24"/>
          <w:szCs w:val="20"/>
          <w:lang w:val="de-DE"/>
        </w:rPr>
        <w:t>Colt als Visionär im Gartner</w:t>
      </w:r>
      <w:bookmarkStart w:id="0" w:name="_Hlk97049357"/>
      <w:r w:rsidRPr="00E146ED">
        <w:rPr>
          <w:rFonts w:ascii="Arial" w:eastAsia="Times New Roman" w:hAnsi="Arial" w:cs="Arial"/>
          <w:b/>
          <w:bCs/>
          <w:sz w:val="24"/>
          <w:szCs w:val="20"/>
          <w:lang w:val="de-DE"/>
        </w:rPr>
        <w:t>®</w:t>
      </w:r>
      <w:bookmarkEnd w:id="0"/>
      <w:r w:rsidRPr="00E146ED">
        <w:rPr>
          <w:rFonts w:ascii="Arial" w:eastAsia="Times New Roman" w:hAnsi="Arial" w:cs="Arial"/>
          <w:b/>
          <w:bCs/>
          <w:sz w:val="24"/>
          <w:szCs w:val="20"/>
          <w:lang w:val="de-DE"/>
        </w:rPr>
        <w:t xml:space="preserve"> </w:t>
      </w:r>
      <w:r w:rsidR="00934552">
        <w:rPr>
          <w:rFonts w:ascii="Arial" w:eastAsia="Times New Roman" w:hAnsi="Arial" w:cs="Arial"/>
          <w:b/>
          <w:bCs/>
          <w:sz w:val="24"/>
          <w:szCs w:val="20"/>
          <w:lang w:val="de-DE"/>
        </w:rPr>
        <w:t xml:space="preserve">2022 </w:t>
      </w:r>
      <w:r>
        <w:rPr>
          <w:rFonts w:ascii="Arial" w:eastAsia="Times New Roman" w:hAnsi="Arial" w:cs="Arial"/>
          <w:b/>
          <w:bCs/>
          <w:sz w:val="24"/>
          <w:szCs w:val="20"/>
          <w:lang w:val="de-DE"/>
        </w:rPr>
        <w:t>„</w:t>
      </w:r>
      <w:r w:rsidRPr="00E146ED">
        <w:rPr>
          <w:rFonts w:ascii="Arial" w:eastAsia="Times New Roman" w:hAnsi="Arial" w:cs="Arial"/>
          <w:b/>
          <w:bCs/>
          <w:sz w:val="24"/>
          <w:szCs w:val="20"/>
          <w:lang w:val="de-DE"/>
        </w:rPr>
        <w:t>Magic Quadrant™ for Network Services, Global</w:t>
      </w:r>
      <w:r>
        <w:rPr>
          <w:rFonts w:ascii="Arial" w:eastAsia="Times New Roman" w:hAnsi="Arial" w:cs="Arial"/>
          <w:b/>
          <w:bCs/>
          <w:sz w:val="24"/>
          <w:szCs w:val="20"/>
          <w:lang w:val="de-DE"/>
        </w:rPr>
        <w:t>“ ausgezeichnet</w:t>
      </w:r>
      <w:r>
        <w:rPr>
          <w:rFonts w:ascii="Arial" w:eastAsia="Times New Roman" w:hAnsi="Arial" w:cs="Arial"/>
          <w:b/>
          <w:bCs/>
          <w:sz w:val="24"/>
          <w:szCs w:val="20"/>
          <w:lang w:val="de-DE"/>
        </w:rPr>
        <w:br/>
      </w:r>
      <w:r w:rsidR="00884355">
        <w:rPr>
          <w:rFonts w:ascii="Arial" w:eastAsia="Times New Roman" w:hAnsi="Arial" w:cs="Arial"/>
          <w:b/>
          <w:bCs/>
          <w:sz w:val="24"/>
          <w:szCs w:val="20"/>
          <w:lang w:val="de-DE"/>
        </w:rPr>
        <w:br/>
      </w:r>
      <w:r w:rsidRPr="00E146ED">
        <w:rPr>
          <w:rFonts w:ascii="Arial" w:eastAsia="Times New Roman" w:hAnsi="Arial" w:cs="Arial"/>
          <w:b/>
          <w:bCs/>
          <w:sz w:val="20"/>
          <w:szCs w:val="20"/>
          <w:lang w:val="de-DE"/>
        </w:rPr>
        <w:t xml:space="preserve">Colt </w:t>
      </w:r>
      <w:r w:rsidR="006726FD">
        <w:rPr>
          <w:rFonts w:ascii="Arial" w:eastAsia="Times New Roman" w:hAnsi="Arial" w:cs="Arial"/>
          <w:b/>
          <w:bCs/>
          <w:sz w:val="20"/>
          <w:szCs w:val="20"/>
          <w:lang w:val="de-DE"/>
        </w:rPr>
        <w:t>überzeugt mit „Vollständigkeit der Vision“ und „Umsetzungskompetenz“</w:t>
      </w:r>
      <w:r>
        <w:rPr>
          <w:rFonts w:ascii="Arial" w:eastAsia="Times New Roman" w:hAnsi="Arial" w:cs="Arial"/>
          <w:b/>
          <w:bCs/>
          <w:sz w:val="20"/>
          <w:szCs w:val="20"/>
          <w:lang w:val="de-DE"/>
        </w:rPr>
        <w:br/>
      </w:r>
    </w:p>
    <w:p w14:paraId="3C3B9811" w14:textId="71EB04D5" w:rsidR="006726FD" w:rsidRDefault="00D469E3" w:rsidP="00E146ED">
      <w:pPr>
        <w:spacing w:line="276" w:lineRule="auto"/>
        <w:rPr>
          <w:rFonts w:ascii="Arial" w:hAnsi="Arial" w:cs="Arial"/>
          <w:sz w:val="20"/>
          <w:szCs w:val="20"/>
          <w:lang w:val="de-DE"/>
        </w:rPr>
      </w:pPr>
      <w:r w:rsidRPr="006726FD">
        <w:rPr>
          <w:rFonts w:ascii="Arial" w:hAnsi="Arial" w:cs="Arial"/>
          <w:b/>
          <w:sz w:val="20"/>
          <w:szCs w:val="18"/>
          <w:lang w:val="de-DE"/>
        </w:rPr>
        <w:t>Frankfurt</w:t>
      </w:r>
      <w:r w:rsidR="00785327" w:rsidRPr="006726FD">
        <w:rPr>
          <w:rFonts w:ascii="Arial" w:hAnsi="Arial" w:cs="Arial"/>
          <w:b/>
          <w:sz w:val="20"/>
          <w:szCs w:val="18"/>
          <w:lang w:val="de-DE"/>
        </w:rPr>
        <w:t>,</w:t>
      </w:r>
      <w:r w:rsidR="0043301B" w:rsidRPr="006726FD">
        <w:rPr>
          <w:rFonts w:ascii="Arial" w:hAnsi="Arial" w:cs="Arial"/>
          <w:b/>
          <w:sz w:val="20"/>
          <w:szCs w:val="18"/>
          <w:lang w:val="de-DE"/>
        </w:rPr>
        <w:t xml:space="preserve"> </w:t>
      </w:r>
      <w:r w:rsidR="00934552">
        <w:rPr>
          <w:rFonts w:ascii="Arial" w:hAnsi="Arial" w:cs="Arial"/>
          <w:b/>
          <w:sz w:val="20"/>
          <w:szCs w:val="18"/>
          <w:lang w:val="de-DE"/>
        </w:rPr>
        <w:t>0</w:t>
      </w:r>
      <w:r w:rsidR="00E146ED" w:rsidRPr="006726FD">
        <w:rPr>
          <w:rFonts w:ascii="Arial" w:hAnsi="Arial" w:cs="Arial"/>
          <w:b/>
          <w:sz w:val="20"/>
          <w:szCs w:val="18"/>
          <w:lang w:val="de-DE"/>
        </w:rPr>
        <w:t>2</w:t>
      </w:r>
      <w:r w:rsidR="0043301B" w:rsidRPr="006726FD">
        <w:rPr>
          <w:rFonts w:ascii="Arial" w:hAnsi="Arial" w:cs="Arial"/>
          <w:b/>
          <w:sz w:val="20"/>
          <w:szCs w:val="18"/>
          <w:lang w:val="de-DE"/>
        </w:rPr>
        <w:t>.</w:t>
      </w:r>
      <w:r w:rsidR="00884355" w:rsidRPr="006726FD">
        <w:rPr>
          <w:rFonts w:ascii="Arial" w:hAnsi="Arial" w:cs="Arial"/>
          <w:b/>
          <w:sz w:val="20"/>
          <w:szCs w:val="18"/>
          <w:lang w:val="de-DE"/>
        </w:rPr>
        <w:t>0</w:t>
      </w:r>
      <w:r w:rsidR="00E146ED" w:rsidRPr="006726FD">
        <w:rPr>
          <w:rFonts w:ascii="Arial" w:hAnsi="Arial" w:cs="Arial"/>
          <w:b/>
          <w:sz w:val="20"/>
          <w:szCs w:val="18"/>
          <w:lang w:val="de-DE"/>
        </w:rPr>
        <w:t>3</w:t>
      </w:r>
      <w:r w:rsidR="00786D86" w:rsidRPr="006726FD">
        <w:rPr>
          <w:rFonts w:ascii="Arial" w:hAnsi="Arial" w:cs="Arial"/>
          <w:b/>
          <w:sz w:val="20"/>
          <w:szCs w:val="18"/>
          <w:lang w:val="de-DE"/>
        </w:rPr>
        <w:t>.</w:t>
      </w:r>
      <w:r w:rsidR="00785327" w:rsidRPr="006726FD">
        <w:rPr>
          <w:rFonts w:ascii="Arial" w:hAnsi="Arial" w:cs="Arial"/>
          <w:b/>
          <w:sz w:val="20"/>
          <w:szCs w:val="18"/>
          <w:lang w:val="de-DE"/>
        </w:rPr>
        <w:t>20</w:t>
      </w:r>
      <w:r w:rsidR="0075598A" w:rsidRPr="006726FD">
        <w:rPr>
          <w:rFonts w:ascii="Arial" w:hAnsi="Arial" w:cs="Arial"/>
          <w:b/>
          <w:sz w:val="20"/>
          <w:szCs w:val="18"/>
          <w:lang w:val="de-DE"/>
        </w:rPr>
        <w:t>2</w:t>
      </w:r>
      <w:r w:rsidR="00884355" w:rsidRPr="006726FD">
        <w:rPr>
          <w:rFonts w:ascii="Arial" w:hAnsi="Arial" w:cs="Arial"/>
          <w:b/>
          <w:sz w:val="20"/>
          <w:szCs w:val="18"/>
          <w:lang w:val="de-DE"/>
        </w:rPr>
        <w:t>2</w:t>
      </w:r>
      <w:r w:rsidR="00785327" w:rsidRPr="006726FD">
        <w:rPr>
          <w:rFonts w:ascii="Arial" w:hAnsi="Arial" w:cs="Arial"/>
          <w:b/>
          <w:sz w:val="18"/>
          <w:szCs w:val="18"/>
          <w:lang w:val="de-DE"/>
        </w:rPr>
        <w:t>,</w:t>
      </w:r>
      <w:r w:rsidR="006524FB" w:rsidRPr="006726FD">
        <w:rPr>
          <w:rFonts w:ascii="Arial" w:hAnsi="Arial" w:cs="Arial"/>
          <w:b/>
          <w:sz w:val="18"/>
          <w:szCs w:val="18"/>
          <w:lang w:val="de-DE"/>
        </w:rPr>
        <w:t xml:space="preserve"> </w:t>
      </w:r>
      <w:r w:rsidR="00E146ED" w:rsidRPr="006726FD">
        <w:rPr>
          <w:rFonts w:ascii="Arial" w:hAnsi="Arial" w:cs="Arial"/>
          <w:sz w:val="20"/>
          <w:szCs w:val="20"/>
          <w:lang w:val="de-DE"/>
        </w:rPr>
        <w:t xml:space="preserve">Colt Technology Services </w:t>
      </w:r>
      <w:r w:rsidR="006726FD" w:rsidRPr="006726FD">
        <w:rPr>
          <w:rFonts w:ascii="Arial" w:hAnsi="Arial" w:cs="Arial"/>
          <w:sz w:val="20"/>
          <w:szCs w:val="20"/>
          <w:lang w:val="de-DE"/>
        </w:rPr>
        <w:t xml:space="preserve">wurde </w:t>
      </w:r>
      <w:r w:rsidR="00934552">
        <w:rPr>
          <w:rFonts w:ascii="Arial" w:hAnsi="Arial" w:cs="Arial"/>
          <w:sz w:val="20"/>
          <w:szCs w:val="20"/>
          <w:lang w:val="de-DE"/>
        </w:rPr>
        <w:t xml:space="preserve">im </w:t>
      </w:r>
      <w:r w:rsidR="00E146ED" w:rsidRPr="006726FD">
        <w:rPr>
          <w:rFonts w:ascii="Arial" w:hAnsi="Arial" w:cs="Arial"/>
          <w:sz w:val="20"/>
          <w:szCs w:val="20"/>
          <w:lang w:val="de-DE"/>
        </w:rPr>
        <w:t>Gartner</w:t>
      </w:r>
      <w:r w:rsidR="007D4CAE" w:rsidRPr="007D4CAE">
        <w:rPr>
          <w:rFonts w:ascii="Arial" w:hAnsi="Arial" w:cs="Arial"/>
          <w:sz w:val="20"/>
          <w:szCs w:val="20"/>
          <w:lang w:val="de-DE"/>
        </w:rPr>
        <w:t>®</w:t>
      </w:r>
      <w:r w:rsidR="00E146ED" w:rsidRPr="006726FD">
        <w:rPr>
          <w:rFonts w:ascii="Arial" w:hAnsi="Arial" w:cs="Arial"/>
          <w:sz w:val="20"/>
          <w:szCs w:val="20"/>
          <w:lang w:val="de-DE"/>
        </w:rPr>
        <w:t xml:space="preserve"> </w:t>
      </w:r>
      <w:r w:rsidR="00AA0B86">
        <w:rPr>
          <w:rFonts w:ascii="Arial" w:hAnsi="Arial" w:cs="Arial"/>
          <w:sz w:val="20"/>
          <w:szCs w:val="20"/>
          <w:lang w:val="de-DE"/>
        </w:rPr>
        <w:t xml:space="preserve">2022 </w:t>
      </w:r>
      <w:r w:rsidR="00E146ED" w:rsidRPr="006726FD">
        <w:rPr>
          <w:rFonts w:ascii="Arial" w:hAnsi="Arial" w:cs="Arial"/>
          <w:sz w:val="20"/>
          <w:szCs w:val="20"/>
          <w:lang w:val="de-DE"/>
        </w:rPr>
        <w:t xml:space="preserve">"Magic Quadrant™ for Network Services, Global" als Visionär </w:t>
      </w:r>
      <w:r w:rsidR="006726FD" w:rsidRPr="006726FD">
        <w:rPr>
          <w:rFonts w:ascii="Arial" w:hAnsi="Arial" w:cs="Arial"/>
          <w:sz w:val="20"/>
          <w:szCs w:val="20"/>
          <w:lang w:val="de-DE"/>
        </w:rPr>
        <w:t xml:space="preserve">aufgrund </w:t>
      </w:r>
      <w:r w:rsidR="005F0BE2">
        <w:rPr>
          <w:rFonts w:ascii="Arial" w:hAnsi="Arial" w:cs="Arial"/>
          <w:sz w:val="20"/>
          <w:szCs w:val="20"/>
          <w:lang w:val="de-DE"/>
        </w:rPr>
        <w:t xml:space="preserve">seiner </w:t>
      </w:r>
      <w:r w:rsidR="006726FD" w:rsidRPr="006726FD">
        <w:rPr>
          <w:rFonts w:ascii="Arial" w:hAnsi="Arial" w:cs="Arial"/>
          <w:sz w:val="20"/>
          <w:szCs w:val="20"/>
          <w:lang w:val="de-DE"/>
        </w:rPr>
        <w:t>„</w:t>
      </w:r>
      <w:r w:rsidR="00E146ED" w:rsidRPr="006726FD">
        <w:rPr>
          <w:rFonts w:ascii="Arial" w:hAnsi="Arial" w:cs="Arial"/>
          <w:sz w:val="20"/>
          <w:szCs w:val="20"/>
          <w:lang w:val="de-DE"/>
        </w:rPr>
        <w:t>Vollständigkeit der Vision</w:t>
      </w:r>
      <w:r w:rsidR="006726FD" w:rsidRPr="006726FD">
        <w:rPr>
          <w:rFonts w:ascii="Arial" w:hAnsi="Arial" w:cs="Arial"/>
          <w:sz w:val="20"/>
          <w:szCs w:val="20"/>
          <w:lang w:val="de-DE"/>
        </w:rPr>
        <w:t>“</w:t>
      </w:r>
      <w:r w:rsidR="00E146ED" w:rsidRPr="006726FD">
        <w:rPr>
          <w:rFonts w:ascii="Arial" w:hAnsi="Arial" w:cs="Arial"/>
          <w:sz w:val="20"/>
          <w:szCs w:val="20"/>
          <w:lang w:val="de-DE"/>
        </w:rPr>
        <w:t xml:space="preserve"> und </w:t>
      </w:r>
      <w:r w:rsidR="006726FD" w:rsidRPr="006726FD">
        <w:rPr>
          <w:rFonts w:ascii="Arial" w:hAnsi="Arial" w:cs="Arial"/>
          <w:sz w:val="20"/>
          <w:szCs w:val="20"/>
          <w:lang w:val="de-DE"/>
        </w:rPr>
        <w:t>„Umsetzungskompetenz</w:t>
      </w:r>
      <w:r w:rsidR="006726FD">
        <w:rPr>
          <w:rFonts w:ascii="Arial" w:hAnsi="Arial" w:cs="Arial"/>
          <w:sz w:val="20"/>
          <w:szCs w:val="20"/>
          <w:lang w:val="de-DE"/>
        </w:rPr>
        <w:t xml:space="preserve">“ benannt. </w:t>
      </w:r>
      <w:r w:rsidR="00E146ED" w:rsidRPr="00E146ED">
        <w:rPr>
          <w:rFonts w:ascii="Arial" w:hAnsi="Arial" w:cs="Arial"/>
          <w:sz w:val="20"/>
          <w:szCs w:val="20"/>
          <w:lang w:val="de-DE"/>
        </w:rPr>
        <w:t xml:space="preserve">Dies ist das dritte Jahr in Folge, </w:t>
      </w:r>
      <w:r w:rsidR="006726FD">
        <w:rPr>
          <w:rFonts w:ascii="Arial" w:hAnsi="Arial" w:cs="Arial"/>
          <w:sz w:val="20"/>
          <w:szCs w:val="20"/>
          <w:lang w:val="de-DE"/>
        </w:rPr>
        <w:t xml:space="preserve">dass </w:t>
      </w:r>
      <w:r w:rsidR="00E146ED" w:rsidRPr="00E146ED">
        <w:rPr>
          <w:rFonts w:ascii="Arial" w:hAnsi="Arial" w:cs="Arial"/>
          <w:sz w:val="20"/>
          <w:szCs w:val="20"/>
          <w:lang w:val="de-DE"/>
        </w:rPr>
        <w:t xml:space="preserve">Colt </w:t>
      </w:r>
      <w:r w:rsidR="006726FD">
        <w:rPr>
          <w:rFonts w:ascii="Arial" w:hAnsi="Arial" w:cs="Arial"/>
          <w:sz w:val="20"/>
          <w:szCs w:val="20"/>
          <w:lang w:val="de-DE"/>
        </w:rPr>
        <w:t xml:space="preserve">diese Auszeichnung von Gartner erhält. </w:t>
      </w:r>
    </w:p>
    <w:p w14:paraId="324DA6E0" w14:textId="34B07845" w:rsidR="00E146ED" w:rsidRPr="00E146ED" w:rsidRDefault="006726FD" w:rsidP="00E146ED">
      <w:pPr>
        <w:spacing w:line="276" w:lineRule="auto"/>
        <w:rPr>
          <w:rFonts w:ascii="Arial" w:hAnsi="Arial" w:cs="Arial"/>
          <w:sz w:val="20"/>
          <w:szCs w:val="20"/>
          <w:lang w:val="de-DE"/>
        </w:rPr>
      </w:pPr>
      <w:r>
        <w:rPr>
          <w:rFonts w:ascii="Arial" w:hAnsi="Arial" w:cs="Arial"/>
          <w:sz w:val="20"/>
          <w:szCs w:val="20"/>
          <w:lang w:val="de-DE"/>
        </w:rPr>
        <w:br/>
      </w:r>
      <w:r w:rsidR="00E146ED" w:rsidRPr="00E146ED">
        <w:rPr>
          <w:rFonts w:ascii="Arial" w:hAnsi="Arial" w:cs="Arial"/>
          <w:sz w:val="20"/>
          <w:szCs w:val="20"/>
          <w:lang w:val="de-DE"/>
        </w:rPr>
        <w:t xml:space="preserve">Colt ist der Ansicht, dass diese Positionierung </w:t>
      </w:r>
      <w:r>
        <w:rPr>
          <w:rFonts w:ascii="Arial" w:hAnsi="Arial" w:cs="Arial"/>
          <w:sz w:val="20"/>
          <w:szCs w:val="20"/>
          <w:lang w:val="de-DE"/>
        </w:rPr>
        <w:t xml:space="preserve">im Quadranten ein Beleg </w:t>
      </w:r>
      <w:r w:rsidR="000944D9">
        <w:rPr>
          <w:rFonts w:ascii="Arial" w:hAnsi="Arial" w:cs="Arial"/>
          <w:sz w:val="20"/>
          <w:szCs w:val="20"/>
          <w:lang w:val="de-DE"/>
        </w:rPr>
        <w:t xml:space="preserve">dafür ist, dass im Unternehmen Vision und Umsetzung zusammenkommen. Sie unterstreicht den Fokus auf ein profundes Verständnis der Branche und </w:t>
      </w:r>
      <w:r w:rsidR="004C3854">
        <w:rPr>
          <w:rFonts w:ascii="Arial" w:hAnsi="Arial" w:cs="Arial"/>
          <w:sz w:val="20"/>
          <w:szCs w:val="20"/>
          <w:lang w:val="de-DE"/>
        </w:rPr>
        <w:t>d</w:t>
      </w:r>
      <w:r w:rsidR="000944D9">
        <w:rPr>
          <w:rFonts w:ascii="Arial" w:hAnsi="Arial" w:cs="Arial"/>
          <w:sz w:val="20"/>
          <w:szCs w:val="20"/>
          <w:lang w:val="de-DE"/>
        </w:rPr>
        <w:t xml:space="preserve">er </w:t>
      </w:r>
      <w:r w:rsidR="004C3854">
        <w:rPr>
          <w:rFonts w:ascii="Arial" w:hAnsi="Arial" w:cs="Arial"/>
          <w:sz w:val="20"/>
          <w:szCs w:val="20"/>
          <w:lang w:val="de-DE"/>
        </w:rPr>
        <w:t>V</w:t>
      </w:r>
      <w:r w:rsidR="000944D9">
        <w:rPr>
          <w:rFonts w:ascii="Arial" w:hAnsi="Arial" w:cs="Arial"/>
          <w:sz w:val="20"/>
          <w:szCs w:val="20"/>
          <w:lang w:val="de-DE"/>
        </w:rPr>
        <w:t>eränderungen</w:t>
      </w:r>
      <w:r w:rsidR="004C3854">
        <w:rPr>
          <w:rFonts w:ascii="Arial" w:hAnsi="Arial" w:cs="Arial"/>
          <w:sz w:val="20"/>
          <w:szCs w:val="20"/>
          <w:lang w:val="de-DE"/>
        </w:rPr>
        <w:t xml:space="preserve"> des Marktes</w:t>
      </w:r>
      <w:r w:rsidR="000944D9">
        <w:rPr>
          <w:rFonts w:ascii="Arial" w:hAnsi="Arial" w:cs="Arial"/>
          <w:sz w:val="20"/>
          <w:szCs w:val="20"/>
          <w:lang w:val="de-DE"/>
        </w:rPr>
        <w:t>. Damit verbunden ist auch der Anspruch</w:t>
      </w:r>
      <w:r w:rsidR="00E146ED" w:rsidRPr="00E146ED">
        <w:rPr>
          <w:rFonts w:ascii="Arial" w:hAnsi="Arial" w:cs="Arial"/>
          <w:sz w:val="20"/>
          <w:szCs w:val="20"/>
          <w:lang w:val="de-DE"/>
        </w:rPr>
        <w:t xml:space="preserve">, dass die Produkte und Dienstleistungen auf die Bedürfnisse der Kunden abgestimmt sind, um deren Geschäftsziele zu erreichen </w:t>
      </w:r>
      <w:r w:rsidR="000944D9">
        <w:rPr>
          <w:rFonts w:ascii="Arial" w:hAnsi="Arial" w:cs="Arial"/>
          <w:sz w:val="20"/>
          <w:szCs w:val="20"/>
          <w:lang w:val="de-DE"/>
        </w:rPr>
        <w:t>–</w:t>
      </w:r>
      <w:r w:rsidR="00E146ED" w:rsidRPr="00E146ED">
        <w:rPr>
          <w:rFonts w:ascii="Arial" w:hAnsi="Arial" w:cs="Arial"/>
          <w:sz w:val="20"/>
          <w:szCs w:val="20"/>
          <w:lang w:val="de-DE"/>
        </w:rPr>
        <w:t xml:space="preserve"> sowohl jetzt als auch in Zukunft.</w:t>
      </w:r>
      <w:r w:rsidR="00E146ED">
        <w:rPr>
          <w:rFonts w:ascii="Arial" w:hAnsi="Arial" w:cs="Arial"/>
          <w:sz w:val="20"/>
          <w:szCs w:val="20"/>
          <w:lang w:val="de-DE"/>
        </w:rPr>
        <w:br/>
      </w:r>
    </w:p>
    <w:p w14:paraId="7854E74A" w14:textId="05689133" w:rsidR="00AA0B86" w:rsidRDefault="00E146ED" w:rsidP="00E146ED">
      <w:pPr>
        <w:spacing w:line="276" w:lineRule="auto"/>
        <w:rPr>
          <w:rFonts w:ascii="Arial" w:hAnsi="Arial" w:cs="Arial"/>
          <w:sz w:val="20"/>
          <w:szCs w:val="20"/>
          <w:lang w:val="de-DE"/>
        </w:rPr>
      </w:pPr>
      <w:r w:rsidRPr="00E146ED">
        <w:rPr>
          <w:rFonts w:ascii="Arial" w:hAnsi="Arial" w:cs="Arial"/>
          <w:sz w:val="20"/>
          <w:szCs w:val="20"/>
          <w:lang w:val="de-DE"/>
        </w:rPr>
        <w:t xml:space="preserve">Keri Gilder, CEO von Colt, </w:t>
      </w:r>
      <w:r w:rsidR="006726FD">
        <w:rPr>
          <w:rFonts w:ascii="Arial" w:hAnsi="Arial" w:cs="Arial"/>
          <w:sz w:val="20"/>
          <w:szCs w:val="20"/>
          <w:lang w:val="de-DE"/>
        </w:rPr>
        <w:t>sagt dazu</w:t>
      </w:r>
      <w:r w:rsidRPr="00E146ED">
        <w:rPr>
          <w:rFonts w:ascii="Arial" w:hAnsi="Arial" w:cs="Arial"/>
          <w:sz w:val="20"/>
          <w:szCs w:val="20"/>
          <w:lang w:val="de-DE"/>
        </w:rPr>
        <w:t xml:space="preserve">: </w:t>
      </w:r>
      <w:r w:rsidR="006726FD">
        <w:rPr>
          <w:rFonts w:ascii="Arial" w:hAnsi="Arial" w:cs="Arial"/>
          <w:sz w:val="20"/>
          <w:szCs w:val="20"/>
          <w:lang w:val="de-DE"/>
        </w:rPr>
        <w:t>„</w:t>
      </w:r>
      <w:r w:rsidRPr="00E146ED">
        <w:rPr>
          <w:rFonts w:ascii="Arial" w:hAnsi="Arial" w:cs="Arial"/>
          <w:sz w:val="20"/>
          <w:szCs w:val="20"/>
          <w:lang w:val="de-DE"/>
        </w:rPr>
        <w:t xml:space="preserve">Unser Fokus ist klar: Wir wollen unseren Kunden die Produkte und Dienstleistungen </w:t>
      </w:r>
      <w:r w:rsidR="00AA0B86">
        <w:rPr>
          <w:rFonts w:ascii="Arial" w:hAnsi="Arial" w:cs="Arial"/>
          <w:sz w:val="20"/>
          <w:szCs w:val="20"/>
          <w:lang w:val="de-DE"/>
        </w:rPr>
        <w:t>bereitstellen</w:t>
      </w:r>
      <w:r w:rsidRPr="00E146ED">
        <w:rPr>
          <w:rFonts w:ascii="Arial" w:hAnsi="Arial" w:cs="Arial"/>
          <w:sz w:val="20"/>
          <w:szCs w:val="20"/>
          <w:lang w:val="de-DE"/>
        </w:rPr>
        <w:t xml:space="preserve">, </w:t>
      </w:r>
      <w:r w:rsidR="006726FD">
        <w:rPr>
          <w:rFonts w:ascii="Arial" w:hAnsi="Arial" w:cs="Arial"/>
          <w:sz w:val="20"/>
          <w:szCs w:val="20"/>
          <w:lang w:val="de-DE"/>
        </w:rPr>
        <w:t>die nötig sind</w:t>
      </w:r>
      <w:r w:rsidRPr="00E146ED">
        <w:rPr>
          <w:rFonts w:ascii="Arial" w:hAnsi="Arial" w:cs="Arial"/>
          <w:sz w:val="20"/>
          <w:szCs w:val="20"/>
          <w:lang w:val="de-DE"/>
        </w:rPr>
        <w:t>, um die Herausforderungen</w:t>
      </w:r>
      <w:r w:rsidR="006726FD">
        <w:rPr>
          <w:rFonts w:ascii="Arial" w:hAnsi="Arial" w:cs="Arial"/>
          <w:sz w:val="20"/>
          <w:szCs w:val="20"/>
          <w:lang w:val="de-DE"/>
        </w:rPr>
        <w:t xml:space="preserve"> de</w:t>
      </w:r>
      <w:r w:rsidR="00C17503">
        <w:rPr>
          <w:rFonts w:ascii="Arial" w:hAnsi="Arial" w:cs="Arial"/>
          <w:sz w:val="20"/>
          <w:szCs w:val="20"/>
          <w:lang w:val="de-DE"/>
        </w:rPr>
        <w:t xml:space="preserve">s </w:t>
      </w:r>
      <w:r w:rsidR="006726FD">
        <w:rPr>
          <w:rFonts w:ascii="Arial" w:hAnsi="Arial" w:cs="Arial"/>
          <w:sz w:val="20"/>
          <w:szCs w:val="20"/>
          <w:lang w:val="de-DE"/>
        </w:rPr>
        <w:t xml:space="preserve">sich ständig weiterentwickelnden </w:t>
      </w:r>
      <w:r w:rsidR="00C17503">
        <w:rPr>
          <w:rFonts w:ascii="Arial" w:hAnsi="Arial" w:cs="Arial"/>
          <w:sz w:val="20"/>
          <w:szCs w:val="20"/>
          <w:lang w:val="de-DE"/>
        </w:rPr>
        <w:t>Marktes</w:t>
      </w:r>
      <w:r w:rsidRPr="00E146ED">
        <w:rPr>
          <w:rFonts w:ascii="Arial" w:hAnsi="Arial" w:cs="Arial"/>
          <w:sz w:val="20"/>
          <w:szCs w:val="20"/>
          <w:lang w:val="de-DE"/>
        </w:rPr>
        <w:t xml:space="preserve"> </w:t>
      </w:r>
      <w:r w:rsidR="006726FD">
        <w:rPr>
          <w:rFonts w:ascii="Arial" w:hAnsi="Arial" w:cs="Arial"/>
          <w:sz w:val="20"/>
          <w:szCs w:val="20"/>
          <w:lang w:val="de-DE"/>
        </w:rPr>
        <w:t>zu meiste</w:t>
      </w:r>
      <w:r w:rsidR="000944D9">
        <w:rPr>
          <w:rFonts w:ascii="Arial" w:hAnsi="Arial" w:cs="Arial"/>
          <w:sz w:val="20"/>
          <w:szCs w:val="20"/>
          <w:lang w:val="de-DE"/>
        </w:rPr>
        <w:t>r</w:t>
      </w:r>
      <w:r w:rsidR="006726FD">
        <w:rPr>
          <w:rFonts w:ascii="Arial" w:hAnsi="Arial" w:cs="Arial"/>
          <w:sz w:val="20"/>
          <w:szCs w:val="20"/>
          <w:lang w:val="de-DE"/>
        </w:rPr>
        <w:t xml:space="preserve">n. </w:t>
      </w:r>
      <w:r w:rsidRPr="00E146ED">
        <w:rPr>
          <w:rFonts w:ascii="Arial" w:hAnsi="Arial" w:cs="Arial"/>
          <w:sz w:val="20"/>
          <w:szCs w:val="20"/>
          <w:lang w:val="de-DE"/>
        </w:rPr>
        <w:t>Im Mittelpunkt steh</w:t>
      </w:r>
      <w:r w:rsidR="006726FD">
        <w:rPr>
          <w:rFonts w:ascii="Arial" w:hAnsi="Arial" w:cs="Arial"/>
          <w:sz w:val="20"/>
          <w:szCs w:val="20"/>
          <w:lang w:val="de-DE"/>
        </w:rPr>
        <w:t xml:space="preserve">en </w:t>
      </w:r>
      <w:r w:rsidRPr="00E146ED">
        <w:rPr>
          <w:rFonts w:ascii="Arial" w:hAnsi="Arial" w:cs="Arial"/>
          <w:sz w:val="20"/>
          <w:szCs w:val="20"/>
          <w:lang w:val="de-DE"/>
        </w:rPr>
        <w:t>dabei Innovation</w:t>
      </w:r>
      <w:r w:rsidR="006726FD">
        <w:rPr>
          <w:rFonts w:ascii="Arial" w:hAnsi="Arial" w:cs="Arial"/>
          <w:sz w:val="20"/>
          <w:szCs w:val="20"/>
          <w:lang w:val="de-DE"/>
        </w:rPr>
        <w:t>en</w:t>
      </w:r>
      <w:r w:rsidRPr="00E146ED">
        <w:rPr>
          <w:rFonts w:ascii="Arial" w:hAnsi="Arial" w:cs="Arial"/>
          <w:sz w:val="20"/>
          <w:szCs w:val="20"/>
          <w:lang w:val="de-DE"/>
        </w:rPr>
        <w:t>, die au</w:t>
      </w:r>
      <w:r w:rsidR="006726FD">
        <w:rPr>
          <w:rFonts w:ascii="Arial" w:hAnsi="Arial" w:cs="Arial"/>
          <w:sz w:val="20"/>
          <w:szCs w:val="20"/>
          <w:lang w:val="de-DE"/>
        </w:rPr>
        <w:t>sgezeichnete</w:t>
      </w:r>
      <w:r w:rsidRPr="00E146ED">
        <w:rPr>
          <w:rFonts w:ascii="Arial" w:hAnsi="Arial" w:cs="Arial"/>
          <w:sz w:val="20"/>
          <w:szCs w:val="20"/>
          <w:lang w:val="de-DE"/>
        </w:rPr>
        <w:t xml:space="preserve"> Verbindungen </w:t>
      </w:r>
      <w:r w:rsidR="006726FD">
        <w:rPr>
          <w:rFonts w:ascii="Arial" w:hAnsi="Arial" w:cs="Arial"/>
          <w:sz w:val="20"/>
          <w:szCs w:val="20"/>
          <w:lang w:val="de-DE"/>
        </w:rPr>
        <w:t>ermöglichen</w:t>
      </w:r>
      <w:r w:rsidR="00AA0B86">
        <w:rPr>
          <w:rFonts w:ascii="Arial" w:hAnsi="Arial" w:cs="Arial"/>
          <w:sz w:val="20"/>
          <w:szCs w:val="20"/>
          <w:lang w:val="de-DE"/>
        </w:rPr>
        <w:t xml:space="preserve"> und </w:t>
      </w:r>
      <w:r w:rsidR="006726FD">
        <w:rPr>
          <w:rFonts w:ascii="Arial" w:hAnsi="Arial" w:cs="Arial"/>
          <w:sz w:val="20"/>
          <w:szCs w:val="20"/>
          <w:lang w:val="de-DE"/>
        </w:rPr>
        <w:t>zum Erfolg der</w:t>
      </w:r>
      <w:r w:rsidRPr="00E146ED">
        <w:rPr>
          <w:rFonts w:ascii="Arial" w:hAnsi="Arial" w:cs="Arial"/>
          <w:sz w:val="20"/>
          <w:szCs w:val="20"/>
          <w:lang w:val="de-DE"/>
        </w:rPr>
        <w:t xml:space="preserve"> digitale</w:t>
      </w:r>
      <w:r w:rsidR="006726FD">
        <w:rPr>
          <w:rFonts w:ascii="Arial" w:hAnsi="Arial" w:cs="Arial"/>
          <w:sz w:val="20"/>
          <w:szCs w:val="20"/>
          <w:lang w:val="de-DE"/>
        </w:rPr>
        <w:t>n</w:t>
      </w:r>
      <w:r w:rsidRPr="00E146ED">
        <w:rPr>
          <w:rFonts w:ascii="Arial" w:hAnsi="Arial" w:cs="Arial"/>
          <w:sz w:val="20"/>
          <w:szCs w:val="20"/>
          <w:lang w:val="de-DE"/>
        </w:rPr>
        <w:t xml:space="preserve"> Transformation</w:t>
      </w:r>
      <w:r w:rsidR="006726FD">
        <w:rPr>
          <w:rFonts w:ascii="Arial" w:hAnsi="Arial" w:cs="Arial"/>
          <w:sz w:val="20"/>
          <w:szCs w:val="20"/>
          <w:lang w:val="de-DE"/>
        </w:rPr>
        <w:t xml:space="preserve"> unserer Kunden beitragen</w:t>
      </w:r>
      <w:r w:rsidRPr="00E146ED">
        <w:rPr>
          <w:rFonts w:ascii="Arial" w:hAnsi="Arial" w:cs="Arial"/>
          <w:sz w:val="20"/>
          <w:szCs w:val="20"/>
          <w:lang w:val="de-DE"/>
        </w:rPr>
        <w:t>.</w:t>
      </w:r>
      <w:r w:rsidR="00AA0B86">
        <w:rPr>
          <w:rFonts w:ascii="Arial" w:hAnsi="Arial" w:cs="Arial"/>
          <w:sz w:val="20"/>
          <w:szCs w:val="20"/>
          <w:lang w:val="de-DE"/>
        </w:rPr>
        <w:t>“</w:t>
      </w:r>
      <w:r w:rsidR="006726FD">
        <w:rPr>
          <w:rFonts w:ascii="Arial" w:hAnsi="Arial" w:cs="Arial"/>
          <w:sz w:val="20"/>
          <w:szCs w:val="20"/>
          <w:lang w:val="de-DE"/>
        </w:rPr>
        <w:t xml:space="preserve"> </w:t>
      </w:r>
    </w:p>
    <w:p w14:paraId="04FF3F51" w14:textId="77777777" w:rsidR="00AA0B86" w:rsidRDefault="00AA0B86" w:rsidP="00E146ED">
      <w:pPr>
        <w:spacing w:line="276" w:lineRule="auto"/>
        <w:rPr>
          <w:rFonts w:ascii="Arial" w:hAnsi="Arial" w:cs="Arial"/>
          <w:sz w:val="20"/>
          <w:szCs w:val="20"/>
          <w:lang w:val="de-DE"/>
        </w:rPr>
      </w:pPr>
    </w:p>
    <w:p w14:paraId="5BC94E57" w14:textId="2387D597" w:rsidR="006726FD" w:rsidRDefault="00AA0B86" w:rsidP="00E146ED">
      <w:pPr>
        <w:spacing w:line="276" w:lineRule="auto"/>
        <w:rPr>
          <w:rFonts w:ascii="Arial" w:hAnsi="Arial" w:cs="Arial"/>
          <w:sz w:val="20"/>
          <w:szCs w:val="20"/>
          <w:lang w:val="de-DE"/>
        </w:rPr>
      </w:pPr>
      <w:r>
        <w:rPr>
          <w:rFonts w:ascii="Arial" w:hAnsi="Arial" w:cs="Arial"/>
          <w:sz w:val="20"/>
          <w:szCs w:val="20"/>
          <w:lang w:val="de-DE"/>
        </w:rPr>
        <w:t>„</w:t>
      </w:r>
      <w:r w:rsidR="004C3854">
        <w:rPr>
          <w:rFonts w:ascii="Arial" w:hAnsi="Arial" w:cs="Arial"/>
          <w:sz w:val="20"/>
          <w:szCs w:val="20"/>
          <w:lang w:val="de-DE"/>
        </w:rPr>
        <w:t>D</w:t>
      </w:r>
      <w:r w:rsidR="00E146ED" w:rsidRPr="00E146ED">
        <w:rPr>
          <w:rFonts w:ascii="Arial" w:hAnsi="Arial" w:cs="Arial"/>
          <w:sz w:val="20"/>
          <w:szCs w:val="20"/>
          <w:lang w:val="de-DE"/>
        </w:rPr>
        <w:t xml:space="preserve">ass wir </w:t>
      </w:r>
      <w:r w:rsidR="004C3854">
        <w:rPr>
          <w:rFonts w:ascii="Arial" w:hAnsi="Arial" w:cs="Arial"/>
          <w:sz w:val="20"/>
          <w:szCs w:val="20"/>
          <w:lang w:val="de-DE"/>
        </w:rPr>
        <w:t xml:space="preserve">2022 </w:t>
      </w:r>
      <w:r w:rsidR="00E146ED" w:rsidRPr="00E146ED">
        <w:rPr>
          <w:rFonts w:ascii="Arial" w:hAnsi="Arial" w:cs="Arial"/>
          <w:sz w:val="20"/>
          <w:szCs w:val="20"/>
          <w:lang w:val="de-DE"/>
        </w:rPr>
        <w:t xml:space="preserve">zum dritten Mal als Visionär im Gartner Magic Quadrant anerkannt wurden, </w:t>
      </w:r>
      <w:r w:rsidR="006726FD">
        <w:rPr>
          <w:rFonts w:ascii="Arial" w:hAnsi="Arial" w:cs="Arial"/>
          <w:sz w:val="20"/>
          <w:szCs w:val="20"/>
          <w:lang w:val="de-DE"/>
        </w:rPr>
        <w:t>belegt</w:t>
      </w:r>
      <w:r w:rsidR="004C3854">
        <w:rPr>
          <w:rFonts w:ascii="Arial" w:hAnsi="Arial" w:cs="Arial"/>
          <w:sz w:val="20"/>
          <w:szCs w:val="20"/>
          <w:lang w:val="de-DE"/>
        </w:rPr>
        <w:t xml:space="preserve"> aus unserer Sicht</w:t>
      </w:r>
      <w:r w:rsidR="006726FD">
        <w:rPr>
          <w:rFonts w:ascii="Arial" w:hAnsi="Arial" w:cs="Arial"/>
          <w:sz w:val="20"/>
          <w:szCs w:val="20"/>
          <w:lang w:val="de-DE"/>
        </w:rPr>
        <w:t xml:space="preserve">, </w:t>
      </w:r>
      <w:r w:rsidR="00E146ED" w:rsidRPr="00E146ED">
        <w:rPr>
          <w:rFonts w:ascii="Arial" w:hAnsi="Arial" w:cs="Arial"/>
          <w:sz w:val="20"/>
          <w:szCs w:val="20"/>
          <w:lang w:val="de-DE"/>
        </w:rPr>
        <w:t xml:space="preserve">dass wir uns mit unserer Strategie </w:t>
      </w:r>
      <w:r w:rsidR="004C3854">
        <w:rPr>
          <w:rFonts w:ascii="Arial" w:hAnsi="Arial" w:cs="Arial"/>
          <w:sz w:val="20"/>
          <w:szCs w:val="20"/>
          <w:lang w:val="de-DE"/>
        </w:rPr>
        <w:t xml:space="preserve">im Markt </w:t>
      </w:r>
      <w:r w:rsidR="00E146ED" w:rsidRPr="00E146ED">
        <w:rPr>
          <w:rFonts w:ascii="Arial" w:hAnsi="Arial" w:cs="Arial"/>
          <w:sz w:val="20"/>
          <w:szCs w:val="20"/>
          <w:lang w:val="de-DE"/>
        </w:rPr>
        <w:t>abheben und unseren Kunden genau das bieten, was sie jetzt und in Zukunft brauchen</w:t>
      </w:r>
      <w:r w:rsidR="006726FD">
        <w:rPr>
          <w:rFonts w:ascii="Arial" w:hAnsi="Arial" w:cs="Arial"/>
          <w:sz w:val="20"/>
          <w:szCs w:val="20"/>
          <w:lang w:val="de-DE"/>
        </w:rPr>
        <w:t>.</w:t>
      </w:r>
      <w:r w:rsidR="00E146ED" w:rsidRPr="00E146ED">
        <w:rPr>
          <w:rFonts w:ascii="Arial" w:hAnsi="Arial" w:cs="Arial"/>
          <w:sz w:val="20"/>
          <w:szCs w:val="20"/>
          <w:lang w:val="de-DE"/>
        </w:rPr>
        <w:t xml:space="preserve"> </w:t>
      </w:r>
      <w:r w:rsidR="004C3854">
        <w:rPr>
          <w:rFonts w:ascii="Arial" w:hAnsi="Arial" w:cs="Arial"/>
          <w:sz w:val="20"/>
          <w:szCs w:val="20"/>
          <w:lang w:val="de-DE"/>
        </w:rPr>
        <w:t>Es</w:t>
      </w:r>
      <w:r w:rsidR="006726FD">
        <w:rPr>
          <w:rFonts w:ascii="Arial" w:hAnsi="Arial" w:cs="Arial"/>
          <w:sz w:val="20"/>
          <w:szCs w:val="20"/>
          <w:lang w:val="de-DE"/>
        </w:rPr>
        <w:t xml:space="preserve"> zeigt, dass wir in der Lage sind, </w:t>
      </w:r>
      <w:r w:rsidR="00F15A26">
        <w:rPr>
          <w:rFonts w:ascii="Arial" w:hAnsi="Arial" w:cs="Arial"/>
          <w:sz w:val="20"/>
          <w:szCs w:val="20"/>
          <w:lang w:val="de-DE"/>
        </w:rPr>
        <w:t xml:space="preserve">über </w:t>
      </w:r>
      <w:r w:rsidR="00E146ED" w:rsidRPr="00E146ED">
        <w:rPr>
          <w:rFonts w:ascii="Arial" w:hAnsi="Arial" w:cs="Arial"/>
          <w:sz w:val="20"/>
          <w:szCs w:val="20"/>
          <w:lang w:val="de-DE"/>
        </w:rPr>
        <w:t xml:space="preserve">die Grenzen unserer Branche </w:t>
      </w:r>
      <w:r w:rsidR="00F15A26">
        <w:rPr>
          <w:rFonts w:ascii="Arial" w:hAnsi="Arial" w:cs="Arial"/>
          <w:sz w:val="20"/>
          <w:szCs w:val="20"/>
          <w:lang w:val="de-DE"/>
        </w:rPr>
        <w:t>h</w:t>
      </w:r>
      <w:r w:rsidR="00570180">
        <w:rPr>
          <w:rFonts w:ascii="Arial" w:hAnsi="Arial" w:cs="Arial"/>
          <w:sz w:val="20"/>
          <w:szCs w:val="20"/>
          <w:lang w:val="de-DE"/>
        </w:rPr>
        <w:t>inaus</w:t>
      </w:r>
      <w:r w:rsidR="00F15A26">
        <w:rPr>
          <w:rFonts w:ascii="Arial" w:hAnsi="Arial" w:cs="Arial"/>
          <w:sz w:val="20"/>
          <w:szCs w:val="20"/>
          <w:lang w:val="de-DE"/>
        </w:rPr>
        <w:t>zuwachsen</w:t>
      </w:r>
      <w:r w:rsidR="006726FD">
        <w:rPr>
          <w:rFonts w:ascii="Arial" w:hAnsi="Arial" w:cs="Arial"/>
          <w:sz w:val="20"/>
          <w:szCs w:val="20"/>
          <w:lang w:val="de-DE"/>
        </w:rPr>
        <w:t xml:space="preserve"> und zielstrebig in der Entwicklung zu</w:t>
      </w:r>
      <w:r w:rsidR="00E146ED" w:rsidRPr="00E146ED">
        <w:rPr>
          <w:rFonts w:ascii="Arial" w:hAnsi="Arial" w:cs="Arial"/>
          <w:sz w:val="20"/>
          <w:szCs w:val="20"/>
          <w:lang w:val="de-DE"/>
        </w:rPr>
        <w:t xml:space="preserve"> </w:t>
      </w:r>
      <w:r w:rsidR="006726FD">
        <w:rPr>
          <w:rFonts w:ascii="Arial" w:hAnsi="Arial" w:cs="Arial"/>
          <w:sz w:val="20"/>
          <w:szCs w:val="20"/>
          <w:lang w:val="de-DE"/>
        </w:rPr>
        <w:t xml:space="preserve">einem </w:t>
      </w:r>
      <w:r w:rsidR="00E146ED" w:rsidRPr="00E146ED">
        <w:rPr>
          <w:rFonts w:ascii="Arial" w:hAnsi="Arial" w:cs="Arial"/>
          <w:sz w:val="20"/>
          <w:szCs w:val="20"/>
          <w:lang w:val="de-DE"/>
        </w:rPr>
        <w:t>moderne</w:t>
      </w:r>
      <w:r>
        <w:rPr>
          <w:rFonts w:ascii="Arial" w:hAnsi="Arial" w:cs="Arial"/>
          <w:sz w:val="20"/>
          <w:szCs w:val="20"/>
          <w:lang w:val="de-DE"/>
        </w:rPr>
        <w:t>n</w:t>
      </w:r>
      <w:r w:rsidR="00E146ED" w:rsidRPr="00E146ED">
        <w:rPr>
          <w:rFonts w:ascii="Arial" w:hAnsi="Arial" w:cs="Arial"/>
          <w:sz w:val="20"/>
          <w:szCs w:val="20"/>
          <w:lang w:val="de-DE"/>
        </w:rPr>
        <w:t xml:space="preserve"> Telekommunikationsunternehmen </w:t>
      </w:r>
      <w:r w:rsidR="006726FD">
        <w:rPr>
          <w:rFonts w:ascii="Arial" w:hAnsi="Arial" w:cs="Arial"/>
          <w:sz w:val="20"/>
          <w:szCs w:val="20"/>
          <w:lang w:val="de-DE"/>
        </w:rPr>
        <w:t>vorankommen</w:t>
      </w:r>
      <w:r w:rsidR="00E146ED" w:rsidRPr="00E146ED">
        <w:rPr>
          <w:rFonts w:ascii="Arial" w:hAnsi="Arial" w:cs="Arial"/>
          <w:sz w:val="20"/>
          <w:szCs w:val="20"/>
          <w:lang w:val="de-DE"/>
        </w:rPr>
        <w:t>."</w:t>
      </w:r>
      <w:r w:rsidR="00E146ED">
        <w:rPr>
          <w:rFonts w:ascii="Arial" w:hAnsi="Arial" w:cs="Arial"/>
          <w:sz w:val="20"/>
          <w:szCs w:val="20"/>
          <w:lang w:val="de-DE"/>
        </w:rPr>
        <w:br/>
      </w:r>
      <w:r w:rsidR="000944D9">
        <w:rPr>
          <w:rFonts w:ascii="Arial" w:hAnsi="Arial" w:cs="Arial"/>
          <w:sz w:val="20"/>
          <w:szCs w:val="20"/>
          <w:lang w:val="de-DE"/>
        </w:rPr>
        <w:br/>
      </w:r>
      <w:r w:rsidR="006726FD" w:rsidRPr="006726FD">
        <w:rPr>
          <w:rFonts w:ascii="Arial" w:hAnsi="Arial" w:cs="Arial"/>
          <w:sz w:val="20"/>
          <w:szCs w:val="20"/>
          <w:lang w:val="de-DE"/>
        </w:rPr>
        <w:t>Das Colt IQ Net</w:t>
      </w:r>
      <w:r w:rsidR="006726FD">
        <w:rPr>
          <w:rFonts w:ascii="Arial" w:hAnsi="Arial" w:cs="Arial"/>
          <w:sz w:val="20"/>
          <w:szCs w:val="20"/>
          <w:lang w:val="de-DE"/>
        </w:rPr>
        <w:t>work</w:t>
      </w:r>
      <w:r w:rsidR="006726FD" w:rsidRPr="006726FD">
        <w:rPr>
          <w:rFonts w:ascii="Arial" w:hAnsi="Arial" w:cs="Arial"/>
          <w:sz w:val="20"/>
          <w:szCs w:val="20"/>
          <w:lang w:val="de-DE"/>
        </w:rPr>
        <w:t>, das mehr als 900 Rechenzentren und über 29.000 Gebäude verbindet, gepaart mit einem wachsenden Partner-Ökosystem aus Cloud Service Providern (CSPs) und Systemintegratoren (SIs), versetzt Colt in die Lage, Unternehmen bei ihrer digitalen Transformation zu unterstützen.</w:t>
      </w:r>
    </w:p>
    <w:p w14:paraId="692F5E39" w14:textId="77777777" w:rsidR="006726FD" w:rsidRPr="00E146ED" w:rsidRDefault="006726FD" w:rsidP="00E146ED">
      <w:pPr>
        <w:spacing w:line="276" w:lineRule="auto"/>
        <w:rPr>
          <w:rFonts w:ascii="Arial" w:hAnsi="Arial" w:cs="Arial"/>
          <w:sz w:val="20"/>
          <w:szCs w:val="20"/>
          <w:lang w:val="de-DE"/>
        </w:rPr>
      </w:pPr>
    </w:p>
    <w:p w14:paraId="1A6D8A4E" w14:textId="150CE70B" w:rsidR="00E146ED" w:rsidRPr="00E146ED" w:rsidRDefault="002C15A7" w:rsidP="00E146ED">
      <w:pPr>
        <w:spacing w:line="276" w:lineRule="auto"/>
        <w:rPr>
          <w:rFonts w:ascii="Arial" w:hAnsi="Arial" w:cs="Arial"/>
          <w:sz w:val="20"/>
          <w:szCs w:val="20"/>
          <w:lang w:val="de-DE"/>
        </w:rPr>
      </w:pPr>
      <w:hyperlink r:id="rId11" w:history="1">
        <w:r w:rsidR="00E146ED" w:rsidRPr="00756DEA">
          <w:rPr>
            <w:rStyle w:val="Hyperlink"/>
            <w:rFonts w:ascii="Arial" w:hAnsi="Arial" w:cs="Arial"/>
            <w:sz w:val="20"/>
            <w:szCs w:val="20"/>
            <w:lang w:val="de-DE"/>
          </w:rPr>
          <w:t>Hier</w:t>
        </w:r>
      </w:hyperlink>
      <w:r w:rsidR="00E146ED" w:rsidRPr="00E146ED">
        <w:rPr>
          <w:rFonts w:ascii="Arial" w:hAnsi="Arial" w:cs="Arial"/>
          <w:sz w:val="20"/>
          <w:szCs w:val="20"/>
          <w:lang w:val="de-DE"/>
        </w:rPr>
        <w:t xml:space="preserve"> können Sie den </w:t>
      </w:r>
      <w:r w:rsidR="00E146ED" w:rsidRPr="00756DEA">
        <w:rPr>
          <w:rFonts w:ascii="Arial" w:hAnsi="Arial" w:cs="Arial"/>
          <w:sz w:val="20"/>
          <w:szCs w:val="20"/>
          <w:lang w:val="de-DE"/>
        </w:rPr>
        <w:t xml:space="preserve">Bericht </w:t>
      </w:r>
      <w:r w:rsidR="005F0BE2">
        <w:rPr>
          <w:rFonts w:ascii="Arial" w:hAnsi="Arial" w:cs="Arial"/>
          <w:sz w:val="20"/>
          <w:szCs w:val="20"/>
          <w:lang w:val="de-DE"/>
        </w:rPr>
        <w:t xml:space="preserve">kostenlos </w:t>
      </w:r>
      <w:r w:rsidR="00E146ED" w:rsidRPr="00756DEA">
        <w:rPr>
          <w:rFonts w:ascii="Arial" w:hAnsi="Arial" w:cs="Arial"/>
          <w:sz w:val="20"/>
          <w:szCs w:val="20"/>
          <w:lang w:val="de-DE"/>
        </w:rPr>
        <w:t>abrufen.</w:t>
      </w:r>
    </w:p>
    <w:p w14:paraId="775F83B6" w14:textId="77777777" w:rsidR="00E146ED" w:rsidRPr="00E146ED" w:rsidRDefault="00E146ED" w:rsidP="00E146ED">
      <w:pPr>
        <w:spacing w:line="276" w:lineRule="auto"/>
        <w:rPr>
          <w:rFonts w:ascii="Arial" w:hAnsi="Arial" w:cs="Arial"/>
          <w:sz w:val="20"/>
          <w:szCs w:val="20"/>
          <w:lang w:val="de-DE"/>
        </w:rPr>
      </w:pPr>
    </w:p>
    <w:p w14:paraId="35D0E4FC" w14:textId="62F925F1" w:rsidR="00376D99" w:rsidRPr="00F15A26" w:rsidRDefault="00756DEA" w:rsidP="00884355">
      <w:pPr>
        <w:spacing w:line="276" w:lineRule="auto"/>
        <w:rPr>
          <w:rFonts w:ascii="Arial" w:hAnsi="Arial" w:cs="Arial"/>
          <w:i/>
          <w:iCs/>
          <w:sz w:val="20"/>
          <w:szCs w:val="20"/>
          <w:lang w:val="de-DE"/>
        </w:rPr>
      </w:pPr>
      <w:r w:rsidRPr="00F15A26">
        <w:rPr>
          <w:rFonts w:ascii="Arial" w:hAnsi="Arial" w:cs="Arial"/>
          <w:i/>
          <w:iCs/>
          <w:sz w:val="20"/>
          <w:szCs w:val="20"/>
          <w:lang w:val="de-DE"/>
        </w:rPr>
        <w:t>Gartner, Magic Quadrant for Network Services, Global, Neil Rickard, Bjarne Munch, Danellie Young, Karen Brown, 22. Februar 2022.</w:t>
      </w:r>
    </w:p>
    <w:p w14:paraId="4FD6929C" w14:textId="77777777" w:rsidR="00756DEA" w:rsidRDefault="00756DEA" w:rsidP="00884355">
      <w:pPr>
        <w:spacing w:line="276" w:lineRule="auto"/>
        <w:rPr>
          <w:rFonts w:ascii="Arial" w:hAnsi="Arial" w:cs="Arial"/>
          <w:sz w:val="20"/>
          <w:szCs w:val="20"/>
          <w:lang w:val="de-DE"/>
        </w:rPr>
      </w:pPr>
    </w:p>
    <w:p w14:paraId="38998793" w14:textId="77777777" w:rsidR="006726FD" w:rsidRPr="006726FD" w:rsidRDefault="006726FD" w:rsidP="006726FD">
      <w:pPr>
        <w:shd w:val="clear" w:color="auto" w:fill="FFFFFF"/>
        <w:spacing w:line="276" w:lineRule="auto"/>
        <w:rPr>
          <w:rFonts w:ascii="Arial" w:hAnsi="Arial" w:cs="Arial"/>
          <w:b/>
          <w:bCs/>
          <w:sz w:val="20"/>
          <w:szCs w:val="20"/>
          <w:lang w:val="de-DE"/>
        </w:rPr>
      </w:pPr>
      <w:r w:rsidRPr="006726FD">
        <w:rPr>
          <w:rFonts w:ascii="Arial" w:hAnsi="Arial" w:cs="Arial"/>
          <w:b/>
          <w:bCs/>
          <w:sz w:val="20"/>
          <w:szCs w:val="20"/>
          <w:lang w:val="de-DE"/>
        </w:rPr>
        <w:t>Haftungsausschluss von Gartner</w:t>
      </w:r>
    </w:p>
    <w:p w14:paraId="74F2DCF4" w14:textId="77777777" w:rsidR="006726FD" w:rsidRPr="006726FD" w:rsidRDefault="006726FD" w:rsidP="006726FD">
      <w:pPr>
        <w:shd w:val="clear" w:color="auto" w:fill="FFFFFF"/>
        <w:spacing w:line="276" w:lineRule="auto"/>
        <w:rPr>
          <w:rFonts w:ascii="Arial" w:hAnsi="Arial" w:cs="Arial"/>
          <w:b/>
          <w:bCs/>
          <w:sz w:val="20"/>
          <w:szCs w:val="20"/>
          <w:lang w:val="de-DE"/>
        </w:rPr>
      </w:pPr>
    </w:p>
    <w:p w14:paraId="6238AED8" w14:textId="77777777" w:rsidR="00756DEA" w:rsidRDefault="006726FD" w:rsidP="006726FD">
      <w:pPr>
        <w:shd w:val="clear" w:color="auto" w:fill="FFFFFF"/>
        <w:spacing w:line="276" w:lineRule="auto"/>
        <w:rPr>
          <w:rFonts w:ascii="Arial" w:hAnsi="Arial" w:cs="Arial"/>
          <w:sz w:val="20"/>
          <w:szCs w:val="20"/>
          <w:lang w:val="de-DE"/>
        </w:rPr>
      </w:pPr>
      <w:r w:rsidRPr="006726FD">
        <w:rPr>
          <w:rFonts w:ascii="Arial" w:hAnsi="Arial" w:cs="Arial"/>
          <w:sz w:val="20"/>
          <w:szCs w:val="20"/>
          <w:lang w:val="de-DE"/>
        </w:rPr>
        <w:t xml:space="preserve">Gartner unterstützt keine Anbieter, Produkte oder Dienstleistungen, die in den marktforschungsbezogenen Veröffentlichungen des Unternehmens genannt werden. Gartner empfiehlt Technologieanwendern auch nicht, nur die Anbieter mit den besten Bewertungen oder sonstiger Einstufung zu beauftragen. Die Veröffentlichungen von Gartner geben die Meinung der Marktforschungsorganisation von Gartner wieder und sind nicht als Darstellung von Tatsachen zu interpretieren. Gartner schließt jegliche ausdrückliche oder </w:t>
      </w:r>
      <w:proofErr w:type="gramStart"/>
      <w:r w:rsidRPr="006726FD">
        <w:rPr>
          <w:rFonts w:ascii="Arial" w:hAnsi="Arial" w:cs="Arial"/>
          <w:sz w:val="20"/>
          <w:szCs w:val="20"/>
          <w:lang w:val="de-DE"/>
        </w:rPr>
        <w:t>stillschweigende</w:t>
      </w:r>
      <w:proofErr w:type="gramEnd"/>
      <w:r w:rsidRPr="006726FD">
        <w:rPr>
          <w:rFonts w:ascii="Arial" w:hAnsi="Arial" w:cs="Arial"/>
          <w:sz w:val="20"/>
          <w:szCs w:val="20"/>
          <w:lang w:val="de-DE"/>
        </w:rPr>
        <w:t xml:space="preserve"> Gewährleistung im Hinblick auf diesen Report aus, auch jegliche Gewährleistung hinsichtlich der Marktgängigkeit oder der Eignung für einen bestimmten Zweck.</w:t>
      </w:r>
    </w:p>
    <w:p w14:paraId="7AAFB427" w14:textId="77777777" w:rsidR="00756DEA" w:rsidRDefault="00756DEA" w:rsidP="006726FD">
      <w:pPr>
        <w:shd w:val="clear" w:color="auto" w:fill="FFFFFF"/>
        <w:spacing w:line="276" w:lineRule="auto"/>
        <w:rPr>
          <w:rFonts w:ascii="Arial" w:hAnsi="Arial" w:cs="Arial"/>
          <w:sz w:val="20"/>
          <w:szCs w:val="20"/>
          <w:lang w:val="de-DE"/>
        </w:rPr>
      </w:pPr>
    </w:p>
    <w:p w14:paraId="3E48465C" w14:textId="1FA12735" w:rsidR="00884355" w:rsidRPr="006726FD" w:rsidRDefault="00756DEA" w:rsidP="006726FD">
      <w:pPr>
        <w:shd w:val="clear" w:color="auto" w:fill="FFFFFF"/>
        <w:spacing w:line="276" w:lineRule="auto"/>
        <w:rPr>
          <w:rFonts w:ascii="Arial" w:hAnsi="Arial" w:cs="Arial"/>
          <w:sz w:val="20"/>
          <w:szCs w:val="20"/>
          <w:lang w:val="de-DE"/>
        </w:rPr>
      </w:pPr>
      <w:r w:rsidRPr="00756DEA">
        <w:rPr>
          <w:rFonts w:ascii="Arial" w:hAnsi="Arial" w:cs="Arial"/>
          <w:sz w:val="20"/>
          <w:szCs w:val="20"/>
          <w:lang w:val="de-DE"/>
        </w:rPr>
        <w:lastRenderedPageBreak/>
        <w:t>G</w:t>
      </w:r>
      <w:r>
        <w:rPr>
          <w:rFonts w:ascii="Arial" w:hAnsi="Arial" w:cs="Arial"/>
          <w:sz w:val="20"/>
          <w:szCs w:val="20"/>
          <w:lang w:val="de-DE"/>
        </w:rPr>
        <w:t>artner</w:t>
      </w:r>
      <w:r w:rsidRPr="00756DEA">
        <w:rPr>
          <w:rFonts w:ascii="Arial" w:hAnsi="Arial" w:cs="Arial"/>
          <w:sz w:val="20"/>
          <w:szCs w:val="20"/>
          <w:lang w:val="de-DE"/>
        </w:rPr>
        <w:t xml:space="preserve"> und Magic Quadrant sind eingetragene Marken von Gartner, Inc. und/oder seinen Tochtergesellschaften in den USA sowie international und werden hier mit Genehmigung verwendet. Alle Rechte vorbehalten.</w:t>
      </w:r>
      <w:r w:rsidR="006726FD" w:rsidRPr="006726FD">
        <w:rPr>
          <w:rFonts w:ascii="Arial" w:hAnsi="Arial" w:cs="Arial"/>
          <w:sz w:val="20"/>
          <w:szCs w:val="20"/>
          <w:lang w:val="de-DE"/>
        </w:rPr>
        <w:br/>
      </w:r>
    </w:p>
    <w:p w14:paraId="6B362063" w14:textId="77777777" w:rsidR="00756DEA" w:rsidRDefault="00756DEA" w:rsidP="009A5E70">
      <w:pPr>
        <w:shd w:val="clear" w:color="auto" w:fill="FFFFFF"/>
        <w:spacing w:line="276" w:lineRule="auto"/>
        <w:rPr>
          <w:rFonts w:ascii="Arial" w:hAnsi="Arial" w:cs="Arial"/>
          <w:b/>
          <w:sz w:val="20"/>
          <w:szCs w:val="20"/>
          <w:lang w:val="de-DE"/>
        </w:rPr>
      </w:pPr>
    </w:p>
    <w:p w14:paraId="6E5F6E37" w14:textId="0469D5A7" w:rsidR="009A5E70" w:rsidRPr="00521311" w:rsidRDefault="009A5E70" w:rsidP="009A5E70">
      <w:pPr>
        <w:shd w:val="clear" w:color="auto" w:fill="FFFFFF"/>
        <w:spacing w:line="276" w:lineRule="auto"/>
        <w:rPr>
          <w:rFonts w:ascii="Arial" w:hAnsi="Arial" w:cs="Arial"/>
          <w:b/>
          <w:sz w:val="20"/>
          <w:szCs w:val="20"/>
          <w:lang w:val="de-DE"/>
        </w:rPr>
      </w:pPr>
      <w:r w:rsidRPr="00521311">
        <w:rPr>
          <w:rFonts w:ascii="Arial" w:hAnsi="Arial" w:cs="Arial"/>
          <w:b/>
          <w:sz w:val="20"/>
          <w:szCs w:val="20"/>
          <w:lang w:val="de-DE"/>
        </w:rPr>
        <w:t xml:space="preserve">Über Colt </w:t>
      </w:r>
    </w:p>
    <w:p w14:paraId="13BA7D85" w14:textId="45F1731A" w:rsidR="0091462A" w:rsidRPr="0091462A" w:rsidRDefault="00B334B9" w:rsidP="0091462A">
      <w:pPr>
        <w:rPr>
          <w:rFonts w:ascii="Arial" w:hAnsi="Arial" w:cs="Arial"/>
          <w:sz w:val="20"/>
          <w:szCs w:val="20"/>
          <w:lang w:val="de-DE"/>
        </w:rPr>
      </w:pPr>
      <w:r w:rsidRPr="00B334B9">
        <w:rPr>
          <w:rFonts w:ascii="Arial" w:hAnsi="Arial" w:cs="Arial"/>
          <w:sz w:val="20"/>
          <w:szCs w:val="20"/>
          <w:lang w:val="de-DE"/>
        </w:rPr>
        <w:t>Colt will weltweit die Zukunft durch hochleistungsfähige Netzwerkverbindungen mitgestalten und damit seine Kunden zum Erfolg führen. Das lag schon immer in der DNA von Colt. Das Colt IQ Network verbindet mehr als 900 Rechenzentren und über 29.000 Gebäude in den größten Wirtschaftszentren in Europa, Asien und Nordamerika</w:t>
      </w:r>
      <w:r w:rsidR="0091462A" w:rsidRPr="0091462A">
        <w:rPr>
          <w:rFonts w:ascii="Arial" w:hAnsi="Arial" w:cs="Arial"/>
          <w:sz w:val="20"/>
          <w:szCs w:val="20"/>
          <w:lang w:val="de-DE"/>
        </w:rPr>
        <w:t>.</w:t>
      </w:r>
    </w:p>
    <w:p w14:paraId="7A4388D9" w14:textId="77777777" w:rsidR="0091462A" w:rsidRDefault="0091462A" w:rsidP="0091462A">
      <w:pPr>
        <w:rPr>
          <w:rFonts w:ascii="Arial" w:hAnsi="Arial" w:cs="Arial"/>
          <w:sz w:val="20"/>
          <w:szCs w:val="20"/>
          <w:lang w:val="de-DE"/>
        </w:rPr>
      </w:pPr>
    </w:p>
    <w:p w14:paraId="5A78B272" w14:textId="4165C03A" w:rsidR="00AC49FA" w:rsidRDefault="00B334B9" w:rsidP="00AC49FA">
      <w:pPr>
        <w:rPr>
          <w:rFonts w:ascii="Arial" w:hAnsi="Arial" w:cs="Arial"/>
          <w:sz w:val="20"/>
          <w:szCs w:val="20"/>
          <w:lang w:val="de-DE"/>
        </w:rPr>
      </w:pPr>
      <w:r w:rsidRPr="00B334B9">
        <w:rPr>
          <w:rFonts w:ascii="Arial" w:hAnsi="Arial" w:cs="Arial"/>
          <w:sz w:val="20"/>
          <w:szCs w:val="20"/>
          <w:lang w:val="de-DE"/>
        </w:rPr>
        <w:t>Colt versteht die wandelnden Anforderungen an Konnektivität und bietet dafür flexible, sichere Netzwerk- und Telefonielösungen mit hoher Bandbreite „On Demand“, die zum Erfolg seiner Kunden beitragen. Zu den Kunden gehören Unternehmen aus datenintensiven Branchen in über 210 Städten in mehr als 30 Ländern. Als Innovationsführer im Bereich Software Defined Networks (SDN) und Network Function Virtualisation (NFV), zählt Colt zu den finanziell solidesten Unternehmen der Branche und kann dadurch die Bedürfnisse seiner Kunden in den Mittelpunkt stellen.</w:t>
      </w:r>
    </w:p>
    <w:p w14:paraId="778C5B04" w14:textId="77777777" w:rsidR="00B334B9" w:rsidRDefault="00B334B9" w:rsidP="00AC49FA">
      <w:pPr>
        <w:rPr>
          <w:rFonts w:ascii="Arial" w:hAnsi="Arial" w:cs="Arial"/>
          <w:sz w:val="20"/>
          <w:szCs w:val="20"/>
          <w:lang w:val="de-DE"/>
        </w:rPr>
      </w:pPr>
    </w:p>
    <w:p w14:paraId="3564D24E" w14:textId="42955B8E" w:rsidR="004744B3" w:rsidRPr="001B24BB" w:rsidRDefault="00CC55E8" w:rsidP="0091462A">
      <w:pPr>
        <w:spacing w:line="276" w:lineRule="auto"/>
        <w:rPr>
          <w:rFonts w:ascii="Arial" w:hAnsi="Arial" w:cs="Arial"/>
          <w:sz w:val="20"/>
          <w:szCs w:val="20"/>
          <w:lang w:val="de-DE"/>
        </w:rPr>
      </w:pPr>
      <w:r w:rsidRPr="00CC55E8">
        <w:rPr>
          <w:rFonts w:ascii="Arial" w:hAnsi="Arial" w:cs="Arial"/>
          <w:sz w:val="20"/>
          <w:szCs w:val="20"/>
          <w:lang w:val="de-DE"/>
        </w:rPr>
        <w:t>Um mehr ü</w:t>
      </w:r>
      <w:r w:rsidRPr="001C7BD9">
        <w:rPr>
          <w:rFonts w:ascii="Arial" w:hAnsi="Arial" w:cs="Arial"/>
          <w:sz w:val="20"/>
          <w:szCs w:val="20"/>
          <w:lang w:val="de-DE"/>
        </w:rPr>
        <w:t xml:space="preserve">ber Colt zu erfahren, besuchen Sie </w:t>
      </w:r>
      <w:hyperlink r:id="rId12" w:history="1">
        <w:r w:rsidR="001C7BD9" w:rsidRPr="001C7BD9">
          <w:rPr>
            <w:rStyle w:val="Hyperlink"/>
            <w:rFonts w:ascii="Arial" w:hAnsi="Arial" w:cs="Arial"/>
            <w:color w:val="auto"/>
            <w:sz w:val="20"/>
            <w:szCs w:val="20"/>
            <w:lang w:val="de-DE"/>
          </w:rPr>
          <w:t>www.colt.net/de</w:t>
        </w:r>
      </w:hyperlink>
      <w:r w:rsidRPr="001C7BD9">
        <w:rPr>
          <w:rFonts w:ascii="Arial" w:hAnsi="Arial" w:cs="Arial"/>
          <w:sz w:val="20"/>
          <w:szCs w:val="20"/>
          <w:lang w:val="de-DE"/>
        </w:rPr>
        <w:t xml:space="preserve"> oder </w:t>
      </w:r>
      <w:r w:rsidR="0091462A" w:rsidRPr="0091462A">
        <w:rPr>
          <w:rFonts w:ascii="Arial" w:hAnsi="Arial" w:cs="Arial"/>
          <w:sz w:val="20"/>
          <w:szCs w:val="20"/>
          <w:lang w:val="de-DE"/>
        </w:rPr>
        <w:t>folgen Sie uns auf LinkedIn und Xing.</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77777777"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p>
    <w:p w14:paraId="21E21A39" w14:textId="77777777" w:rsidR="008B0327" w:rsidRPr="00943516" w:rsidRDefault="008B0327" w:rsidP="008B0327">
      <w:pPr>
        <w:rPr>
          <w:rFonts w:ascii="Arial" w:hAnsi="Arial" w:cs="Arial"/>
          <w:sz w:val="20"/>
          <w:szCs w:val="20"/>
          <w:lang w:val="de-DE"/>
        </w:rPr>
      </w:pPr>
      <w:r>
        <w:rPr>
          <w:rFonts w:ascii="Arial" w:hAnsi="Arial" w:cs="Arial"/>
          <w:sz w:val="20"/>
          <w:szCs w:val="20"/>
          <w:lang w:val="de-DE"/>
        </w:rPr>
        <w:t>Lea Friedmann</w:t>
      </w:r>
    </w:p>
    <w:p w14:paraId="7A14AE4E" w14:textId="77777777"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Tel.: +49 (0) 611 172142 00</w:t>
      </w:r>
    </w:p>
    <w:p w14:paraId="066FEFFC" w14:textId="77777777"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 xml:space="preserve">E-Mail: </w:t>
      </w:r>
      <w:hyperlink r:id="rId13" w:history="1">
        <w:r w:rsidRPr="00D57426">
          <w:rPr>
            <w:rStyle w:val="Hyperlink"/>
            <w:rFonts w:ascii="Arial" w:hAnsi="Arial" w:cs="Arial"/>
            <w:color w:val="auto"/>
            <w:sz w:val="20"/>
            <w:szCs w:val="20"/>
            <w:lang w:val="de-DE"/>
          </w:rPr>
          <w:t>friedmann@fgundh.de</w:t>
        </w:r>
      </w:hyperlink>
    </w:p>
    <w:p w14:paraId="5EDB97F8" w14:textId="77777777" w:rsidR="009A5E70" w:rsidRPr="00707A4C" w:rsidRDefault="009A5E70" w:rsidP="009A5E70">
      <w:pPr>
        <w:spacing w:line="276" w:lineRule="auto"/>
        <w:rPr>
          <w:rFonts w:ascii="Arial" w:hAnsi="Arial" w:cs="Arial"/>
          <w:sz w:val="20"/>
          <w:szCs w:val="20"/>
          <w:lang w:val="de-DE"/>
        </w:rPr>
      </w:pPr>
    </w:p>
    <w:p w14:paraId="332D2B92" w14:textId="08A9B8F4"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r w:rsidR="00AB5766" w:rsidRPr="0024737F">
        <w:rPr>
          <w:rFonts w:ascii="Arial" w:hAnsi="Arial" w:cs="Arial"/>
          <w:sz w:val="20"/>
          <w:szCs w:val="20"/>
          <w:lang w:val="de-DE"/>
        </w:rPr>
        <w:t>Gervinusstraße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4"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9F4DD7" w:rsidRPr="0024737F">
        <w:rPr>
          <w:rFonts w:ascii="Arial" w:hAnsi="Arial" w:cs="Arial"/>
          <w:sz w:val="20"/>
          <w:szCs w:val="20"/>
          <w:lang w:val="de-DE"/>
        </w:rPr>
        <w:t xml:space="preserve">Richard Tilbrook, </w:t>
      </w:r>
      <w:r w:rsidR="006546DC" w:rsidRPr="0024737F">
        <w:rPr>
          <w:rFonts w:ascii="Arial" w:hAnsi="Arial" w:cs="Arial"/>
          <w:sz w:val="20"/>
          <w:szCs w:val="20"/>
          <w:lang w:val="de-DE"/>
        </w:rPr>
        <w:t xml:space="preserve">Pieter </w:t>
      </w:r>
      <w:r w:rsidR="009F4DD7" w:rsidRPr="0024737F">
        <w:rPr>
          <w:rFonts w:ascii="Arial" w:hAnsi="Arial" w:cs="Arial"/>
          <w:sz w:val="20"/>
          <w:szCs w:val="20"/>
          <w:lang w:val="de-DE"/>
        </w:rPr>
        <w:t>Veenman</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5"/>
      <w:footerReference w:type="default" r:id="rId16"/>
      <w:headerReference w:type="first" r:id="rId17"/>
      <w:footerReference w:type="first" r:id="rId18"/>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2D7924F3" w:rsidR="00F032F6" w:rsidRDefault="00AC49FA" w:rsidP="00BF1D6C">
    <w:pPr>
      <w:pStyle w:val="Fuzeile"/>
      <w:jc w:val="both"/>
    </w:pPr>
    <w:r>
      <w:t>Seite</w:t>
    </w:r>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0"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26"/>
  </w:num>
  <w:num w:numId="4">
    <w:abstractNumId w:val="21"/>
  </w:num>
  <w:num w:numId="5">
    <w:abstractNumId w:val="20"/>
  </w:num>
  <w:num w:numId="6">
    <w:abstractNumId w:val="6"/>
  </w:num>
  <w:num w:numId="7">
    <w:abstractNumId w:val="27"/>
  </w:num>
  <w:num w:numId="8">
    <w:abstractNumId w:val="15"/>
  </w:num>
  <w:num w:numId="9">
    <w:abstractNumId w:val="25"/>
  </w:num>
  <w:num w:numId="10">
    <w:abstractNumId w:val="10"/>
  </w:num>
  <w:num w:numId="11">
    <w:abstractNumId w:val="14"/>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4"/>
  </w:num>
  <w:num w:numId="17">
    <w:abstractNumId w:val="12"/>
  </w:num>
  <w:num w:numId="18">
    <w:abstractNumId w:val="3"/>
  </w:num>
  <w:num w:numId="19">
    <w:abstractNumId w:val="18"/>
  </w:num>
  <w:num w:numId="20">
    <w:abstractNumId w:val="0"/>
  </w:num>
  <w:num w:numId="21">
    <w:abstractNumId w:val="30"/>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8"/>
  </w:num>
  <w:num w:numId="26">
    <w:abstractNumId w:val="5"/>
  </w:num>
  <w:num w:numId="27">
    <w:abstractNumId w:val="7"/>
  </w:num>
  <w:num w:numId="28">
    <w:abstractNumId w:val="1"/>
  </w:num>
  <w:num w:numId="29">
    <w:abstractNumId w:val="23"/>
  </w:num>
  <w:num w:numId="30">
    <w:abstractNumId w:val="22"/>
  </w:num>
  <w:num w:numId="31">
    <w:abstractNumId w:val="11"/>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30498"/>
    <w:rsid w:val="00035A11"/>
    <w:rsid w:val="000408F5"/>
    <w:rsid w:val="0004237C"/>
    <w:rsid w:val="00042BFA"/>
    <w:rsid w:val="0004427B"/>
    <w:rsid w:val="0004522D"/>
    <w:rsid w:val="00053A33"/>
    <w:rsid w:val="000552BA"/>
    <w:rsid w:val="00055816"/>
    <w:rsid w:val="000561A6"/>
    <w:rsid w:val="0005741F"/>
    <w:rsid w:val="00062180"/>
    <w:rsid w:val="0006297D"/>
    <w:rsid w:val="00064435"/>
    <w:rsid w:val="000660B2"/>
    <w:rsid w:val="0007155F"/>
    <w:rsid w:val="00075EC9"/>
    <w:rsid w:val="00076681"/>
    <w:rsid w:val="00081559"/>
    <w:rsid w:val="00082647"/>
    <w:rsid w:val="000829B1"/>
    <w:rsid w:val="00086144"/>
    <w:rsid w:val="00086B7B"/>
    <w:rsid w:val="000928DC"/>
    <w:rsid w:val="000944D9"/>
    <w:rsid w:val="000A263F"/>
    <w:rsid w:val="000A2FB0"/>
    <w:rsid w:val="000B02E8"/>
    <w:rsid w:val="000B160F"/>
    <w:rsid w:val="000B20CB"/>
    <w:rsid w:val="000B4E42"/>
    <w:rsid w:val="000B793D"/>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30DD"/>
    <w:rsid w:val="00125DC0"/>
    <w:rsid w:val="0012696F"/>
    <w:rsid w:val="00126E0D"/>
    <w:rsid w:val="0013789F"/>
    <w:rsid w:val="00140F88"/>
    <w:rsid w:val="00142583"/>
    <w:rsid w:val="00144428"/>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F398A"/>
    <w:rsid w:val="001F50CA"/>
    <w:rsid w:val="0020425C"/>
    <w:rsid w:val="00204CFC"/>
    <w:rsid w:val="0020562F"/>
    <w:rsid w:val="0020588F"/>
    <w:rsid w:val="00221F2B"/>
    <w:rsid w:val="00222947"/>
    <w:rsid w:val="002255FB"/>
    <w:rsid w:val="00230028"/>
    <w:rsid w:val="00243D87"/>
    <w:rsid w:val="0024480E"/>
    <w:rsid w:val="00244C07"/>
    <w:rsid w:val="00246FEE"/>
    <w:rsid w:val="0024737F"/>
    <w:rsid w:val="0025480E"/>
    <w:rsid w:val="00264219"/>
    <w:rsid w:val="00265D9A"/>
    <w:rsid w:val="00270256"/>
    <w:rsid w:val="0027144B"/>
    <w:rsid w:val="002726E2"/>
    <w:rsid w:val="0027615B"/>
    <w:rsid w:val="0027641A"/>
    <w:rsid w:val="00281040"/>
    <w:rsid w:val="00296408"/>
    <w:rsid w:val="002A3D4F"/>
    <w:rsid w:val="002A3FE3"/>
    <w:rsid w:val="002A49E5"/>
    <w:rsid w:val="002B3286"/>
    <w:rsid w:val="002B6A64"/>
    <w:rsid w:val="002C2798"/>
    <w:rsid w:val="002C296E"/>
    <w:rsid w:val="002C41FB"/>
    <w:rsid w:val="002D1671"/>
    <w:rsid w:val="002D2D96"/>
    <w:rsid w:val="002D5872"/>
    <w:rsid w:val="002D7C08"/>
    <w:rsid w:val="002E726E"/>
    <w:rsid w:val="002F0E75"/>
    <w:rsid w:val="002F4C65"/>
    <w:rsid w:val="002F7618"/>
    <w:rsid w:val="00300109"/>
    <w:rsid w:val="00301341"/>
    <w:rsid w:val="00303F9D"/>
    <w:rsid w:val="00305323"/>
    <w:rsid w:val="0030587F"/>
    <w:rsid w:val="00307D00"/>
    <w:rsid w:val="00312CD1"/>
    <w:rsid w:val="003130C2"/>
    <w:rsid w:val="00322C76"/>
    <w:rsid w:val="00332478"/>
    <w:rsid w:val="00342AA8"/>
    <w:rsid w:val="00343A6C"/>
    <w:rsid w:val="00346E1A"/>
    <w:rsid w:val="0036244A"/>
    <w:rsid w:val="00362772"/>
    <w:rsid w:val="00365328"/>
    <w:rsid w:val="003665FC"/>
    <w:rsid w:val="00376CD8"/>
    <w:rsid w:val="00376D99"/>
    <w:rsid w:val="00377203"/>
    <w:rsid w:val="0038078C"/>
    <w:rsid w:val="00382206"/>
    <w:rsid w:val="00382779"/>
    <w:rsid w:val="0038279B"/>
    <w:rsid w:val="003833AD"/>
    <w:rsid w:val="0038728A"/>
    <w:rsid w:val="00394946"/>
    <w:rsid w:val="00395A94"/>
    <w:rsid w:val="003A16E0"/>
    <w:rsid w:val="003A5A67"/>
    <w:rsid w:val="003B593A"/>
    <w:rsid w:val="003B64DD"/>
    <w:rsid w:val="003B7EB5"/>
    <w:rsid w:val="003C1ACE"/>
    <w:rsid w:val="003C1C18"/>
    <w:rsid w:val="003C31CD"/>
    <w:rsid w:val="003C7750"/>
    <w:rsid w:val="003E3B27"/>
    <w:rsid w:val="003E64D9"/>
    <w:rsid w:val="003F0AFE"/>
    <w:rsid w:val="003F1864"/>
    <w:rsid w:val="003F1D17"/>
    <w:rsid w:val="003F1D8C"/>
    <w:rsid w:val="003F3D4A"/>
    <w:rsid w:val="003F5A4D"/>
    <w:rsid w:val="00401BFC"/>
    <w:rsid w:val="00402089"/>
    <w:rsid w:val="00405922"/>
    <w:rsid w:val="00407B81"/>
    <w:rsid w:val="004103D4"/>
    <w:rsid w:val="004110A4"/>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77920"/>
    <w:rsid w:val="00482763"/>
    <w:rsid w:val="00484235"/>
    <w:rsid w:val="00487970"/>
    <w:rsid w:val="004960D1"/>
    <w:rsid w:val="0049705F"/>
    <w:rsid w:val="004A1483"/>
    <w:rsid w:val="004A2547"/>
    <w:rsid w:val="004B0408"/>
    <w:rsid w:val="004B21D3"/>
    <w:rsid w:val="004B2928"/>
    <w:rsid w:val="004B2B39"/>
    <w:rsid w:val="004B72BF"/>
    <w:rsid w:val="004B7707"/>
    <w:rsid w:val="004C06CD"/>
    <w:rsid w:val="004C2CAB"/>
    <w:rsid w:val="004C3854"/>
    <w:rsid w:val="004C42FC"/>
    <w:rsid w:val="004C53E2"/>
    <w:rsid w:val="004C707E"/>
    <w:rsid w:val="004D0689"/>
    <w:rsid w:val="004D3C86"/>
    <w:rsid w:val="004D5AFE"/>
    <w:rsid w:val="004E2A2C"/>
    <w:rsid w:val="004E2AFF"/>
    <w:rsid w:val="004E68F5"/>
    <w:rsid w:val="004F17DF"/>
    <w:rsid w:val="004F254F"/>
    <w:rsid w:val="004F2C85"/>
    <w:rsid w:val="004F7DF7"/>
    <w:rsid w:val="00503769"/>
    <w:rsid w:val="00506694"/>
    <w:rsid w:val="00507277"/>
    <w:rsid w:val="00510413"/>
    <w:rsid w:val="00512A14"/>
    <w:rsid w:val="0051527E"/>
    <w:rsid w:val="00516C48"/>
    <w:rsid w:val="00521311"/>
    <w:rsid w:val="00521D93"/>
    <w:rsid w:val="00531A78"/>
    <w:rsid w:val="005331A0"/>
    <w:rsid w:val="00534488"/>
    <w:rsid w:val="00535BB5"/>
    <w:rsid w:val="00535C5F"/>
    <w:rsid w:val="005365C0"/>
    <w:rsid w:val="005424D9"/>
    <w:rsid w:val="005426D7"/>
    <w:rsid w:val="00543917"/>
    <w:rsid w:val="00545729"/>
    <w:rsid w:val="00545E4B"/>
    <w:rsid w:val="005463E1"/>
    <w:rsid w:val="00553BBA"/>
    <w:rsid w:val="00570180"/>
    <w:rsid w:val="00573EF2"/>
    <w:rsid w:val="005857E2"/>
    <w:rsid w:val="00586215"/>
    <w:rsid w:val="0059113E"/>
    <w:rsid w:val="0059127F"/>
    <w:rsid w:val="00593495"/>
    <w:rsid w:val="005A13F4"/>
    <w:rsid w:val="005A26BC"/>
    <w:rsid w:val="005A3889"/>
    <w:rsid w:val="005A4715"/>
    <w:rsid w:val="005A4E0C"/>
    <w:rsid w:val="005B24DE"/>
    <w:rsid w:val="005C5386"/>
    <w:rsid w:val="005C53DB"/>
    <w:rsid w:val="005C68B9"/>
    <w:rsid w:val="005D1CAD"/>
    <w:rsid w:val="005D23EB"/>
    <w:rsid w:val="005D446A"/>
    <w:rsid w:val="005D60D6"/>
    <w:rsid w:val="005D6F3C"/>
    <w:rsid w:val="005D7763"/>
    <w:rsid w:val="005E0F24"/>
    <w:rsid w:val="005E1432"/>
    <w:rsid w:val="005E704F"/>
    <w:rsid w:val="005F0BE2"/>
    <w:rsid w:val="005F2BA8"/>
    <w:rsid w:val="005F2D75"/>
    <w:rsid w:val="005F325F"/>
    <w:rsid w:val="005F66C8"/>
    <w:rsid w:val="00600088"/>
    <w:rsid w:val="006024DD"/>
    <w:rsid w:val="006027F1"/>
    <w:rsid w:val="0060333B"/>
    <w:rsid w:val="00605C60"/>
    <w:rsid w:val="0060720C"/>
    <w:rsid w:val="00607280"/>
    <w:rsid w:val="00610084"/>
    <w:rsid w:val="00611AF0"/>
    <w:rsid w:val="00616269"/>
    <w:rsid w:val="00624354"/>
    <w:rsid w:val="00644706"/>
    <w:rsid w:val="0064581B"/>
    <w:rsid w:val="006463EB"/>
    <w:rsid w:val="00650428"/>
    <w:rsid w:val="0065198C"/>
    <w:rsid w:val="006524FB"/>
    <w:rsid w:val="00653594"/>
    <w:rsid w:val="006536A8"/>
    <w:rsid w:val="006546DC"/>
    <w:rsid w:val="00655711"/>
    <w:rsid w:val="006578D5"/>
    <w:rsid w:val="006612CB"/>
    <w:rsid w:val="00664567"/>
    <w:rsid w:val="0066513E"/>
    <w:rsid w:val="00667974"/>
    <w:rsid w:val="00667CA4"/>
    <w:rsid w:val="006726FD"/>
    <w:rsid w:val="006759F4"/>
    <w:rsid w:val="006802D1"/>
    <w:rsid w:val="00680C16"/>
    <w:rsid w:val="00680C47"/>
    <w:rsid w:val="00683AB3"/>
    <w:rsid w:val="00687B3B"/>
    <w:rsid w:val="00696A51"/>
    <w:rsid w:val="00696BAD"/>
    <w:rsid w:val="006A0EA4"/>
    <w:rsid w:val="006A3D72"/>
    <w:rsid w:val="006B1846"/>
    <w:rsid w:val="006B38D4"/>
    <w:rsid w:val="006C07A4"/>
    <w:rsid w:val="006C52F9"/>
    <w:rsid w:val="006D0EAB"/>
    <w:rsid w:val="006D3594"/>
    <w:rsid w:val="006D3599"/>
    <w:rsid w:val="006D50EC"/>
    <w:rsid w:val="006E1A07"/>
    <w:rsid w:val="006E215E"/>
    <w:rsid w:val="006E3277"/>
    <w:rsid w:val="006E6E62"/>
    <w:rsid w:val="006E7B48"/>
    <w:rsid w:val="006F4422"/>
    <w:rsid w:val="006F54B7"/>
    <w:rsid w:val="006F6063"/>
    <w:rsid w:val="006F6475"/>
    <w:rsid w:val="00701A4F"/>
    <w:rsid w:val="00704BFF"/>
    <w:rsid w:val="00707A4C"/>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3912"/>
    <w:rsid w:val="0075598A"/>
    <w:rsid w:val="007565E1"/>
    <w:rsid w:val="00756744"/>
    <w:rsid w:val="00756DEA"/>
    <w:rsid w:val="00761496"/>
    <w:rsid w:val="0076275C"/>
    <w:rsid w:val="00764290"/>
    <w:rsid w:val="00767FF9"/>
    <w:rsid w:val="00773ACA"/>
    <w:rsid w:val="00774797"/>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0871"/>
    <w:rsid w:val="007C1B67"/>
    <w:rsid w:val="007C49BF"/>
    <w:rsid w:val="007C5D4F"/>
    <w:rsid w:val="007C72FE"/>
    <w:rsid w:val="007D4CA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4783C"/>
    <w:rsid w:val="0085476F"/>
    <w:rsid w:val="00860E10"/>
    <w:rsid w:val="0086617B"/>
    <w:rsid w:val="00872501"/>
    <w:rsid w:val="008742E4"/>
    <w:rsid w:val="00874726"/>
    <w:rsid w:val="008776C5"/>
    <w:rsid w:val="008815E6"/>
    <w:rsid w:val="00884246"/>
    <w:rsid w:val="00884355"/>
    <w:rsid w:val="00884F4D"/>
    <w:rsid w:val="008853ED"/>
    <w:rsid w:val="008864C7"/>
    <w:rsid w:val="00895159"/>
    <w:rsid w:val="008961EA"/>
    <w:rsid w:val="008974AB"/>
    <w:rsid w:val="008A17E5"/>
    <w:rsid w:val="008B0327"/>
    <w:rsid w:val="008B7F57"/>
    <w:rsid w:val="008C0B46"/>
    <w:rsid w:val="008C6AD3"/>
    <w:rsid w:val="008C7075"/>
    <w:rsid w:val="008D4239"/>
    <w:rsid w:val="008D7A6C"/>
    <w:rsid w:val="008E5CA6"/>
    <w:rsid w:val="008F2FBD"/>
    <w:rsid w:val="009013B1"/>
    <w:rsid w:val="00910809"/>
    <w:rsid w:val="00913F24"/>
    <w:rsid w:val="0091462A"/>
    <w:rsid w:val="00922268"/>
    <w:rsid w:val="00923927"/>
    <w:rsid w:val="00926A53"/>
    <w:rsid w:val="00934552"/>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7F4B"/>
    <w:rsid w:val="00981857"/>
    <w:rsid w:val="00984258"/>
    <w:rsid w:val="00991361"/>
    <w:rsid w:val="009915F4"/>
    <w:rsid w:val="0099281D"/>
    <w:rsid w:val="00993C1F"/>
    <w:rsid w:val="00996D38"/>
    <w:rsid w:val="009A090D"/>
    <w:rsid w:val="009A1B54"/>
    <w:rsid w:val="009A3001"/>
    <w:rsid w:val="009A33F7"/>
    <w:rsid w:val="009A5E70"/>
    <w:rsid w:val="009A680E"/>
    <w:rsid w:val="009A72C6"/>
    <w:rsid w:val="009B155E"/>
    <w:rsid w:val="009C5A91"/>
    <w:rsid w:val="009D1FB8"/>
    <w:rsid w:val="009D54D7"/>
    <w:rsid w:val="009E039E"/>
    <w:rsid w:val="009E4D6B"/>
    <w:rsid w:val="009E6685"/>
    <w:rsid w:val="009F4DD7"/>
    <w:rsid w:val="00A103E9"/>
    <w:rsid w:val="00A11DAA"/>
    <w:rsid w:val="00A12CA5"/>
    <w:rsid w:val="00A1305E"/>
    <w:rsid w:val="00A15195"/>
    <w:rsid w:val="00A1735A"/>
    <w:rsid w:val="00A17806"/>
    <w:rsid w:val="00A21B1E"/>
    <w:rsid w:val="00A239DC"/>
    <w:rsid w:val="00A33698"/>
    <w:rsid w:val="00A34ECE"/>
    <w:rsid w:val="00A44BFF"/>
    <w:rsid w:val="00A46165"/>
    <w:rsid w:val="00A577BA"/>
    <w:rsid w:val="00A618B8"/>
    <w:rsid w:val="00A6212D"/>
    <w:rsid w:val="00A65EA0"/>
    <w:rsid w:val="00A73847"/>
    <w:rsid w:val="00A74846"/>
    <w:rsid w:val="00A85836"/>
    <w:rsid w:val="00A97AB1"/>
    <w:rsid w:val="00AA0800"/>
    <w:rsid w:val="00AA0B86"/>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3BB1"/>
    <w:rsid w:val="00AF5DFB"/>
    <w:rsid w:val="00B05642"/>
    <w:rsid w:val="00B06972"/>
    <w:rsid w:val="00B10208"/>
    <w:rsid w:val="00B12342"/>
    <w:rsid w:val="00B178FD"/>
    <w:rsid w:val="00B238BB"/>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80C24"/>
    <w:rsid w:val="00B80F78"/>
    <w:rsid w:val="00B8371A"/>
    <w:rsid w:val="00B918A3"/>
    <w:rsid w:val="00B94443"/>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3E77"/>
    <w:rsid w:val="00BF5A81"/>
    <w:rsid w:val="00C068AA"/>
    <w:rsid w:val="00C11118"/>
    <w:rsid w:val="00C12736"/>
    <w:rsid w:val="00C173E1"/>
    <w:rsid w:val="00C17503"/>
    <w:rsid w:val="00C178C2"/>
    <w:rsid w:val="00C26284"/>
    <w:rsid w:val="00C34C6B"/>
    <w:rsid w:val="00C35DA6"/>
    <w:rsid w:val="00C35F15"/>
    <w:rsid w:val="00C370CA"/>
    <w:rsid w:val="00C4327B"/>
    <w:rsid w:val="00C440A9"/>
    <w:rsid w:val="00C4653D"/>
    <w:rsid w:val="00C500E8"/>
    <w:rsid w:val="00C545BA"/>
    <w:rsid w:val="00C54D85"/>
    <w:rsid w:val="00C57B20"/>
    <w:rsid w:val="00C60C94"/>
    <w:rsid w:val="00C6378D"/>
    <w:rsid w:val="00C63CA1"/>
    <w:rsid w:val="00C6419F"/>
    <w:rsid w:val="00C70602"/>
    <w:rsid w:val="00C7198B"/>
    <w:rsid w:val="00C71EF5"/>
    <w:rsid w:val="00C73135"/>
    <w:rsid w:val="00C76CC0"/>
    <w:rsid w:val="00C76F1F"/>
    <w:rsid w:val="00C83ECA"/>
    <w:rsid w:val="00C85FBD"/>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A0B73"/>
    <w:rsid w:val="00DB3293"/>
    <w:rsid w:val="00DB3765"/>
    <w:rsid w:val="00DB6D5B"/>
    <w:rsid w:val="00DC15BF"/>
    <w:rsid w:val="00DC39E9"/>
    <w:rsid w:val="00DC3C30"/>
    <w:rsid w:val="00DC7018"/>
    <w:rsid w:val="00DD0BF5"/>
    <w:rsid w:val="00DD57A6"/>
    <w:rsid w:val="00DD5883"/>
    <w:rsid w:val="00DE576A"/>
    <w:rsid w:val="00DE73F4"/>
    <w:rsid w:val="00DF2122"/>
    <w:rsid w:val="00DF261C"/>
    <w:rsid w:val="00E1000E"/>
    <w:rsid w:val="00E101EE"/>
    <w:rsid w:val="00E10A6F"/>
    <w:rsid w:val="00E10C76"/>
    <w:rsid w:val="00E12FB8"/>
    <w:rsid w:val="00E146ED"/>
    <w:rsid w:val="00E14824"/>
    <w:rsid w:val="00E151BA"/>
    <w:rsid w:val="00E15D1E"/>
    <w:rsid w:val="00E169F2"/>
    <w:rsid w:val="00E211BC"/>
    <w:rsid w:val="00E24333"/>
    <w:rsid w:val="00E25A62"/>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53B9"/>
    <w:rsid w:val="00E86154"/>
    <w:rsid w:val="00E96159"/>
    <w:rsid w:val="00E96614"/>
    <w:rsid w:val="00EA29AB"/>
    <w:rsid w:val="00EA49B3"/>
    <w:rsid w:val="00EA5031"/>
    <w:rsid w:val="00EB019E"/>
    <w:rsid w:val="00EB06D5"/>
    <w:rsid w:val="00EB2D38"/>
    <w:rsid w:val="00EB729C"/>
    <w:rsid w:val="00EC7F81"/>
    <w:rsid w:val="00ED1D00"/>
    <w:rsid w:val="00ED3CCF"/>
    <w:rsid w:val="00ED6BD4"/>
    <w:rsid w:val="00EE080E"/>
    <w:rsid w:val="00EE26F3"/>
    <w:rsid w:val="00EE2BCA"/>
    <w:rsid w:val="00EE3B21"/>
    <w:rsid w:val="00EE53A3"/>
    <w:rsid w:val="00F032F6"/>
    <w:rsid w:val="00F07AF5"/>
    <w:rsid w:val="00F07E6B"/>
    <w:rsid w:val="00F15A26"/>
    <w:rsid w:val="00F15A45"/>
    <w:rsid w:val="00F15B99"/>
    <w:rsid w:val="00F16AA0"/>
    <w:rsid w:val="00F22FA6"/>
    <w:rsid w:val="00F26086"/>
    <w:rsid w:val="00F30570"/>
    <w:rsid w:val="00F30D32"/>
    <w:rsid w:val="00F32AF8"/>
    <w:rsid w:val="00F37939"/>
    <w:rsid w:val="00F40078"/>
    <w:rsid w:val="00F43B1A"/>
    <w:rsid w:val="00F4458C"/>
    <w:rsid w:val="00F44AF4"/>
    <w:rsid w:val="00F45DB7"/>
    <w:rsid w:val="00F46564"/>
    <w:rsid w:val="00F47201"/>
    <w:rsid w:val="00F51269"/>
    <w:rsid w:val="00F54F12"/>
    <w:rsid w:val="00F56691"/>
    <w:rsid w:val="00F57123"/>
    <w:rsid w:val="00F62847"/>
    <w:rsid w:val="00F653A1"/>
    <w:rsid w:val="00F701DF"/>
    <w:rsid w:val="00F70FEE"/>
    <w:rsid w:val="00F8404C"/>
    <w:rsid w:val="00F90C5F"/>
    <w:rsid w:val="00F92E33"/>
    <w:rsid w:val="00F944D1"/>
    <w:rsid w:val="00F963DE"/>
    <w:rsid w:val="00F97DE6"/>
    <w:rsid w:val="00FA1CCE"/>
    <w:rsid w:val="00FA2F91"/>
    <w:rsid w:val="00FA48E0"/>
    <w:rsid w:val="00FB18BE"/>
    <w:rsid w:val="00FB7160"/>
    <w:rsid w:val="00FC19AC"/>
    <w:rsid w:val="00FC1A3F"/>
    <w:rsid w:val="00FC7065"/>
    <w:rsid w:val="00FD6B39"/>
    <w:rsid w:val="00FD7D71"/>
    <w:rsid w:val="00FE4D24"/>
    <w:rsid w:val="00FE4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3E6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07742447">
      <w:bodyDiv w:val="1"/>
      <w:marLeft w:val="0"/>
      <w:marRight w:val="0"/>
      <w:marTop w:val="0"/>
      <w:marBottom w:val="0"/>
      <w:divBdr>
        <w:top w:val="none" w:sz="0" w:space="0" w:color="auto"/>
        <w:left w:val="none" w:sz="0" w:space="0" w:color="auto"/>
        <w:bottom w:val="none" w:sz="0" w:space="0" w:color="auto"/>
        <w:right w:val="none" w:sz="0" w:space="0" w:color="auto"/>
      </w:divBdr>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196079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23054535">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iedmann@fgundh.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go/gartner-magic-quadra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B001DC-063E-4E72-9385-E474D61B889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309E81AB-9812-473C-8D38-1FB473499C93}">
  <ds:schemaRefs>
    <ds:schemaRef ds:uri="http://schemas.openxmlformats.org/officeDocument/2006/bibliography"/>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593</Words>
  <Characters>4029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4613</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Lea Friedmann</cp:lastModifiedBy>
  <cp:revision>15</cp:revision>
  <cp:lastPrinted>2022-03-02T10:36:00Z</cp:lastPrinted>
  <dcterms:created xsi:type="dcterms:W3CDTF">2022-02-21T13:23:00Z</dcterms:created>
  <dcterms:modified xsi:type="dcterms:W3CDTF">2022-03-02T10:36:00Z</dcterms:modified>
</cp:coreProperties>
</file>