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3E390E3FD34459FB22191E4AC63A7F4"/>
          </w:placeholder>
        </w:sdtPr>
        <w:sdtEndPr/>
        <w:sdtContent>
          <w:tr w:rsidR="00465EE8" w:rsidRPr="00465EE8" w14:paraId="33AF8F12" w14:textId="77777777" w:rsidTr="00465EE8">
            <w:trPr>
              <w:trHeight w:val="1474"/>
            </w:trPr>
            <w:tc>
              <w:tcPr>
                <w:tcW w:w="7938" w:type="dxa"/>
              </w:tcPr>
              <w:p w14:paraId="28D706B6" w14:textId="77777777" w:rsidR="00465EE8" w:rsidRPr="00465EE8" w:rsidRDefault="00465EE8" w:rsidP="00465EE8">
                <w:pPr>
                  <w:spacing w:line="240" w:lineRule="auto"/>
                </w:pPr>
              </w:p>
            </w:tc>
            <w:tc>
              <w:tcPr>
                <w:tcW w:w="1132" w:type="dxa"/>
              </w:tcPr>
              <w:p w14:paraId="5C2933A8" w14:textId="77777777" w:rsidR="00465EE8" w:rsidRPr="00465EE8" w:rsidRDefault="00465EE8" w:rsidP="00465EE8">
                <w:pPr>
                  <w:spacing w:line="240" w:lineRule="auto"/>
                  <w:jc w:val="right"/>
                </w:pPr>
                <w:r w:rsidRPr="00465EE8">
                  <w:rPr>
                    <w:noProof/>
                  </w:rPr>
                  <w:drawing>
                    <wp:inline distT="0" distB="0" distL="0" distR="0" wp14:anchorId="781D7BED" wp14:editId="1E281841">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110739D"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3E390E3FD34459FB22191E4AC63A7F4"/>
          </w:placeholder>
        </w:sdtPr>
        <w:sdtEndPr/>
        <w:sdtContent>
          <w:tr w:rsidR="00BF33AE" w14:paraId="17033C47" w14:textId="77777777" w:rsidTr="00EF5A4E">
            <w:trPr>
              <w:trHeight w:hRule="exact" w:val="680"/>
            </w:trPr>
            <w:sdt>
              <w:sdtPr>
                <w:id w:val="-562105604"/>
                <w:lock w:val="sdtContentLocked"/>
                <w:placeholder>
                  <w:docPart w:val="1815AFB4742A472B94BF88B729F57F38"/>
                </w:placeholder>
              </w:sdtPr>
              <w:sdtEndPr/>
              <w:sdtContent>
                <w:tc>
                  <w:tcPr>
                    <w:tcW w:w="9071" w:type="dxa"/>
                  </w:tcPr>
                  <w:p w14:paraId="1F30323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E3E390E3FD34459FB22191E4AC63A7F4"/>
          </w:placeholder>
        </w:sdtPr>
        <w:sdtEndPr/>
        <w:sdtContent>
          <w:tr w:rsidR="00973546" w:rsidRPr="00840C91" w14:paraId="244EA8D9" w14:textId="77777777" w:rsidTr="00465EE8">
            <w:trPr>
              <w:trHeight w:hRule="exact" w:val="850"/>
            </w:trPr>
            <w:sdt>
              <w:sdtPr>
                <w:id w:val="42179897"/>
                <w:lock w:val="sdtLocked"/>
                <w:placeholder>
                  <w:docPart w:val="7E1C80F6F17C462892B368E12CBF566A"/>
                </w:placeholder>
              </w:sdtPr>
              <w:sdtEndPr/>
              <w:sdtContent>
                <w:tc>
                  <w:tcPr>
                    <w:tcW w:w="9071" w:type="dxa"/>
                  </w:tcPr>
                  <w:p w14:paraId="722C3087" w14:textId="2C7492EA" w:rsidR="00973546" w:rsidRPr="00840C91" w:rsidRDefault="00E31A9C" w:rsidP="00465EE8">
                    <w:pPr>
                      <w:pStyle w:val="Headline"/>
                      <w:rPr>
                        <w:lang w:val="en-US"/>
                      </w:rPr>
                    </w:pPr>
                    <w:r>
                      <w:t>EDEKA Südwest vergibt Qualitätssiegel an ausbildende Abteilungen</w:t>
                    </w:r>
                  </w:p>
                </w:tc>
              </w:sdtContent>
            </w:sdt>
          </w:tr>
        </w:sdtContent>
      </w:sdt>
    </w:tbl>
    <w:sdt>
      <w:sdtPr>
        <w:id w:val="-860516056"/>
        <w:placeholder>
          <w:docPart w:val="CFBE12CA987341B790F7F2A906D6B55D"/>
        </w:placeholder>
      </w:sdtPr>
      <w:sdtEndPr/>
      <w:sdtContent>
        <w:p w14:paraId="78B065C5" w14:textId="1E1BCF59" w:rsidR="00011366" w:rsidRPr="00011366" w:rsidRDefault="00E31A9C" w:rsidP="00B8553A">
          <w:pPr>
            <w:pStyle w:val="Subline"/>
            <w:rPr>
              <w:lang w:val="en-US"/>
            </w:rPr>
          </w:pPr>
          <w:r>
            <w:t>Qualitätssicherung in Ausbildung und Studium im Großhandel</w:t>
          </w:r>
          <w:r w:rsidR="000122E9">
            <w:t xml:space="preserve"> weiter im Fokus</w:t>
          </w:r>
        </w:p>
      </w:sdtContent>
    </w:sdt>
    <w:p w14:paraId="1F292F63" w14:textId="40CE7D55" w:rsidR="004678D6" w:rsidRPr="00BD7929" w:rsidRDefault="00283215" w:rsidP="00BD7929">
      <w:pPr>
        <w:pStyle w:val="Intro-Text"/>
      </w:pPr>
      <w:sdt>
        <w:sdtPr>
          <w:id w:val="1521048624"/>
          <w:placeholder>
            <w:docPart w:val="5739140E93014399AC87299364CF7310"/>
          </w:placeholder>
        </w:sdtPr>
        <w:sdtEndPr/>
        <w:sdtContent>
          <w:r w:rsidR="00E31A9C">
            <w:t>Offenburg</w:t>
          </w:r>
        </w:sdtContent>
      </w:sdt>
      <w:r w:rsidR="00BD7929">
        <w:t>/</w:t>
      </w:r>
      <w:sdt>
        <w:sdtPr>
          <w:id w:val="765271979"/>
          <w:placeholder>
            <w:docPart w:val="8811F841F8714F91B1708587C86933DA"/>
          </w:placeholder>
          <w:date w:fullDate="2025-05-19T00:00:00Z">
            <w:dateFormat w:val="dd.MM.yyyy"/>
            <w:lid w:val="de-DE"/>
            <w:storeMappedDataAs w:val="dateTime"/>
            <w:calendar w:val="gregorian"/>
          </w:date>
        </w:sdtPr>
        <w:sdtEndPr/>
        <w:sdtContent>
          <w:r w:rsidR="000153B9">
            <w:t>1</w:t>
          </w:r>
          <w:r w:rsidR="00BC0F72">
            <w:t>9</w:t>
          </w:r>
          <w:r w:rsidR="00E31A9C">
            <w:t>.0</w:t>
          </w:r>
          <w:r w:rsidR="000153B9">
            <w:t>5</w:t>
          </w:r>
          <w:r w:rsidR="00E31A9C">
            <w:t>.2025</w:t>
          </w:r>
        </w:sdtContent>
      </w:sdt>
      <w:r w:rsidR="00BD7929">
        <w:t xml:space="preserve"> </w:t>
      </w:r>
      <w:r w:rsidR="00BA6F13">
        <w:t>–</w:t>
      </w:r>
      <w:r w:rsidR="00BD7929">
        <w:t xml:space="preserve"> </w:t>
      </w:r>
      <w:r w:rsidR="00BA6F13">
        <w:t xml:space="preserve">Seit 2021 bewerten Auszubildende und Studierende </w:t>
      </w:r>
      <w:r w:rsidR="00ED06F7">
        <w:t xml:space="preserve">von Edeka Südwest </w:t>
      </w:r>
      <w:r w:rsidR="00BA6F13">
        <w:t xml:space="preserve">regelmäßig ihre Ausbildungsabteilungen sowie die Fachausbildenden – eine Maßnahme, um </w:t>
      </w:r>
      <w:r w:rsidR="000122E9">
        <w:t>eine exzellente</w:t>
      </w:r>
      <w:r w:rsidR="00BA6F13">
        <w:t xml:space="preserve"> Qualität in der Ausbildung sicher</w:t>
      </w:r>
      <w:r w:rsidR="000122E9">
        <w:t>zustellen</w:t>
      </w:r>
      <w:r w:rsidR="00BA6F13">
        <w:t xml:space="preserve">. </w:t>
      </w:r>
      <w:r>
        <w:t>Kürzlich</w:t>
      </w:r>
      <w:r w:rsidR="00BA6F13">
        <w:t xml:space="preserve"> überreichten Rainer Huber, Sprecher des Vorstands Edeka Südwest, und Torsten Geiler, Geschäftsbereichsleiter Personal, bereits zum zweiten Mal die Qualitätssiegel</w:t>
      </w:r>
      <w:r w:rsidR="008F1327">
        <w:t xml:space="preserve"> in Gold, Silber und Bronze. 27 von </w:t>
      </w:r>
      <w:r w:rsidR="0036271F" w:rsidRPr="007670E1">
        <w:t>75</w:t>
      </w:r>
      <w:r w:rsidR="0036271F" w:rsidRPr="0036271F">
        <w:rPr>
          <w:color w:val="FF0000"/>
        </w:rPr>
        <w:t xml:space="preserve"> </w:t>
      </w:r>
      <w:r w:rsidR="008F1327">
        <w:t xml:space="preserve">Abteilungen </w:t>
      </w:r>
      <w:r w:rsidR="000122E9">
        <w:t>wurden mit der</w:t>
      </w:r>
      <w:r w:rsidR="008F1327">
        <w:t xml:space="preserve"> beste</w:t>
      </w:r>
      <w:r w:rsidR="000122E9">
        <w:t>n</w:t>
      </w:r>
      <w:r w:rsidR="008F1327">
        <w:t xml:space="preserve"> Auszeichnung in Gold</w:t>
      </w:r>
      <w:r w:rsidR="000122E9">
        <w:t xml:space="preserve"> geehrt</w:t>
      </w:r>
      <w:r w:rsidR="008F1327">
        <w:t xml:space="preserve">. </w:t>
      </w:r>
    </w:p>
    <w:p w14:paraId="226217E8" w14:textId="349CDE90" w:rsidR="008F1327" w:rsidRDefault="008F1327" w:rsidP="00BA6F13">
      <w:pPr>
        <w:pStyle w:val="Flietext"/>
      </w:pPr>
      <w:r>
        <w:t xml:space="preserve">„Die </w:t>
      </w:r>
      <w:r w:rsidR="000122E9">
        <w:t xml:space="preserve">systematische </w:t>
      </w:r>
      <w:r>
        <w:t xml:space="preserve">Qualitätssicherung in Ausbildung und Studium ist für Edeka Südwest erfolgsentscheidend. </w:t>
      </w:r>
      <w:r w:rsidR="000122E9">
        <w:t>Auf diese Weise schaffen wir es, die Ausbildungsqualität innerhalb des Unternehmens auf ein einheitlich hohes Niveau zu heben und allen Nachwuchskräften eine hervorragende Ausbildung in unserem Unternehmensverbund zu bieten</w:t>
      </w:r>
      <w:r>
        <w:t xml:space="preserve">“, erläuterte Rainer Huber, Sprecher des Vorstands Edeka Südwest, die Bedeutung der internen Auszeichnung. </w:t>
      </w:r>
      <w:r w:rsidR="0092005F">
        <w:t>Nach der</w:t>
      </w:r>
      <w:r>
        <w:t xml:space="preserve"> Einführung des Qualitätssiegels 2021 </w:t>
      </w:r>
      <w:r w:rsidR="0092005F">
        <w:t>am Standort in Offenburg, werden seit 2023 auch die Logistikstandorte Heddesheim und Balingen hinsichtlich ihrer Ausbildungsqualität bewertet. Insgesamt wurden i</w:t>
      </w:r>
      <w:r>
        <w:t>n diesem Jahr</w:t>
      </w:r>
      <w:r w:rsidR="000122E9">
        <w:t xml:space="preserve"> </w:t>
      </w:r>
      <w:r>
        <w:t>27 Abteilungen mit dem Qualitätssiegel in Gold ausgezeichnet</w:t>
      </w:r>
      <w:r w:rsidR="000122E9">
        <w:t xml:space="preserve">, fast doppelt so viele wie bei der ersten Bewertung 2023. </w:t>
      </w:r>
    </w:p>
    <w:p w14:paraId="67BC9338" w14:textId="77777777" w:rsidR="000122E9" w:rsidRDefault="000122E9" w:rsidP="00BA6F13">
      <w:pPr>
        <w:pStyle w:val="Flietext"/>
      </w:pPr>
    </w:p>
    <w:p w14:paraId="218E0CF2" w14:textId="2C7EE3C7" w:rsidR="001776F6" w:rsidRDefault="001776F6" w:rsidP="00BA6F13">
      <w:pPr>
        <w:pStyle w:val="Flietext"/>
      </w:pPr>
      <w:r>
        <w:lastRenderedPageBreak/>
        <w:t>„Wir freuen uns sehr über das diesjährige Ergebnis und die positive Entwicklung</w:t>
      </w:r>
      <w:r w:rsidR="00CD33B9">
        <w:t xml:space="preserve"> seit </w:t>
      </w:r>
      <w:r w:rsidR="007670E1">
        <w:t xml:space="preserve">der </w:t>
      </w:r>
      <w:r w:rsidR="009D065C">
        <w:t>internen Qualitätssicherungsmaßnahme</w:t>
      </w:r>
      <w:r>
        <w:t xml:space="preserve">. Es zeigt uns, dass wir </w:t>
      </w:r>
      <w:r w:rsidR="00CD33B9">
        <w:t>den</w:t>
      </w:r>
      <w:r>
        <w:t xml:space="preserve"> richtigen Weg </w:t>
      </w:r>
      <w:r w:rsidR="00CD33B9">
        <w:t>eingeschlagen haben, um</w:t>
      </w:r>
      <w:r>
        <w:t xml:space="preserve"> die hervorragende Ausbildungsqualität in unserem Unternehmen langfristig zu sichern“, sagte Torsten Geiler, Geschäftsbereichsleiter Personal, anlässlich der Siegelübergabe. </w:t>
      </w:r>
    </w:p>
    <w:p w14:paraId="233AD7FE" w14:textId="77777777" w:rsidR="001776F6" w:rsidRDefault="001776F6" w:rsidP="00BA6F13">
      <w:pPr>
        <w:pStyle w:val="Flietext"/>
      </w:pPr>
    </w:p>
    <w:p w14:paraId="31CE68C3" w14:textId="091F387F" w:rsidR="001776F6" w:rsidRPr="000122E9" w:rsidRDefault="000122E9" w:rsidP="00BA6F13">
      <w:pPr>
        <w:pStyle w:val="Flietext"/>
        <w:rPr>
          <w:b/>
          <w:bCs/>
        </w:rPr>
      </w:pPr>
      <w:r>
        <w:rPr>
          <w:b/>
          <w:bCs/>
        </w:rPr>
        <w:t xml:space="preserve">Ausbilden mit Herz </w:t>
      </w:r>
      <w:r w:rsidR="001776F6">
        <w:rPr>
          <w:b/>
          <w:bCs/>
        </w:rPr>
        <w:t>– Qualitätskriterien</w:t>
      </w:r>
      <w:r w:rsidR="0041009D">
        <w:rPr>
          <w:b/>
          <w:bCs/>
        </w:rPr>
        <w:t xml:space="preserve"> und Auszeichnung</w:t>
      </w:r>
    </w:p>
    <w:p w14:paraId="600B2050" w14:textId="5F03C28B" w:rsidR="00BA6F13" w:rsidRPr="00BA6F13" w:rsidRDefault="000122E9" w:rsidP="00BA6F13">
      <w:pPr>
        <w:pStyle w:val="Flietext"/>
      </w:pPr>
      <w:r>
        <w:t>Zu den geprüften Kriterien</w:t>
      </w:r>
      <w:r w:rsidR="0041009D">
        <w:t xml:space="preserve"> der Auszubildenden und Studierenden</w:t>
      </w:r>
      <w:r>
        <w:t xml:space="preserve"> gehören u.a. eine angemessene Ausstattung des Arbeitsplatzes, ein regelmäßiger Austausch </w:t>
      </w:r>
      <w:r w:rsidR="0041009D">
        <w:t>mit dem jeweiligen</w:t>
      </w:r>
      <w:r>
        <w:t xml:space="preserve"> Fachausbildenden, die Benennung einer festen Ansprechpartnerin bzw. eines festen Ansprechpartners in der Abteilung, eine abwechslungsreiche Aufgabengestaltung mit ausbildungsrelevanten Inhalten sowie die Förderung von Eigenverantwortung. </w:t>
      </w:r>
      <w:r w:rsidR="0041009D">
        <w:t>Die ausgezeichneten Abteilungen dürfen sich über Geschenkkörbe</w:t>
      </w:r>
      <w:r w:rsidR="0036271F">
        <w:t>, Kantinengutscheine</w:t>
      </w:r>
      <w:r w:rsidR="0041009D">
        <w:t xml:space="preserve"> und Edeka-Einkaufsgutscheine freuen. </w:t>
      </w:r>
      <w:r w:rsidR="00CD33B9">
        <w:t>Die Siegelübergabe erfolgt alle zwei Jahre.</w:t>
      </w:r>
      <w:r w:rsidR="00BA6F13" w:rsidRPr="00967C17">
        <w:rPr>
          <w:rFonts w:ascii="Arial" w:hAnsi="Arial" w:cs="Arial"/>
          <w:sz w:val="22"/>
          <w:szCs w:val="22"/>
        </w:rPr>
        <w:t> </w:t>
      </w:r>
    </w:p>
    <w:p w14:paraId="0A0B9A45" w14:textId="47286374" w:rsidR="00EF79AA" w:rsidRDefault="00EF79AA" w:rsidP="00EF79AA">
      <w:pPr>
        <w:pStyle w:val="Flietext"/>
      </w:pPr>
    </w:p>
    <w:p w14:paraId="7A2A1078" w14:textId="77777777" w:rsidR="00EF79AA" w:rsidRPr="00EF79AA" w:rsidRDefault="00283215" w:rsidP="00EF79AA">
      <w:pPr>
        <w:pStyle w:val="Zusatzinformation-berschrift"/>
      </w:pPr>
      <w:sdt>
        <w:sdtPr>
          <w:id w:val="-1061561099"/>
          <w:placeholder>
            <w:docPart w:val="1427EA5D79BF4E0FAA4F9C60457CA24C"/>
          </w:placeholder>
        </w:sdtPr>
        <w:sdtEndPr/>
        <w:sdtContent>
          <w:r w:rsidR="00E30C1E" w:rsidRPr="00E30C1E">
            <w:t>Zusatzinformation</w:t>
          </w:r>
          <w:r w:rsidR="00A15F62">
            <w:t xml:space="preserve"> – </w:t>
          </w:r>
          <w:r w:rsidR="00E30C1E" w:rsidRPr="00E30C1E">
            <w:t>Edeka Südwest</w:t>
          </w:r>
        </w:sdtContent>
      </w:sdt>
    </w:p>
    <w:p w14:paraId="3AC6CFC5" w14:textId="77777777" w:rsidR="0043781B" w:rsidRPr="006D08E3" w:rsidRDefault="00283215" w:rsidP="001A1F1B">
      <w:pPr>
        <w:pStyle w:val="Zusatzinformation-Text"/>
      </w:pPr>
      <w:sdt>
        <w:sdtPr>
          <w:id w:val="-746034625"/>
          <w:placeholder>
            <w:docPart w:val="0D4EF1B60E2941FF93A275E5165630C2"/>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D0520" w14:textId="77777777" w:rsidR="00E31A9C" w:rsidRDefault="00E31A9C" w:rsidP="000B64B7">
      <w:r>
        <w:separator/>
      </w:r>
    </w:p>
  </w:endnote>
  <w:endnote w:type="continuationSeparator" w:id="0">
    <w:p w14:paraId="2AAEE32B" w14:textId="77777777" w:rsidR="00E31A9C" w:rsidRDefault="00E31A9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E3E390E3FD34459FB22191E4AC63A7F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3E390E3FD34459FB22191E4AC63A7F4"/>
            </w:placeholder>
          </w:sdtPr>
          <w:sdtEndPr>
            <w:rPr>
              <w:b/>
              <w:bCs/>
              <w:color w:val="1D1D1B" w:themeColor="text2"/>
              <w:sz w:val="18"/>
              <w:szCs w:val="18"/>
            </w:rPr>
          </w:sdtEndPr>
          <w:sdtContent>
            <w:tr w:rsidR="00BE785A" w14:paraId="06440A82" w14:textId="77777777" w:rsidTr="00503BFF">
              <w:trPr>
                <w:trHeight w:hRule="exact" w:val="227"/>
              </w:trPr>
              <w:tc>
                <w:tcPr>
                  <w:tcW w:w="9071" w:type="dxa"/>
                </w:tcPr>
                <w:p w14:paraId="4722347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3E390E3FD34459FB22191E4AC63A7F4"/>
            </w:placeholder>
          </w:sdtPr>
          <w:sdtEndPr/>
          <w:sdtContent>
            <w:sdt>
              <w:sdtPr>
                <w:id w:val="-79604635"/>
                <w:lock w:val="sdtContentLocked"/>
                <w:placeholder>
                  <w:docPart w:val="7E1C80F6F17C462892B368E12CBF566A"/>
                </w:placeholder>
              </w:sdtPr>
              <w:sdtEndPr/>
              <w:sdtContent>
                <w:tr w:rsidR="00503BFF" w14:paraId="09195AAF" w14:textId="77777777" w:rsidTr="00B31928">
                  <w:trPr>
                    <w:trHeight w:hRule="exact" w:val="1361"/>
                  </w:trPr>
                  <w:tc>
                    <w:tcPr>
                      <w:tcW w:w="9071" w:type="dxa"/>
                    </w:tcPr>
                    <w:p w14:paraId="7B53DD10"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B54A5B9" w14:textId="77777777" w:rsidR="00B31928" w:rsidRDefault="00B31928" w:rsidP="00B31928">
                      <w:pPr>
                        <w:pStyle w:val="Fuzeilentext"/>
                      </w:pPr>
                      <w:r>
                        <w:t>Edekastraße 1 • 77656 Offenburg</w:t>
                      </w:r>
                    </w:p>
                    <w:p w14:paraId="59668E3C" w14:textId="77777777" w:rsidR="00B31928" w:rsidRDefault="00B31928" w:rsidP="00B31928">
                      <w:pPr>
                        <w:pStyle w:val="Fuzeilentext"/>
                      </w:pPr>
                      <w:r>
                        <w:t>Telefon: 0781 502-661</w:t>
                      </w:r>
                      <w:r w:rsidR="00C600CE">
                        <w:t>0</w:t>
                      </w:r>
                      <w:r>
                        <w:t xml:space="preserve"> • Fax: 0781 502-6180</w:t>
                      </w:r>
                    </w:p>
                    <w:p w14:paraId="4E6B8071" w14:textId="77777777" w:rsidR="00B31928" w:rsidRDefault="00B31928" w:rsidP="00B31928">
                      <w:pPr>
                        <w:pStyle w:val="Fuzeilentext"/>
                      </w:pPr>
                      <w:r>
                        <w:t xml:space="preserve">E-Mail: presse@edeka-suedwest.de </w:t>
                      </w:r>
                    </w:p>
                    <w:p w14:paraId="0D2B576E" w14:textId="77777777" w:rsidR="00B31928" w:rsidRDefault="00B31928" w:rsidP="00B31928">
                      <w:pPr>
                        <w:pStyle w:val="Fuzeilentext"/>
                      </w:pPr>
                      <w:r>
                        <w:t>https://verbund.edeka/südwest • www.edeka.de/suedwest</w:t>
                      </w:r>
                    </w:p>
                    <w:p w14:paraId="52C5CB69" w14:textId="77777777" w:rsidR="00503BFF" w:rsidRPr="00B31928" w:rsidRDefault="00B31928" w:rsidP="00B31928">
                      <w:pPr>
                        <w:pStyle w:val="Fuzeilentext"/>
                      </w:pPr>
                      <w:r>
                        <w:t>www.xing.com/company/edekasuedwest • www.linkedin.com/company/edekasuedwest</w:t>
                      </w:r>
                    </w:p>
                  </w:tc>
                </w:tr>
              </w:sdtContent>
            </w:sdt>
          </w:sdtContent>
        </w:sdt>
      </w:tbl>
      <w:p w14:paraId="2CB88F6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4740479" wp14:editId="21DC8F31">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294B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256E20BF" wp14:editId="0CEAFFFA">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1DC1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21A8A" w14:textId="77777777" w:rsidR="00E31A9C" w:rsidRDefault="00E31A9C" w:rsidP="000B64B7">
      <w:r>
        <w:separator/>
      </w:r>
    </w:p>
  </w:footnote>
  <w:footnote w:type="continuationSeparator" w:id="0">
    <w:p w14:paraId="61B32EC3" w14:textId="77777777" w:rsidR="00E31A9C" w:rsidRDefault="00E31A9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9C"/>
    <w:rsid w:val="00007E0A"/>
    <w:rsid w:val="00011366"/>
    <w:rsid w:val="000122E9"/>
    <w:rsid w:val="000153B9"/>
    <w:rsid w:val="000314BC"/>
    <w:rsid w:val="0003575C"/>
    <w:rsid w:val="000401C5"/>
    <w:rsid w:val="00061F34"/>
    <w:rsid w:val="000731B9"/>
    <w:rsid w:val="0007721D"/>
    <w:rsid w:val="000B64B7"/>
    <w:rsid w:val="0013597C"/>
    <w:rsid w:val="00154F99"/>
    <w:rsid w:val="001762B1"/>
    <w:rsid w:val="001776F6"/>
    <w:rsid w:val="001A1F1B"/>
    <w:rsid w:val="001A7E1B"/>
    <w:rsid w:val="001D4BAC"/>
    <w:rsid w:val="001D61AF"/>
    <w:rsid w:val="001E47DB"/>
    <w:rsid w:val="00203058"/>
    <w:rsid w:val="00203E84"/>
    <w:rsid w:val="002127BF"/>
    <w:rsid w:val="00233953"/>
    <w:rsid w:val="002601D7"/>
    <w:rsid w:val="002779DB"/>
    <w:rsid w:val="00283215"/>
    <w:rsid w:val="002B1C64"/>
    <w:rsid w:val="0036271F"/>
    <w:rsid w:val="00385187"/>
    <w:rsid w:val="003D421D"/>
    <w:rsid w:val="003E4857"/>
    <w:rsid w:val="004010CB"/>
    <w:rsid w:val="0041009D"/>
    <w:rsid w:val="004255A3"/>
    <w:rsid w:val="0043781B"/>
    <w:rsid w:val="00456265"/>
    <w:rsid w:val="00464293"/>
    <w:rsid w:val="00465EE8"/>
    <w:rsid w:val="004678D6"/>
    <w:rsid w:val="00474F05"/>
    <w:rsid w:val="004A487F"/>
    <w:rsid w:val="004B28AC"/>
    <w:rsid w:val="00503BFF"/>
    <w:rsid w:val="0051636A"/>
    <w:rsid w:val="00541AB1"/>
    <w:rsid w:val="005526ED"/>
    <w:rsid w:val="005528EB"/>
    <w:rsid w:val="005B1A6C"/>
    <w:rsid w:val="005C27B7"/>
    <w:rsid w:val="005C6117"/>
    <w:rsid w:val="005C708D"/>
    <w:rsid w:val="005E4041"/>
    <w:rsid w:val="00606C95"/>
    <w:rsid w:val="00655B4E"/>
    <w:rsid w:val="006845CE"/>
    <w:rsid w:val="006963C2"/>
    <w:rsid w:val="006D08E3"/>
    <w:rsid w:val="006F118C"/>
    <w:rsid w:val="006F2167"/>
    <w:rsid w:val="00704557"/>
    <w:rsid w:val="00707356"/>
    <w:rsid w:val="00710444"/>
    <w:rsid w:val="007338E7"/>
    <w:rsid w:val="00752FB9"/>
    <w:rsid w:val="00765C93"/>
    <w:rsid w:val="007670E1"/>
    <w:rsid w:val="00797DFD"/>
    <w:rsid w:val="007A5FAE"/>
    <w:rsid w:val="00840C91"/>
    <w:rsid w:val="00841822"/>
    <w:rsid w:val="0085383C"/>
    <w:rsid w:val="00865A58"/>
    <w:rsid w:val="00880966"/>
    <w:rsid w:val="008C2F79"/>
    <w:rsid w:val="008E284B"/>
    <w:rsid w:val="008F1327"/>
    <w:rsid w:val="00903E04"/>
    <w:rsid w:val="00911B5C"/>
    <w:rsid w:val="0092005F"/>
    <w:rsid w:val="009479C9"/>
    <w:rsid w:val="009731F1"/>
    <w:rsid w:val="00973546"/>
    <w:rsid w:val="00980227"/>
    <w:rsid w:val="00985F73"/>
    <w:rsid w:val="009B3C9B"/>
    <w:rsid w:val="009B5072"/>
    <w:rsid w:val="009D065C"/>
    <w:rsid w:val="00A14E43"/>
    <w:rsid w:val="00A15F62"/>
    <w:rsid w:val="00A43E7C"/>
    <w:rsid w:val="00A534E9"/>
    <w:rsid w:val="00AE4D51"/>
    <w:rsid w:val="00B0619B"/>
    <w:rsid w:val="00B07C30"/>
    <w:rsid w:val="00B31928"/>
    <w:rsid w:val="00B3717F"/>
    <w:rsid w:val="00B44DE9"/>
    <w:rsid w:val="00B8553A"/>
    <w:rsid w:val="00BA6F13"/>
    <w:rsid w:val="00BC0F72"/>
    <w:rsid w:val="00BD2F2F"/>
    <w:rsid w:val="00BD7929"/>
    <w:rsid w:val="00BE785A"/>
    <w:rsid w:val="00BF33AE"/>
    <w:rsid w:val="00C44B3E"/>
    <w:rsid w:val="00C569AA"/>
    <w:rsid w:val="00C600CE"/>
    <w:rsid w:val="00C76D49"/>
    <w:rsid w:val="00CA59F6"/>
    <w:rsid w:val="00CD33B9"/>
    <w:rsid w:val="00CE78F6"/>
    <w:rsid w:val="00D161B0"/>
    <w:rsid w:val="00D16B68"/>
    <w:rsid w:val="00D33653"/>
    <w:rsid w:val="00D748A3"/>
    <w:rsid w:val="00D85FA9"/>
    <w:rsid w:val="00DB0ADC"/>
    <w:rsid w:val="00DC3D83"/>
    <w:rsid w:val="00DE463C"/>
    <w:rsid w:val="00E01A77"/>
    <w:rsid w:val="00E100C9"/>
    <w:rsid w:val="00E10946"/>
    <w:rsid w:val="00E30C1E"/>
    <w:rsid w:val="00E31A9C"/>
    <w:rsid w:val="00E61CC8"/>
    <w:rsid w:val="00E652FF"/>
    <w:rsid w:val="00E87EB6"/>
    <w:rsid w:val="00EA7180"/>
    <w:rsid w:val="00EB51D9"/>
    <w:rsid w:val="00ED06F7"/>
    <w:rsid w:val="00EF5A4E"/>
    <w:rsid w:val="00EF79AA"/>
    <w:rsid w:val="00F40039"/>
    <w:rsid w:val="00F40112"/>
    <w:rsid w:val="00F46091"/>
    <w:rsid w:val="00F83F9E"/>
    <w:rsid w:val="00F9649D"/>
    <w:rsid w:val="00FA5E38"/>
    <w:rsid w:val="00FC6BF7"/>
    <w:rsid w:val="00FD4E40"/>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C842"/>
  <w15:chartTrackingRefBased/>
  <w15:docId w15:val="{644874DF-C4A7-45D7-9398-C1BEED45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StandardWeb">
    <w:name w:val="Normal (Web)"/>
    <w:basedOn w:val="Standard"/>
    <w:uiPriority w:val="99"/>
    <w:semiHidden/>
    <w:unhideWhenUsed/>
    <w:rsid w:val="00BA6F13"/>
    <w:pPr>
      <w:spacing w:before="100" w:beforeAutospacing="1" w:after="100" w:afterAutospacing="1" w:line="240" w:lineRule="auto"/>
    </w:pPr>
    <w:rPr>
      <w:rFonts w:ascii="Times New Roman" w:eastAsia="Times New Roman" w:hAnsi="Times New Roman" w:cs="Times New Roman"/>
      <w:lang w:eastAsia="de-DE"/>
    </w:rPr>
  </w:style>
  <w:style w:type="paragraph" w:styleId="berarbeitung">
    <w:name w:val="Revision"/>
    <w:hidden/>
    <w:uiPriority w:val="99"/>
    <w:semiHidden/>
    <w:rsid w:val="003627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E390E3FD34459FB22191E4AC63A7F4"/>
        <w:category>
          <w:name w:val="Allgemein"/>
          <w:gallery w:val="placeholder"/>
        </w:category>
        <w:types>
          <w:type w:val="bbPlcHdr"/>
        </w:types>
        <w:behaviors>
          <w:behavior w:val="content"/>
        </w:behaviors>
        <w:guid w:val="{5A2CD61E-06B3-4EA2-A1C7-EB94A2D07219}"/>
      </w:docPartPr>
      <w:docPartBody>
        <w:p w:rsidR="00354FAB" w:rsidRDefault="00354FAB">
          <w:pPr>
            <w:pStyle w:val="E3E390E3FD34459FB22191E4AC63A7F4"/>
          </w:pPr>
          <w:r w:rsidRPr="00523F70">
            <w:rPr>
              <w:rStyle w:val="Platzhaltertext"/>
            </w:rPr>
            <w:t>Klicken oder tippen Sie hier, um Text einzugeben.</w:t>
          </w:r>
        </w:p>
      </w:docPartBody>
    </w:docPart>
    <w:docPart>
      <w:docPartPr>
        <w:name w:val="1815AFB4742A472B94BF88B729F57F38"/>
        <w:category>
          <w:name w:val="Allgemein"/>
          <w:gallery w:val="placeholder"/>
        </w:category>
        <w:types>
          <w:type w:val="bbPlcHdr"/>
        </w:types>
        <w:behaviors>
          <w:behavior w:val="content"/>
        </w:behaviors>
        <w:guid w:val="{1A439D5C-2052-44AD-8173-D87D076D9FAC}"/>
      </w:docPartPr>
      <w:docPartBody>
        <w:p w:rsidR="00354FAB" w:rsidRDefault="00354FAB">
          <w:pPr>
            <w:pStyle w:val="1815AFB4742A472B94BF88B729F57F38"/>
          </w:pPr>
          <w:r>
            <w:rPr>
              <w:rStyle w:val="Platzhaltertext"/>
            </w:rPr>
            <w:t>titel</w:t>
          </w:r>
        </w:p>
      </w:docPartBody>
    </w:docPart>
    <w:docPart>
      <w:docPartPr>
        <w:name w:val="7E1C80F6F17C462892B368E12CBF566A"/>
        <w:category>
          <w:name w:val="Allgemein"/>
          <w:gallery w:val="placeholder"/>
        </w:category>
        <w:types>
          <w:type w:val="bbPlcHdr"/>
        </w:types>
        <w:behaviors>
          <w:behavior w:val="content"/>
        </w:behaviors>
        <w:guid w:val="{63BFDE49-055D-44F9-8990-BA7E9BBA6C0B}"/>
      </w:docPartPr>
      <w:docPartBody>
        <w:p w:rsidR="00354FAB" w:rsidRDefault="00354FAB">
          <w:pPr>
            <w:pStyle w:val="7E1C80F6F17C462892B368E12CBF566A"/>
          </w:pPr>
          <w:r>
            <w:rPr>
              <w:rStyle w:val="Platzhaltertext"/>
            </w:rPr>
            <w:t>Headline</w:t>
          </w:r>
        </w:p>
      </w:docPartBody>
    </w:docPart>
    <w:docPart>
      <w:docPartPr>
        <w:name w:val="CFBE12CA987341B790F7F2A906D6B55D"/>
        <w:category>
          <w:name w:val="Allgemein"/>
          <w:gallery w:val="placeholder"/>
        </w:category>
        <w:types>
          <w:type w:val="bbPlcHdr"/>
        </w:types>
        <w:behaviors>
          <w:behavior w:val="content"/>
        </w:behaviors>
        <w:guid w:val="{86A760EC-28F7-4637-A464-0E9E3598589B}"/>
      </w:docPartPr>
      <w:docPartBody>
        <w:p w:rsidR="00354FAB" w:rsidRDefault="00354FAB">
          <w:pPr>
            <w:pStyle w:val="CFBE12CA987341B790F7F2A906D6B55D"/>
          </w:pPr>
          <w:r>
            <w:rPr>
              <w:rStyle w:val="Platzhaltertext"/>
              <w:lang w:val="en-US"/>
            </w:rPr>
            <w:t>Subline</w:t>
          </w:r>
        </w:p>
      </w:docPartBody>
    </w:docPart>
    <w:docPart>
      <w:docPartPr>
        <w:name w:val="5739140E93014399AC87299364CF7310"/>
        <w:category>
          <w:name w:val="Allgemein"/>
          <w:gallery w:val="placeholder"/>
        </w:category>
        <w:types>
          <w:type w:val="bbPlcHdr"/>
        </w:types>
        <w:behaviors>
          <w:behavior w:val="content"/>
        </w:behaviors>
        <w:guid w:val="{9F769DDA-6BF4-4818-8379-AABDAE91B44E}"/>
      </w:docPartPr>
      <w:docPartBody>
        <w:p w:rsidR="00354FAB" w:rsidRDefault="00354FAB">
          <w:pPr>
            <w:pStyle w:val="5739140E93014399AC87299364CF7310"/>
          </w:pPr>
          <w:r>
            <w:rPr>
              <w:rStyle w:val="Platzhaltertext"/>
            </w:rPr>
            <w:t>Ort</w:t>
          </w:r>
        </w:p>
      </w:docPartBody>
    </w:docPart>
    <w:docPart>
      <w:docPartPr>
        <w:name w:val="8811F841F8714F91B1708587C86933DA"/>
        <w:category>
          <w:name w:val="Allgemein"/>
          <w:gallery w:val="placeholder"/>
        </w:category>
        <w:types>
          <w:type w:val="bbPlcHdr"/>
        </w:types>
        <w:behaviors>
          <w:behavior w:val="content"/>
        </w:behaviors>
        <w:guid w:val="{C61FB9EB-3184-4EAB-8628-6426664C0231}"/>
      </w:docPartPr>
      <w:docPartBody>
        <w:p w:rsidR="00354FAB" w:rsidRDefault="00354FAB">
          <w:pPr>
            <w:pStyle w:val="8811F841F8714F91B1708587C86933DA"/>
          </w:pPr>
          <w:r w:rsidRPr="007C076F">
            <w:rPr>
              <w:rStyle w:val="Platzhaltertext"/>
            </w:rPr>
            <w:t>Datum</w:t>
          </w:r>
        </w:p>
      </w:docPartBody>
    </w:docPart>
    <w:docPart>
      <w:docPartPr>
        <w:name w:val="1427EA5D79BF4E0FAA4F9C60457CA24C"/>
        <w:category>
          <w:name w:val="Allgemein"/>
          <w:gallery w:val="placeholder"/>
        </w:category>
        <w:types>
          <w:type w:val="bbPlcHdr"/>
        </w:types>
        <w:behaviors>
          <w:behavior w:val="content"/>
        </w:behaviors>
        <w:guid w:val="{568DE3A3-A153-4E50-9EFF-186A1E766A43}"/>
      </w:docPartPr>
      <w:docPartBody>
        <w:p w:rsidR="00354FAB" w:rsidRDefault="00354FAB">
          <w:pPr>
            <w:pStyle w:val="1427EA5D79BF4E0FAA4F9C60457CA24C"/>
          </w:pPr>
          <w:r>
            <w:rPr>
              <w:rStyle w:val="Platzhaltertext"/>
            </w:rPr>
            <w:t>Zusatzinformation-Überschrift</w:t>
          </w:r>
        </w:p>
      </w:docPartBody>
    </w:docPart>
    <w:docPart>
      <w:docPartPr>
        <w:name w:val="0D4EF1B60E2941FF93A275E5165630C2"/>
        <w:category>
          <w:name w:val="Allgemein"/>
          <w:gallery w:val="placeholder"/>
        </w:category>
        <w:types>
          <w:type w:val="bbPlcHdr"/>
        </w:types>
        <w:behaviors>
          <w:behavior w:val="content"/>
        </w:behaviors>
        <w:guid w:val="{2E463E94-3847-4A4C-A1B9-BCFB70358A31}"/>
      </w:docPartPr>
      <w:docPartBody>
        <w:p w:rsidR="00354FAB" w:rsidRDefault="00354FAB">
          <w:pPr>
            <w:pStyle w:val="0D4EF1B60E2941FF93A275E5165630C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AB"/>
    <w:rsid w:val="00354FAB"/>
    <w:rsid w:val="00464293"/>
    <w:rsid w:val="00704557"/>
    <w:rsid w:val="00985F73"/>
    <w:rsid w:val="00A43E7C"/>
    <w:rsid w:val="00B3717F"/>
    <w:rsid w:val="00CE78F6"/>
    <w:rsid w:val="00E10946"/>
    <w:rsid w:val="00E61C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3E390E3FD34459FB22191E4AC63A7F4">
    <w:name w:val="E3E390E3FD34459FB22191E4AC63A7F4"/>
  </w:style>
  <w:style w:type="paragraph" w:customStyle="1" w:styleId="1815AFB4742A472B94BF88B729F57F38">
    <w:name w:val="1815AFB4742A472B94BF88B729F57F38"/>
  </w:style>
  <w:style w:type="paragraph" w:customStyle="1" w:styleId="7E1C80F6F17C462892B368E12CBF566A">
    <w:name w:val="7E1C80F6F17C462892B368E12CBF566A"/>
  </w:style>
  <w:style w:type="paragraph" w:customStyle="1" w:styleId="CFBE12CA987341B790F7F2A906D6B55D">
    <w:name w:val="CFBE12CA987341B790F7F2A906D6B55D"/>
  </w:style>
  <w:style w:type="paragraph" w:customStyle="1" w:styleId="5739140E93014399AC87299364CF7310">
    <w:name w:val="5739140E93014399AC87299364CF7310"/>
  </w:style>
  <w:style w:type="paragraph" w:customStyle="1" w:styleId="8811F841F8714F91B1708587C86933DA">
    <w:name w:val="8811F841F8714F91B1708587C86933DA"/>
  </w:style>
  <w:style w:type="paragraph" w:customStyle="1" w:styleId="1427EA5D79BF4E0FAA4F9C60457CA24C">
    <w:name w:val="1427EA5D79BF4E0FAA4F9C60457CA24C"/>
  </w:style>
  <w:style w:type="paragraph" w:customStyle="1" w:styleId="0D4EF1B60E2941FF93A275E5165630C2">
    <w:name w:val="0D4EF1B60E2941FF93A275E516563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6</cp:revision>
  <cp:lastPrinted>2025-05-19T08:55:00Z</cp:lastPrinted>
  <dcterms:created xsi:type="dcterms:W3CDTF">2025-04-28T09:04:00Z</dcterms:created>
  <dcterms:modified xsi:type="dcterms:W3CDTF">2025-05-19T10:13:00Z</dcterms:modified>
</cp:coreProperties>
</file>