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4B781" w14:textId="23095799" w:rsidR="00732C71" w:rsidRPr="00792252" w:rsidRDefault="00732C71" w:rsidP="00944EFE">
      <w:pPr>
        <w:pStyle w:val="Titel"/>
        <w:spacing w:line="300" w:lineRule="atLeast"/>
      </w:pPr>
      <w:r w:rsidRPr="00732C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BAA13" wp14:editId="31788514">
                <wp:simplePos x="0" y="0"/>
                <wp:positionH relativeFrom="column">
                  <wp:posOffset>4650581</wp:posOffset>
                </wp:positionH>
                <wp:positionV relativeFrom="paragraph">
                  <wp:posOffset>513080</wp:posOffset>
                </wp:positionV>
                <wp:extent cx="1622425" cy="330835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3DDDA" w14:textId="58AA2DD7" w:rsidR="00732C71" w:rsidRDefault="00D37DAA" w:rsidP="00732C71">
                            <w:r>
                              <w:t>30</w:t>
                            </w:r>
                            <w:r w:rsidR="00732C71">
                              <w:t xml:space="preserve">. </w:t>
                            </w:r>
                            <w:r w:rsidR="00CD644A">
                              <w:t>Mai</w:t>
                            </w:r>
                            <w:r w:rsidR="00732C71">
                              <w:t xml:space="preserve"> 202</w:t>
                            </w:r>
                            <w:r w:rsidR="00424F67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BAA1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66.2pt;margin-top:40.4pt;width:127.75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" stroked="f">
                <v:textbox>
                  <w:txbxContent>
                    <w:p w14:paraId="7553DDDA" w14:textId="58AA2DD7" w:rsidR="00732C71" w:rsidRDefault="00D37DAA" w:rsidP="00732C71">
                      <w:r>
                        <w:t>30</w:t>
                      </w:r>
                      <w:r w:rsidR="00732C71">
                        <w:t xml:space="preserve">. </w:t>
                      </w:r>
                      <w:r w:rsidR="00CD644A">
                        <w:t>Mai</w:t>
                      </w:r>
                      <w:r w:rsidR="00732C71">
                        <w:t xml:space="preserve"> 202</w:t>
                      </w:r>
                      <w:r w:rsidR="00424F67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914C4" w:rsidRPr="00686764">
        <w:rPr>
          <w:noProof/>
        </w:rPr>
        <w:drawing>
          <wp:anchor distT="0" distB="0" distL="114300" distR="114300" simplePos="0" relativeHeight="251661312" behindDoc="0" locked="0" layoutInCell="1" allowOverlap="1" wp14:anchorId="77961280" wp14:editId="5350A838">
            <wp:simplePos x="0" y="0"/>
            <wp:positionH relativeFrom="column">
              <wp:posOffset>4737576</wp:posOffset>
            </wp:positionH>
            <wp:positionV relativeFrom="paragraph">
              <wp:posOffset>-711835</wp:posOffset>
            </wp:positionV>
            <wp:extent cx="1076325" cy="828675"/>
            <wp:effectExtent l="0" t="0" r="9525" b="952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u_logo_4c_300dp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B6A">
        <w:t xml:space="preserve">Eine Alternative </w:t>
      </w:r>
      <w:r w:rsidR="00251321">
        <w:t>zu</w:t>
      </w:r>
      <w:r w:rsidR="00061B6A">
        <w:br/>
        <w:t>chemische</w:t>
      </w:r>
      <w:r w:rsidR="00251321">
        <w:t>n</w:t>
      </w:r>
      <w:r w:rsidR="00061B6A">
        <w:t xml:space="preserve"> </w:t>
      </w:r>
      <w:r w:rsidR="007A5AA7">
        <w:t>Pflanzenschutzmitteln</w:t>
      </w:r>
    </w:p>
    <w:p w14:paraId="7C009013" w14:textId="38B61923" w:rsidR="00732C71" w:rsidRPr="00FD58EC" w:rsidRDefault="00061B6A" w:rsidP="00FD58EC">
      <w:pPr>
        <w:pStyle w:val="2bold"/>
        <w:spacing w:line="300" w:lineRule="atLeast"/>
        <w:rPr>
          <w:rFonts w:eastAsiaTheme="majorEastAsia" w:cstheme="majorBidi"/>
          <w:kern w:val="28"/>
          <w:sz w:val="20"/>
          <w:szCs w:val="32"/>
        </w:rPr>
      </w:pPr>
      <w:r>
        <w:t xml:space="preserve">DBU-Projekt entwickelt </w:t>
      </w:r>
      <w:proofErr w:type="spellStart"/>
      <w:r>
        <w:t>Mulchverfahren</w:t>
      </w:r>
      <w:proofErr w:type="spellEnd"/>
      <w:r>
        <w:t xml:space="preserve"> für</w:t>
      </w:r>
      <w:r w:rsidR="0029722C">
        <w:t xml:space="preserve"> Gemüsebau</w:t>
      </w:r>
      <w:r>
        <w:t xml:space="preserve"> </w:t>
      </w:r>
    </w:p>
    <w:p w14:paraId="3CA41C4B" w14:textId="2B5FE8E8" w:rsidR="00B72A5D" w:rsidRDefault="00732C71" w:rsidP="00B72A5D">
      <w:pPr>
        <w:pStyle w:val="Textbold"/>
      </w:pPr>
      <w:r w:rsidRPr="0068676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0" wp14:anchorId="58523F97" wp14:editId="665E5620">
                <wp:simplePos x="0" y="0"/>
                <wp:positionH relativeFrom="column">
                  <wp:posOffset>-1048862</wp:posOffset>
                </wp:positionH>
                <wp:positionV relativeFrom="page">
                  <wp:posOffset>335122</wp:posOffset>
                </wp:positionV>
                <wp:extent cx="2404745" cy="643890"/>
                <wp:effectExtent l="4128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04745" cy="643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1E304" w14:textId="77777777" w:rsidR="00732C71" w:rsidRPr="00732C71" w:rsidRDefault="00732C71" w:rsidP="00732C71">
                            <w:pPr>
                              <w:spacing w:after="0" w:line="240" w:lineRule="auto"/>
                              <w:rPr>
                                <w:b/>
                                <w:sz w:val="54"/>
                                <w:szCs w:val="54"/>
                              </w:rPr>
                            </w:pPr>
                            <w:r w:rsidRPr="00732C71">
                              <w:rPr>
                                <w:b/>
                                <w:sz w:val="54"/>
                                <w:szCs w:val="54"/>
                              </w:rPr>
                              <w:t>Presse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23F97" id="_x0000_s1027" type="#_x0000_t202" style="position:absolute;margin-left:-82.6pt;margin-top:26.4pt;width:189.35pt;height:50.7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" o:allowincell="f" o:allowoverlap="f" fillcolor="white [3212]" stroked="f">
                <v:textbox>
                  <w:txbxContent>
                    <w:p w14:paraId="2AF1E304" w14:textId="77777777" w:rsidR="00732C71" w:rsidRPr="00732C71" w:rsidRDefault="00732C71" w:rsidP="00732C71">
                      <w:pPr>
                        <w:spacing w:after="0" w:line="240" w:lineRule="auto"/>
                        <w:rPr>
                          <w:b/>
                          <w:sz w:val="54"/>
                          <w:szCs w:val="54"/>
                        </w:rPr>
                      </w:pPr>
                      <w:r w:rsidRPr="00732C71">
                        <w:rPr>
                          <w:b/>
                          <w:sz w:val="54"/>
                          <w:szCs w:val="54"/>
                        </w:rPr>
                        <w:t>Presse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72A5D" w:rsidRPr="006A20BD">
        <w:t>Osnabrück</w:t>
      </w:r>
      <w:r w:rsidR="00AB4F50">
        <w:t>/Straubing</w:t>
      </w:r>
      <w:r w:rsidR="00B72A5D">
        <w:t xml:space="preserve">. </w:t>
      </w:r>
      <w:r w:rsidR="00B54FFF">
        <w:t xml:space="preserve">Besonders </w:t>
      </w:r>
      <w:r w:rsidR="00061B6A">
        <w:t>beim Gemüseanbau im Frei</w:t>
      </w:r>
      <w:r w:rsidR="00B077EE">
        <w:t>land</w:t>
      </w:r>
      <w:r w:rsidR="00A73EB1">
        <w:t xml:space="preserve"> </w:t>
      </w:r>
      <w:r w:rsidR="00B54FFF">
        <w:t xml:space="preserve">werden </w:t>
      </w:r>
      <w:r w:rsidR="008852B0">
        <w:t xml:space="preserve">häufig </w:t>
      </w:r>
      <w:r w:rsidR="00B54FFF">
        <w:t xml:space="preserve">zur Bekämpfung von </w:t>
      </w:r>
      <w:r w:rsidR="004446D6">
        <w:t>Unkräutern</w:t>
      </w:r>
      <w:r w:rsidR="00586032">
        <w:t xml:space="preserve"> –</w:t>
      </w:r>
      <w:r w:rsidR="004446D6">
        <w:t xml:space="preserve"> sogenannte</w:t>
      </w:r>
      <w:r w:rsidR="00636108">
        <w:t>n</w:t>
      </w:r>
      <w:r w:rsidR="004446D6">
        <w:t xml:space="preserve"> </w:t>
      </w:r>
      <w:proofErr w:type="spellStart"/>
      <w:r w:rsidR="004446D6">
        <w:t>Beikräutern</w:t>
      </w:r>
      <w:proofErr w:type="spellEnd"/>
      <w:r w:rsidR="00131F6A">
        <w:t xml:space="preserve"> –</w:t>
      </w:r>
      <w:r w:rsidR="008852B0">
        <w:t xml:space="preserve"> </w:t>
      </w:r>
      <w:r w:rsidR="00B54FFF">
        <w:t xml:space="preserve">Herbizide verwendet. Der übermäßige Einsatz </w:t>
      </w:r>
      <w:r w:rsidR="00AB3F74">
        <w:t xml:space="preserve">von chemischen </w:t>
      </w:r>
      <w:r w:rsidR="000F5826">
        <w:t>Pflanzenschutzmitteln</w:t>
      </w:r>
      <w:r w:rsidR="00AB3F74">
        <w:t xml:space="preserve"> </w:t>
      </w:r>
      <w:r w:rsidR="00B077EE">
        <w:t xml:space="preserve">kann </w:t>
      </w:r>
      <w:r w:rsidR="00CC3AD7">
        <w:t>allerdings</w:t>
      </w:r>
      <w:r w:rsidR="00B54FFF">
        <w:t xml:space="preserve"> negative Auswirkungen </w:t>
      </w:r>
      <w:proofErr w:type="gramStart"/>
      <w:r w:rsidR="00B54FFF">
        <w:t>auf Mensch</w:t>
      </w:r>
      <w:proofErr w:type="gramEnd"/>
      <w:r w:rsidR="00B54FFF">
        <w:t xml:space="preserve"> und Natur</w:t>
      </w:r>
      <w:r w:rsidR="00B077EE">
        <w:t xml:space="preserve"> haben</w:t>
      </w:r>
      <w:r w:rsidR="00B54FFF">
        <w:t xml:space="preserve">. </w:t>
      </w:r>
      <w:r w:rsidR="00CC6A47">
        <w:t>Die Deutsche Bundesstiftung Umwelt (DBU) fordert</w:t>
      </w:r>
      <w:r w:rsidR="00B54FFF">
        <w:t xml:space="preserve"> daher</w:t>
      </w:r>
      <w:r w:rsidR="00CC6A47">
        <w:t xml:space="preserve">, den </w:t>
      </w:r>
      <w:r w:rsidR="008E7E79">
        <w:t>Gebrauch</w:t>
      </w:r>
      <w:r w:rsidR="00CC6A47">
        <w:t xml:space="preserve"> zu reduzieren</w:t>
      </w:r>
      <w:r w:rsidR="000B1373">
        <w:t xml:space="preserve">. </w:t>
      </w:r>
      <w:r w:rsidR="00050F2F">
        <w:t xml:space="preserve">Damit das </w:t>
      </w:r>
      <w:r w:rsidR="00D34937">
        <w:t>gelingt</w:t>
      </w:r>
      <w:r w:rsidR="00050F2F">
        <w:t xml:space="preserve">, </w:t>
      </w:r>
      <w:r w:rsidR="003E7F96">
        <w:t>sind</w:t>
      </w:r>
      <w:r w:rsidR="00050F2F">
        <w:t xml:space="preserve"> Alternativen</w:t>
      </w:r>
      <w:r w:rsidR="003E7F96">
        <w:t xml:space="preserve"> gefragt</w:t>
      </w:r>
      <w:r w:rsidR="00A112D8">
        <w:t>:</w:t>
      </w:r>
      <w:r w:rsidR="00C666C1">
        <w:t xml:space="preserve"> </w:t>
      </w:r>
      <w:r w:rsidR="00BB1990">
        <w:t xml:space="preserve">Ein </w:t>
      </w:r>
      <w:r w:rsidR="0084796A">
        <w:t>Team</w:t>
      </w:r>
      <w:r w:rsidR="00BB1990">
        <w:t xml:space="preserve"> aus Straubing in Bayern entwickelt m</w:t>
      </w:r>
      <w:r w:rsidR="00050F2F">
        <w:t xml:space="preserve">it DBU-Förderung </w:t>
      </w:r>
      <w:r w:rsidR="00AB4F50">
        <w:t xml:space="preserve">ein </w:t>
      </w:r>
      <w:r w:rsidR="00A112D8">
        <w:t>umweltfreundliches</w:t>
      </w:r>
      <w:r w:rsidR="008E7E79">
        <w:t xml:space="preserve">, biobasiertes </w:t>
      </w:r>
      <w:proofErr w:type="spellStart"/>
      <w:r w:rsidR="00AB4F50">
        <w:t>Mulchverfahren</w:t>
      </w:r>
      <w:proofErr w:type="spellEnd"/>
      <w:r w:rsidR="003E7F96">
        <w:t xml:space="preserve"> </w:t>
      </w:r>
      <w:r w:rsidR="006A00B5">
        <w:t>für den</w:t>
      </w:r>
      <w:r w:rsidR="0029722C">
        <w:t xml:space="preserve"> Gemüsebau</w:t>
      </w:r>
      <w:r w:rsidR="00C666C1">
        <w:t>.</w:t>
      </w:r>
    </w:p>
    <w:p w14:paraId="7EDE3897" w14:textId="11D86CB6" w:rsidR="004446D6" w:rsidRDefault="004446D6" w:rsidP="004446D6">
      <w:pPr>
        <w:pStyle w:val="Textklein"/>
        <w:spacing w:after="240" w:line="300" w:lineRule="atLeast"/>
        <w:rPr>
          <w:color w:val="auto"/>
          <w:sz w:val="18"/>
        </w:rPr>
      </w:pPr>
      <w:bookmarkStart w:id="0" w:name="_Hlk131151295"/>
      <w:bookmarkStart w:id="1" w:name="_Hlk131151072"/>
      <w:bookmarkStart w:id="2" w:name="_Hlk131147466"/>
      <w:r>
        <w:rPr>
          <w:color w:val="auto"/>
          <w:sz w:val="18"/>
        </w:rPr>
        <w:t>Herbizide gehören zur Gruppe der Pestizide</w:t>
      </w:r>
      <w:r w:rsidR="00AB3F74">
        <w:rPr>
          <w:color w:val="auto"/>
          <w:sz w:val="18"/>
        </w:rPr>
        <w:t xml:space="preserve"> und werden</w:t>
      </w:r>
      <w:r>
        <w:rPr>
          <w:color w:val="auto"/>
          <w:sz w:val="18"/>
        </w:rPr>
        <w:t xml:space="preserve"> </w:t>
      </w:r>
      <w:r w:rsidR="00AB3F74">
        <w:rPr>
          <w:color w:val="auto"/>
          <w:sz w:val="18"/>
        </w:rPr>
        <w:t>i</w:t>
      </w:r>
      <w:r>
        <w:rPr>
          <w:color w:val="auto"/>
          <w:sz w:val="18"/>
        </w:rPr>
        <w:t xml:space="preserve">m konventionellen Feldgemüseanbau </w:t>
      </w:r>
      <w:r w:rsidR="00AB3F74">
        <w:rPr>
          <w:color w:val="auto"/>
          <w:sz w:val="18"/>
        </w:rPr>
        <w:t>gegen</w:t>
      </w:r>
      <w:r w:rsidR="0029722C">
        <w:rPr>
          <w:color w:val="auto"/>
          <w:sz w:val="18"/>
        </w:rPr>
        <w:t xml:space="preserve"> </w:t>
      </w:r>
      <w:proofErr w:type="spellStart"/>
      <w:r w:rsidR="00AB3F74">
        <w:rPr>
          <w:color w:val="auto"/>
          <w:sz w:val="18"/>
        </w:rPr>
        <w:t>Beikräuter</w:t>
      </w:r>
      <w:proofErr w:type="spellEnd"/>
      <w:r w:rsidR="00AB3F74">
        <w:rPr>
          <w:color w:val="auto"/>
          <w:sz w:val="18"/>
        </w:rPr>
        <w:t xml:space="preserve"> </w:t>
      </w:r>
      <w:r>
        <w:rPr>
          <w:color w:val="auto"/>
          <w:sz w:val="18"/>
        </w:rPr>
        <w:t xml:space="preserve">verwendet, um Ertrag </w:t>
      </w:r>
      <w:r w:rsidR="009E1A29">
        <w:rPr>
          <w:color w:val="auto"/>
          <w:sz w:val="18"/>
        </w:rPr>
        <w:t>sowie</w:t>
      </w:r>
      <w:r>
        <w:rPr>
          <w:color w:val="auto"/>
          <w:sz w:val="18"/>
        </w:rPr>
        <w:t xml:space="preserve"> Qualität der Ernte zu steigern. „</w:t>
      </w:r>
      <w:r w:rsidR="00636108">
        <w:rPr>
          <w:color w:val="auto"/>
          <w:sz w:val="18"/>
        </w:rPr>
        <w:t xml:space="preserve">Herbizide </w:t>
      </w:r>
      <w:r w:rsidR="00B077EE">
        <w:rPr>
          <w:color w:val="auto"/>
          <w:sz w:val="18"/>
        </w:rPr>
        <w:t xml:space="preserve">können </w:t>
      </w:r>
      <w:r w:rsidR="00636108">
        <w:rPr>
          <w:color w:val="auto"/>
          <w:sz w:val="18"/>
        </w:rPr>
        <w:t xml:space="preserve">aber etwa durch den Wind in andere Ökosysteme </w:t>
      </w:r>
      <w:r w:rsidR="00B077EE">
        <w:rPr>
          <w:color w:val="auto"/>
          <w:sz w:val="18"/>
        </w:rPr>
        <w:t xml:space="preserve">gelangen </w:t>
      </w:r>
      <w:r w:rsidR="00636108">
        <w:rPr>
          <w:color w:val="auto"/>
          <w:sz w:val="18"/>
        </w:rPr>
        <w:t xml:space="preserve">und dort großen Schaden anrichten“, sagt </w:t>
      </w:r>
      <w:r w:rsidR="00636108" w:rsidRPr="00AB39CE">
        <w:rPr>
          <w:color w:val="auto"/>
          <w:sz w:val="18"/>
        </w:rPr>
        <w:t>Christiane Grimm</w:t>
      </w:r>
      <w:r w:rsidR="00636108">
        <w:rPr>
          <w:color w:val="auto"/>
          <w:sz w:val="18"/>
        </w:rPr>
        <w:t xml:space="preserve">, DBU-Expertin für Landnutzung und Digitalisierung. </w:t>
      </w:r>
      <w:r w:rsidR="00061B6A">
        <w:rPr>
          <w:color w:val="auto"/>
          <w:sz w:val="18"/>
        </w:rPr>
        <w:t>Auch die Gesundheit des Menschen – etwa durch Rückstände am Gemüse –</w:t>
      </w:r>
      <w:r w:rsidR="006F2819">
        <w:rPr>
          <w:color w:val="auto"/>
          <w:sz w:val="18"/>
        </w:rPr>
        <w:t xml:space="preserve"> </w:t>
      </w:r>
      <w:r w:rsidR="008852B0">
        <w:rPr>
          <w:color w:val="auto"/>
          <w:sz w:val="18"/>
        </w:rPr>
        <w:t xml:space="preserve">und </w:t>
      </w:r>
      <w:r w:rsidR="00061B6A">
        <w:rPr>
          <w:color w:val="auto"/>
          <w:sz w:val="18"/>
        </w:rPr>
        <w:t xml:space="preserve">die Bodenfruchtbarkeit </w:t>
      </w:r>
      <w:r w:rsidR="006244CF">
        <w:rPr>
          <w:color w:val="auto"/>
          <w:sz w:val="18"/>
        </w:rPr>
        <w:t xml:space="preserve">können nach ihren Worten </w:t>
      </w:r>
      <w:r w:rsidR="00636108">
        <w:rPr>
          <w:color w:val="auto"/>
          <w:sz w:val="18"/>
        </w:rPr>
        <w:t xml:space="preserve">negativ </w:t>
      </w:r>
      <w:r w:rsidR="00CC3AD7">
        <w:rPr>
          <w:color w:val="auto"/>
          <w:sz w:val="18"/>
        </w:rPr>
        <w:t>beeinflusst</w:t>
      </w:r>
      <w:r w:rsidR="00131F6A">
        <w:rPr>
          <w:color w:val="auto"/>
          <w:sz w:val="18"/>
        </w:rPr>
        <w:t xml:space="preserve"> werden</w:t>
      </w:r>
      <w:r w:rsidR="00636108">
        <w:rPr>
          <w:color w:val="auto"/>
          <w:sz w:val="18"/>
        </w:rPr>
        <w:t>. D</w:t>
      </w:r>
      <w:r w:rsidR="00C666C1">
        <w:rPr>
          <w:color w:val="auto"/>
          <w:sz w:val="18"/>
        </w:rPr>
        <w:t>ie</w:t>
      </w:r>
      <w:r w:rsidR="00BA6CD4">
        <w:rPr>
          <w:color w:val="auto"/>
          <w:sz w:val="18"/>
        </w:rPr>
        <w:t xml:space="preserve"> Europäische Kommission</w:t>
      </w:r>
      <w:r w:rsidR="00AB39CE">
        <w:rPr>
          <w:color w:val="auto"/>
          <w:sz w:val="18"/>
        </w:rPr>
        <w:t xml:space="preserve"> </w:t>
      </w:r>
      <w:r w:rsidR="00636108">
        <w:rPr>
          <w:color w:val="auto"/>
          <w:sz w:val="18"/>
        </w:rPr>
        <w:t xml:space="preserve">will daher </w:t>
      </w:r>
      <w:r w:rsidR="006A00B5">
        <w:rPr>
          <w:color w:val="auto"/>
          <w:sz w:val="18"/>
        </w:rPr>
        <w:t>den</w:t>
      </w:r>
      <w:r w:rsidR="00BA6CD4">
        <w:rPr>
          <w:color w:val="auto"/>
          <w:sz w:val="18"/>
        </w:rPr>
        <w:t xml:space="preserve"> Einsatz von gefährliche</w:t>
      </w:r>
      <w:r w:rsidR="0036740B">
        <w:rPr>
          <w:color w:val="auto"/>
          <w:sz w:val="18"/>
        </w:rPr>
        <w:t>re</w:t>
      </w:r>
      <w:r w:rsidR="00BA6CD4">
        <w:rPr>
          <w:color w:val="auto"/>
          <w:sz w:val="18"/>
        </w:rPr>
        <w:t xml:space="preserve">n Pflanzenschutzmitteln </w:t>
      </w:r>
      <w:r w:rsidR="003E7F96">
        <w:rPr>
          <w:color w:val="auto"/>
          <w:sz w:val="18"/>
        </w:rPr>
        <w:t xml:space="preserve">bis 2030 </w:t>
      </w:r>
      <w:r w:rsidR="00BA6CD4">
        <w:rPr>
          <w:color w:val="auto"/>
          <w:sz w:val="18"/>
        </w:rPr>
        <w:t>um 50 Prozent</w:t>
      </w:r>
      <w:r w:rsidR="008F0818">
        <w:rPr>
          <w:color w:val="auto"/>
          <w:sz w:val="18"/>
        </w:rPr>
        <w:t xml:space="preserve"> </w:t>
      </w:r>
      <w:r w:rsidR="00BA6CD4">
        <w:rPr>
          <w:color w:val="auto"/>
          <w:sz w:val="18"/>
        </w:rPr>
        <w:t xml:space="preserve">reduzieren. „Dieses Ziel kann vor allem durch Maßnahmen im Acker- und Gemüsebau erreicht werden“, sagt </w:t>
      </w:r>
      <w:r w:rsidR="00AB39CE">
        <w:rPr>
          <w:color w:val="auto"/>
          <w:sz w:val="18"/>
        </w:rPr>
        <w:t>Grimm</w:t>
      </w:r>
      <w:r w:rsidR="00BA6CD4">
        <w:rPr>
          <w:color w:val="auto"/>
          <w:sz w:val="18"/>
        </w:rPr>
        <w:t xml:space="preserve">. </w:t>
      </w:r>
      <w:r w:rsidR="003055CA">
        <w:rPr>
          <w:color w:val="auto"/>
          <w:sz w:val="18"/>
        </w:rPr>
        <w:t>Um eine</w:t>
      </w:r>
      <w:r w:rsidR="009F266D">
        <w:rPr>
          <w:color w:val="auto"/>
          <w:sz w:val="18"/>
        </w:rPr>
        <w:t xml:space="preserve"> </w:t>
      </w:r>
      <w:r w:rsidR="003055CA">
        <w:rPr>
          <w:color w:val="auto"/>
          <w:sz w:val="18"/>
        </w:rPr>
        <w:t xml:space="preserve">nachhaltige Zukunft für alle zu gewährleisten, brauchen wir „eine Transformation der Landwirtschaft mit Anbaumethoden, die gesunde Ökosysteme </w:t>
      </w:r>
      <w:r w:rsidR="00753E9E">
        <w:rPr>
          <w:color w:val="auto"/>
          <w:sz w:val="18"/>
        </w:rPr>
        <w:t xml:space="preserve">und Artenvielfalt </w:t>
      </w:r>
      <w:r w:rsidR="003055CA">
        <w:rPr>
          <w:color w:val="auto"/>
          <w:sz w:val="18"/>
        </w:rPr>
        <w:t>fördern und nicht</w:t>
      </w:r>
      <w:r w:rsidR="00A73EB1">
        <w:rPr>
          <w:color w:val="auto"/>
          <w:sz w:val="18"/>
        </w:rPr>
        <w:t xml:space="preserve"> </w:t>
      </w:r>
      <w:r w:rsidR="00B077EE">
        <w:rPr>
          <w:color w:val="auto"/>
          <w:sz w:val="18"/>
        </w:rPr>
        <w:t>beeinträchtigen</w:t>
      </w:r>
      <w:r w:rsidR="003055CA">
        <w:rPr>
          <w:color w:val="auto"/>
          <w:sz w:val="18"/>
        </w:rPr>
        <w:t xml:space="preserve">“. </w:t>
      </w:r>
    </w:p>
    <w:bookmarkEnd w:id="0"/>
    <w:bookmarkEnd w:id="1"/>
    <w:bookmarkEnd w:id="2"/>
    <w:p w14:paraId="2E2E06C5" w14:textId="77777777" w:rsidR="00AB4F50" w:rsidRPr="00486B18" w:rsidRDefault="00235C3A" w:rsidP="00944EFE">
      <w:pPr>
        <w:pStyle w:val="Textklein"/>
        <w:spacing w:after="240" w:line="300" w:lineRule="atLeast"/>
        <w:rPr>
          <w:i/>
          <w:color w:val="auto"/>
          <w:sz w:val="18"/>
        </w:rPr>
      </w:pPr>
      <w:r>
        <w:rPr>
          <w:i/>
          <w:color w:val="auto"/>
          <w:sz w:val="18"/>
        </w:rPr>
        <w:t>DBU-Projekt entwickelt n</w:t>
      </w:r>
      <w:r w:rsidR="00486B18" w:rsidRPr="00486B18">
        <w:rPr>
          <w:i/>
          <w:color w:val="auto"/>
          <w:sz w:val="18"/>
        </w:rPr>
        <w:t xml:space="preserve">eues </w:t>
      </w:r>
      <w:proofErr w:type="spellStart"/>
      <w:r w:rsidR="00486B18" w:rsidRPr="00486B18">
        <w:rPr>
          <w:i/>
          <w:color w:val="auto"/>
          <w:sz w:val="18"/>
        </w:rPr>
        <w:t>Mulchverfahren</w:t>
      </w:r>
      <w:proofErr w:type="spellEnd"/>
      <w:r w:rsidR="00E7382E">
        <w:rPr>
          <w:i/>
          <w:color w:val="auto"/>
          <w:sz w:val="18"/>
        </w:rPr>
        <w:t xml:space="preserve"> </w:t>
      </w:r>
    </w:p>
    <w:p w14:paraId="36C68E9B" w14:textId="2C2B0E18" w:rsidR="00303889" w:rsidRDefault="00131F6A" w:rsidP="00BA4E8D">
      <w:pPr>
        <w:pStyle w:val="Textklein"/>
        <w:spacing w:after="240" w:line="300" w:lineRule="atLeast"/>
        <w:rPr>
          <w:color w:val="auto"/>
          <w:sz w:val="18"/>
        </w:rPr>
      </w:pPr>
      <w:r>
        <w:rPr>
          <w:color w:val="auto"/>
          <w:sz w:val="18"/>
        </w:rPr>
        <w:t xml:space="preserve">An einem solchen </w:t>
      </w:r>
      <w:r w:rsidR="00B80E41">
        <w:rPr>
          <w:color w:val="auto"/>
          <w:sz w:val="18"/>
        </w:rPr>
        <w:t>nachhaltigen</w:t>
      </w:r>
      <w:r>
        <w:rPr>
          <w:color w:val="auto"/>
          <w:sz w:val="18"/>
        </w:rPr>
        <w:t xml:space="preserve"> und zugleich praxistauglichen </w:t>
      </w:r>
      <w:r w:rsidR="00061B6A">
        <w:rPr>
          <w:color w:val="auto"/>
          <w:sz w:val="18"/>
        </w:rPr>
        <w:t>Ansatz</w:t>
      </w:r>
      <w:r>
        <w:rPr>
          <w:color w:val="auto"/>
          <w:sz w:val="18"/>
        </w:rPr>
        <w:t xml:space="preserve"> arbeitet </w:t>
      </w:r>
      <w:r w:rsidR="00061B6A">
        <w:rPr>
          <w:color w:val="auto"/>
          <w:sz w:val="18"/>
        </w:rPr>
        <w:t xml:space="preserve">das </w:t>
      </w:r>
      <w:r w:rsidRPr="00E84F1C">
        <w:rPr>
          <w:color w:val="auto"/>
          <w:sz w:val="18"/>
        </w:rPr>
        <w:t xml:space="preserve">Technologie- und Förderzentrum im Kompetenzzentrum für Nachwachsende Rohstoffe </w:t>
      </w:r>
      <w:r>
        <w:rPr>
          <w:color w:val="auto"/>
          <w:sz w:val="18"/>
        </w:rPr>
        <w:t>(</w:t>
      </w:r>
      <w:r w:rsidRPr="00E84F1C">
        <w:rPr>
          <w:color w:val="auto"/>
          <w:sz w:val="18"/>
        </w:rPr>
        <w:t>TFZ</w:t>
      </w:r>
      <w:r>
        <w:rPr>
          <w:color w:val="auto"/>
          <w:sz w:val="18"/>
        </w:rPr>
        <w:t>)</w:t>
      </w:r>
      <w:r w:rsidRPr="00E84F1C">
        <w:rPr>
          <w:color w:val="auto"/>
          <w:sz w:val="18"/>
        </w:rPr>
        <w:t xml:space="preserve"> aus Straubing</w:t>
      </w:r>
      <w:r>
        <w:rPr>
          <w:color w:val="auto"/>
          <w:sz w:val="18"/>
        </w:rPr>
        <w:t xml:space="preserve">. </w:t>
      </w:r>
      <w:r w:rsidR="006244CF">
        <w:rPr>
          <w:color w:val="auto"/>
          <w:sz w:val="18"/>
        </w:rPr>
        <w:t>Das Verfahren funktioniert laut</w:t>
      </w:r>
      <w:r w:rsidR="006244CF" w:rsidRPr="006244CF">
        <w:rPr>
          <w:color w:val="auto"/>
          <w:sz w:val="18"/>
        </w:rPr>
        <w:t xml:space="preserve"> </w:t>
      </w:r>
      <w:r w:rsidR="006244CF">
        <w:rPr>
          <w:color w:val="auto"/>
          <w:sz w:val="18"/>
        </w:rPr>
        <w:t xml:space="preserve">Projektleiter </w:t>
      </w:r>
      <w:r w:rsidR="006244CF" w:rsidRPr="00AB39CE">
        <w:rPr>
          <w:color w:val="auto"/>
          <w:sz w:val="18"/>
        </w:rPr>
        <w:t>Dr. Edgar Remmele</w:t>
      </w:r>
      <w:r w:rsidR="006244CF">
        <w:rPr>
          <w:color w:val="auto"/>
          <w:sz w:val="18"/>
        </w:rPr>
        <w:t xml:space="preserve"> vom TFZ ähnlich wie </w:t>
      </w:r>
      <w:r>
        <w:rPr>
          <w:color w:val="auto"/>
          <w:sz w:val="18"/>
        </w:rPr>
        <w:t xml:space="preserve">das sogenannte Mulchen </w:t>
      </w:r>
      <w:r w:rsidR="00F704AF">
        <w:rPr>
          <w:color w:val="auto"/>
          <w:sz w:val="18"/>
        </w:rPr>
        <w:t xml:space="preserve">mit </w:t>
      </w:r>
      <w:r w:rsidR="00274339">
        <w:rPr>
          <w:color w:val="auto"/>
          <w:sz w:val="18"/>
        </w:rPr>
        <w:t xml:space="preserve">Grünschnitt oder Holzhackgut </w:t>
      </w:r>
      <w:r>
        <w:rPr>
          <w:color w:val="auto"/>
          <w:sz w:val="18"/>
        </w:rPr>
        <w:t>– ein umweltfreundliche</w:t>
      </w:r>
      <w:r w:rsidR="00AE0BCE">
        <w:rPr>
          <w:color w:val="auto"/>
          <w:sz w:val="18"/>
        </w:rPr>
        <w:t>s</w:t>
      </w:r>
      <w:r>
        <w:rPr>
          <w:color w:val="auto"/>
          <w:sz w:val="18"/>
        </w:rPr>
        <w:t xml:space="preserve"> </w:t>
      </w:r>
      <w:r w:rsidR="00AE0BCE">
        <w:rPr>
          <w:color w:val="auto"/>
          <w:sz w:val="18"/>
        </w:rPr>
        <w:t>Verfahren</w:t>
      </w:r>
      <w:r>
        <w:rPr>
          <w:color w:val="auto"/>
          <w:sz w:val="18"/>
        </w:rPr>
        <w:t xml:space="preserve">, bei der </w:t>
      </w:r>
      <w:r w:rsidR="0036740B">
        <w:rPr>
          <w:color w:val="auto"/>
          <w:sz w:val="18"/>
        </w:rPr>
        <w:t xml:space="preserve">leicht verrottbares </w:t>
      </w:r>
      <w:r>
        <w:rPr>
          <w:color w:val="auto"/>
          <w:sz w:val="18"/>
        </w:rPr>
        <w:t>organisches Material auf di</w:t>
      </w:r>
      <w:bookmarkStart w:id="3" w:name="_GoBack"/>
      <w:bookmarkEnd w:id="3"/>
      <w:r>
        <w:rPr>
          <w:color w:val="auto"/>
          <w:sz w:val="18"/>
        </w:rPr>
        <w:t>e Bodenoberfläche aufgetragen wird</w:t>
      </w:r>
      <w:r w:rsidR="006244CF">
        <w:rPr>
          <w:color w:val="auto"/>
          <w:sz w:val="18"/>
        </w:rPr>
        <w:t>.</w:t>
      </w:r>
      <w:r>
        <w:rPr>
          <w:color w:val="auto"/>
          <w:sz w:val="18"/>
        </w:rPr>
        <w:t xml:space="preserve"> </w:t>
      </w:r>
      <w:r w:rsidR="006244CF">
        <w:rPr>
          <w:color w:val="auto"/>
          <w:sz w:val="18"/>
        </w:rPr>
        <w:t>„</w:t>
      </w:r>
      <w:r w:rsidR="00F94D7C">
        <w:rPr>
          <w:color w:val="auto"/>
          <w:sz w:val="18"/>
        </w:rPr>
        <w:t xml:space="preserve">Statt </w:t>
      </w:r>
      <w:r w:rsidR="008E7E79">
        <w:rPr>
          <w:color w:val="auto"/>
          <w:sz w:val="18"/>
        </w:rPr>
        <w:t xml:space="preserve">chemische </w:t>
      </w:r>
      <w:r w:rsidR="000F5826">
        <w:rPr>
          <w:color w:val="auto"/>
          <w:sz w:val="18"/>
        </w:rPr>
        <w:t>Pflanzenschutzmittel</w:t>
      </w:r>
      <w:r w:rsidR="00F94D7C">
        <w:rPr>
          <w:color w:val="auto"/>
          <w:sz w:val="18"/>
        </w:rPr>
        <w:t xml:space="preserve"> </w:t>
      </w:r>
      <w:r w:rsidR="00711A98">
        <w:rPr>
          <w:color w:val="auto"/>
          <w:sz w:val="18"/>
        </w:rPr>
        <w:t>bringen wir</w:t>
      </w:r>
      <w:r w:rsidR="00F94D7C">
        <w:rPr>
          <w:color w:val="auto"/>
          <w:sz w:val="18"/>
        </w:rPr>
        <w:t xml:space="preserve"> </w:t>
      </w:r>
      <w:r w:rsidR="008E7E79">
        <w:rPr>
          <w:color w:val="auto"/>
          <w:sz w:val="18"/>
        </w:rPr>
        <w:t xml:space="preserve">eine </w:t>
      </w:r>
      <w:r w:rsidR="006244CF">
        <w:rPr>
          <w:color w:val="auto"/>
          <w:sz w:val="18"/>
        </w:rPr>
        <w:t>flüssige Zwei-Komponenten-Mischung</w:t>
      </w:r>
      <w:r w:rsidR="00AE39E7">
        <w:rPr>
          <w:color w:val="auto"/>
          <w:sz w:val="18"/>
        </w:rPr>
        <w:t xml:space="preserve"> auf Basis nachwachsender</w:t>
      </w:r>
      <w:r w:rsidR="00866EDC">
        <w:rPr>
          <w:color w:val="auto"/>
          <w:sz w:val="18"/>
        </w:rPr>
        <w:t xml:space="preserve"> </w:t>
      </w:r>
      <w:r w:rsidR="00AE39E7">
        <w:rPr>
          <w:color w:val="auto"/>
          <w:sz w:val="18"/>
        </w:rPr>
        <w:t>Rohstoffe</w:t>
      </w:r>
      <w:r w:rsidR="008E7E79">
        <w:rPr>
          <w:color w:val="auto"/>
          <w:sz w:val="18"/>
        </w:rPr>
        <w:t xml:space="preserve"> </w:t>
      </w:r>
      <w:r w:rsidR="00274339">
        <w:rPr>
          <w:color w:val="auto"/>
          <w:sz w:val="18"/>
        </w:rPr>
        <w:t xml:space="preserve">in Bahnen </w:t>
      </w:r>
      <w:r w:rsidR="008E7E79">
        <w:rPr>
          <w:color w:val="auto"/>
          <w:sz w:val="18"/>
        </w:rPr>
        <w:t xml:space="preserve">auf die </w:t>
      </w:r>
      <w:r w:rsidR="00274339">
        <w:rPr>
          <w:color w:val="auto"/>
          <w:sz w:val="18"/>
        </w:rPr>
        <w:t>Beete</w:t>
      </w:r>
      <w:r w:rsidR="008E7E79">
        <w:rPr>
          <w:color w:val="auto"/>
          <w:sz w:val="18"/>
        </w:rPr>
        <w:t xml:space="preserve"> </w:t>
      </w:r>
      <w:r w:rsidR="00711A98">
        <w:rPr>
          <w:color w:val="auto"/>
          <w:sz w:val="18"/>
        </w:rPr>
        <w:t>auf</w:t>
      </w:r>
      <w:r w:rsidR="006A00B5">
        <w:rPr>
          <w:color w:val="auto"/>
          <w:sz w:val="18"/>
        </w:rPr>
        <w:t xml:space="preserve">, </w:t>
      </w:r>
      <w:r w:rsidR="00711A98">
        <w:rPr>
          <w:color w:val="auto"/>
          <w:sz w:val="18"/>
        </w:rPr>
        <w:t xml:space="preserve">die </w:t>
      </w:r>
      <w:r w:rsidR="006A00B5">
        <w:rPr>
          <w:color w:val="auto"/>
          <w:sz w:val="18"/>
        </w:rPr>
        <w:t>zu großen Teilen aus Wasser</w:t>
      </w:r>
      <w:r w:rsidR="00636108">
        <w:rPr>
          <w:color w:val="auto"/>
          <w:sz w:val="18"/>
        </w:rPr>
        <w:t xml:space="preserve">, </w:t>
      </w:r>
      <w:r w:rsidR="00274339">
        <w:rPr>
          <w:color w:val="auto"/>
          <w:sz w:val="18"/>
        </w:rPr>
        <w:t xml:space="preserve">Pflanzenöl </w:t>
      </w:r>
      <w:r w:rsidR="00A45316">
        <w:rPr>
          <w:color w:val="auto"/>
          <w:sz w:val="18"/>
        </w:rPr>
        <w:lastRenderedPageBreak/>
        <w:t>sowie weiteren</w:t>
      </w:r>
      <w:r w:rsidR="00B80E41">
        <w:rPr>
          <w:color w:val="auto"/>
          <w:sz w:val="18"/>
        </w:rPr>
        <w:t xml:space="preserve"> natürlichen </w:t>
      </w:r>
      <w:r w:rsidR="00A45316">
        <w:rPr>
          <w:color w:val="auto"/>
          <w:sz w:val="18"/>
        </w:rPr>
        <w:t>Gelier- und Bindemittel</w:t>
      </w:r>
      <w:r w:rsidR="00636108">
        <w:rPr>
          <w:color w:val="auto"/>
          <w:sz w:val="18"/>
        </w:rPr>
        <w:t>n</w:t>
      </w:r>
      <w:r w:rsidR="00711A98">
        <w:rPr>
          <w:color w:val="auto"/>
          <w:sz w:val="18"/>
        </w:rPr>
        <w:t xml:space="preserve"> besteht</w:t>
      </w:r>
      <w:r w:rsidR="006A00B5">
        <w:rPr>
          <w:color w:val="auto"/>
          <w:sz w:val="18"/>
        </w:rPr>
        <w:t xml:space="preserve">“, </w:t>
      </w:r>
      <w:r w:rsidR="0070254E">
        <w:rPr>
          <w:color w:val="auto"/>
          <w:sz w:val="18"/>
        </w:rPr>
        <w:t xml:space="preserve">sagt </w:t>
      </w:r>
      <w:r w:rsidR="0070254E" w:rsidRPr="00AB39CE">
        <w:rPr>
          <w:color w:val="auto"/>
          <w:sz w:val="18"/>
        </w:rPr>
        <w:t>Remmele</w:t>
      </w:r>
      <w:r w:rsidR="0070254E">
        <w:rPr>
          <w:color w:val="auto"/>
          <w:sz w:val="18"/>
        </w:rPr>
        <w:t xml:space="preserve">. </w:t>
      </w:r>
      <w:r w:rsidR="00A23572">
        <w:rPr>
          <w:color w:val="auto"/>
          <w:sz w:val="18"/>
        </w:rPr>
        <w:t xml:space="preserve">Die Ausbringung geschieht durch ein im </w:t>
      </w:r>
      <w:r w:rsidR="008E7E79">
        <w:rPr>
          <w:color w:val="auto"/>
          <w:sz w:val="18"/>
        </w:rPr>
        <w:t>DBU-</w:t>
      </w:r>
      <w:r w:rsidR="00A23572">
        <w:rPr>
          <w:color w:val="auto"/>
          <w:sz w:val="18"/>
        </w:rPr>
        <w:t xml:space="preserve">Projekt entwickeltes </w:t>
      </w:r>
      <w:r w:rsidR="003E7F96">
        <w:rPr>
          <w:color w:val="auto"/>
          <w:sz w:val="18"/>
        </w:rPr>
        <w:t>G</w:t>
      </w:r>
      <w:r w:rsidR="00A23572">
        <w:rPr>
          <w:color w:val="auto"/>
          <w:sz w:val="18"/>
        </w:rPr>
        <w:t>erät</w:t>
      </w:r>
      <w:r w:rsidR="006A00B5">
        <w:rPr>
          <w:color w:val="auto"/>
          <w:sz w:val="18"/>
        </w:rPr>
        <w:t xml:space="preserve">, das mit einem kombinierten Front- und Heckanbau am Traktor </w:t>
      </w:r>
      <w:r w:rsidR="00F94D7C">
        <w:rPr>
          <w:color w:val="auto"/>
          <w:sz w:val="18"/>
        </w:rPr>
        <w:t>angebracht</w:t>
      </w:r>
      <w:r w:rsidR="006A00B5">
        <w:rPr>
          <w:color w:val="auto"/>
          <w:sz w:val="18"/>
        </w:rPr>
        <w:t xml:space="preserve"> </w:t>
      </w:r>
      <w:r w:rsidR="008F0818">
        <w:rPr>
          <w:color w:val="auto"/>
          <w:sz w:val="18"/>
        </w:rPr>
        <w:t>wird</w:t>
      </w:r>
      <w:r w:rsidR="00A23572">
        <w:rPr>
          <w:color w:val="auto"/>
          <w:sz w:val="18"/>
        </w:rPr>
        <w:t xml:space="preserve">. </w:t>
      </w:r>
      <w:r w:rsidR="00A45316">
        <w:rPr>
          <w:color w:val="auto"/>
          <w:sz w:val="18"/>
        </w:rPr>
        <w:t xml:space="preserve">Dieses wurde in Kooperation </w:t>
      </w:r>
      <w:r w:rsidR="009E09F8">
        <w:rPr>
          <w:color w:val="auto"/>
          <w:sz w:val="18"/>
        </w:rPr>
        <w:t>mit de</w:t>
      </w:r>
      <w:r w:rsidR="0036740B">
        <w:rPr>
          <w:color w:val="auto"/>
          <w:sz w:val="18"/>
        </w:rPr>
        <w:t>m</w:t>
      </w:r>
      <w:r w:rsidR="009E09F8">
        <w:rPr>
          <w:color w:val="auto"/>
          <w:sz w:val="18"/>
        </w:rPr>
        <w:t xml:space="preserve"> Landmaschinenhersteller </w:t>
      </w:r>
      <w:r w:rsidR="009E09F8" w:rsidRPr="009E09F8">
        <w:rPr>
          <w:color w:val="auto"/>
          <w:sz w:val="18"/>
        </w:rPr>
        <w:t>Amazonen</w:t>
      </w:r>
      <w:r w:rsidR="00711A98">
        <w:rPr>
          <w:color w:val="auto"/>
          <w:sz w:val="18"/>
        </w:rPr>
        <w:t>-</w:t>
      </w:r>
      <w:r w:rsidR="009E09F8" w:rsidRPr="009E09F8">
        <w:rPr>
          <w:color w:val="auto"/>
          <w:sz w:val="18"/>
        </w:rPr>
        <w:t>Werke</w:t>
      </w:r>
      <w:r w:rsidR="009E09F8">
        <w:rPr>
          <w:color w:val="auto"/>
          <w:sz w:val="18"/>
        </w:rPr>
        <w:t xml:space="preserve"> H. Dreyer</w:t>
      </w:r>
      <w:r w:rsidR="00711A98">
        <w:rPr>
          <w:color w:val="auto"/>
          <w:sz w:val="18"/>
        </w:rPr>
        <w:t xml:space="preserve"> </w:t>
      </w:r>
      <w:r w:rsidR="009E09F8">
        <w:rPr>
          <w:color w:val="auto"/>
          <w:sz w:val="18"/>
        </w:rPr>
        <w:t xml:space="preserve">mit Hauptsitz in Hasbergen </w:t>
      </w:r>
      <w:r w:rsidR="00711A98">
        <w:rPr>
          <w:color w:val="auto"/>
          <w:sz w:val="18"/>
        </w:rPr>
        <w:t>im Landkreis</w:t>
      </w:r>
      <w:r w:rsidR="009E09F8">
        <w:rPr>
          <w:color w:val="auto"/>
          <w:sz w:val="18"/>
        </w:rPr>
        <w:t xml:space="preserve"> Osnabrück</w:t>
      </w:r>
      <w:r w:rsidR="00711A98">
        <w:rPr>
          <w:color w:val="auto"/>
          <w:sz w:val="18"/>
        </w:rPr>
        <w:t xml:space="preserve"> </w:t>
      </w:r>
      <w:r w:rsidR="009E09F8" w:rsidRPr="009E09F8">
        <w:rPr>
          <w:color w:val="auto"/>
          <w:sz w:val="18"/>
        </w:rPr>
        <w:t xml:space="preserve">und </w:t>
      </w:r>
      <w:r w:rsidR="0036740B">
        <w:rPr>
          <w:color w:val="auto"/>
          <w:sz w:val="18"/>
        </w:rPr>
        <w:t xml:space="preserve">seinem Tochterunternehmen </w:t>
      </w:r>
      <w:proofErr w:type="spellStart"/>
      <w:r w:rsidR="009E09F8" w:rsidRPr="009E09F8">
        <w:rPr>
          <w:color w:val="auto"/>
          <w:sz w:val="18"/>
        </w:rPr>
        <w:t>Schmotzer</w:t>
      </w:r>
      <w:proofErr w:type="spellEnd"/>
      <w:r w:rsidR="009E09F8">
        <w:rPr>
          <w:color w:val="auto"/>
          <w:sz w:val="18"/>
        </w:rPr>
        <w:t xml:space="preserve"> Hacktechnik ausgearbeitet. </w:t>
      </w:r>
      <w:r w:rsidR="00A23572">
        <w:rPr>
          <w:color w:val="auto"/>
          <w:sz w:val="18"/>
        </w:rPr>
        <w:t xml:space="preserve">Mithilfe verschiedener Düsen werden </w:t>
      </w:r>
      <w:r w:rsidR="008E7E79">
        <w:rPr>
          <w:color w:val="auto"/>
          <w:sz w:val="18"/>
        </w:rPr>
        <w:t>die beiden</w:t>
      </w:r>
      <w:r w:rsidR="006A00B5">
        <w:rPr>
          <w:color w:val="auto"/>
          <w:sz w:val="18"/>
        </w:rPr>
        <w:t xml:space="preserve"> </w:t>
      </w:r>
      <w:r w:rsidR="00AE39E7">
        <w:rPr>
          <w:color w:val="auto"/>
          <w:sz w:val="18"/>
        </w:rPr>
        <w:t xml:space="preserve">flüssigen </w:t>
      </w:r>
      <w:r w:rsidR="006A00B5">
        <w:rPr>
          <w:color w:val="auto"/>
          <w:sz w:val="18"/>
        </w:rPr>
        <w:t xml:space="preserve">Komponenten </w:t>
      </w:r>
      <w:r w:rsidR="00274339">
        <w:rPr>
          <w:color w:val="auto"/>
          <w:sz w:val="18"/>
        </w:rPr>
        <w:t>beim</w:t>
      </w:r>
      <w:r w:rsidR="006A00B5">
        <w:rPr>
          <w:color w:val="auto"/>
          <w:sz w:val="18"/>
        </w:rPr>
        <w:t xml:space="preserve"> Ausbringen miteinander vermengt</w:t>
      </w:r>
      <w:r w:rsidR="008E7E79">
        <w:rPr>
          <w:color w:val="auto"/>
          <w:sz w:val="18"/>
        </w:rPr>
        <w:t>.</w:t>
      </w:r>
      <w:r w:rsidR="0070254E">
        <w:rPr>
          <w:color w:val="auto"/>
          <w:sz w:val="18"/>
        </w:rPr>
        <w:t xml:space="preserve"> </w:t>
      </w:r>
      <w:r w:rsidR="00472220">
        <w:rPr>
          <w:color w:val="auto"/>
          <w:sz w:val="18"/>
        </w:rPr>
        <w:t>„</w:t>
      </w:r>
      <w:r w:rsidR="008E7E79">
        <w:rPr>
          <w:color w:val="auto"/>
          <w:sz w:val="18"/>
        </w:rPr>
        <w:t>A</w:t>
      </w:r>
      <w:r w:rsidR="006A00B5">
        <w:rPr>
          <w:color w:val="auto"/>
          <w:sz w:val="18"/>
        </w:rPr>
        <w:t xml:space="preserve">n der </w:t>
      </w:r>
      <w:r w:rsidR="00AB3F74">
        <w:rPr>
          <w:color w:val="auto"/>
          <w:sz w:val="18"/>
        </w:rPr>
        <w:t>Bodeno</w:t>
      </w:r>
      <w:r w:rsidR="006A00B5">
        <w:rPr>
          <w:color w:val="auto"/>
          <w:sz w:val="18"/>
        </w:rPr>
        <w:t>berfläche geliert das</w:t>
      </w:r>
      <w:r w:rsidR="00472220">
        <w:rPr>
          <w:color w:val="auto"/>
          <w:sz w:val="18"/>
        </w:rPr>
        <w:t xml:space="preserve"> </w:t>
      </w:r>
      <w:r w:rsidR="003E7F96">
        <w:rPr>
          <w:color w:val="auto"/>
          <w:sz w:val="18"/>
        </w:rPr>
        <w:t>Material</w:t>
      </w:r>
      <w:r w:rsidR="00472220">
        <w:rPr>
          <w:color w:val="auto"/>
          <w:sz w:val="18"/>
        </w:rPr>
        <w:t>, härtet aus und bildet</w:t>
      </w:r>
      <w:r w:rsidR="00235C3A">
        <w:rPr>
          <w:color w:val="auto"/>
          <w:sz w:val="18"/>
        </w:rPr>
        <w:t xml:space="preserve"> </w:t>
      </w:r>
      <w:r w:rsidR="00274339">
        <w:rPr>
          <w:color w:val="auto"/>
          <w:sz w:val="18"/>
        </w:rPr>
        <w:t xml:space="preserve">die </w:t>
      </w:r>
      <w:proofErr w:type="spellStart"/>
      <w:r w:rsidR="00AE0BCE">
        <w:rPr>
          <w:color w:val="auto"/>
          <w:sz w:val="18"/>
        </w:rPr>
        <w:t>Mulchschicht</w:t>
      </w:r>
      <w:proofErr w:type="spellEnd"/>
      <w:r w:rsidR="00472220">
        <w:rPr>
          <w:color w:val="auto"/>
          <w:sz w:val="18"/>
        </w:rPr>
        <w:t>“</w:t>
      </w:r>
      <w:r w:rsidR="00235C3A">
        <w:rPr>
          <w:color w:val="auto"/>
          <w:sz w:val="18"/>
        </w:rPr>
        <w:t>, sagt</w:t>
      </w:r>
      <w:r w:rsidR="00472220">
        <w:rPr>
          <w:color w:val="auto"/>
          <w:sz w:val="18"/>
        </w:rPr>
        <w:t xml:space="preserve"> </w:t>
      </w:r>
      <w:proofErr w:type="spellStart"/>
      <w:r w:rsidR="00235C3A" w:rsidRPr="00AB39CE">
        <w:rPr>
          <w:color w:val="auto"/>
          <w:sz w:val="18"/>
        </w:rPr>
        <w:t>Remmele</w:t>
      </w:r>
      <w:proofErr w:type="spellEnd"/>
      <w:r w:rsidR="00235C3A">
        <w:rPr>
          <w:color w:val="auto"/>
          <w:sz w:val="18"/>
        </w:rPr>
        <w:t xml:space="preserve">. </w:t>
      </w:r>
    </w:p>
    <w:p w14:paraId="7A599E61" w14:textId="77777777" w:rsidR="00A73EB1" w:rsidRDefault="007749DB" w:rsidP="00BA4E8D">
      <w:pPr>
        <w:pStyle w:val="Textklein"/>
        <w:spacing w:after="240" w:line="300" w:lineRule="atLeast"/>
        <w:rPr>
          <w:i/>
          <w:color w:val="auto"/>
          <w:sz w:val="18"/>
        </w:rPr>
      </w:pPr>
      <w:proofErr w:type="spellStart"/>
      <w:r>
        <w:rPr>
          <w:i/>
          <w:color w:val="auto"/>
          <w:sz w:val="18"/>
        </w:rPr>
        <w:t>Mulchmaterial</w:t>
      </w:r>
      <w:proofErr w:type="spellEnd"/>
      <w:r w:rsidR="00A276F7">
        <w:rPr>
          <w:i/>
          <w:color w:val="auto"/>
          <w:sz w:val="18"/>
        </w:rPr>
        <w:t xml:space="preserve"> ist biologisch abbaubar,</w:t>
      </w:r>
      <w:r w:rsidR="00303889">
        <w:rPr>
          <w:i/>
          <w:color w:val="auto"/>
          <w:sz w:val="18"/>
        </w:rPr>
        <w:t xml:space="preserve"> soll </w:t>
      </w:r>
      <w:r w:rsidR="009E09F8">
        <w:rPr>
          <w:i/>
          <w:color w:val="auto"/>
          <w:sz w:val="18"/>
        </w:rPr>
        <w:t>Herbizide</w:t>
      </w:r>
      <w:r w:rsidR="00303889">
        <w:rPr>
          <w:i/>
          <w:color w:val="auto"/>
          <w:sz w:val="18"/>
        </w:rPr>
        <w:t xml:space="preserve"> </w:t>
      </w:r>
      <w:r w:rsidR="00D3658D">
        <w:rPr>
          <w:i/>
          <w:color w:val="auto"/>
          <w:sz w:val="18"/>
        </w:rPr>
        <w:t xml:space="preserve">und </w:t>
      </w:r>
      <w:proofErr w:type="spellStart"/>
      <w:r w:rsidR="00D3658D">
        <w:rPr>
          <w:i/>
          <w:color w:val="auto"/>
          <w:sz w:val="18"/>
        </w:rPr>
        <w:t>Mulchfolien</w:t>
      </w:r>
      <w:proofErr w:type="spellEnd"/>
      <w:r w:rsidR="00A73EB1">
        <w:rPr>
          <w:i/>
          <w:color w:val="auto"/>
          <w:sz w:val="18"/>
        </w:rPr>
        <w:t xml:space="preserve"> </w:t>
      </w:r>
      <w:r w:rsidR="00303889">
        <w:rPr>
          <w:i/>
          <w:color w:val="auto"/>
          <w:sz w:val="18"/>
        </w:rPr>
        <w:t>ersetzen</w:t>
      </w:r>
    </w:p>
    <w:p w14:paraId="5B1DF9C8" w14:textId="13304484" w:rsidR="00AE39E7" w:rsidRPr="00A73EB1" w:rsidRDefault="00235C3A" w:rsidP="00BA4E8D">
      <w:pPr>
        <w:pStyle w:val="Textklein"/>
        <w:spacing w:after="240" w:line="300" w:lineRule="atLeast"/>
        <w:rPr>
          <w:i/>
          <w:color w:val="auto"/>
          <w:sz w:val="18"/>
        </w:rPr>
      </w:pPr>
      <w:r>
        <w:rPr>
          <w:color w:val="auto"/>
          <w:sz w:val="18"/>
        </w:rPr>
        <w:t>D</w:t>
      </w:r>
      <w:r w:rsidR="00472220">
        <w:rPr>
          <w:color w:val="auto"/>
          <w:sz w:val="18"/>
        </w:rPr>
        <w:t xml:space="preserve">urch </w:t>
      </w:r>
      <w:r>
        <w:rPr>
          <w:color w:val="auto"/>
          <w:sz w:val="18"/>
        </w:rPr>
        <w:t>das fehlende Sonnenlicht</w:t>
      </w:r>
      <w:r w:rsidR="00472220">
        <w:rPr>
          <w:color w:val="auto"/>
          <w:sz w:val="18"/>
        </w:rPr>
        <w:t xml:space="preserve"> </w:t>
      </w:r>
      <w:r>
        <w:rPr>
          <w:color w:val="auto"/>
          <w:sz w:val="18"/>
        </w:rPr>
        <w:t xml:space="preserve">werden </w:t>
      </w:r>
      <w:proofErr w:type="spellStart"/>
      <w:r w:rsidR="00711A98">
        <w:rPr>
          <w:color w:val="auto"/>
          <w:sz w:val="18"/>
        </w:rPr>
        <w:t>Beikräuter</w:t>
      </w:r>
      <w:proofErr w:type="spellEnd"/>
      <w:r w:rsidR="00472220">
        <w:rPr>
          <w:color w:val="auto"/>
          <w:sz w:val="18"/>
        </w:rPr>
        <w:t xml:space="preserve"> in ihrer Keimung </w:t>
      </w:r>
      <w:r w:rsidR="00F94D7C">
        <w:rPr>
          <w:color w:val="auto"/>
          <w:sz w:val="18"/>
        </w:rPr>
        <w:t>und</w:t>
      </w:r>
      <w:r w:rsidR="00472220">
        <w:rPr>
          <w:color w:val="auto"/>
          <w:sz w:val="18"/>
        </w:rPr>
        <w:t xml:space="preserve"> im Wachstum gehindert</w:t>
      </w:r>
      <w:r w:rsidR="00FA49DC">
        <w:rPr>
          <w:color w:val="auto"/>
          <w:sz w:val="18"/>
        </w:rPr>
        <w:t>, d</w:t>
      </w:r>
      <w:r w:rsidR="00801FC9">
        <w:rPr>
          <w:color w:val="auto"/>
          <w:sz w:val="18"/>
        </w:rPr>
        <w:t>as</w:t>
      </w:r>
      <w:r w:rsidR="00FA49DC">
        <w:rPr>
          <w:color w:val="auto"/>
          <w:sz w:val="18"/>
        </w:rPr>
        <w:t xml:space="preserve"> angebaute Gemüse </w:t>
      </w:r>
      <w:r w:rsidR="00A276F7">
        <w:rPr>
          <w:color w:val="auto"/>
          <w:sz w:val="18"/>
        </w:rPr>
        <w:t xml:space="preserve">so </w:t>
      </w:r>
      <w:r w:rsidR="00AE0BCE">
        <w:rPr>
          <w:color w:val="auto"/>
          <w:sz w:val="18"/>
        </w:rPr>
        <w:t xml:space="preserve">vor </w:t>
      </w:r>
      <w:r w:rsidR="004C0E85">
        <w:rPr>
          <w:color w:val="auto"/>
          <w:sz w:val="18"/>
        </w:rPr>
        <w:t xml:space="preserve">konkurrierenden </w:t>
      </w:r>
      <w:r w:rsidR="00801FC9">
        <w:rPr>
          <w:color w:val="auto"/>
          <w:sz w:val="18"/>
        </w:rPr>
        <w:t>Pflanzen</w:t>
      </w:r>
      <w:r w:rsidR="004C0E85">
        <w:rPr>
          <w:color w:val="auto"/>
          <w:sz w:val="18"/>
        </w:rPr>
        <w:t xml:space="preserve"> </w:t>
      </w:r>
      <w:r w:rsidR="00FA49DC">
        <w:rPr>
          <w:color w:val="auto"/>
          <w:sz w:val="18"/>
        </w:rPr>
        <w:t xml:space="preserve">geschützt. </w:t>
      </w:r>
      <w:r w:rsidR="006A00B5">
        <w:rPr>
          <w:color w:val="auto"/>
          <w:sz w:val="18"/>
        </w:rPr>
        <w:t>N</w:t>
      </w:r>
      <w:r w:rsidR="0070254E">
        <w:rPr>
          <w:color w:val="auto"/>
          <w:sz w:val="18"/>
        </w:rPr>
        <w:t xml:space="preserve">ach der Funktionszeit baut sich das </w:t>
      </w:r>
      <w:proofErr w:type="spellStart"/>
      <w:r w:rsidR="003E7F96">
        <w:rPr>
          <w:color w:val="auto"/>
          <w:sz w:val="18"/>
        </w:rPr>
        <w:t>Mulchmaterial</w:t>
      </w:r>
      <w:proofErr w:type="spellEnd"/>
      <w:r w:rsidR="0070254E">
        <w:rPr>
          <w:color w:val="auto"/>
          <w:sz w:val="18"/>
        </w:rPr>
        <w:t xml:space="preserve"> </w:t>
      </w:r>
      <w:r w:rsidR="00AE39E7">
        <w:rPr>
          <w:color w:val="auto"/>
          <w:sz w:val="18"/>
        </w:rPr>
        <w:t>biologisch</w:t>
      </w:r>
      <w:r w:rsidR="006A00B5">
        <w:rPr>
          <w:color w:val="auto"/>
          <w:sz w:val="18"/>
        </w:rPr>
        <w:t xml:space="preserve"> </w:t>
      </w:r>
      <w:r w:rsidR="0070254E">
        <w:rPr>
          <w:color w:val="auto"/>
          <w:sz w:val="18"/>
        </w:rPr>
        <w:t>ab</w:t>
      </w:r>
      <w:r w:rsidR="00A276F7">
        <w:rPr>
          <w:color w:val="auto"/>
          <w:sz w:val="18"/>
        </w:rPr>
        <w:t xml:space="preserve"> und hinterlässt keine Rückstände auf dem Feld.</w:t>
      </w:r>
      <w:r w:rsidR="0070254E">
        <w:rPr>
          <w:color w:val="auto"/>
          <w:sz w:val="18"/>
        </w:rPr>
        <w:t xml:space="preserve"> </w:t>
      </w:r>
      <w:r w:rsidR="0029722C">
        <w:rPr>
          <w:color w:val="auto"/>
          <w:sz w:val="18"/>
        </w:rPr>
        <w:t>„</w:t>
      </w:r>
      <w:r w:rsidR="00274339">
        <w:rPr>
          <w:color w:val="auto"/>
          <w:sz w:val="18"/>
        </w:rPr>
        <w:t xml:space="preserve">Dem </w:t>
      </w:r>
      <w:r w:rsidR="0070254E">
        <w:rPr>
          <w:color w:val="auto"/>
          <w:sz w:val="18"/>
        </w:rPr>
        <w:t xml:space="preserve">Ziel </w:t>
      </w:r>
      <w:r w:rsidR="00AE39E7">
        <w:rPr>
          <w:color w:val="auto"/>
          <w:sz w:val="18"/>
        </w:rPr>
        <w:t>des DBU-Projekts</w:t>
      </w:r>
      <w:r w:rsidR="0029722C">
        <w:rPr>
          <w:color w:val="auto"/>
          <w:sz w:val="18"/>
        </w:rPr>
        <w:t xml:space="preserve">, </w:t>
      </w:r>
      <w:r w:rsidR="0070254E">
        <w:rPr>
          <w:color w:val="auto"/>
          <w:sz w:val="18"/>
        </w:rPr>
        <w:t xml:space="preserve">den Einsatz von </w:t>
      </w:r>
      <w:r w:rsidR="00A45316">
        <w:rPr>
          <w:color w:val="auto"/>
          <w:sz w:val="18"/>
        </w:rPr>
        <w:t>Herbiziden</w:t>
      </w:r>
      <w:r w:rsidR="0070254E">
        <w:rPr>
          <w:color w:val="auto"/>
          <w:sz w:val="18"/>
        </w:rPr>
        <w:t xml:space="preserve"> im Feldgemüseanbau überflüssig zu machen</w:t>
      </w:r>
      <w:r w:rsidR="00275B34">
        <w:rPr>
          <w:color w:val="auto"/>
          <w:sz w:val="18"/>
        </w:rPr>
        <w:t>, kommen wir damit ein Stück näher“</w:t>
      </w:r>
      <w:r w:rsidR="0070254E">
        <w:rPr>
          <w:color w:val="auto"/>
          <w:sz w:val="18"/>
        </w:rPr>
        <w:t xml:space="preserve">, so </w:t>
      </w:r>
      <w:r w:rsidR="00AE39E7">
        <w:rPr>
          <w:color w:val="auto"/>
          <w:sz w:val="18"/>
        </w:rPr>
        <w:t xml:space="preserve">Projektleiter </w:t>
      </w:r>
      <w:r w:rsidR="0070254E">
        <w:rPr>
          <w:color w:val="auto"/>
          <w:sz w:val="18"/>
        </w:rPr>
        <w:t xml:space="preserve">Remmele. </w:t>
      </w:r>
      <w:r w:rsidR="00AE39E7">
        <w:rPr>
          <w:color w:val="auto"/>
          <w:sz w:val="18"/>
        </w:rPr>
        <w:t xml:space="preserve">Das Verfahren sei perspektivisch auch im ökologischen Landbau einsetzbar und könne zudem dazu beitragen, </w:t>
      </w:r>
      <w:r w:rsidR="0015210D">
        <w:rPr>
          <w:color w:val="auto"/>
          <w:sz w:val="18"/>
        </w:rPr>
        <w:t xml:space="preserve">die </w:t>
      </w:r>
      <w:r w:rsidR="00547441">
        <w:rPr>
          <w:color w:val="auto"/>
          <w:sz w:val="18"/>
        </w:rPr>
        <w:t>Bodenfeucht</w:t>
      </w:r>
      <w:r w:rsidR="0015210D">
        <w:rPr>
          <w:color w:val="auto"/>
          <w:sz w:val="18"/>
        </w:rPr>
        <w:t>e</w:t>
      </w:r>
      <w:r w:rsidR="00547441">
        <w:rPr>
          <w:color w:val="auto"/>
          <w:sz w:val="18"/>
        </w:rPr>
        <w:t xml:space="preserve"> zu </w:t>
      </w:r>
      <w:r w:rsidR="0015210D">
        <w:rPr>
          <w:color w:val="auto"/>
          <w:sz w:val="18"/>
        </w:rPr>
        <w:t>regulieren.</w:t>
      </w:r>
      <w:r w:rsidR="00A73EB1">
        <w:rPr>
          <w:color w:val="auto"/>
          <w:sz w:val="18"/>
        </w:rPr>
        <w:t xml:space="preserve"> </w:t>
      </w:r>
      <w:r w:rsidR="006A00B5">
        <w:rPr>
          <w:color w:val="auto"/>
          <w:sz w:val="18"/>
        </w:rPr>
        <w:t xml:space="preserve">Darüber hinaus </w:t>
      </w:r>
      <w:r w:rsidR="00AE39E7">
        <w:rPr>
          <w:color w:val="auto"/>
          <w:sz w:val="18"/>
        </w:rPr>
        <w:t xml:space="preserve">werden – anders als bei sogenannten </w:t>
      </w:r>
      <w:proofErr w:type="spellStart"/>
      <w:r w:rsidR="00AE39E7">
        <w:rPr>
          <w:color w:val="auto"/>
          <w:sz w:val="18"/>
        </w:rPr>
        <w:t>Mulchfolien</w:t>
      </w:r>
      <w:proofErr w:type="spellEnd"/>
      <w:r w:rsidR="00AE39E7">
        <w:rPr>
          <w:color w:val="auto"/>
          <w:sz w:val="18"/>
        </w:rPr>
        <w:t xml:space="preserve">, die aktuell als </w:t>
      </w:r>
      <w:r w:rsidR="00A00A57">
        <w:rPr>
          <w:color w:val="auto"/>
          <w:sz w:val="18"/>
        </w:rPr>
        <w:t>Herbizid</w:t>
      </w:r>
      <w:r w:rsidR="00AE39E7">
        <w:rPr>
          <w:color w:val="auto"/>
          <w:sz w:val="18"/>
        </w:rPr>
        <w:t>-Alternative eingesetzt werden – laut Remmele keine fossilen Rohstoffe genutzt</w:t>
      </w:r>
      <w:r w:rsidR="00F94D7C">
        <w:rPr>
          <w:color w:val="auto"/>
          <w:sz w:val="18"/>
        </w:rPr>
        <w:t xml:space="preserve">, </w:t>
      </w:r>
      <w:r w:rsidR="00AE39E7">
        <w:rPr>
          <w:color w:val="auto"/>
          <w:sz w:val="18"/>
        </w:rPr>
        <w:t>Plastikmüll</w:t>
      </w:r>
      <w:r w:rsidR="00F94D7C">
        <w:rPr>
          <w:color w:val="auto"/>
          <w:sz w:val="18"/>
        </w:rPr>
        <w:t xml:space="preserve"> fällt </w:t>
      </w:r>
      <w:r w:rsidR="007749DB">
        <w:rPr>
          <w:color w:val="auto"/>
          <w:sz w:val="18"/>
        </w:rPr>
        <w:t xml:space="preserve">also </w:t>
      </w:r>
      <w:r w:rsidR="00F94D7C">
        <w:rPr>
          <w:color w:val="auto"/>
          <w:sz w:val="18"/>
        </w:rPr>
        <w:t>nicht an</w:t>
      </w:r>
      <w:r w:rsidR="00AE39E7">
        <w:rPr>
          <w:color w:val="auto"/>
          <w:sz w:val="18"/>
        </w:rPr>
        <w:t xml:space="preserve">. </w:t>
      </w:r>
    </w:p>
    <w:p w14:paraId="280441F4" w14:textId="77777777" w:rsidR="003C6D15" w:rsidRPr="003C6D15" w:rsidRDefault="003C6D15" w:rsidP="003C6D15">
      <w:pPr>
        <w:pStyle w:val="Textklein"/>
        <w:spacing w:after="240" w:line="300" w:lineRule="atLeast"/>
        <w:rPr>
          <w:i/>
          <w:color w:val="auto"/>
          <w:sz w:val="18"/>
        </w:rPr>
      </w:pPr>
      <w:r w:rsidRPr="003C6D15">
        <w:rPr>
          <w:i/>
          <w:color w:val="auto"/>
          <w:sz w:val="18"/>
        </w:rPr>
        <w:t xml:space="preserve">Wirksamkeit des </w:t>
      </w:r>
      <w:r w:rsidR="003E7F96">
        <w:rPr>
          <w:i/>
          <w:color w:val="auto"/>
          <w:sz w:val="18"/>
        </w:rPr>
        <w:t>Verfahrens</w:t>
      </w:r>
      <w:r w:rsidR="00AB39CE">
        <w:rPr>
          <w:i/>
          <w:color w:val="auto"/>
          <w:sz w:val="18"/>
        </w:rPr>
        <w:t xml:space="preserve"> in </w:t>
      </w:r>
      <w:r w:rsidR="003E7F96">
        <w:rPr>
          <w:i/>
          <w:color w:val="auto"/>
          <w:sz w:val="18"/>
        </w:rPr>
        <w:t>Versuchen</w:t>
      </w:r>
      <w:r w:rsidR="00AB39CE">
        <w:rPr>
          <w:i/>
          <w:color w:val="auto"/>
          <w:sz w:val="18"/>
        </w:rPr>
        <w:t xml:space="preserve"> bewiesen – Praxistauglichkeit </w:t>
      </w:r>
      <w:r w:rsidR="003E7F96">
        <w:rPr>
          <w:i/>
          <w:color w:val="auto"/>
          <w:sz w:val="18"/>
        </w:rPr>
        <w:t>verbessern</w:t>
      </w:r>
    </w:p>
    <w:p w14:paraId="4662EE61" w14:textId="64C01F75" w:rsidR="00583E7E" w:rsidRDefault="003C6D15" w:rsidP="00944EFE">
      <w:pPr>
        <w:pStyle w:val="Textklein"/>
        <w:spacing w:after="240" w:line="300" w:lineRule="atLeast"/>
        <w:rPr>
          <w:color w:val="auto"/>
          <w:sz w:val="18"/>
        </w:rPr>
      </w:pPr>
      <w:r w:rsidRPr="003C6D15">
        <w:rPr>
          <w:color w:val="auto"/>
          <w:sz w:val="18"/>
        </w:rPr>
        <w:t xml:space="preserve">In </w:t>
      </w:r>
      <w:r w:rsidR="00FF7398">
        <w:rPr>
          <w:color w:val="auto"/>
          <w:sz w:val="18"/>
        </w:rPr>
        <w:t>den vergangenen zwei Jahren</w:t>
      </w:r>
      <w:r w:rsidRPr="003C6D15">
        <w:rPr>
          <w:color w:val="auto"/>
          <w:sz w:val="18"/>
        </w:rPr>
        <w:t xml:space="preserve"> </w:t>
      </w:r>
      <w:r w:rsidR="00235C3A">
        <w:rPr>
          <w:color w:val="auto"/>
          <w:sz w:val="18"/>
        </w:rPr>
        <w:t>hat das Forschungsteam</w:t>
      </w:r>
      <w:r w:rsidRPr="003C6D15">
        <w:rPr>
          <w:color w:val="auto"/>
          <w:sz w:val="18"/>
        </w:rPr>
        <w:t xml:space="preserve"> </w:t>
      </w:r>
      <w:r w:rsidR="00FF7398">
        <w:rPr>
          <w:color w:val="auto"/>
          <w:sz w:val="18"/>
        </w:rPr>
        <w:t>zahlreiche</w:t>
      </w:r>
      <w:r w:rsidRPr="003C6D15">
        <w:rPr>
          <w:color w:val="auto"/>
          <w:sz w:val="18"/>
        </w:rPr>
        <w:t xml:space="preserve"> Feldversuche in Bayern </w:t>
      </w:r>
      <w:r w:rsidR="007749DB">
        <w:rPr>
          <w:color w:val="auto"/>
          <w:sz w:val="18"/>
        </w:rPr>
        <w:t xml:space="preserve">vorgenommen </w:t>
      </w:r>
      <w:r w:rsidR="006A00B5">
        <w:rPr>
          <w:color w:val="auto"/>
          <w:sz w:val="18"/>
        </w:rPr>
        <w:t xml:space="preserve">und </w:t>
      </w:r>
      <w:r w:rsidR="008F0818">
        <w:rPr>
          <w:color w:val="auto"/>
          <w:sz w:val="18"/>
        </w:rPr>
        <w:t xml:space="preserve">die </w:t>
      </w:r>
      <w:r w:rsidRPr="003C6D15">
        <w:rPr>
          <w:color w:val="auto"/>
          <w:sz w:val="18"/>
        </w:rPr>
        <w:t xml:space="preserve">Rezeptur des </w:t>
      </w:r>
      <w:r w:rsidR="006A00B5">
        <w:rPr>
          <w:color w:val="auto"/>
          <w:sz w:val="18"/>
        </w:rPr>
        <w:t>M</w:t>
      </w:r>
      <w:r w:rsidRPr="003C6D15">
        <w:rPr>
          <w:color w:val="auto"/>
          <w:sz w:val="18"/>
        </w:rPr>
        <w:t xml:space="preserve">aterials, </w:t>
      </w:r>
      <w:r w:rsidR="007749DB">
        <w:rPr>
          <w:color w:val="auto"/>
          <w:sz w:val="18"/>
        </w:rPr>
        <w:t xml:space="preserve">die </w:t>
      </w:r>
      <w:r w:rsidR="00275B34">
        <w:rPr>
          <w:color w:val="auto"/>
          <w:sz w:val="18"/>
        </w:rPr>
        <w:t>Abbaubarkeit</w:t>
      </w:r>
      <w:r w:rsidR="00FF7398">
        <w:rPr>
          <w:color w:val="auto"/>
          <w:sz w:val="18"/>
        </w:rPr>
        <w:t xml:space="preserve">, </w:t>
      </w:r>
      <w:r w:rsidR="00275B34">
        <w:rPr>
          <w:color w:val="auto"/>
          <w:sz w:val="18"/>
        </w:rPr>
        <w:t xml:space="preserve">die Eignung für </w:t>
      </w:r>
      <w:r w:rsidRPr="003C6D15">
        <w:rPr>
          <w:color w:val="auto"/>
          <w:sz w:val="18"/>
        </w:rPr>
        <w:t xml:space="preserve">verschiedene </w:t>
      </w:r>
      <w:r w:rsidR="00275B34" w:rsidRPr="003C6D15">
        <w:rPr>
          <w:color w:val="auto"/>
          <w:sz w:val="18"/>
        </w:rPr>
        <w:t>Gemüse</w:t>
      </w:r>
      <w:r w:rsidR="00275B34">
        <w:rPr>
          <w:color w:val="auto"/>
          <w:sz w:val="18"/>
        </w:rPr>
        <w:t xml:space="preserve">arten </w:t>
      </w:r>
      <w:r w:rsidR="00FF7398">
        <w:rPr>
          <w:color w:val="auto"/>
          <w:sz w:val="18"/>
        </w:rPr>
        <w:t>sowie mögliche Wechselwirkungen mit anderen Tieren oder Pflanzen</w:t>
      </w:r>
      <w:r w:rsidR="00235C3A">
        <w:rPr>
          <w:color w:val="auto"/>
          <w:sz w:val="18"/>
        </w:rPr>
        <w:t xml:space="preserve"> </w:t>
      </w:r>
      <w:r w:rsidR="006A00B5">
        <w:rPr>
          <w:color w:val="auto"/>
          <w:sz w:val="18"/>
        </w:rPr>
        <w:t>untersucht</w:t>
      </w:r>
      <w:r w:rsidRPr="003C6D15">
        <w:rPr>
          <w:color w:val="auto"/>
          <w:sz w:val="18"/>
        </w:rPr>
        <w:t>. „</w:t>
      </w:r>
      <w:r w:rsidR="00235C3A">
        <w:rPr>
          <w:color w:val="auto"/>
          <w:sz w:val="18"/>
        </w:rPr>
        <w:t>D</w:t>
      </w:r>
      <w:r w:rsidRPr="003C6D15">
        <w:rPr>
          <w:color w:val="auto"/>
          <w:sz w:val="18"/>
        </w:rPr>
        <w:t xml:space="preserve">as Material </w:t>
      </w:r>
      <w:r w:rsidR="00235C3A">
        <w:rPr>
          <w:color w:val="auto"/>
          <w:sz w:val="18"/>
        </w:rPr>
        <w:t xml:space="preserve">hat </w:t>
      </w:r>
      <w:r w:rsidRPr="003C6D15">
        <w:rPr>
          <w:color w:val="auto"/>
          <w:sz w:val="18"/>
        </w:rPr>
        <w:t xml:space="preserve">in den meisten Fällen eine deutliche </w:t>
      </w:r>
      <w:proofErr w:type="spellStart"/>
      <w:r w:rsidRPr="003C6D15">
        <w:rPr>
          <w:color w:val="auto"/>
          <w:sz w:val="18"/>
        </w:rPr>
        <w:t>beikrautunterdrückende</w:t>
      </w:r>
      <w:proofErr w:type="spellEnd"/>
      <w:r w:rsidRPr="003C6D15">
        <w:rPr>
          <w:color w:val="auto"/>
          <w:sz w:val="18"/>
        </w:rPr>
        <w:t xml:space="preserve"> Wirkung </w:t>
      </w:r>
      <w:r w:rsidR="00235C3A">
        <w:rPr>
          <w:color w:val="auto"/>
          <w:sz w:val="18"/>
        </w:rPr>
        <w:t>bewiesen</w:t>
      </w:r>
      <w:r w:rsidRPr="003C6D15">
        <w:rPr>
          <w:color w:val="auto"/>
          <w:sz w:val="18"/>
        </w:rPr>
        <w:t xml:space="preserve"> und sich </w:t>
      </w:r>
      <w:r w:rsidR="00235C3A">
        <w:rPr>
          <w:color w:val="auto"/>
          <w:sz w:val="18"/>
        </w:rPr>
        <w:t xml:space="preserve">ohne </w:t>
      </w:r>
      <w:r w:rsidR="001116A9">
        <w:rPr>
          <w:color w:val="auto"/>
          <w:sz w:val="18"/>
        </w:rPr>
        <w:t>negative</w:t>
      </w:r>
      <w:r w:rsidR="00235C3A">
        <w:rPr>
          <w:color w:val="auto"/>
          <w:sz w:val="18"/>
        </w:rPr>
        <w:t xml:space="preserve"> Auswirkungen auf die Umwelt </w:t>
      </w:r>
      <w:r w:rsidRPr="003C6D15">
        <w:rPr>
          <w:color w:val="auto"/>
          <w:sz w:val="18"/>
        </w:rPr>
        <w:t xml:space="preserve">biologisch </w:t>
      </w:r>
      <w:r w:rsidR="00235C3A">
        <w:rPr>
          <w:color w:val="auto"/>
          <w:sz w:val="18"/>
        </w:rPr>
        <w:t>abgebaut</w:t>
      </w:r>
      <w:r w:rsidRPr="003C6D15">
        <w:rPr>
          <w:color w:val="auto"/>
          <w:sz w:val="18"/>
        </w:rPr>
        <w:t>“</w:t>
      </w:r>
      <w:r w:rsidR="006A00B5">
        <w:rPr>
          <w:color w:val="auto"/>
          <w:sz w:val="18"/>
        </w:rPr>
        <w:t>, sagt Remmele.</w:t>
      </w:r>
      <w:r w:rsidRPr="003C6D15">
        <w:rPr>
          <w:color w:val="auto"/>
          <w:sz w:val="18"/>
        </w:rPr>
        <w:t xml:space="preserve"> In einem </w:t>
      </w:r>
      <w:r w:rsidR="00D34937">
        <w:rPr>
          <w:color w:val="auto"/>
          <w:sz w:val="18"/>
        </w:rPr>
        <w:t>zweiten</w:t>
      </w:r>
      <w:r w:rsidR="00D34937" w:rsidRPr="003C6D15">
        <w:rPr>
          <w:color w:val="auto"/>
          <w:sz w:val="18"/>
        </w:rPr>
        <w:t xml:space="preserve"> </w:t>
      </w:r>
      <w:r w:rsidR="00547441">
        <w:rPr>
          <w:color w:val="auto"/>
          <w:sz w:val="18"/>
        </w:rPr>
        <w:t>DBU-</w:t>
      </w:r>
      <w:r w:rsidR="00235C3A">
        <w:rPr>
          <w:color w:val="auto"/>
          <w:sz w:val="18"/>
        </w:rPr>
        <w:t>Projekt</w:t>
      </w:r>
      <w:r w:rsidRPr="003C6D15">
        <w:rPr>
          <w:color w:val="auto"/>
          <w:sz w:val="18"/>
        </w:rPr>
        <w:t xml:space="preserve"> </w:t>
      </w:r>
      <w:r w:rsidR="00547441">
        <w:rPr>
          <w:color w:val="auto"/>
          <w:sz w:val="18"/>
        </w:rPr>
        <w:t xml:space="preserve">will </w:t>
      </w:r>
      <w:r w:rsidR="009D79AB">
        <w:rPr>
          <w:color w:val="auto"/>
          <w:sz w:val="18"/>
        </w:rPr>
        <w:t>d</w:t>
      </w:r>
      <w:r w:rsidR="00547441">
        <w:rPr>
          <w:color w:val="auto"/>
          <w:sz w:val="18"/>
        </w:rPr>
        <w:t>as</w:t>
      </w:r>
      <w:r w:rsidR="009D79AB">
        <w:rPr>
          <w:color w:val="auto"/>
          <w:sz w:val="18"/>
        </w:rPr>
        <w:t xml:space="preserve"> </w:t>
      </w:r>
      <w:r w:rsidR="007749DB">
        <w:rPr>
          <w:color w:val="auto"/>
          <w:sz w:val="18"/>
        </w:rPr>
        <w:t>TFZ-</w:t>
      </w:r>
      <w:r w:rsidR="00547441">
        <w:rPr>
          <w:color w:val="auto"/>
          <w:sz w:val="18"/>
        </w:rPr>
        <w:t xml:space="preserve">Team das Verfahren nun hinsichtlich technischer und ökonomischer Aspekte </w:t>
      </w:r>
      <w:r w:rsidR="00AE39E7">
        <w:rPr>
          <w:color w:val="auto"/>
          <w:sz w:val="18"/>
        </w:rPr>
        <w:t xml:space="preserve">für die Praxis in landwirtschaftlichen Betrieben </w:t>
      </w:r>
      <w:r w:rsidR="00547441">
        <w:rPr>
          <w:color w:val="auto"/>
          <w:sz w:val="18"/>
        </w:rPr>
        <w:t>optimieren</w:t>
      </w:r>
      <w:r w:rsidR="00F94D7C">
        <w:rPr>
          <w:color w:val="auto"/>
          <w:sz w:val="18"/>
        </w:rPr>
        <w:t xml:space="preserve">, „zum Beispiel indem wir den Materialaufwand und die Kosten senken sowie die Ausbringung erleichtern“, </w:t>
      </w:r>
      <w:r w:rsidR="00547441">
        <w:rPr>
          <w:color w:val="auto"/>
          <w:sz w:val="18"/>
        </w:rPr>
        <w:t>sagt Remmele.</w:t>
      </w:r>
      <w:r w:rsidR="00A45316">
        <w:rPr>
          <w:color w:val="auto"/>
          <w:sz w:val="18"/>
        </w:rPr>
        <w:t xml:space="preserve"> Außerdem </w:t>
      </w:r>
      <w:r w:rsidR="00753E9E">
        <w:rPr>
          <w:color w:val="auto"/>
          <w:sz w:val="18"/>
        </w:rPr>
        <w:t>sollen</w:t>
      </w:r>
      <w:r w:rsidR="00A45316">
        <w:rPr>
          <w:color w:val="auto"/>
          <w:sz w:val="18"/>
        </w:rPr>
        <w:t xml:space="preserve"> im Folgeprojekt </w:t>
      </w:r>
      <w:r w:rsidR="008852B0">
        <w:rPr>
          <w:color w:val="auto"/>
          <w:sz w:val="18"/>
        </w:rPr>
        <w:t>weitere</w:t>
      </w:r>
      <w:r w:rsidR="00A45316">
        <w:rPr>
          <w:color w:val="auto"/>
          <w:sz w:val="18"/>
        </w:rPr>
        <w:t xml:space="preserve"> Gemüsesorten und Anbaumethoden</w:t>
      </w:r>
      <w:r w:rsidR="00547441">
        <w:rPr>
          <w:color w:val="auto"/>
          <w:sz w:val="18"/>
        </w:rPr>
        <w:t xml:space="preserve"> </w:t>
      </w:r>
      <w:r w:rsidR="008D47D2">
        <w:rPr>
          <w:color w:val="auto"/>
          <w:sz w:val="18"/>
        </w:rPr>
        <w:t xml:space="preserve">einbezogen </w:t>
      </w:r>
      <w:r w:rsidR="00753E9E">
        <w:rPr>
          <w:color w:val="auto"/>
          <w:sz w:val="18"/>
        </w:rPr>
        <w:t>werden</w:t>
      </w:r>
      <w:r w:rsidR="00A45316">
        <w:rPr>
          <w:color w:val="auto"/>
          <w:sz w:val="18"/>
        </w:rPr>
        <w:t xml:space="preserve">. </w:t>
      </w:r>
      <w:r w:rsidR="007A34D8" w:rsidRPr="007A34D8">
        <w:rPr>
          <w:color w:val="auto"/>
          <w:sz w:val="18"/>
        </w:rPr>
        <w:t xml:space="preserve">Insgesamt fördert die DBU beide </w:t>
      </w:r>
      <w:r w:rsidR="00D34937">
        <w:rPr>
          <w:color w:val="auto"/>
          <w:sz w:val="18"/>
        </w:rPr>
        <w:t>Vorhaben</w:t>
      </w:r>
      <w:r w:rsidR="00D34937" w:rsidRPr="007A34D8">
        <w:rPr>
          <w:color w:val="auto"/>
          <w:sz w:val="18"/>
        </w:rPr>
        <w:t xml:space="preserve"> </w:t>
      </w:r>
      <w:r w:rsidR="007A34D8" w:rsidRPr="007A34D8">
        <w:rPr>
          <w:color w:val="auto"/>
          <w:sz w:val="18"/>
        </w:rPr>
        <w:t>mit rund</w:t>
      </w:r>
      <w:r w:rsidR="007A34D8">
        <w:rPr>
          <w:color w:val="auto"/>
          <w:sz w:val="18"/>
        </w:rPr>
        <w:t xml:space="preserve"> 778.000 Euro.</w:t>
      </w:r>
    </w:p>
    <w:p w14:paraId="5C5FD6AE" w14:textId="77777777" w:rsidR="00732C71" w:rsidRPr="00686764" w:rsidRDefault="00732C71" w:rsidP="00732C71">
      <w:pPr>
        <w:pStyle w:val="Textklein"/>
        <w:spacing w:before="360"/>
        <w:rPr>
          <w:b/>
          <w:bCs/>
          <w:color w:val="0000FF"/>
        </w:rPr>
      </w:pPr>
      <w:r w:rsidRPr="00686764">
        <w:rPr>
          <w:b/>
          <w:bCs/>
        </w:rPr>
        <w:t xml:space="preserve">Fotos nach IPTC-Standard zur kostenfreien Veröffentlichung unter </w:t>
      </w:r>
      <w:r w:rsidRPr="00686764">
        <w:rPr>
          <w:b/>
          <w:bCs/>
          <w:color w:val="0000FF"/>
        </w:rPr>
        <w:t>www.dbu.de</w:t>
      </w:r>
    </w:p>
    <w:sectPr w:rsidR="00732C71" w:rsidRPr="00686764" w:rsidSect="00686764">
      <w:headerReference w:type="default" r:id="rId8"/>
      <w:footerReference w:type="default" r:id="rId9"/>
      <w:pgSz w:w="11906" w:h="16838"/>
      <w:pgMar w:top="1701" w:right="1418" w:bottom="3119" w:left="1304" w:header="709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7A8A8" w16cex:dateUtc="2023-05-11T15:47:00Z"/>
  <w16cex:commentExtensible w16cex:durableId="28088176" w16cex:dateUtc="2023-05-12T07:12:00Z"/>
  <w16cex:commentExtensible w16cex:durableId="280881BD" w16cex:dateUtc="2023-05-12T07:1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DD547" w14:textId="77777777" w:rsidR="009F28AD" w:rsidRDefault="009F28AD" w:rsidP="00732C71">
      <w:pPr>
        <w:spacing w:after="0" w:line="240" w:lineRule="auto"/>
      </w:pPr>
      <w:r>
        <w:separator/>
      </w:r>
    </w:p>
  </w:endnote>
  <w:endnote w:type="continuationSeparator" w:id="0">
    <w:p w14:paraId="55E8211C" w14:textId="77777777" w:rsidR="009F28AD" w:rsidRDefault="009F28AD" w:rsidP="0073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2FAC4" w14:textId="77777777" w:rsidR="00732C71" w:rsidRDefault="00732C71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B697E8" wp14:editId="0AEE5C34">
              <wp:simplePos x="0" y="0"/>
              <wp:positionH relativeFrom="column">
                <wp:posOffset>-105251</wp:posOffset>
              </wp:positionH>
              <wp:positionV relativeFrom="paragraph">
                <wp:posOffset>-1356995</wp:posOffset>
              </wp:positionV>
              <wp:extent cx="6153784" cy="1665604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784" cy="166560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9322" w:type="dxa"/>
                            <w:tbl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  <w:insideH w:val="single" w:sz="2" w:space="0" w:color="auto"/>
                              <w:insideV w:val="single" w:sz="2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376"/>
                            <w:gridCol w:w="2127"/>
                            <w:gridCol w:w="2268"/>
                            <w:gridCol w:w="2551"/>
                          </w:tblGrid>
                          <w:tr w:rsidR="00732C71" w14:paraId="62DF6010" w14:textId="77777777" w:rsidTr="008647A7">
                            <w:tc>
                              <w:tcPr>
                                <w:tcW w:w="2376" w:type="dxa"/>
                              </w:tcPr>
                              <w:p w14:paraId="0EA3A0DC" w14:textId="4F23107B" w:rsidR="00BE1CD6" w:rsidRDefault="00732C71" w:rsidP="00C518A8">
                                <w:pPr>
                                  <w:tabs>
                                    <w:tab w:val="left" w:pos="1168"/>
                                  </w:tabs>
                                  <w:spacing w:before="120"/>
                                  <w:rPr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 xml:space="preserve">Nr. </w:t>
                                </w:r>
                                <w:r w:rsidR="006D2EFC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077</w:t>
                                </w: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/202</w:t>
                                </w:r>
                                <w:r w:rsidR="00424F67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3</w:t>
                                </w: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ab/>
                                  <w:t xml:space="preserve">AZ </w:t>
                                </w:r>
                                <w:r w:rsidR="00BE1CD6" w:rsidRPr="00BE1CD6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35896</w:t>
                                </w: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/</w:t>
                                </w:r>
                                <w:r w:rsidR="00BE1CD6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01</w:t>
                                </w:r>
                              </w:p>
                              <w:p w14:paraId="365EC900" w14:textId="77777777" w:rsidR="00732C71" w:rsidRPr="00732C71" w:rsidRDefault="00BE1CD6" w:rsidP="00C518A8">
                                <w:pPr>
                                  <w:tabs>
                                    <w:tab w:val="left" w:pos="1168"/>
                                  </w:tabs>
                                  <w:spacing w:before="120"/>
                                  <w:rPr>
                                    <w:b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ab/>
                                  <w:t xml:space="preserve">AZ </w:t>
                                </w:r>
                                <w:r w:rsidRPr="00BE1CD6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38758/01</w:t>
                                </w:r>
                                <w:r w:rsidR="00732C71"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br/>
                                  <w:t xml:space="preserve">  </w:t>
                                </w:r>
                              </w:p>
                              <w:p w14:paraId="6D51DDDD" w14:textId="77777777" w:rsidR="00732C71" w:rsidRPr="00732C71" w:rsidRDefault="00732C71" w:rsidP="00AB4F50">
                                <w:pPr>
                                  <w:pStyle w:val="Fuzeile"/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>Klaus Jongebloed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</w:r>
                                <w:r w:rsidR="00A71291">
                                  <w:rPr>
                                    <w:sz w:val="12"/>
                                    <w:szCs w:val="12"/>
                                  </w:rPr>
                                  <w:t>Wiebke Lenz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</w:r>
                                <w:r w:rsidR="00F43C2D">
                                  <w:rPr>
                                    <w:sz w:val="12"/>
                                    <w:szCs w:val="12"/>
                                  </w:rPr>
                                  <w:t>Lea Kessen</w:t>
                                </w:r>
                                <w:r w:rsidR="008C355F">
                                  <w:rPr>
                                    <w:sz w:val="12"/>
                                    <w:szCs w:val="12"/>
                                  </w:rPr>
                                  <w:t>s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</w:tcPr>
                              <w:p w14:paraId="78B95175" w14:textId="77777777" w:rsidR="00732C71" w:rsidRPr="00732C71" w:rsidRDefault="00732C71" w:rsidP="00C518A8">
                                <w:pPr>
                                  <w:tabs>
                                    <w:tab w:val="left" w:pos="674"/>
                                  </w:tabs>
                                  <w:spacing w:before="120"/>
                                  <w:rPr>
                                    <w:color w:val="1F497D"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DBU-Pressestelle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 xml:space="preserve">An der </w:t>
                                </w:r>
                                <w:proofErr w:type="spellStart"/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>Bornau</w:t>
                                </w:r>
                                <w:proofErr w:type="spellEnd"/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 xml:space="preserve"> 2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49090 Osnabrück</w:t>
                                </w:r>
                              </w:p>
                              <w:p w14:paraId="7876DE2D" w14:textId="77777777" w:rsidR="00732C71" w:rsidRPr="00732C71" w:rsidRDefault="00732C71" w:rsidP="00C518A8">
                                <w:pPr>
                                  <w:tabs>
                                    <w:tab w:val="left" w:pos="743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>Telefon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>+49 541 9633-521</w:t>
                                </w:r>
                              </w:p>
                              <w:p w14:paraId="03365B1D" w14:textId="77777777" w:rsidR="00732C71" w:rsidRPr="00732C71" w:rsidRDefault="00732C71" w:rsidP="00C518A8">
                                <w:pPr>
                                  <w:tabs>
                                    <w:tab w:val="left" w:pos="743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 xml:space="preserve">Mobil 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>+49 171 3812888</w:t>
                                </w:r>
                                <w:r w:rsidRPr="00732C71">
                                  <w:rPr>
                                    <w:color w:val="1F497D"/>
                                    <w:sz w:val="12"/>
                                    <w:szCs w:val="12"/>
                                  </w:rPr>
                                  <w:br/>
                                </w:r>
                                <w:hyperlink r:id="rId1" w:history="1">
                                  <w:r w:rsidRPr="00732C71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presse@dbu.de</w:t>
                                  </w:r>
                                </w:hyperlink>
                              </w:p>
                              <w:p w14:paraId="57521743" w14:textId="77777777" w:rsidR="00732C71" w:rsidRPr="00732C71" w:rsidRDefault="006D2EFC" w:rsidP="00C518A8">
                                <w:pPr>
                                  <w:pStyle w:val="Fuzeile"/>
                                  <w:rPr>
                                    <w:rStyle w:val="Hyperlink"/>
                                    <w:sz w:val="12"/>
                                    <w:szCs w:val="12"/>
                                  </w:rPr>
                                </w:pPr>
                                <w:hyperlink r:id="rId2" w:history="1">
                                  <w:r w:rsidR="00732C71" w:rsidRPr="00732C71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www.dbu.de</w:t>
                                  </w:r>
                                </w:hyperlink>
                              </w:p>
                              <w:p w14:paraId="03535A3C" w14:textId="77777777" w:rsidR="00732C71" w:rsidRPr="00732C71" w:rsidRDefault="00732C71" w:rsidP="00C518A8">
                                <w:pPr>
                                  <w:pStyle w:val="Fuzeile"/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2FB961B3" w14:textId="77777777" w:rsidR="00732C71" w:rsidRPr="00732C71" w:rsidRDefault="00732C71" w:rsidP="00C518A8">
                                <w:pPr>
                                  <w:tabs>
                                    <w:tab w:val="left" w:pos="601"/>
                                    <w:tab w:val="left" w:pos="1168"/>
                                  </w:tabs>
                                  <w:spacing w:before="120" w:after="100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7B7EB65B" wp14:editId="4726C575">
                                      <wp:extent cx="168275" cy="168275"/>
                                      <wp:effectExtent l="0" t="0" r="3175" b="3175"/>
                                      <wp:docPr id="22" name="Grafik 22">
                                        <a:hlinkClick xmlns:a="http://schemas.openxmlformats.org/drawingml/2006/main" r:id="rId3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f_Logo_CMYK-C_Blue.jpg"/>
                                              <pic:cNvPicPr/>
                                            </pic:nvPicPr>
                                            <pic:blipFill>
                                              <a:blip r:embed="rId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8394" cy="16839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3571F1D8" wp14:editId="6F57CB39">
                                      <wp:extent cx="160641" cy="130175"/>
                                      <wp:effectExtent l="0" t="0" r="0" b="3175"/>
                                      <wp:docPr id="23" name="Grafik 23">
                                        <a:hlinkClick xmlns:a="http://schemas.openxmlformats.org/drawingml/2006/main" r:id="rId5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twitterbird_RGB.jpg"/>
                                              <pic:cNvPicPr/>
                                            </pic:nvPicPr>
                                            <pic:blipFill>
                                              <a:blip r:embed="rId6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0712" cy="13023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161C4F28" wp14:editId="57157856">
                                      <wp:extent cx="519259" cy="115824"/>
                                      <wp:effectExtent l="0" t="0" r="0" b="0"/>
                                      <wp:docPr id="24" name="Grafik 24">
                                        <a:hlinkClick xmlns:a="http://schemas.openxmlformats.org/drawingml/2006/main" r:id="rId7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youtube-2017-seeklogo.png"/>
                                              <pic:cNvPicPr/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24909" cy="1170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75E5E8D1" w14:textId="77777777" w:rsidR="00732C71" w:rsidRPr="00732C71" w:rsidRDefault="00732C71" w:rsidP="00C518A8">
                                <w:pPr>
                                  <w:tabs>
                                    <w:tab w:val="left" w:pos="601"/>
                                    <w:tab w:val="left" w:pos="1168"/>
                                  </w:tabs>
                                  <w:spacing w:before="120" w:after="60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6DB66E08" wp14:editId="0AA80D3D">
                                      <wp:extent cx="178777" cy="178777"/>
                                      <wp:effectExtent l="0" t="0" r="0" b="0"/>
                                      <wp:docPr id="25" name="Grafik 25">
                                        <a:hlinkClick xmlns:a="http://schemas.openxmlformats.org/drawingml/2006/main" r:id="rId9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nstagram_logo_2016.png"/>
                                              <pic:cNvPicPr/>
                                            </pic:nvPicPr>
                                            <pic:blipFill>
                                              <a:blip r:embed="rId10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78400" cy="178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6C109907" wp14:editId="53CB8067">
                                      <wp:extent cx="182880" cy="182880"/>
                                      <wp:effectExtent l="0" t="0" r="7620" b="7620"/>
                                      <wp:docPr id="26" name="Grafik 26">
                                        <a:hlinkClick xmlns:a="http://schemas.openxmlformats.org/drawingml/2006/main" r:id="rId11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flickr-button-seeklogo.png"/>
                                              <pic:cNvPicPr/>
                                            </pic:nvPicPr>
                                            <pic:blipFill>
                                              <a:blip r:embed="rId12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2825" cy="1828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4109C7C2" wp14:editId="2F413D3C">
                                      <wp:extent cx="206375" cy="175500"/>
                                      <wp:effectExtent l="0" t="0" r="3175" b="0"/>
                                      <wp:docPr id="27" name="Grafik 27">
                                        <a:hlinkClick xmlns:a="http://schemas.openxmlformats.org/drawingml/2006/main" r:id="rId13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LI-In-Bug.png"/>
                                              <pic:cNvPicPr/>
                                            </pic:nvPicPr>
                                            <pic:blipFill>
                                              <a:blip r:embed="rId1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08315" cy="1771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</w:p>
                            </w:tc>
                            <w:tc>
                              <w:tcPr>
                                <w:tcW w:w="2551" w:type="dxa"/>
                              </w:tcPr>
                              <w:p w14:paraId="10219423" w14:textId="77777777" w:rsidR="00732C71" w:rsidRPr="00732C71" w:rsidRDefault="00732C71" w:rsidP="00C518A8">
                                <w:pPr>
                                  <w:spacing w:before="120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Projektleitung</w:t>
                                </w:r>
                                <w:r w:rsidR="00BE1CD6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 xml:space="preserve"> TFZ Straubing</w:t>
                                </w:r>
                              </w:p>
                              <w:p w14:paraId="733CC014" w14:textId="638155AF" w:rsidR="00732C71" w:rsidRPr="00BE1CD6" w:rsidRDefault="00BE1CD6" w:rsidP="00C518A8">
                                <w:pPr>
                                  <w:tabs>
                                    <w:tab w:val="left" w:pos="781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BE1CD6">
                                  <w:rPr>
                                    <w:sz w:val="12"/>
                                    <w:szCs w:val="12"/>
                                  </w:rPr>
                                  <w:t>Dr. Edgar Remmele</w:t>
                                </w:r>
                                <w:r w:rsidR="00732C71"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</w:r>
                                <w:r w:rsidR="00732C71" w:rsidRPr="00BE1CD6">
                                  <w:rPr>
                                    <w:sz w:val="12"/>
                                    <w:szCs w:val="12"/>
                                  </w:rPr>
                                  <w:t>Telefon</w:t>
                                </w:r>
                                <w:r w:rsidR="00732C71" w:rsidRPr="00BE1CD6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>+49</w:t>
                                </w:r>
                                <w:r w:rsidRPr="00BE1CD6">
                                  <w:rPr>
                                    <w:sz w:val="12"/>
                                    <w:szCs w:val="12"/>
                                  </w:rPr>
                                  <w:t xml:space="preserve"> 9421 300 </w:t>
                                </w:r>
                                <w:r w:rsidR="004C0E85">
                                  <w:rPr>
                                    <w:sz w:val="12"/>
                                    <w:szCs w:val="12"/>
                                  </w:rPr>
                                  <w:t>210</w:t>
                                </w:r>
                                <w:r w:rsidR="00732C71" w:rsidRPr="00BE1CD6">
                                  <w:rPr>
                                    <w:sz w:val="12"/>
                                    <w:szCs w:val="12"/>
                                  </w:rPr>
                                  <w:br/>
                                </w:r>
                                <w:hyperlink r:id="rId15" w:history="1">
                                  <w:r w:rsidR="004C0E85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poststelle</w:t>
                                  </w:r>
                                  <w:r w:rsidR="004C0E85" w:rsidRPr="00BE1CD6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@tfz.bayern.de</w:t>
                                  </w:r>
                                </w:hyperlink>
                                <w:r w:rsidRPr="00BE1CD6"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</w:p>
                              <w:p w14:paraId="7CA1B666" w14:textId="77777777" w:rsidR="00732C71" w:rsidRPr="00732C71" w:rsidRDefault="006D2EFC" w:rsidP="00C518A8">
                                <w:pPr>
                                  <w:pStyle w:val="Fuzeile"/>
                                </w:pPr>
                                <w:hyperlink r:id="rId16" w:history="1">
                                  <w:r w:rsidR="00BE1CD6" w:rsidRPr="00BE1CD6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http://www.tfz.bayern.de</w:t>
                                  </w:r>
                                </w:hyperlink>
                                <w:r w:rsidR="00BE1CD6"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2E752D24" w14:textId="77777777" w:rsidR="00732C71" w:rsidRDefault="00732C71" w:rsidP="00732C7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B697E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8.3pt;margin-top:-106.85pt;width:484.55pt;height:1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" filled="f" stroked="f">
              <v:textbox>
                <w:txbxContent>
                  <w:tbl>
                    <w:tblPr>
                      <w:tblStyle w:val="Tabellenraster"/>
                      <w:tblW w:w="9322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376"/>
                      <w:gridCol w:w="2127"/>
                      <w:gridCol w:w="2268"/>
                      <w:gridCol w:w="2551"/>
                    </w:tblGrid>
                    <w:tr w:rsidR="00732C71" w14:paraId="62DF6010" w14:textId="77777777" w:rsidTr="008647A7">
                      <w:tc>
                        <w:tcPr>
                          <w:tcW w:w="2376" w:type="dxa"/>
                        </w:tcPr>
                        <w:p w14:paraId="0EA3A0DC" w14:textId="4F23107B" w:rsidR="00BE1CD6" w:rsidRDefault="00732C71" w:rsidP="00C518A8">
                          <w:pPr>
                            <w:tabs>
                              <w:tab w:val="left" w:pos="1168"/>
                            </w:tabs>
                            <w:spacing w:before="120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t xml:space="preserve">Nr. </w:t>
                          </w:r>
                          <w:r w:rsidR="006D2EFC">
                            <w:rPr>
                              <w:b/>
                              <w:sz w:val="12"/>
                              <w:szCs w:val="12"/>
                            </w:rPr>
                            <w:t>077</w:t>
                          </w: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t>/202</w:t>
                          </w:r>
                          <w:r w:rsidR="00424F67">
                            <w:rPr>
                              <w:b/>
                              <w:sz w:val="12"/>
                              <w:szCs w:val="12"/>
                            </w:rPr>
                            <w:t>3</w:t>
                          </w: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tab/>
                            <w:t xml:space="preserve">AZ </w:t>
                          </w:r>
                          <w:r w:rsidR="00BE1CD6" w:rsidRPr="00BE1CD6">
                            <w:rPr>
                              <w:b/>
                              <w:sz w:val="12"/>
                              <w:szCs w:val="12"/>
                            </w:rPr>
                            <w:t>35896</w:t>
                          </w: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t>/</w:t>
                          </w:r>
                          <w:r w:rsidR="00BE1CD6">
                            <w:rPr>
                              <w:b/>
                              <w:sz w:val="12"/>
                              <w:szCs w:val="12"/>
                            </w:rPr>
                            <w:t>01</w:t>
                          </w:r>
                        </w:p>
                        <w:p w14:paraId="365EC900" w14:textId="77777777" w:rsidR="00732C71" w:rsidRPr="00732C71" w:rsidRDefault="00BE1CD6" w:rsidP="00C518A8">
                          <w:pPr>
                            <w:tabs>
                              <w:tab w:val="left" w:pos="1168"/>
                            </w:tabs>
                            <w:spacing w:before="120"/>
                            <w:rPr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sz w:val="12"/>
                              <w:szCs w:val="12"/>
                            </w:rPr>
                            <w:tab/>
                            <w:t xml:space="preserve">AZ </w:t>
                          </w:r>
                          <w:r w:rsidRPr="00BE1CD6">
                            <w:rPr>
                              <w:b/>
                              <w:sz w:val="12"/>
                              <w:szCs w:val="12"/>
                            </w:rPr>
                            <w:t>38758/01</w:t>
                          </w:r>
                          <w:r w:rsidR="00732C71" w:rsidRPr="00732C71">
                            <w:rPr>
                              <w:b/>
                              <w:sz w:val="12"/>
                              <w:szCs w:val="12"/>
                            </w:rPr>
                            <w:br/>
                            <w:t xml:space="preserve">  </w:t>
                          </w:r>
                        </w:p>
                        <w:p w14:paraId="6D51DDDD" w14:textId="77777777" w:rsidR="00732C71" w:rsidRPr="00732C71" w:rsidRDefault="00732C71" w:rsidP="00AB4F50">
                          <w:pPr>
                            <w:pStyle w:val="Fuzeile"/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>Klaus Jongebloed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</w:r>
                          <w:r w:rsidR="00A71291">
                            <w:rPr>
                              <w:sz w:val="12"/>
                              <w:szCs w:val="12"/>
                            </w:rPr>
                            <w:t>Wiebke Lenz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</w:r>
                          <w:r w:rsidR="00F43C2D">
                            <w:rPr>
                              <w:sz w:val="12"/>
                              <w:szCs w:val="12"/>
                            </w:rPr>
                            <w:t>Lea Kessen</w:t>
                          </w:r>
                          <w:r w:rsidR="008C355F">
                            <w:rPr>
                              <w:sz w:val="12"/>
                              <w:szCs w:val="12"/>
                            </w:rPr>
                            <w:t>s</w:t>
                          </w:r>
                        </w:p>
                      </w:tc>
                      <w:tc>
                        <w:tcPr>
                          <w:tcW w:w="2127" w:type="dxa"/>
                        </w:tcPr>
                        <w:p w14:paraId="78B95175" w14:textId="77777777" w:rsidR="00732C71" w:rsidRPr="00732C71" w:rsidRDefault="00732C71" w:rsidP="00C518A8">
                          <w:pPr>
                            <w:tabs>
                              <w:tab w:val="left" w:pos="674"/>
                            </w:tabs>
                            <w:spacing w:before="120"/>
                            <w:rPr>
                              <w:color w:val="1F497D"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DBU-Pressestelle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  <w:t xml:space="preserve">An der </w:t>
                          </w:r>
                          <w:proofErr w:type="spellStart"/>
                          <w:r w:rsidRPr="00732C71">
                            <w:rPr>
                              <w:sz w:val="12"/>
                              <w:szCs w:val="12"/>
                            </w:rPr>
                            <w:t>Bornau</w:t>
                          </w:r>
                          <w:proofErr w:type="spellEnd"/>
                          <w:r w:rsidRPr="00732C71">
                            <w:rPr>
                              <w:sz w:val="12"/>
                              <w:szCs w:val="12"/>
                            </w:rPr>
                            <w:t xml:space="preserve"> 2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  <w:t>49090 Osnabrück</w:t>
                          </w:r>
                        </w:p>
                        <w:p w14:paraId="7876DE2D" w14:textId="77777777" w:rsidR="00732C71" w:rsidRPr="00732C71" w:rsidRDefault="00732C71" w:rsidP="00C518A8">
                          <w:pPr>
                            <w:tabs>
                              <w:tab w:val="left" w:pos="743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>Telefon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  <w:t>+49 541 9633-521</w:t>
                          </w:r>
                        </w:p>
                        <w:p w14:paraId="03365B1D" w14:textId="77777777" w:rsidR="00732C71" w:rsidRPr="00732C71" w:rsidRDefault="00732C71" w:rsidP="00C518A8">
                          <w:pPr>
                            <w:tabs>
                              <w:tab w:val="left" w:pos="743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 xml:space="preserve">Mobil 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  <w:t>+49 171 3812888</w:t>
                          </w:r>
                          <w:r w:rsidRPr="00732C71">
                            <w:rPr>
                              <w:color w:val="1F497D"/>
                              <w:sz w:val="12"/>
                              <w:szCs w:val="12"/>
                            </w:rPr>
                            <w:br/>
                          </w:r>
                          <w:hyperlink r:id="rId17" w:history="1">
                            <w:r w:rsidRPr="00732C71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presse@dbu.de</w:t>
                            </w:r>
                          </w:hyperlink>
                        </w:p>
                        <w:p w14:paraId="57521743" w14:textId="77777777" w:rsidR="00732C71" w:rsidRPr="00732C71" w:rsidRDefault="006D2EFC" w:rsidP="00C518A8">
                          <w:pPr>
                            <w:pStyle w:val="Fuzeile"/>
                            <w:rPr>
                              <w:rStyle w:val="Hyperlink"/>
                              <w:sz w:val="12"/>
                              <w:szCs w:val="12"/>
                            </w:rPr>
                          </w:pPr>
                          <w:hyperlink r:id="rId18" w:history="1">
                            <w:r w:rsidR="00732C71" w:rsidRPr="00732C71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www.dbu.de</w:t>
                            </w:r>
                          </w:hyperlink>
                        </w:p>
                        <w:p w14:paraId="03535A3C" w14:textId="77777777" w:rsidR="00732C71" w:rsidRPr="00732C71" w:rsidRDefault="00732C71" w:rsidP="00C518A8">
                          <w:pPr>
                            <w:pStyle w:val="Fuzeile"/>
                          </w:pPr>
                        </w:p>
                      </w:tc>
                      <w:tc>
                        <w:tcPr>
                          <w:tcW w:w="2268" w:type="dxa"/>
                        </w:tcPr>
                        <w:p w14:paraId="2FB961B3" w14:textId="77777777" w:rsidR="00732C71" w:rsidRPr="00732C71" w:rsidRDefault="00732C71" w:rsidP="00C518A8">
                          <w:pPr>
                            <w:tabs>
                              <w:tab w:val="left" w:pos="601"/>
                              <w:tab w:val="left" w:pos="1168"/>
                            </w:tabs>
                            <w:spacing w:before="120" w:after="100"/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7B7EB65B" wp14:editId="4726C575">
                                <wp:extent cx="168275" cy="168275"/>
                                <wp:effectExtent l="0" t="0" r="3175" b="3175"/>
                                <wp:docPr id="22" name="Grafik 22">
                                  <a:hlinkClick xmlns:a="http://schemas.openxmlformats.org/drawingml/2006/main" r:id="rId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_Logo_CMYK-C_Blue.jpg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8394" cy="1683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3571F1D8" wp14:editId="6F57CB39">
                                <wp:extent cx="160641" cy="130175"/>
                                <wp:effectExtent l="0" t="0" r="0" b="3175"/>
                                <wp:docPr id="23" name="Grafik 23">
                                  <a:hlinkClick xmlns:a="http://schemas.openxmlformats.org/drawingml/2006/main" r:id="rId5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witterbird_RGB.jpg"/>
                                        <pic:cNvPicPr/>
                                      </pic:nvPicPr>
                                      <pic:blipFill>
                                        <a:blip r:embed="rId6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712" cy="1302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161C4F28" wp14:editId="57157856">
                                <wp:extent cx="519259" cy="115824"/>
                                <wp:effectExtent l="0" t="0" r="0" b="0"/>
                                <wp:docPr id="24" name="Grafik 24">
                                  <a:hlinkClick xmlns:a="http://schemas.openxmlformats.org/drawingml/2006/main" r:id="rId7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youtube-2017-seeklogo.png"/>
                                        <pic:cNvPicPr/>
                                      </pic:nvPicPr>
                                      <pic:blipFill>
                                        <a:blip r:embed="rId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4909" cy="1170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5E5E8D1" w14:textId="77777777" w:rsidR="00732C71" w:rsidRPr="00732C71" w:rsidRDefault="00732C71" w:rsidP="00C518A8">
                          <w:pPr>
                            <w:tabs>
                              <w:tab w:val="left" w:pos="601"/>
                              <w:tab w:val="left" w:pos="1168"/>
                            </w:tabs>
                            <w:spacing w:before="120" w:after="60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6DB66E08" wp14:editId="0AA80D3D">
                                <wp:extent cx="178777" cy="178777"/>
                                <wp:effectExtent l="0" t="0" r="0" b="0"/>
                                <wp:docPr id="25" name="Grafik 25">
                                  <a:hlinkClick xmlns:a="http://schemas.openxmlformats.org/drawingml/2006/main" r:id="rId9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nstagram_logo_2016.png"/>
                                        <pic:cNvPicPr/>
                                      </pic:nvPicPr>
                                      <pic:blipFill>
                                        <a:blip r:embed="rId10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400" cy="178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6C109907" wp14:editId="53CB8067">
                                <wp:extent cx="182880" cy="182880"/>
                                <wp:effectExtent l="0" t="0" r="7620" b="7620"/>
                                <wp:docPr id="26" name="Grafik 26">
                                  <a:hlinkClick xmlns:a="http://schemas.openxmlformats.org/drawingml/2006/main" r:id="rId1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lickr-button-seeklogo.png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2825" cy="182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4109C7C2" wp14:editId="2F413D3C">
                                <wp:extent cx="206375" cy="175500"/>
                                <wp:effectExtent l="0" t="0" r="3175" b="0"/>
                                <wp:docPr id="27" name="Grafik 27">
                                  <a:hlinkClick xmlns:a="http://schemas.openxmlformats.org/drawingml/2006/main" r:id="rId1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I-In-Bug.png"/>
                                        <pic:cNvPicPr/>
                                      </pic:nvPicPr>
                                      <pic:blipFill>
                                        <a:blip r:embed="rId1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315" cy="177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</w:p>
                      </w:tc>
                      <w:tc>
                        <w:tcPr>
                          <w:tcW w:w="2551" w:type="dxa"/>
                        </w:tcPr>
                        <w:p w14:paraId="10219423" w14:textId="77777777" w:rsidR="00732C71" w:rsidRPr="00732C71" w:rsidRDefault="00732C71" w:rsidP="00C518A8">
                          <w:pPr>
                            <w:spacing w:before="120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Projektleitung</w:t>
                          </w:r>
                          <w:r w:rsidR="00BE1CD6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 xml:space="preserve"> TFZ Straubing</w:t>
                          </w:r>
                        </w:p>
                        <w:p w14:paraId="733CC014" w14:textId="638155AF" w:rsidR="00732C71" w:rsidRPr="00BE1CD6" w:rsidRDefault="00BE1CD6" w:rsidP="00C518A8">
                          <w:pPr>
                            <w:tabs>
                              <w:tab w:val="left" w:pos="781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BE1CD6">
                            <w:rPr>
                              <w:sz w:val="12"/>
                              <w:szCs w:val="12"/>
                            </w:rPr>
                            <w:t>Dr. Edgar Remmele</w:t>
                          </w:r>
                          <w:r w:rsidR="00732C71" w:rsidRPr="00732C71">
                            <w:rPr>
                              <w:sz w:val="12"/>
                              <w:szCs w:val="12"/>
                            </w:rPr>
                            <w:br/>
                          </w:r>
                          <w:r w:rsidR="00732C71" w:rsidRPr="00BE1CD6">
                            <w:rPr>
                              <w:sz w:val="12"/>
                              <w:szCs w:val="12"/>
                            </w:rPr>
                            <w:t>Telefon</w:t>
                          </w:r>
                          <w:r w:rsidR="00732C71" w:rsidRPr="00BE1CD6">
                            <w:rPr>
                              <w:sz w:val="12"/>
                              <w:szCs w:val="12"/>
                            </w:rPr>
                            <w:tab/>
                            <w:t>+49</w:t>
                          </w:r>
                          <w:r w:rsidRPr="00BE1CD6">
                            <w:rPr>
                              <w:sz w:val="12"/>
                              <w:szCs w:val="12"/>
                            </w:rPr>
                            <w:t xml:space="preserve"> 9421 300 </w:t>
                          </w:r>
                          <w:r w:rsidR="004C0E85">
                            <w:rPr>
                              <w:sz w:val="12"/>
                              <w:szCs w:val="12"/>
                            </w:rPr>
                            <w:t>210</w:t>
                          </w:r>
                          <w:r w:rsidR="00732C71" w:rsidRPr="00BE1CD6">
                            <w:rPr>
                              <w:sz w:val="12"/>
                              <w:szCs w:val="12"/>
                            </w:rPr>
                            <w:br/>
                          </w:r>
                          <w:hyperlink r:id="rId19" w:history="1">
                            <w:r w:rsidR="004C0E85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poststelle</w:t>
                            </w:r>
                            <w:r w:rsidR="004C0E85" w:rsidRPr="00BE1CD6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@tfz.bayern.de</w:t>
                            </w:r>
                          </w:hyperlink>
                          <w:r w:rsidRPr="00BE1CD6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7CA1B666" w14:textId="77777777" w:rsidR="00732C71" w:rsidRPr="00732C71" w:rsidRDefault="006D2EFC" w:rsidP="00C518A8">
                          <w:pPr>
                            <w:pStyle w:val="Fuzeile"/>
                          </w:pPr>
                          <w:hyperlink r:id="rId20" w:history="1">
                            <w:r w:rsidR="00BE1CD6" w:rsidRPr="00BE1CD6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http://www.tfz.bayern.de</w:t>
                            </w:r>
                          </w:hyperlink>
                          <w:r w:rsidR="00BE1CD6">
                            <w:t xml:space="preserve"> </w:t>
                          </w:r>
                        </w:p>
                      </w:tc>
                    </w:tr>
                  </w:tbl>
                  <w:p w14:paraId="2E752D24" w14:textId="77777777" w:rsidR="00732C71" w:rsidRDefault="00732C71" w:rsidP="00732C71"/>
                </w:txbxContent>
              </v:textbox>
            </v:shape>
          </w:pict>
        </mc:Fallback>
      </mc:AlternateContent>
    </w:r>
  </w:p>
  <w:p w14:paraId="6F4B335A" w14:textId="77777777" w:rsidR="00732C71" w:rsidRDefault="00732C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4C352" w14:textId="77777777" w:rsidR="009F28AD" w:rsidRDefault="009F28AD" w:rsidP="00732C71">
      <w:pPr>
        <w:spacing w:after="0" w:line="240" w:lineRule="auto"/>
      </w:pPr>
      <w:r>
        <w:separator/>
      </w:r>
    </w:p>
  </w:footnote>
  <w:footnote w:type="continuationSeparator" w:id="0">
    <w:p w14:paraId="6438D093" w14:textId="77777777" w:rsidR="009F28AD" w:rsidRDefault="009F28AD" w:rsidP="00732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4902780"/>
      <w:docPartObj>
        <w:docPartGallery w:val="Page Numbers (Top of Page)"/>
        <w:docPartUnique/>
      </w:docPartObj>
    </w:sdtPr>
    <w:sdtEndPr/>
    <w:sdtContent>
      <w:p w14:paraId="18717EB1" w14:textId="77777777" w:rsidR="00732C71" w:rsidRDefault="00732C71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465">
          <w:rPr>
            <w:noProof/>
          </w:rPr>
          <w:t>1</w:t>
        </w:r>
        <w:r>
          <w:fldChar w:fldCharType="end"/>
        </w:r>
      </w:p>
    </w:sdtContent>
  </w:sdt>
  <w:p w14:paraId="551611D5" w14:textId="77777777" w:rsidR="00732C71" w:rsidRDefault="00732C7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2C9"/>
    <w:rsid w:val="0000313E"/>
    <w:rsid w:val="000442C9"/>
    <w:rsid w:val="00050F2F"/>
    <w:rsid w:val="00056715"/>
    <w:rsid w:val="00061B6A"/>
    <w:rsid w:val="00085936"/>
    <w:rsid w:val="000B1373"/>
    <w:rsid w:val="000D6A0C"/>
    <w:rsid w:val="000F4819"/>
    <w:rsid w:val="000F5826"/>
    <w:rsid w:val="00111323"/>
    <w:rsid w:val="001116A9"/>
    <w:rsid w:val="00131EE0"/>
    <w:rsid w:val="00131F6A"/>
    <w:rsid w:val="00136A59"/>
    <w:rsid w:val="0015210D"/>
    <w:rsid w:val="001A23B9"/>
    <w:rsid w:val="001B75F9"/>
    <w:rsid w:val="001F415B"/>
    <w:rsid w:val="00202372"/>
    <w:rsid w:val="00216594"/>
    <w:rsid w:val="00232EC6"/>
    <w:rsid w:val="00235C3A"/>
    <w:rsid w:val="00251321"/>
    <w:rsid w:val="00274339"/>
    <w:rsid w:val="00275B34"/>
    <w:rsid w:val="00291433"/>
    <w:rsid w:val="0029722C"/>
    <w:rsid w:val="002E1954"/>
    <w:rsid w:val="002E71E4"/>
    <w:rsid w:val="00303889"/>
    <w:rsid w:val="003055CA"/>
    <w:rsid w:val="00316FE3"/>
    <w:rsid w:val="003316FC"/>
    <w:rsid w:val="00331CE3"/>
    <w:rsid w:val="00332F88"/>
    <w:rsid w:val="00347411"/>
    <w:rsid w:val="00352D8C"/>
    <w:rsid w:val="0036740B"/>
    <w:rsid w:val="003674C4"/>
    <w:rsid w:val="003C6D15"/>
    <w:rsid w:val="003E0B44"/>
    <w:rsid w:val="003E722C"/>
    <w:rsid w:val="003E7F96"/>
    <w:rsid w:val="003F00F0"/>
    <w:rsid w:val="00424F67"/>
    <w:rsid w:val="004446D6"/>
    <w:rsid w:val="00461AB5"/>
    <w:rsid w:val="00472220"/>
    <w:rsid w:val="00486B18"/>
    <w:rsid w:val="004A33F1"/>
    <w:rsid w:val="004B223C"/>
    <w:rsid w:val="004C0E85"/>
    <w:rsid w:val="004C0F08"/>
    <w:rsid w:val="004E4529"/>
    <w:rsid w:val="00525F82"/>
    <w:rsid w:val="00527C04"/>
    <w:rsid w:val="00536610"/>
    <w:rsid w:val="00543FB9"/>
    <w:rsid w:val="00545197"/>
    <w:rsid w:val="005452C3"/>
    <w:rsid w:val="00547441"/>
    <w:rsid w:val="00583E7E"/>
    <w:rsid w:val="00586032"/>
    <w:rsid w:val="005A3185"/>
    <w:rsid w:val="005F22F8"/>
    <w:rsid w:val="006244CF"/>
    <w:rsid w:val="00631FD8"/>
    <w:rsid w:val="00636108"/>
    <w:rsid w:val="00686764"/>
    <w:rsid w:val="006914C4"/>
    <w:rsid w:val="006A00B5"/>
    <w:rsid w:val="006D2EFC"/>
    <w:rsid w:val="006E2267"/>
    <w:rsid w:val="006F2819"/>
    <w:rsid w:val="0070254E"/>
    <w:rsid w:val="0070753F"/>
    <w:rsid w:val="00711A98"/>
    <w:rsid w:val="00714EEB"/>
    <w:rsid w:val="00716D16"/>
    <w:rsid w:val="00732295"/>
    <w:rsid w:val="00732C71"/>
    <w:rsid w:val="007516D2"/>
    <w:rsid w:val="00753E9E"/>
    <w:rsid w:val="00770B14"/>
    <w:rsid w:val="007749DB"/>
    <w:rsid w:val="007A34D8"/>
    <w:rsid w:val="007A42A4"/>
    <w:rsid w:val="007A5AA7"/>
    <w:rsid w:val="00801FC9"/>
    <w:rsid w:val="008333F8"/>
    <w:rsid w:val="0084796A"/>
    <w:rsid w:val="00866EDC"/>
    <w:rsid w:val="008706B6"/>
    <w:rsid w:val="00880CD4"/>
    <w:rsid w:val="008852B0"/>
    <w:rsid w:val="0089424C"/>
    <w:rsid w:val="00894F73"/>
    <w:rsid w:val="008C355F"/>
    <w:rsid w:val="008D2A80"/>
    <w:rsid w:val="008D47D2"/>
    <w:rsid w:val="008D6BA1"/>
    <w:rsid w:val="008E2FB1"/>
    <w:rsid w:val="008E7C04"/>
    <w:rsid w:val="008E7E79"/>
    <w:rsid w:val="008F0818"/>
    <w:rsid w:val="009077AE"/>
    <w:rsid w:val="0093553A"/>
    <w:rsid w:val="00944EFE"/>
    <w:rsid w:val="00945DCB"/>
    <w:rsid w:val="00947C6A"/>
    <w:rsid w:val="00957DC3"/>
    <w:rsid w:val="00973247"/>
    <w:rsid w:val="009848EE"/>
    <w:rsid w:val="009D79AB"/>
    <w:rsid w:val="009E09F8"/>
    <w:rsid w:val="009E1A29"/>
    <w:rsid w:val="009E2805"/>
    <w:rsid w:val="009F21F3"/>
    <w:rsid w:val="009F266D"/>
    <w:rsid w:val="009F28AD"/>
    <w:rsid w:val="00A00A57"/>
    <w:rsid w:val="00A112D8"/>
    <w:rsid w:val="00A12465"/>
    <w:rsid w:val="00A135A8"/>
    <w:rsid w:val="00A23572"/>
    <w:rsid w:val="00A276F7"/>
    <w:rsid w:val="00A27ED4"/>
    <w:rsid w:val="00A45316"/>
    <w:rsid w:val="00A50491"/>
    <w:rsid w:val="00A57665"/>
    <w:rsid w:val="00A71291"/>
    <w:rsid w:val="00A73EB1"/>
    <w:rsid w:val="00A86DD4"/>
    <w:rsid w:val="00AB39CE"/>
    <w:rsid w:val="00AB3F74"/>
    <w:rsid w:val="00AB4F50"/>
    <w:rsid w:val="00AC1630"/>
    <w:rsid w:val="00AE0BCE"/>
    <w:rsid w:val="00AE39E7"/>
    <w:rsid w:val="00AF2D70"/>
    <w:rsid w:val="00B077EE"/>
    <w:rsid w:val="00B12399"/>
    <w:rsid w:val="00B4139D"/>
    <w:rsid w:val="00B54FFF"/>
    <w:rsid w:val="00B619E8"/>
    <w:rsid w:val="00B72537"/>
    <w:rsid w:val="00B72A5D"/>
    <w:rsid w:val="00B80E41"/>
    <w:rsid w:val="00B8139F"/>
    <w:rsid w:val="00B821BC"/>
    <w:rsid w:val="00BA4E8D"/>
    <w:rsid w:val="00BA6CD4"/>
    <w:rsid w:val="00BB1990"/>
    <w:rsid w:val="00BE1CD6"/>
    <w:rsid w:val="00BE6BFC"/>
    <w:rsid w:val="00BF381B"/>
    <w:rsid w:val="00C45673"/>
    <w:rsid w:val="00C61DA9"/>
    <w:rsid w:val="00C666C1"/>
    <w:rsid w:val="00C7689C"/>
    <w:rsid w:val="00C81072"/>
    <w:rsid w:val="00CA049F"/>
    <w:rsid w:val="00CC3AD7"/>
    <w:rsid w:val="00CC6A47"/>
    <w:rsid w:val="00CD644A"/>
    <w:rsid w:val="00CD6736"/>
    <w:rsid w:val="00CE0CDB"/>
    <w:rsid w:val="00CF1BEF"/>
    <w:rsid w:val="00D055F4"/>
    <w:rsid w:val="00D34937"/>
    <w:rsid w:val="00D3658D"/>
    <w:rsid w:val="00D37DAA"/>
    <w:rsid w:val="00D51928"/>
    <w:rsid w:val="00D54916"/>
    <w:rsid w:val="00D60976"/>
    <w:rsid w:val="00D67443"/>
    <w:rsid w:val="00D853E1"/>
    <w:rsid w:val="00E00110"/>
    <w:rsid w:val="00E7382E"/>
    <w:rsid w:val="00E84F1C"/>
    <w:rsid w:val="00E943BA"/>
    <w:rsid w:val="00EB01EB"/>
    <w:rsid w:val="00EC7825"/>
    <w:rsid w:val="00ED1645"/>
    <w:rsid w:val="00EE41A3"/>
    <w:rsid w:val="00F27C1F"/>
    <w:rsid w:val="00F43C2D"/>
    <w:rsid w:val="00F704AF"/>
    <w:rsid w:val="00F94D7C"/>
    <w:rsid w:val="00FA49DC"/>
    <w:rsid w:val="00FB4ABE"/>
    <w:rsid w:val="00FC4DA0"/>
    <w:rsid w:val="00FD58EC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8E5F53F"/>
  <w15:docId w15:val="{59498C12-DDE6-44EA-95D6-374DE250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72A5D"/>
    <w:rPr>
      <w:rFonts w:ascii="Verdana" w:hAnsi="Verdana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2C71"/>
  </w:style>
  <w:style w:type="paragraph" w:styleId="Fuzeile">
    <w:name w:val="footer"/>
    <w:basedOn w:val="Standard"/>
    <w:link w:val="FuzeileZchn"/>
    <w:uiPriority w:val="99"/>
    <w:unhideWhenUsed/>
    <w:rsid w:val="0073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2C71"/>
  </w:style>
  <w:style w:type="paragraph" w:styleId="Titel">
    <w:name w:val="Title"/>
    <w:aliases w:val="Ü1 bold"/>
    <w:basedOn w:val="Standard"/>
    <w:next w:val="Standard"/>
    <w:link w:val="TitelZchn"/>
    <w:qFormat/>
    <w:rsid w:val="00732C71"/>
    <w:pPr>
      <w:spacing w:before="1680" w:after="240" w:line="240" w:lineRule="auto"/>
      <w:jc w:val="center"/>
      <w:textboxTightWrap w:val="allLines"/>
      <w:outlineLvl w:val="0"/>
    </w:pPr>
    <w:rPr>
      <w:rFonts w:eastAsiaTheme="majorEastAsia" w:cstheme="majorBidi"/>
      <w:b/>
      <w:bCs/>
      <w:kern w:val="28"/>
      <w:sz w:val="44"/>
      <w:szCs w:val="32"/>
      <w:lang w:eastAsia="de-DE"/>
    </w:rPr>
  </w:style>
  <w:style w:type="character" w:customStyle="1" w:styleId="TitelZchn">
    <w:name w:val="Titel Zchn"/>
    <w:aliases w:val="Ü1 bold Zchn"/>
    <w:basedOn w:val="Absatz-Standardschriftart"/>
    <w:link w:val="Titel"/>
    <w:rsid w:val="00732C71"/>
    <w:rPr>
      <w:rFonts w:ascii="Verdana" w:eastAsiaTheme="majorEastAsia" w:hAnsi="Verdana" w:cstheme="majorBidi"/>
      <w:b/>
      <w:bCs/>
      <w:kern w:val="28"/>
      <w:sz w:val="44"/>
      <w:szCs w:val="32"/>
      <w:lang w:eastAsia="de-DE"/>
    </w:rPr>
  </w:style>
  <w:style w:type="paragraph" w:customStyle="1" w:styleId="Textklein">
    <w:name w:val="Text klein"/>
    <w:qFormat/>
    <w:rsid w:val="00732C71"/>
    <w:pPr>
      <w:spacing w:after="0" w:line="288" w:lineRule="auto"/>
    </w:pPr>
    <w:rPr>
      <w:rFonts w:ascii="Verdana" w:eastAsia="Times New Roman" w:hAnsi="Verdana" w:cs="Times New Roman"/>
      <w:color w:val="000000"/>
      <w:sz w:val="14"/>
      <w:szCs w:val="20"/>
      <w:lang w:eastAsia="de-DE"/>
    </w:rPr>
  </w:style>
  <w:style w:type="paragraph" w:customStyle="1" w:styleId="Textbold">
    <w:name w:val="Text bold"/>
    <w:qFormat/>
    <w:rsid w:val="00732C71"/>
    <w:pPr>
      <w:spacing w:after="240" w:line="300" w:lineRule="atLeast"/>
    </w:pPr>
    <w:rPr>
      <w:rFonts w:ascii="Verdana" w:eastAsia="Times New Roman" w:hAnsi="Verdana" w:cs="Times New Roman"/>
      <w:b/>
      <w:sz w:val="18"/>
      <w:szCs w:val="20"/>
      <w:lang w:eastAsia="de-DE"/>
    </w:rPr>
  </w:style>
  <w:style w:type="paragraph" w:customStyle="1" w:styleId="2bold">
    <w:name w:val="Ü2 bold"/>
    <w:basedOn w:val="Standard"/>
    <w:qFormat/>
    <w:rsid w:val="00732C71"/>
    <w:pPr>
      <w:spacing w:after="240" w:line="240" w:lineRule="auto"/>
      <w:jc w:val="center"/>
      <w:textboxTightWrap w:val="allLines"/>
    </w:pPr>
    <w:rPr>
      <w:rFonts w:eastAsia="Times New Roman" w:cs="Times New Roman"/>
      <w:b/>
      <w:sz w:val="28"/>
      <w:szCs w:val="20"/>
      <w:lang w:eastAsia="de-DE"/>
    </w:rPr>
  </w:style>
  <w:style w:type="paragraph" w:customStyle="1" w:styleId="Default">
    <w:name w:val="Default"/>
    <w:rsid w:val="00732C7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de-DE"/>
    </w:rPr>
  </w:style>
  <w:style w:type="paragraph" w:styleId="KeinLeerraum">
    <w:name w:val="No Spacing"/>
    <w:aliases w:val="Ü3 kursiv"/>
    <w:uiPriority w:val="1"/>
    <w:qFormat/>
    <w:rsid w:val="00732C71"/>
    <w:pPr>
      <w:spacing w:after="240" w:line="300" w:lineRule="atLeast"/>
      <w:textboxTightWrap w:val="allLines"/>
    </w:pPr>
    <w:rPr>
      <w:rFonts w:ascii="Verdana" w:eastAsia="Times New Roman" w:hAnsi="Verdana" w:cs="Times New Roman"/>
      <w:i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2C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32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32C71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78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78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7825"/>
    <w:rPr>
      <w:rFonts w:ascii="Verdana" w:hAnsi="Verdan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78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7825"/>
    <w:rPr>
      <w:rFonts w:ascii="Verdana" w:hAnsi="Verdana"/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E1CD6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D055F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de.linkedin.com/company/deutsche-bundesstiftung-umwelt" TargetMode="External"/><Relationship Id="rId18" Type="http://schemas.openxmlformats.org/officeDocument/2006/relationships/hyperlink" Target="http://www.dbu.de" TargetMode="External"/><Relationship Id="rId3" Type="http://schemas.openxmlformats.org/officeDocument/2006/relationships/hyperlink" Target="https://www.facebook.com/DeutscheBundesstiftungUmwelt" TargetMode="External"/><Relationship Id="rId7" Type="http://schemas.openxmlformats.org/officeDocument/2006/relationships/hyperlink" Target="https://www.youtube.com/user/BundesstiftungUmwelt" TargetMode="External"/><Relationship Id="rId12" Type="http://schemas.openxmlformats.org/officeDocument/2006/relationships/image" Target="media/image6.png"/><Relationship Id="rId17" Type="http://schemas.openxmlformats.org/officeDocument/2006/relationships/hyperlink" Target="mailto:presse@dbu.de" TargetMode="External"/><Relationship Id="rId2" Type="http://schemas.openxmlformats.org/officeDocument/2006/relationships/hyperlink" Target="http://www.dbu.de" TargetMode="External"/><Relationship Id="rId16" Type="http://schemas.openxmlformats.org/officeDocument/2006/relationships/hyperlink" Target="http://www.tfz.bayern.de" TargetMode="External"/><Relationship Id="rId20" Type="http://schemas.openxmlformats.org/officeDocument/2006/relationships/hyperlink" Target="http://www.tfz.bayern.de" TargetMode="External"/><Relationship Id="rId1" Type="http://schemas.openxmlformats.org/officeDocument/2006/relationships/hyperlink" Target="mailto:presse@dbu.de" TargetMode="External"/><Relationship Id="rId6" Type="http://schemas.openxmlformats.org/officeDocument/2006/relationships/image" Target="media/image3.jpeg"/><Relationship Id="rId11" Type="http://schemas.openxmlformats.org/officeDocument/2006/relationships/hyperlink" Target="https://www.flickr.com/photos/d_b_u/albums" TargetMode="External"/><Relationship Id="rId5" Type="http://schemas.openxmlformats.org/officeDocument/2006/relationships/hyperlink" Target="https://twitter.com/umweltstiftung" TargetMode="External"/><Relationship Id="rId15" Type="http://schemas.openxmlformats.org/officeDocument/2006/relationships/hyperlink" Target="mailto:edgar.remmele@tfz.bayern.de" TargetMode="External"/><Relationship Id="rId10" Type="http://schemas.openxmlformats.org/officeDocument/2006/relationships/image" Target="media/image5.png"/><Relationship Id="rId19" Type="http://schemas.openxmlformats.org/officeDocument/2006/relationships/hyperlink" Target="mailto:edgar.remmele@tfz.bayern.de" TargetMode="External"/><Relationship Id="rId4" Type="http://schemas.openxmlformats.org/officeDocument/2006/relationships/image" Target="media/image2.jpeg"/><Relationship Id="rId9" Type="http://schemas.openxmlformats.org/officeDocument/2006/relationships/hyperlink" Target="https://www.instagram.com/deutsche.bundesstiftung.umwelt/" TargetMode="External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z\Desktop\PM%20Mulch%20kurz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E9D00-0601-4C8D-B0C4-EF0D91F5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 Mulch kurz.DOTX</Template>
  <TotalTime>0</TotalTime>
  <Pages>2</Pages>
  <Words>657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Bundesstiftung Umwelt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Lenz, Wiebke</dc:creator>
  <cp:lastModifiedBy>Kessens, Lea</cp:lastModifiedBy>
  <cp:revision>17</cp:revision>
  <cp:lastPrinted>2023-05-22T09:34:00Z</cp:lastPrinted>
  <dcterms:created xsi:type="dcterms:W3CDTF">2023-05-11T07:26:00Z</dcterms:created>
  <dcterms:modified xsi:type="dcterms:W3CDTF">2023-05-30T05:54:00Z</dcterms:modified>
</cp:coreProperties>
</file>