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9A12C1" w14:textId="77777777" w:rsidR="00C17860" w:rsidRPr="00C17860" w:rsidRDefault="00C17860" w:rsidP="00E457BE">
      <w:pPr>
        <w:tabs>
          <w:tab w:val="left" w:pos="2758"/>
        </w:tabs>
        <w:spacing w:after="0"/>
        <w:ind w:left="709"/>
        <w:jc w:val="center"/>
        <w:rPr>
          <w:rFonts w:cstheme="minorHAnsi"/>
          <w:b/>
          <w:color w:val="000000" w:themeColor="text1"/>
          <w:szCs w:val="38"/>
          <w:lang w:val="en-US"/>
        </w:rPr>
      </w:pPr>
    </w:p>
    <w:p w14:paraId="44A7C47B" w14:textId="78560210" w:rsidR="00687192" w:rsidRPr="004D4032" w:rsidRDefault="004D4032" w:rsidP="00E457BE">
      <w:pPr>
        <w:tabs>
          <w:tab w:val="left" w:pos="2758"/>
        </w:tabs>
        <w:spacing w:after="0"/>
        <w:ind w:left="709"/>
        <w:jc w:val="center"/>
        <w:rPr>
          <w:rFonts w:cstheme="minorHAnsi"/>
          <w:b/>
          <w:color w:val="000000" w:themeColor="text1"/>
          <w:sz w:val="52"/>
          <w:szCs w:val="38"/>
          <w:lang w:val="en-US"/>
        </w:rPr>
      </w:pPr>
      <w:r w:rsidRPr="004D4032">
        <w:rPr>
          <w:rFonts w:cstheme="minorHAnsi"/>
          <w:b/>
          <w:color w:val="000000" w:themeColor="text1"/>
          <w:sz w:val="52"/>
          <w:szCs w:val="38"/>
          <w:lang w:val="en-US"/>
        </w:rPr>
        <w:t>“</w:t>
      </w:r>
      <w:r w:rsidR="009C7DEC" w:rsidRPr="004D4032">
        <w:rPr>
          <w:rFonts w:cstheme="minorHAnsi"/>
          <w:b/>
          <w:color w:val="000000" w:themeColor="text1"/>
          <w:sz w:val="52"/>
          <w:szCs w:val="38"/>
          <w:lang w:val="en-US"/>
        </w:rPr>
        <w:t>Tom Waits</w:t>
      </w:r>
      <w:r w:rsidRPr="004D4032">
        <w:rPr>
          <w:rFonts w:cstheme="minorHAnsi"/>
          <w:b/>
          <w:color w:val="000000" w:themeColor="text1"/>
          <w:sz w:val="52"/>
          <w:szCs w:val="38"/>
          <w:lang w:val="en-US"/>
        </w:rPr>
        <w:t>”</w:t>
      </w:r>
      <w:r w:rsidR="009C7DEC" w:rsidRPr="004D4032">
        <w:rPr>
          <w:rFonts w:cstheme="minorHAnsi"/>
          <w:b/>
          <w:color w:val="000000" w:themeColor="text1"/>
          <w:sz w:val="52"/>
          <w:szCs w:val="38"/>
          <w:lang w:val="en-US"/>
        </w:rPr>
        <w:t xml:space="preserve"> awaits you i</w:t>
      </w:r>
      <w:r w:rsidR="00901921" w:rsidRPr="004D4032">
        <w:rPr>
          <w:rFonts w:cstheme="minorHAnsi"/>
          <w:b/>
          <w:color w:val="000000" w:themeColor="text1"/>
          <w:sz w:val="52"/>
          <w:szCs w:val="38"/>
          <w:lang w:val="en-US"/>
        </w:rPr>
        <w:t>n</w:t>
      </w:r>
      <w:r w:rsidR="009C7DEC" w:rsidRPr="004D4032">
        <w:rPr>
          <w:rFonts w:cstheme="minorHAnsi"/>
          <w:b/>
          <w:color w:val="000000" w:themeColor="text1"/>
          <w:sz w:val="52"/>
          <w:szCs w:val="38"/>
          <w:lang w:val="en-US"/>
        </w:rPr>
        <w:t xml:space="preserve"> Celle</w:t>
      </w:r>
    </w:p>
    <w:p w14:paraId="55BDD519" w14:textId="77777777" w:rsidR="00E457BE" w:rsidRPr="004D4032" w:rsidRDefault="00E457BE" w:rsidP="00843541">
      <w:pPr>
        <w:tabs>
          <w:tab w:val="left" w:pos="2758"/>
        </w:tabs>
        <w:spacing w:after="0"/>
        <w:ind w:left="709"/>
        <w:jc w:val="center"/>
        <w:rPr>
          <w:rFonts w:cstheme="minorHAnsi"/>
          <w:b/>
          <w:color w:val="000000" w:themeColor="text1"/>
          <w:szCs w:val="28"/>
          <w:lang w:val="en-US"/>
        </w:rPr>
      </w:pPr>
    </w:p>
    <w:p w14:paraId="66B58D24" w14:textId="29545F22" w:rsidR="00843541" w:rsidRDefault="009C7DEC" w:rsidP="00843541">
      <w:pPr>
        <w:tabs>
          <w:tab w:val="left" w:pos="2758"/>
        </w:tabs>
        <w:spacing w:after="0"/>
        <w:ind w:left="709"/>
        <w:jc w:val="center"/>
        <w:rPr>
          <w:rFonts w:cstheme="minorHAnsi"/>
          <w:b/>
          <w:color w:val="000000" w:themeColor="text1"/>
          <w:sz w:val="28"/>
          <w:szCs w:val="28"/>
        </w:rPr>
      </w:pPr>
      <w:r>
        <w:rPr>
          <w:rFonts w:cstheme="minorHAnsi"/>
          <w:b/>
          <w:color w:val="000000" w:themeColor="text1"/>
          <w:sz w:val="28"/>
          <w:szCs w:val="28"/>
        </w:rPr>
        <w:t>Erleben Sie Celle neu</w:t>
      </w:r>
      <w:r w:rsidR="00BA3F19">
        <w:rPr>
          <w:rFonts w:cstheme="minorHAnsi"/>
          <w:b/>
          <w:color w:val="000000" w:themeColor="text1"/>
          <w:sz w:val="28"/>
          <w:szCs w:val="28"/>
        </w:rPr>
        <w:t xml:space="preserve">! </w:t>
      </w:r>
      <w:r>
        <w:rPr>
          <w:rFonts w:cstheme="minorHAnsi"/>
          <w:b/>
          <w:color w:val="000000" w:themeColor="text1"/>
          <w:sz w:val="28"/>
          <w:szCs w:val="28"/>
        </w:rPr>
        <w:t xml:space="preserve">Kombinieren Sie </w:t>
      </w:r>
      <w:r w:rsidR="00275437">
        <w:rPr>
          <w:rFonts w:cstheme="minorHAnsi"/>
          <w:b/>
          <w:color w:val="000000" w:themeColor="text1"/>
          <w:sz w:val="28"/>
          <w:szCs w:val="28"/>
        </w:rPr>
        <w:t xml:space="preserve">saftiges Musiktheater und </w:t>
      </w:r>
      <w:r>
        <w:rPr>
          <w:rFonts w:cstheme="minorHAnsi"/>
          <w:b/>
          <w:color w:val="000000" w:themeColor="text1"/>
          <w:sz w:val="28"/>
          <w:szCs w:val="28"/>
        </w:rPr>
        <w:t>die legendäre Musik</w:t>
      </w:r>
      <w:r w:rsidR="004E0764">
        <w:rPr>
          <w:rFonts w:cstheme="minorHAnsi"/>
          <w:b/>
          <w:color w:val="000000" w:themeColor="text1"/>
          <w:sz w:val="28"/>
          <w:szCs w:val="28"/>
        </w:rPr>
        <w:t xml:space="preserve"> von</w:t>
      </w:r>
      <w:r>
        <w:rPr>
          <w:rFonts w:cstheme="minorHAnsi"/>
          <w:b/>
          <w:color w:val="000000" w:themeColor="text1"/>
          <w:sz w:val="28"/>
          <w:szCs w:val="28"/>
        </w:rPr>
        <w:t xml:space="preserve"> Tom Waits mit </w:t>
      </w:r>
      <w:r w:rsidR="00BA3F19">
        <w:rPr>
          <w:rFonts w:cstheme="minorHAnsi"/>
          <w:b/>
          <w:color w:val="000000" w:themeColor="text1"/>
          <w:sz w:val="28"/>
          <w:szCs w:val="28"/>
        </w:rPr>
        <w:t xml:space="preserve">einem weihnachtlichen Shoppingausflug und </w:t>
      </w:r>
      <w:r>
        <w:rPr>
          <w:rFonts w:cstheme="minorHAnsi"/>
          <w:b/>
          <w:color w:val="000000" w:themeColor="text1"/>
          <w:sz w:val="28"/>
          <w:szCs w:val="28"/>
        </w:rPr>
        <w:t>einer Schloss- oder Stadtführung</w:t>
      </w:r>
      <w:r w:rsidR="00BA3F19">
        <w:rPr>
          <w:rFonts w:cstheme="minorHAnsi"/>
          <w:b/>
          <w:color w:val="000000" w:themeColor="text1"/>
          <w:sz w:val="28"/>
          <w:szCs w:val="28"/>
        </w:rPr>
        <w:t xml:space="preserve"> in Celle</w:t>
      </w:r>
      <w:r w:rsidR="008127CC">
        <w:rPr>
          <w:rFonts w:cstheme="minorHAnsi"/>
          <w:b/>
          <w:color w:val="000000" w:themeColor="text1"/>
          <w:sz w:val="28"/>
          <w:szCs w:val="28"/>
        </w:rPr>
        <w:t>.</w:t>
      </w:r>
      <w:r>
        <w:rPr>
          <w:rFonts w:cstheme="minorHAnsi"/>
          <w:b/>
          <w:color w:val="000000" w:themeColor="text1"/>
          <w:sz w:val="28"/>
          <w:szCs w:val="28"/>
        </w:rPr>
        <w:t xml:space="preserve"> </w:t>
      </w:r>
    </w:p>
    <w:p w14:paraId="2964CBC1" w14:textId="77777777" w:rsidR="004D4032" w:rsidRPr="00843541" w:rsidRDefault="004D4032" w:rsidP="00843541">
      <w:pPr>
        <w:tabs>
          <w:tab w:val="left" w:pos="2758"/>
        </w:tabs>
        <w:spacing w:after="0"/>
        <w:ind w:left="709"/>
        <w:jc w:val="center"/>
        <w:rPr>
          <w:rFonts w:cstheme="minorHAnsi"/>
          <w:b/>
          <w:color w:val="000000" w:themeColor="text1"/>
          <w:sz w:val="28"/>
          <w:szCs w:val="28"/>
        </w:rPr>
      </w:pPr>
    </w:p>
    <w:p w14:paraId="13DDBC12" w14:textId="72A4316D" w:rsidR="00843541" w:rsidRDefault="00901921" w:rsidP="00E457BE">
      <w:pPr>
        <w:spacing w:after="0"/>
        <w:ind w:left="709"/>
        <w:jc w:val="center"/>
        <w:rPr>
          <w:rFonts w:cstheme="minorHAnsi"/>
          <w:b/>
          <w:color w:val="FF0000"/>
          <w:sz w:val="28"/>
          <w:szCs w:val="28"/>
        </w:rPr>
      </w:pPr>
      <w:r>
        <w:rPr>
          <w:rFonts w:cstheme="minorHAnsi"/>
          <w:b/>
          <w:noProof/>
          <w:color w:val="000000" w:themeColor="text1"/>
          <w:sz w:val="44"/>
          <w:szCs w:val="38"/>
          <w:lang w:eastAsia="de-DE"/>
        </w:rPr>
        <w:drawing>
          <wp:inline distT="0" distB="0" distL="0" distR="0" wp14:anchorId="4EFBCDBD" wp14:editId="7BA3BBEE">
            <wp:extent cx="5195512" cy="3461189"/>
            <wp:effectExtent l="0" t="0" r="571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6327" cy="3461732"/>
                    </a:xfrm>
                    <a:prstGeom prst="rect">
                      <a:avLst/>
                    </a:prstGeom>
                    <a:noFill/>
                    <a:ln>
                      <a:noFill/>
                    </a:ln>
                  </pic:spPr>
                </pic:pic>
              </a:graphicData>
            </a:graphic>
          </wp:inline>
        </w:drawing>
      </w:r>
    </w:p>
    <w:p w14:paraId="14A68B89" w14:textId="78544896" w:rsidR="00901921" w:rsidRPr="004D4032" w:rsidRDefault="00901921" w:rsidP="00901921">
      <w:pPr>
        <w:spacing w:after="0"/>
        <w:ind w:left="709"/>
        <w:jc w:val="center"/>
        <w:rPr>
          <w:rFonts w:cstheme="minorHAnsi"/>
          <w:i/>
          <w:sz w:val="16"/>
          <w:szCs w:val="16"/>
        </w:rPr>
      </w:pPr>
      <w:r w:rsidRPr="004D4032">
        <w:rPr>
          <w:rFonts w:cstheme="minorHAnsi"/>
          <w:i/>
          <w:sz w:val="24"/>
          <w:szCs w:val="24"/>
        </w:rPr>
        <w:t>BLACK RIDER - Ensemble und Band</w:t>
      </w:r>
      <w:r w:rsidR="004D4032" w:rsidRPr="004D4032">
        <w:rPr>
          <w:rFonts w:cstheme="minorHAnsi"/>
          <w:i/>
          <w:sz w:val="24"/>
          <w:szCs w:val="24"/>
        </w:rPr>
        <w:t xml:space="preserve"> im Schlossth</w:t>
      </w:r>
      <w:r w:rsidR="004D4032">
        <w:rPr>
          <w:rFonts w:cstheme="minorHAnsi"/>
          <w:i/>
          <w:sz w:val="24"/>
          <w:szCs w:val="24"/>
        </w:rPr>
        <w:t>eater Celle</w:t>
      </w:r>
      <w:r w:rsidRPr="004D4032">
        <w:rPr>
          <w:rFonts w:cstheme="minorHAnsi"/>
          <w:i/>
          <w:sz w:val="24"/>
          <w:szCs w:val="24"/>
        </w:rPr>
        <w:t xml:space="preserve"> </w:t>
      </w:r>
      <w:r w:rsidRPr="004D4032">
        <w:rPr>
          <w:rFonts w:cstheme="minorHAnsi"/>
          <w:i/>
          <w:sz w:val="16"/>
          <w:szCs w:val="16"/>
        </w:rPr>
        <w:t>(Foto: © Hubertus Blume)</w:t>
      </w:r>
    </w:p>
    <w:p w14:paraId="333036E6" w14:textId="35F3CE55" w:rsidR="00E457BE" w:rsidRPr="004D4032" w:rsidRDefault="00E457BE" w:rsidP="00E457BE">
      <w:pPr>
        <w:spacing w:after="0"/>
        <w:ind w:left="709"/>
        <w:rPr>
          <w:rFonts w:cstheme="minorHAnsi"/>
          <w:b/>
          <w:i/>
          <w:color w:val="000000" w:themeColor="text1"/>
          <w:sz w:val="20"/>
          <w:szCs w:val="20"/>
        </w:rPr>
      </w:pPr>
    </w:p>
    <w:p w14:paraId="653F6213" w14:textId="0CA56800" w:rsidR="00843541" w:rsidRDefault="00843541" w:rsidP="00E457BE">
      <w:pPr>
        <w:spacing w:after="0"/>
        <w:ind w:left="709"/>
        <w:rPr>
          <w:rFonts w:cstheme="minorHAnsi"/>
          <w:b/>
          <w:i/>
          <w:color w:val="000000" w:themeColor="text1"/>
          <w:sz w:val="20"/>
          <w:szCs w:val="20"/>
        </w:rPr>
      </w:pPr>
    </w:p>
    <w:p w14:paraId="4C3F2504" w14:textId="6B540DA1" w:rsidR="00843541" w:rsidRPr="00843541" w:rsidRDefault="00E457BE" w:rsidP="00C17860">
      <w:pPr>
        <w:autoSpaceDE w:val="0"/>
        <w:autoSpaceDN w:val="0"/>
        <w:adjustRightInd w:val="0"/>
        <w:spacing w:after="0"/>
        <w:ind w:left="708"/>
        <w:jc w:val="both"/>
      </w:pPr>
      <w:r>
        <w:rPr>
          <w:rFonts w:cs="MyriadPro-Regular"/>
          <w:b/>
          <w:color w:val="000000" w:themeColor="text1"/>
        </w:rPr>
        <w:t xml:space="preserve">CELLE </w:t>
      </w:r>
      <w:r w:rsidRPr="007702FA">
        <w:rPr>
          <w:b/>
        </w:rPr>
        <w:t xml:space="preserve">| </w:t>
      </w:r>
      <w:r w:rsidR="009C7DEC">
        <w:rPr>
          <w:b/>
        </w:rPr>
        <w:t>1</w:t>
      </w:r>
      <w:r w:rsidR="00901921">
        <w:rPr>
          <w:b/>
        </w:rPr>
        <w:t>6</w:t>
      </w:r>
      <w:r w:rsidR="009C7DEC">
        <w:rPr>
          <w:b/>
        </w:rPr>
        <w:t xml:space="preserve">. </w:t>
      </w:r>
      <w:r w:rsidR="00901921">
        <w:rPr>
          <w:b/>
        </w:rPr>
        <w:t>Dezembe</w:t>
      </w:r>
      <w:r w:rsidR="00B45E4B" w:rsidRPr="00FA1EF3">
        <w:rPr>
          <w:b/>
          <w:color w:val="000000" w:themeColor="text1"/>
        </w:rPr>
        <w:t>r</w:t>
      </w:r>
      <w:r w:rsidRPr="00FA1EF3">
        <w:rPr>
          <w:b/>
          <w:color w:val="000000" w:themeColor="text1"/>
        </w:rPr>
        <w:t xml:space="preserve"> 20</w:t>
      </w:r>
      <w:r w:rsidR="00B45E4B" w:rsidRPr="00FA1EF3">
        <w:rPr>
          <w:b/>
          <w:color w:val="000000" w:themeColor="text1"/>
        </w:rPr>
        <w:t>21</w:t>
      </w:r>
      <w:r w:rsidR="009C7DEC">
        <w:rPr>
          <w:b/>
          <w:color w:val="000000" w:themeColor="text1"/>
        </w:rPr>
        <w:t xml:space="preserve"> –</w:t>
      </w:r>
      <w:r w:rsidR="004D4032">
        <w:rPr>
          <w:b/>
          <w:color w:val="000000" w:themeColor="text1"/>
        </w:rPr>
        <w:t xml:space="preserve"> </w:t>
      </w:r>
      <w:r w:rsidR="00843541" w:rsidRPr="00C17860">
        <w:rPr>
          <w:b/>
        </w:rPr>
        <w:t xml:space="preserve">„Von magischen Kugeln und gezähmten Tigern“ betitelte die Cellesche Zeitung ihre begeisterte Premierenkritik. Seit dem 12. November ist das außergewöhnliche Musical von William S. Burroughs, Tom Waits und Robert Wilson im barocken Theatersaal des </w:t>
      </w:r>
      <w:r w:rsidR="004E0764">
        <w:rPr>
          <w:b/>
        </w:rPr>
        <w:t xml:space="preserve">Celler </w:t>
      </w:r>
      <w:r w:rsidR="00843541" w:rsidRPr="00C17860">
        <w:rPr>
          <w:b/>
        </w:rPr>
        <w:t>Schlosstheaters zu erleben.</w:t>
      </w:r>
    </w:p>
    <w:p w14:paraId="2D7BD934" w14:textId="77777777" w:rsidR="00843541" w:rsidRPr="00843541" w:rsidRDefault="00843541" w:rsidP="00843541">
      <w:pPr>
        <w:autoSpaceDE w:val="0"/>
        <w:autoSpaceDN w:val="0"/>
        <w:adjustRightInd w:val="0"/>
        <w:spacing w:after="0"/>
        <w:ind w:left="709"/>
        <w:jc w:val="both"/>
      </w:pPr>
    </w:p>
    <w:p w14:paraId="03487610" w14:textId="2FCE422B" w:rsidR="00843541" w:rsidRDefault="00843541" w:rsidP="00843541">
      <w:pPr>
        <w:autoSpaceDE w:val="0"/>
        <w:autoSpaceDN w:val="0"/>
        <w:adjustRightInd w:val="0"/>
        <w:spacing w:after="0"/>
        <w:ind w:left="709"/>
        <w:jc w:val="both"/>
      </w:pPr>
      <w:r w:rsidRPr="00843541">
        <w:lastRenderedPageBreak/>
        <w:t xml:space="preserve">Die Handlung ist eng an Carl Maria von Webers Freischütz angelehnt: Wer die Förstertochter heiraten will, sollte schießen können. Das spricht aus Sicht von Käthchens Eltern für den Jägerburschen Robert. Doch liebt diese den Amtsschreiber Wilhelm. Kerniger Kerl oder sensibler Schreiberling? Das soll ein Probeschießen entscheiden, dessen Ausgang der mysteriöse Stelzfuß gehörig manipuliert. </w:t>
      </w:r>
    </w:p>
    <w:p w14:paraId="16CD2D1C" w14:textId="77777777" w:rsidR="00C17860" w:rsidRPr="00843541" w:rsidRDefault="00C17860" w:rsidP="00843541">
      <w:pPr>
        <w:autoSpaceDE w:val="0"/>
        <w:autoSpaceDN w:val="0"/>
        <w:adjustRightInd w:val="0"/>
        <w:spacing w:after="0"/>
        <w:ind w:left="709"/>
        <w:jc w:val="both"/>
      </w:pPr>
    </w:p>
    <w:p w14:paraId="0DE5F2F2" w14:textId="080BBF92" w:rsidR="00843541" w:rsidRDefault="00843541" w:rsidP="004E0764">
      <w:pPr>
        <w:autoSpaceDE w:val="0"/>
        <w:autoSpaceDN w:val="0"/>
        <w:adjustRightInd w:val="0"/>
        <w:spacing w:after="0"/>
        <w:ind w:left="709"/>
        <w:jc w:val="both"/>
      </w:pPr>
      <w:r w:rsidRPr="00843541">
        <w:t xml:space="preserve">Robert Wilson machte aus der Volkssage „Der Freischütz“ ein mystisches Märchen mit grandiosen Songs von Tom Waits. In Celle ist der Ton leicht verjazzt, arrangiert von Moritz </w:t>
      </w:r>
      <w:proofErr w:type="spellStart"/>
      <w:r w:rsidRPr="00843541">
        <w:t>Aring</w:t>
      </w:r>
      <w:proofErr w:type="spellEnd"/>
      <w:r w:rsidRPr="00843541">
        <w:t xml:space="preserve">, der mit seinem Sextett WAS NUN auch die Live-Musik beiträgt. Das stimmstarke Ensemble bekommt Unterstützung von Soul-Sängerin </w:t>
      </w:r>
      <w:proofErr w:type="spellStart"/>
      <w:r w:rsidRPr="00843541">
        <w:t>Tiana</w:t>
      </w:r>
      <w:proofErr w:type="spellEnd"/>
      <w:r w:rsidR="008127CC">
        <w:t xml:space="preserve"> </w:t>
      </w:r>
      <w:proofErr w:type="spellStart"/>
      <w:r w:rsidR="008127CC" w:rsidRPr="008127CC">
        <w:t>Kruškić</w:t>
      </w:r>
      <w:proofErr w:type="spellEnd"/>
      <w:r w:rsidRPr="00843541">
        <w:t xml:space="preserve">, die als „The Voice“ eine musikalische Erzählstimme abgibt. </w:t>
      </w:r>
    </w:p>
    <w:p w14:paraId="6AEDC60E" w14:textId="77777777" w:rsidR="00C17860" w:rsidRPr="00843541" w:rsidRDefault="00C17860" w:rsidP="00843541">
      <w:pPr>
        <w:autoSpaceDE w:val="0"/>
        <w:autoSpaceDN w:val="0"/>
        <w:adjustRightInd w:val="0"/>
        <w:spacing w:after="0"/>
        <w:ind w:left="709"/>
        <w:jc w:val="both"/>
      </w:pPr>
    </w:p>
    <w:p w14:paraId="49A5EB0F" w14:textId="77777777" w:rsidR="00843541" w:rsidRPr="00843541" w:rsidRDefault="00843541" w:rsidP="004E0764">
      <w:pPr>
        <w:autoSpaceDE w:val="0"/>
        <w:autoSpaceDN w:val="0"/>
        <w:adjustRightInd w:val="0"/>
        <w:spacing w:after="0"/>
        <w:ind w:left="709"/>
        <w:jc w:val="both"/>
      </w:pPr>
      <w:r w:rsidRPr="00843541">
        <w:t>Das Regieteam Sebastian Sommer und Wicke Naujoks hat selbst viel mit Robert Wilson gearbeitet und bringt in Celle einen wirklich außergewöhnlichen BLACK RIDER auf die Bühne.</w:t>
      </w:r>
    </w:p>
    <w:p w14:paraId="7D377151" w14:textId="77777777" w:rsidR="00843541" w:rsidRPr="00843541" w:rsidRDefault="00843541" w:rsidP="00843541">
      <w:pPr>
        <w:spacing w:after="0" w:line="240" w:lineRule="auto"/>
        <w:rPr>
          <w:rFonts w:ascii="Calibri" w:eastAsia="Calibri" w:hAnsi="Calibri" w:cs="Times New Roman"/>
          <w:bCs/>
          <w:sz w:val="24"/>
          <w:szCs w:val="24"/>
        </w:rPr>
      </w:pPr>
    </w:p>
    <w:p w14:paraId="53032C95" w14:textId="4D8EEDF0" w:rsidR="00843541" w:rsidRDefault="00843541" w:rsidP="00843541">
      <w:pPr>
        <w:autoSpaceDE w:val="0"/>
        <w:autoSpaceDN w:val="0"/>
        <w:adjustRightInd w:val="0"/>
        <w:spacing w:after="0"/>
        <w:ind w:left="709"/>
        <w:jc w:val="both"/>
        <w:rPr>
          <w:b/>
        </w:rPr>
      </w:pPr>
      <w:r w:rsidRPr="00843541">
        <w:rPr>
          <w:b/>
        </w:rPr>
        <w:t xml:space="preserve"> „Liebe kann man nicht essen.“</w:t>
      </w:r>
    </w:p>
    <w:p w14:paraId="7F4AED65" w14:textId="78823A64" w:rsidR="00901921" w:rsidRDefault="00901921" w:rsidP="00843541">
      <w:pPr>
        <w:autoSpaceDE w:val="0"/>
        <w:autoSpaceDN w:val="0"/>
        <w:adjustRightInd w:val="0"/>
        <w:spacing w:after="0"/>
        <w:ind w:left="709"/>
        <w:jc w:val="both"/>
        <w:rPr>
          <w:b/>
        </w:rPr>
      </w:pPr>
    </w:p>
    <w:p w14:paraId="08842210" w14:textId="1DF21DB6" w:rsidR="00843541" w:rsidRPr="00843541" w:rsidRDefault="00843541" w:rsidP="00843541">
      <w:pPr>
        <w:ind w:left="709"/>
        <w:rPr>
          <w:rFonts w:cstheme="minorHAnsi"/>
        </w:rPr>
      </w:pPr>
      <w:r w:rsidRPr="00843541">
        <w:rPr>
          <w:rFonts w:cstheme="minorHAnsi"/>
        </w:rPr>
        <w:t>TERMINE</w:t>
      </w:r>
      <w:r w:rsidR="004D4032">
        <w:rPr>
          <w:rFonts w:cstheme="minorHAnsi"/>
        </w:rPr>
        <w:t xml:space="preserve"> von „The Black Rider“</w:t>
      </w:r>
      <w:r w:rsidRPr="00843541">
        <w:rPr>
          <w:rFonts w:cstheme="minorHAnsi"/>
        </w:rPr>
        <w:t xml:space="preserve"> im Dezember</w:t>
      </w:r>
      <w:r w:rsidR="004D4032">
        <w:rPr>
          <w:rFonts w:cstheme="minorHAnsi"/>
        </w:rPr>
        <w:t xml:space="preserve"> 2021 und Januar 2022</w:t>
      </w:r>
      <w:r w:rsidRPr="00843541">
        <w:rPr>
          <w:rFonts w:cstheme="minorHAnsi"/>
        </w:rPr>
        <w:t>:</w:t>
      </w:r>
      <w:r w:rsidR="004D4032">
        <w:rPr>
          <w:rFonts w:cstheme="minorHAnsi"/>
        </w:rPr>
        <w:br/>
      </w:r>
      <w:r w:rsidRPr="00843541">
        <w:rPr>
          <w:rFonts w:cstheme="minorHAnsi"/>
        </w:rPr>
        <w:t>18.12., 20 Uhr | 21.12., 20 Uhr | 31.12., 16 Uhr &amp; 20 Uhr</w:t>
      </w:r>
      <w:r w:rsidR="004D4032">
        <w:rPr>
          <w:rFonts w:cstheme="minorHAnsi"/>
        </w:rPr>
        <w:t xml:space="preserve"> |</w:t>
      </w:r>
      <w:r w:rsidR="009D14E0">
        <w:rPr>
          <w:rFonts w:cstheme="minorHAnsi"/>
        </w:rPr>
        <w:t xml:space="preserve"> </w:t>
      </w:r>
      <w:r w:rsidR="004D4032">
        <w:rPr>
          <w:rFonts w:cstheme="minorHAnsi"/>
        </w:rPr>
        <w:t>10.01.</w:t>
      </w:r>
      <w:r w:rsidR="009D14E0">
        <w:rPr>
          <w:rFonts w:cstheme="minorHAnsi"/>
        </w:rPr>
        <w:t>,</w:t>
      </w:r>
      <w:r w:rsidR="004D4032">
        <w:rPr>
          <w:rFonts w:cstheme="minorHAnsi"/>
        </w:rPr>
        <w:t xml:space="preserve"> 20 Uhr | 22.01.</w:t>
      </w:r>
      <w:r w:rsidR="009D14E0">
        <w:rPr>
          <w:rFonts w:cstheme="minorHAnsi"/>
        </w:rPr>
        <w:t>,</w:t>
      </w:r>
      <w:r w:rsidR="004D4032">
        <w:rPr>
          <w:rFonts w:cstheme="minorHAnsi"/>
        </w:rPr>
        <w:t xml:space="preserve"> 20 Uhr</w:t>
      </w:r>
    </w:p>
    <w:p w14:paraId="501B75AF" w14:textId="4F90DD1D" w:rsidR="00843541" w:rsidRDefault="00843541" w:rsidP="00843541">
      <w:pPr>
        <w:ind w:left="709"/>
        <w:rPr>
          <w:rFonts w:cstheme="minorHAnsi"/>
        </w:rPr>
      </w:pPr>
      <w:r w:rsidRPr="00843541">
        <w:rPr>
          <w:rFonts w:cstheme="minorHAnsi"/>
        </w:rPr>
        <w:t xml:space="preserve">Tickets </w:t>
      </w:r>
      <w:r w:rsidR="00901921">
        <w:rPr>
          <w:rFonts w:cstheme="minorHAnsi"/>
        </w:rPr>
        <w:t xml:space="preserve">erhalten Sie online </w:t>
      </w:r>
      <w:r w:rsidRPr="00843541">
        <w:rPr>
          <w:rFonts w:cstheme="minorHAnsi"/>
        </w:rPr>
        <w:t xml:space="preserve">unter </w:t>
      </w:r>
      <w:hyperlink r:id="rId9" w:history="1">
        <w:r w:rsidR="004D4032" w:rsidRPr="009752A6">
          <w:rPr>
            <w:rStyle w:val="Hyperlink"/>
            <w:rFonts w:cstheme="minorHAnsi"/>
          </w:rPr>
          <w:t>www.schlosstheater-celle.de</w:t>
        </w:r>
      </w:hyperlink>
      <w:r w:rsidRPr="00843541">
        <w:rPr>
          <w:rFonts w:cstheme="minorHAnsi"/>
        </w:rPr>
        <w:t xml:space="preserve"> oder an der Theaterkasse in der Schuhstraße 46 in der Celler Altstadt</w:t>
      </w:r>
      <w:r w:rsidR="00901921">
        <w:rPr>
          <w:rFonts w:cstheme="minorHAnsi"/>
        </w:rPr>
        <w:t>.</w:t>
      </w:r>
      <w:r w:rsidR="004D4032">
        <w:rPr>
          <w:rFonts w:cstheme="minorHAnsi"/>
        </w:rPr>
        <w:t xml:space="preserve"> </w:t>
      </w:r>
      <w:r w:rsidR="00901921">
        <w:rPr>
          <w:rFonts w:cstheme="minorHAnsi"/>
        </w:rPr>
        <w:t xml:space="preserve">Die Theaterkasse ist geöffnet: </w:t>
      </w:r>
      <w:r w:rsidRPr="00843541">
        <w:rPr>
          <w:rFonts w:cstheme="minorHAnsi"/>
        </w:rPr>
        <w:t>Mo</w:t>
      </w:r>
      <w:r w:rsidR="00A26020">
        <w:rPr>
          <w:rFonts w:cstheme="minorHAnsi"/>
        </w:rPr>
        <w:t xml:space="preserve"> </w:t>
      </w:r>
      <w:r w:rsidR="00901921">
        <w:rPr>
          <w:rFonts w:cstheme="minorHAnsi"/>
        </w:rPr>
        <w:t xml:space="preserve">bis </w:t>
      </w:r>
      <w:r w:rsidRPr="00843541">
        <w:rPr>
          <w:rFonts w:cstheme="minorHAnsi"/>
        </w:rPr>
        <w:t>Fr</w:t>
      </w:r>
      <w:r w:rsidR="00A26020">
        <w:rPr>
          <w:rFonts w:cstheme="minorHAnsi"/>
        </w:rPr>
        <w:t xml:space="preserve"> </w:t>
      </w:r>
      <w:r w:rsidRPr="00843541">
        <w:rPr>
          <w:rFonts w:cstheme="minorHAnsi"/>
        </w:rPr>
        <w:t>10-17 Uhr, Sa</w:t>
      </w:r>
      <w:r w:rsidR="00A26020">
        <w:rPr>
          <w:rFonts w:cstheme="minorHAnsi"/>
        </w:rPr>
        <w:t xml:space="preserve"> </w:t>
      </w:r>
      <w:r w:rsidRPr="00843541">
        <w:rPr>
          <w:rFonts w:cstheme="minorHAnsi"/>
        </w:rPr>
        <w:t>10-13 Uhr</w:t>
      </w:r>
      <w:r w:rsidR="00901921">
        <w:rPr>
          <w:rFonts w:cstheme="minorHAnsi"/>
        </w:rPr>
        <w:t xml:space="preserve"> | Telefon: 05141 – 90 508 - 75/76</w:t>
      </w:r>
      <w:r w:rsidRPr="00843541">
        <w:rPr>
          <w:rFonts w:cstheme="minorHAnsi"/>
        </w:rPr>
        <w:t>)</w:t>
      </w:r>
      <w:r w:rsidR="00901921">
        <w:rPr>
          <w:rFonts w:cstheme="minorHAnsi"/>
        </w:rPr>
        <w:t xml:space="preserve">. </w:t>
      </w:r>
    </w:p>
    <w:p w14:paraId="037F747C" w14:textId="77777777" w:rsidR="004D4032" w:rsidRDefault="004D4032" w:rsidP="00843541">
      <w:pPr>
        <w:ind w:left="709"/>
        <w:rPr>
          <w:rFonts w:cstheme="minorHAnsi"/>
        </w:rPr>
      </w:pPr>
    </w:p>
    <w:p w14:paraId="7929D1A2" w14:textId="77777777" w:rsidR="00A26020" w:rsidRDefault="00275437" w:rsidP="00892D9A">
      <w:pPr>
        <w:autoSpaceDE w:val="0"/>
        <w:autoSpaceDN w:val="0"/>
        <w:adjustRightInd w:val="0"/>
        <w:spacing w:after="0"/>
        <w:ind w:left="709"/>
        <w:jc w:val="both"/>
      </w:pPr>
      <w:r>
        <w:t xml:space="preserve">Kombinieren Sie dieses einmalige Erlebnis mit einer Schloss- oder Stadtführung in Celle. </w:t>
      </w:r>
    </w:p>
    <w:p w14:paraId="10D0932C" w14:textId="542B46C2" w:rsidR="00901921" w:rsidRDefault="00275437" w:rsidP="00A26020">
      <w:pPr>
        <w:autoSpaceDE w:val="0"/>
        <w:autoSpaceDN w:val="0"/>
        <w:adjustRightInd w:val="0"/>
        <w:spacing w:after="0"/>
        <w:ind w:left="709"/>
        <w:jc w:val="both"/>
      </w:pPr>
      <w:r>
        <w:t>Weitere Informationen</w:t>
      </w:r>
      <w:r w:rsidR="00A26020">
        <w:t xml:space="preserve"> finden Sie unter: </w:t>
      </w:r>
      <w:hyperlink r:id="rId10" w:history="1">
        <w:r w:rsidR="00A26020" w:rsidRPr="009752A6">
          <w:rPr>
            <w:rStyle w:val="Hyperlink"/>
          </w:rPr>
          <w:t>www.celle-tourismus.de</w:t>
        </w:r>
      </w:hyperlink>
      <w:r w:rsidR="00A26020">
        <w:t xml:space="preserve"> </w:t>
      </w:r>
    </w:p>
    <w:p w14:paraId="48050FBB" w14:textId="062E6B04" w:rsidR="00E457BE" w:rsidRPr="00E9346C" w:rsidRDefault="00E457BE" w:rsidP="00E457BE">
      <w:pPr>
        <w:jc w:val="right"/>
        <w:rPr>
          <w:color w:val="000000" w:themeColor="text1"/>
        </w:rPr>
      </w:pPr>
      <w:r w:rsidRPr="008127CC">
        <w:rPr>
          <w:rFonts w:cstheme="minorHAnsi"/>
          <w:i/>
          <w:color w:val="000000" w:themeColor="text1"/>
          <w:sz w:val="16"/>
          <w:szCs w:val="16"/>
        </w:rPr>
        <w:t>(</w:t>
      </w:r>
      <w:r w:rsidR="00C17860" w:rsidRPr="008127CC">
        <w:rPr>
          <w:rFonts w:cstheme="minorHAnsi"/>
          <w:i/>
          <w:color w:val="000000" w:themeColor="text1"/>
          <w:sz w:val="16"/>
          <w:szCs w:val="16"/>
        </w:rPr>
        <w:t>1</w:t>
      </w:r>
      <w:r w:rsidRPr="008127CC">
        <w:rPr>
          <w:rFonts w:cstheme="minorHAnsi"/>
          <w:i/>
          <w:color w:val="000000" w:themeColor="text1"/>
          <w:sz w:val="16"/>
          <w:szCs w:val="16"/>
        </w:rPr>
        <w:t>.</w:t>
      </w:r>
      <w:r w:rsidR="008127CC" w:rsidRPr="008127CC">
        <w:rPr>
          <w:rFonts w:cstheme="minorHAnsi"/>
          <w:i/>
          <w:color w:val="000000" w:themeColor="text1"/>
          <w:sz w:val="16"/>
          <w:szCs w:val="16"/>
        </w:rPr>
        <w:t>8</w:t>
      </w:r>
      <w:r w:rsidR="000740C4">
        <w:rPr>
          <w:rFonts w:cstheme="minorHAnsi"/>
          <w:i/>
          <w:color w:val="000000" w:themeColor="text1"/>
          <w:sz w:val="16"/>
          <w:szCs w:val="16"/>
        </w:rPr>
        <w:t>26</w:t>
      </w:r>
      <w:bookmarkStart w:id="0" w:name="_GoBack"/>
      <w:bookmarkEnd w:id="0"/>
      <w:r w:rsidRPr="008127CC">
        <w:rPr>
          <w:rFonts w:cstheme="minorHAnsi"/>
          <w:i/>
          <w:color w:val="000000" w:themeColor="text1"/>
          <w:sz w:val="16"/>
          <w:szCs w:val="16"/>
        </w:rPr>
        <w:t xml:space="preserve"> Zeichen)</w:t>
      </w:r>
    </w:p>
    <w:p w14:paraId="05394BCF" w14:textId="77777777" w:rsidR="00E457BE" w:rsidRPr="00D80E86" w:rsidRDefault="00E457BE" w:rsidP="00E457BE">
      <w:pPr>
        <w:spacing w:after="0"/>
        <w:ind w:left="709"/>
        <w:jc w:val="center"/>
        <w:rPr>
          <w:rFonts w:cstheme="minorHAnsi"/>
          <w:i/>
          <w:color w:val="000000" w:themeColor="text1"/>
          <w:sz w:val="16"/>
          <w:szCs w:val="16"/>
        </w:rPr>
      </w:pPr>
      <w:r>
        <w:rPr>
          <w:rFonts w:cstheme="minorHAnsi"/>
        </w:rPr>
        <w:t># # #</w:t>
      </w:r>
    </w:p>
    <w:p w14:paraId="021DF3A2" w14:textId="77777777" w:rsidR="00E457BE" w:rsidRDefault="00E457BE" w:rsidP="00E457BE">
      <w:pPr>
        <w:spacing w:after="0"/>
        <w:ind w:left="709"/>
        <w:jc w:val="center"/>
        <w:rPr>
          <w:rFonts w:cstheme="minorHAnsi"/>
        </w:rPr>
      </w:pPr>
    </w:p>
    <w:p w14:paraId="4A4FA4D4" w14:textId="436C5B97" w:rsidR="00077F74" w:rsidRPr="00901921" w:rsidRDefault="00B45E4B" w:rsidP="00901921">
      <w:pPr>
        <w:ind w:left="709"/>
        <w:jc w:val="both"/>
        <w:rPr>
          <w:rFonts w:cstheme="minorHAnsi"/>
          <w:b/>
        </w:rPr>
      </w:pPr>
      <w:r w:rsidRPr="00B3583A">
        <w:rPr>
          <w:rFonts w:cstheme="minorHAnsi"/>
          <w:b/>
        </w:rPr>
        <w:t xml:space="preserve">Bildmaterial </w:t>
      </w:r>
      <w:r>
        <w:rPr>
          <w:rFonts w:cstheme="minorHAnsi"/>
          <w:b/>
        </w:rPr>
        <w:t xml:space="preserve">über Celle </w:t>
      </w:r>
      <w:r w:rsidRPr="00B3583A">
        <w:rPr>
          <w:rFonts w:cstheme="minorHAnsi"/>
          <w:b/>
        </w:rPr>
        <w:t xml:space="preserve">finden Sie in der </w:t>
      </w:r>
      <w:hyperlink r:id="rId11" w:history="1">
        <w:r w:rsidRPr="00B3583A">
          <w:rPr>
            <w:rStyle w:val="Hyperlink"/>
            <w:rFonts w:cstheme="minorHAnsi"/>
            <w:b/>
          </w:rPr>
          <w:t>Bilddatenbank</w:t>
        </w:r>
      </w:hyperlink>
      <w:r w:rsidRPr="00B3583A">
        <w:rPr>
          <w:rStyle w:val="Hyperlink"/>
          <w:rFonts w:cstheme="minorHAnsi"/>
          <w:b/>
        </w:rPr>
        <w:t xml:space="preserve"> </w:t>
      </w:r>
      <w:r w:rsidRPr="00B3583A">
        <w:rPr>
          <w:rFonts w:cstheme="minorHAnsi"/>
          <w:b/>
        </w:rPr>
        <w:t xml:space="preserve"> auf der Homepage der </w:t>
      </w:r>
      <w:hyperlink r:id="rId12" w:history="1">
        <w:r w:rsidRPr="00B3583A">
          <w:rPr>
            <w:rStyle w:val="Hyperlink"/>
            <w:rFonts w:cstheme="minorHAnsi"/>
            <w:b/>
          </w:rPr>
          <w:t>Celle Tourismus und Marketing GmbH</w:t>
        </w:r>
      </w:hyperlink>
      <w:r>
        <w:rPr>
          <w:rFonts w:cstheme="minorHAnsi"/>
          <w:b/>
        </w:rPr>
        <w:t xml:space="preserve">. </w:t>
      </w:r>
      <w:r w:rsidRPr="00B3583A">
        <w:rPr>
          <w:rFonts w:cstheme="minorHAnsi"/>
          <w:b/>
        </w:rPr>
        <w:t xml:space="preserve"> </w:t>
      </w:r>
      <w:r>
        <w:rPr>
          <w:rFonts w:cstheme="minorHAnsi"/>
          <w:b/>
        </w:rPr>
        <w:t>Für zusätzliche Bilder sprechen Sie uns bitte an.</w:t>
      </w:r>
      <w:r w:rsidRPr="00B3583A">
        <w:rPr>
          <w:rFonts w:cstheme="minorHAnsi"/>
          <w:b/>
        </w:rPr>
        <w:t xml:space="preserve"> </w:t>
      </w:r>
    </w:p>
    <w:sectPr w:rsidR="00077F74" w:rsidRPr="00901921">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177F5" w14:textId="77777777" w:rsidR="004167F7" w:rsidRDefault="004167F7" w:rsidP="003B3ED4">
      <w:pPr>
        <w:spacing w:after="0" w:line="240" w:lineRule="auto"/>
      </w:pPr>
      <w:r>
        <w:separator/>
      </w:r>
    </w:p>
  </w:endnote>
  <w:endnote w:type="continuationSeparator" w:id="0">
    <w:p w14:paraId="10026957" w14:textId="77777777" w:rsidR="004167F7" w:rsidRDefault="004167F7"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77777777"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703A5129">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42532813" w14:textId="77777777" w:rsidR="00EF623B" w:rsidRPr="00FA71C0" w:rsidRDefault="00EF623B" w:rsidP="00EF623B">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0B3533C7" w14:textId="77777777" w:rsidR="00EF623B" w:rsidRPr="009748A2" w:rsidRDefault="00EF623B" w:rsidP="00EF623B">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31008BA" w14:textId="77777777" w:rsidR="00EF623B" w:rsidRPr="009748A2" w:rsidRDefault="00EF623B" w:rsidP="00EF623B">
    <w:pPr>
      <w:spacing w:after="0" w:line="240" w:lineRule="auto"/>
      <w:ind w:left="709"/>
      <w:rPr>
        <w:rFonts w:ascii="Calibri" w:hAnsi="Calibri"/>
        <w:color w:val="000000"/>
      </w:rPr>
    </w:pPr>
    <w:r w:rsidRPr="009748A2">
      <w:rPr>
        <w:rFonts w:cstheme="minorHAnsi"/>
        <w:sz w:val="16"/>
        <w:szCs w:val="16"/>
      </w:rPr>
      <w:t>Tel.:  +49 5141 – 909080</w:t>
    </w:r>
  </w:p>
  <w:p w14:paraId="692B7A38" w14:textId="6E56902C" w:rsidR="00EF623B" w:rsidRPr="009748A2" w:rsidRDefault="00EF623B" w:rsidP="00EF623B">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hyperlink r:id="rId2" w:history="1">
      <w:r w:rsidRPr="00EC00C5">
        <w:rPr>
          <w:rStyle w:val="Hyperlink"/>
          <w:rFonts w:cstheme="minorHAnsi"/>
          <w:sz w:val="16"/>
          <w:szCs w:val="16"/>
        </w:rPr>
        <w:t>www.celle-tourismus.de</w:t>
      </w:r>
    </w:hyperlink>
    <w:r>
      <w:rPr>
        <w:rFonts w:cstheme="minorHAnsi"/>
        <w:sz w:val="16"/>
        <w:szCs w:val="16"/>
      </w:rPr>
      <w:t xml:space="preserve"> </w:t>
    </w:r>
  </w:p>
  <w:sdt>
    <w:sdtPr>
      <w:id w:val="1263498267"/>
      <w:docPartObj>
        <w:docPartGallery w:val="Page Numbers (Bottom of Page)"/>
        <w:docPartUnique/>
      </w:docPartObj>
    </w:sdtPr>
    <w:sdtEndPr>
      <w:rPr>
        <w:b/>
      </w:rPr>
    </w:sdtEndPr>
    <w:sdtContent>
      <w:p w14:paraId="2F24D12D" w14:textId="0C933B46"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4E0764">
          <w:rPr>
            <w:b/>
            <w:noProof/>
          </w:rPr>
          <w:t>2</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901C" w14:textId="77777777" w:rsidR="004167F7" w:rsidRDefault="004167F7" w:rsidP="003B3ED4">
      <w:pPr>
        <w:spacing w:after="0" w:line="240" w:lineRule="auto"/>
      </w:pPr>
      <w:r>
        <w:separator/>
      </w:r>
    </w:p>
  </w:footnote>
  <w:footnote w:type="continuationSeparator" w:id="0">
    <w:p w14:paraId="06DC75AE" w14:textId="77777777" w:rsidR="004167F7" w:rsidRDefault="004167F7"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595B7" w14:textId="160C9AF6" w:rsidR="0088586D" w:rsidRDefault="0088586D" w:rsidP="00B45E4B">
    <w:pPr>
      <w:pStyle w:val="Kopfzeile"/>
      <w:rPr>
        <w:b/>
        <w:sz w:val="44"/>
        <w:szCs w:val="44"/>
      </w:rPr>
    </w:pPr>
    <w:r w:rsidRPr="00F42696">
      <w:rPr>
        <w:b/>
        <w:sz w:val="44"/>
        <w:szCs w:val="44"/>
        <w:u w:val="single"/>
      </w:rPr>
      <w:t>PRESSEINFORMATION</w:t>
    </w:r>
    <w:r>
      <w:rPr>
        <w:b/>
        <w:sz w:val="44"/>
        <w:szCs w:val="44"/>
      </w:rPr>
      <w:tab/>
      <w:t xml:space="preserve">       </w:t>
    </w:r>
    <w:r w:rsidR="00B45E4B">
      <w:rPr>
        <w:b/>
        <w:sz w:val="44"/>
        <w:szCs w:val="44"/>
      </w:rPr>
      <w:tab/>
    </w:r>
    <w:r w:rsidR="00B45E4B">
      <w:rPr>
        <w:b/>
        <w:noProof/>
        <w:sz w:val="44"/>
        <w:szCs w:val="44"/>
        <w:lang w:eastAsia="de-DE"/>
      </w:rPr>
      <w:drawing>
        <wp:inline distT="0" distB="0" distL="0" distR="0" wp14:anchorId="55C1F900" wp14:editId="0D7A6B64">
          <wp:extent cx="1847215"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47215" cy="1052830"/>
                  </a:xfrm>
                  <a:prstGeom prst="rect">
                    <a:avLst/>
                  </a:prstGeom>
                </pic:spPr>
              </pic:pic>
            </a:graphicData>
          </a:graphic>
        </wp:inline>
      </w:drawing>
    </w:r>
  </w:p>
  <w:p w14:paraId="7CA17E45" w14:textId="77777777" w:rsidR="00B45E4B" w:rsidRPr="003B3ED4" w:rsidRDefault="00B45E4B" w:rsidP="00B45E4B">
    <w:pPr>
      <w:pStyle w:val="Kopfzeile"/>
      <w:rPr>
        <w:b/>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0D02504"/>
    <w:multiLevelType w:val="hybridMultilevel"/>
    <w:tmpl w:val="09F0B01E"/>
    <w:lvl w:ilvl="0" w:tplc="C3F87EE2">
      <w:start w:val="5"/>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38E"/>
    <w:rsid w:val="00016FCA"/>
    <w:rsid w:val="000247B3"/>
    <w:rsid w:val="000267F6"/>
    <w:rsid w:val="000320BC"/>
    <w:rsid w:val="00041F55"/>
    <w:rsid w:val="000431D6"/>
    <w:rsid w:val="00046BC5"/>
    <w:rsid w:val="0005034C"/>
    <w:rsid w:val="00052181"/>
    <w:rsid w:val="0006450E"/>
    <w:rsid w:val="000666E4"/>
    <w:rsid w:val="0007304B"/>
    <w:rsid w:val="000740C4"/>
    <w:rsid w:val="0007561B"/>
    <w:rsid w:val="00077F74"/>
    <w:rsid w:val="00080B24"/>
    <w:rsid w:val="00081074"/>
    <w:rsid w:val="00087313"/>
    <w:rsid w:val="000945D0"/>
    <w:rsid w:val="00097486"/>
    <w:rsid w:val="000A6878"/>
    <w:rsid w:val="000B02B4"/>
    <w:rsid w:val="000B435D"/>
    <w:rsid w:val="000B58F1"/>
    <w:rsid w:val="000B7E29"/>
    <w:rsid w:val="000C0B4A"/>
    <w:rsid w:val="000C4ED4"/>
    <w:rsid w:val="000D3010"/>
    <w:rsid w:val="000E6610"/>
    <w:rsid w:val="000F1087"/>
    <w:rsid w:val="000F4085"/>
    <w:rsid w:val="00100571"/>
    <w:rsid w:val="00102851"/>
    <w:rsid w:val="001035EC"/>
    <w:rsid w:val="00103FD1"/>
    <w:rsid w:val="001063B9"/>
    <w:rsid w:val="001215D9"/>
    <w:rsid w:val="001223B5"/>
    <w:rsid w:val="00122623"/>
    <w:rsid w:val="00127F7A"/>
    <w:rsid w:val="00136983"/>
    <w:rsid w:val="00137D38"/>
    <w:rsid w:val="0014350E"/>
    <w:rsid w:val="00147A6B"/>
    <w:rsid w:val="001503B4"/>
    <w:rsid w:val="00153325"/>
    <w:rsid w:val="00161CD8"/>
    <w:rsid w:val="001626CF"/>
    <w:rsid w:val="001643F5"/>
    <w:rsid w:val="00164E3A"/>
    <w:rsid w:val="00176EB1"/>
    <w:rsid w:val="0017788B"/>
    <w:rsid w:val="0018067D"/>
    <w:rsid w:val="00187E57"/>
    <w:rsid w:val="001A1C6D"/>
    <w:rsid w:val="001A44F4"/>
    <w:rsid w:val="001A5171"/>
    <w:rsid w:val="001A56A6"/>
    <w:rsid w:val="001B05CE"/>
    <w:rsid w:val="001B74E5"/>
    <w:rsid w:val="001B7739"/>
    <w:rsid w:val="001C1106"/>
    <w:rsid w:val="001C69E6"/>
    <w:rsid w:val="001D0816"/>
    <w:rsid w:val="001D65DF"/>
    <w:rsid w:val="001D77AA"/>
    <w:rsid w:val="001F39F8"/>
    <w:rsid w:val="001F4499"/>
    <w:rsid w:val="00206159"/>
    <w:rsid w:val="00213FC0"/>
    <w:rsid w:val="00217153"/>
    <w:rsid w:val="00223571"/>
    <w:rsid w:val="002247AE"/>
    <w:rsid w:val="00227DE2"/>
    <w:rsid w:val="002317B1"/>
    <w:rsid w:val="0023363D"/>
    <w:rsid w:val="00241E17"/>
    <w:rsid w:val="00243224"/>
    <w:rsid w:val="002601D3"/>
    <w:rsid w:val="00260B20"/>
    <w:rsid w:val="002627BC"/>
    <w:rsid w:val="00263B84"/>
    <w:rsid w:val="0026502B"/>
    <w:rsid w:val="002674E7"/>
    <w:rsid w:val="00275437"/>
    <w:rsid w:val="0027787A"/>
    <w:rsid w:val="00283773"/>
    <w:rsid w:val="00284D63"/>
    <w:rsid w:val="00290146"/>
    <w:rsid w:val="002A2625"/>
    <w:rsid w:val="002A320F"/>
    <w:rsid w:val="002B4ED9"/>
    <w:rsid w:val="002C2795"/>
    <w:rsid w:val="002D3E30"/>
    <w:rsid w:val="002E0648"/>
    <w:rsid w:val="002F58B4"/>
    <w:rsid w:val="0030076A"/>
    <w:rsid w:val="0030209F"/>
    <w:rsid w:val="0030475B"/>
    <w:rsid w:val="00305B32"/>
    <w:rsid w:val="00307792"/>
    <w:rsid w:val="00310AD7"/>
    <w:rsid w:val="00321A68"/>
    <w:rsid w:val="00322B7E"/>
    <w:rsid w:val="00334167"/>
    <w:rsid w:val="0033579C"/>
    <w:rsid w:val="003441B7"/>
    <w:rsid w:val="00344ABD"/>
    <w:rsid w:val="00347DAB"/>
    <w:rsid w:val="00351901"/>
    <w:rsid w:val="00353CA2"/>
    <w:rsid w:val="00360189"/>
    <w:rsid w:val="003606AE"/>
    <w:rsid w:val="00361245"/>
    <w:rsid w:val="00366812"/>
    <w:rsid w:val="00373A38"/>
    <w:rsid w:val="0037540E"/>
    <w:rsid w:val="003756A8"/>
    <w:rsid w:val="00382E64"/>
    <w:rsid w:val="00385769"/>
    <w:rsid w:val="003921E3"/>
    <w:rsid w:val="0039307D"/>
    <w:rsid w:val="003A40A8"/>
    <w:rsid w:val="003A59D1"/>
    <w:rsid w:val="003A7FC6"/>
    <w:rsid w:val="003B3ED4"/>
    <w:rsid w:val="003B62CF"/>
    <w:rsid w:val="003C002B"/>
    <w:rsid w:val="003C464A"/>
    <w:rsid w:val="003D3612"/>
    <w:rsid w:val="003D608B"/>
    <w:rsid w:val="003E0078"/>
    <w:rsid w:val="003E06DB"/>
    <w:rsid w:val="003E6801"/>
    <w:rsid w:val="003E7442"/>
    <w:rsid w:val="003F0DB6"/>
    <w:rsid w:val="003F1E62"/>
    <w:rsid w:val="003F1F57"/>
    <w:rsid w:val="003F4AF6"/>
    <w:rsid w:val="00402CEC"/>
    <w:rsid w:val="004048A8"/>
    <w:rsid w:val="004065CD"/>
    <w:rsid w:val="0041577D"/>
    <w:rsid w:val="004167F7"/>
    <w:rsid w:val="00421DAF"/>
    <w:rsid w:val="0042324A"/>
    <w:rsid w:val="0043237D"/>
    <w:rsid w:val="004429DB"/>
    <w:rsid w:val="0044353D"/>
    <w:rsid w:val="0044506D"/>
    <w:rsid w:val="00455297"/>
    <w:rsid w:val="00455A48"/>
    <w:rsid w:val="00460B6C"/>
    <w:rsid w:val="0046641B"/>
    <w:rsid w:val="00477295"/>
    <w:rsid w:val="00481DF7"/>
    <w:rsid w:val="00483A4A"/>
    <w:rsid w:val="00486020"/>
    <w:rsid w:val="00491B59"/>
    <w:rsid w:val="00492660"/>
    <w:rsid w:val="0049299D"/>
    <w:rsid w:val="00493470"/>
    <w:rsid w:val="00494753"/>
    <w:rsid w:val="00497C32"/>
    <w:rsid w:val="004A2986"/>
    <w:rsid w:val="004B2928"/>
    <w:rsid w:val="004B3BC0"/>
    <w:rsid w:val="004B58CE"/>
    <w:rsid w:val="004B5EC0"/>
    <w:rsid w:val="004C0F96"/>
    <w:rsid w:val="004C4B9E"/>
    <w:rsid w:val="004C7287"/>
    <w:rsid w:val="004D3373"/>
    <w:rsid w:val="004D4032"/>
    <w:rsid w:val="004D4B6D"/>
    <w:rsid w:val="004D4E5D"/>
    <w:rsid w:val="004E0764"/>
    <w:rsid w:val="004E60C3"/>
    <w:rsid w:val="004F01B5"/>
    <w:rsid w:val="004F0E1E"/>
    <w:rsid w:val="004F1D95"/>
    <w:rsid w:val="004F2ACF"/>
    <w:rsid w:val="004F5BDA"/>
    <w:rsid w:val="004F65B9"/>
    <w:rsid w:val="00504B5C"/>
    <w:rsid w:val="005054A1"/>
    <w:rsid w:val="00511967"/>
    <w:rsid w:val="00514B83"/>
    <w:rsid w:val="0052268B"/>
    <w:rsid w:val="005338B9"/>
    <w:rsid w:val="00534FB2"/>
    <w:rsid w:val="00540591"/>
    <w:rsid w:val="00540A41"/>
    <w:rsid w:val="005431A2"/>
    <w:rsid w:val="005438CF"/>
    <w:rsid w:val="00543C65"/>
    <w:rsid w:val="005466F9"/>
    <w:rsid w:val="005530C8"/>
    <w:rsid w:val="00553A11"/>
    <w:rsid w:val="00554D22"/>
    <w:rsid w:val="005555AC"/>
    <w:rsid w:val="0055585A"/>
    <w:rsid w:val="005559A9"/>
    <w:rsid w:val="0056414B"/>
    <w:rsid w:val="00566C7A"/>
    <w:rsid w:val="0057698D"/>
    <w:rsid w:val="00576EDD"/>
    <w:rsid w:val="00581BDE"/>
    <w:rsid w:val="005869E0"/>
    <w:rsid w:val="0058742A"/>
    <w:rsid w:val="00587C3E"/>
    <w:rsid w:val="005A41B6"/>
    <w:rsid w:val="005A514F"/>
    <w:rsid w:val="005B13B2"/>
    <w:rsid w:val="005B37AB"/>
    <w:rsid w:val="005B49F1"/>
    <w:rsid w:val="005D2A72"/>
    <w:rsid w:val="005D2CB3"/>
    <w:rsid w:val="005D3EB2"/>
    <w:rsid w:val="005E410B"/>
    <w:rsid w:val="005E418C"/>
    <w:rsid w:val="005F1FC7"/>
    <w:rsid w:val="005F3B14"/>
    <w:rsid w:val="005F6C39"/>
    <w:rsid w:val="00603099"/>
    <w:rsid w:val="00606001"/>
    <w:rsid w:val="00607C9B"/>
    <w:rsid w:val="0061011A"/>
    <w:rsid w:val="0061017A"/>
    <w:rsid w:val="00610701"/>
    <w:rsid w:val="006170A0"/>
    <w:rsid w:val="00621E38"/>
    <w:rsid w:val="00623D62"/>
    <w:rsid w:val="00625AD7"/>
    <w:rsid w:val="00625E69"/>
    <w:rsid w:val="00630657"/>
    <w:rsid w:val="00635C83"/>
    <w:rsid w:val="00637B93"/>
    <w:rsid w:val="00643DD4"/>
    <w:rsid w:val="006475BB"/>
    <w:rsid w:val="006530DA"/>
    <w:rsid w:val="00654F68"/>
    <w:rsid w:val="00657A3C"/>
    <w:rsid w:val="00661214"/>
    <w:rsid w:val="0066448E"/>
    <w:rsid w:val="00666815"/>
    <w:rsid w:val="00667A97"/>
    <w:rsid w:val="00673C09"/>
    <w:rsid w:val="00674BA9"/>
    <w:rsid w:val="00682014"/>
    <w:rsid w:val="006832AD"/>
    <w:rsid w:val="0068443F"/>
    <w:rsid w:val="00685D1F"/>
    <w:rsid w:val="00687192"/>
    <w:rsid w:val="006943D7"/>
    <w:rsid w:val="00695418"/>
    <w:rsid w:val="00695691"/>
    <w:rsid w:val="006969D4"/>
    <w:rsid w:val="00696E02"/>
    <w:rsid w:val="006B2FD7"/>
    <w:rsid w:val="006B4B47"/>
    <w:rsid w:val="006C0FB1"/>
    <w:rsid w:val="006C29FC"/>
    <w:rsid w:val="006C2E9F"/>
    <w:rsid w:val="006C3A22"/>
    <w:rsid w:val="006C3DC5"/>
    <w:rsid w:val="006D4D78"/>
    <w:rsid w:val="006D5031"/>
    <w:rsid w:val="006D510B"/>
    <w:rsid w:val="006E2488"/>
    <w:rsid w:val="006E304A"/>
    <w:rsid w:val="006E4654"/>
    <w:rsid w:val="006F4928"/>
    <w:rsid w:val="006F4A29"/>
    <w:rsid w:val="006F64CA"/>
    <w:rsid w:val="006F6559"/>
    <w:rsid w:val="00702F45"/>
    <w:rsid w:val="00705307"/>
    <w:rsid w:val="00712CFE"/>
    <w:rsid w:val="007171C4"/>
    <w:rsid w:val="00720DF2"/>
    <w:rsid w:val="00736F6C"/>
    <w:rsid w:val="00737B8E"/>
    <w:rsid w:val="00742F25"/>
    <w:rsid w:val="00746161"/>
    <w:rsid w:val="007477DF"/>
    <w:rsid w:val="00760403"/>
    <w:rsid w:val="00761052"/>
    <w:rsid w:val="00761360"/>
    <w:rsid w:val="007702FA"/>
    <w:rsid w:val="00772E7C"/>
    <w:rsid w:val="0078138B"/>
    <w:rsid w:val="00785451"/>
    <w:rsid w:val="00787F79"/>
    <w:rsid w:val="00791543"/>
    <w:rsid w:val="00793E9D"/>
    <w:rsid w:val="00796EEF"/>
    <w:rsid w:val="007B1459"/>
    <w:rsid w:val="007B567E"/>
    <w:rsid w:val="007B6B33"/>
    <w:rsid w:val="007C3841"/>
    <w:rsid w:val="007C3E0F"/>
    <w:rsid w:val="007D02D7"/>
    <w:rsid w:val="007D4FA7"/>
    <w:rsid w:val="007D52C2"/>
    <w:rsid w:val="007E332B"/>
    <w:rsid w:val="007E63C9"/>
    <w:rsid w:val="007E7D89"/>
    <w:rsid w:val="00800A48"/>
    <w:rsid w:val="00805C4D"/>
    <w:rsid w:val="00810F8A"/>
    <w:rsid w:val="00811B17"/>
    <w:rsid w:val="008127CC"/>
    <w:rsid w:val="008339B5"/>
    <w:rsid w:val="00833F93"/>
    <w:rsid w:val="0084065F"/>
    <w:rsid w:val="00843541"/>
    <w:rsid w:val="008469C3"/>
    <w:rsid w:val="00847470"/>
    <w:rsid w:val="008510DA"/>
    <w:rsid w:val="00853664"/>
    <w:rsid w:val="00873A5F"/>
    <w:rsid w:val="00873D7F"/>
    <w:rsid w:val="00876C59"/>
    <w:rsid w:val="0087711B"/>
    <w:rsid w:val="0088586D"/>
    <w:rsid w:val="008922FB"/>
    <w:rsid w:val="008928D8"/>
    <w:rsid w:val="00892D9A"/>
    <w:rsid w:val="008A3776"/>
    <w:rsid w:val="008B007C"/>
    <w:rsid w:val="008B3FDB"/>
    <w:rsid w:val="008B4B9B"/>
    <w:rsid w:val="008C2D1A"/>
    <w:rsid w:val="008D045F"/>
    <w:rsid w:val="008D2FF5"/>
    <w:rsid w:val="008D3F20"/>
    <w:rsid w:val="008E14E9"/>
    <w:rsid w:val="008E2F0D"/>
    <w:rsid w:val="008F17D8"/>
    <w:rsid w:val="008F33A6"/>
    <w:rsid w:val="008F76C3"/>
    <w:rsid w:val="008F7CDA"/>
    <w:rsid w:val="00901921"/>
    <w:rsid w:val="00902026"/>
    <w:rsid w:val="0091176E"/>
    <w:rsid w:val="00913714"/>
    <w:rsid w:val="00914D02"/>
    <w:rsid w:val="009152E3"/>
    <w:rsid w:val="00920D7F"/>
    <w:rsid w:val="00925D77"/>
    <w:rsid w:val="00934159"/>
    <w:rsid w:val="00937507"/>
    <w:rsid w:val="00937FFA"/>
    <w:rsid w:val="00942D98"/>
    <w:rsid w:val="00947CD7"/>
    <w:rsid w:val="00950779"/>
    <w:rsid w:val="00955E7E"/>
    <w:rsid w:val="00961495"/>
    <w:rsid w:val="009647B0"/>
    <w:rsid w:val="009740B9"/>
    <w:rsid w:val="0097456B"/>
    <w:rsid w:val="00985AA7"/>
    <w:rsid w:val="00985FDE"/>
    <w:rsid w:val="009911A8"/>
    <w:rsid w:val="0099400B"/>
    <w:rsid w:val="009943EE"/>
    <w:rsid w:val="00996F98"/>
    <w:rsid w:val="009A37CA"/>
    <w:rsid w:val="009B4ABA"/>
    <w:rsid w:val="009B52FC"/>
    <w:rsid w:val="009B6F55"/>
    <w:rsid w:val="009C4149"/>
    <w:rsid w:val="009C6A3A"/>
    <w:rsid w:val="009C7DEC"/>
    <w:rsid w:val="009D0F0A"/>
    <w:rsid w:val="009D14E0"/>
    <w:rsid w:val="009D18F9"/>
    <w:rsid w:val="009D2519"/>
    <w:rsid w:val="009D3690"/>
    <w:rsid w:val="009D5A8A"/>
    <w:rsid w:val="009D7F5C"/>
    <w:rsid w:val="009E5ED7"/>
    <w:rsid w:val="009F0CD3"/>
    <w:rsid w:val="009F2B4C"/>
    <w:rsid w:val="009F57FF"/>
    <w:rsid w:val="00A04C3D"/>
    <w:rsid w:val="00A05B30"/>
    <w:rsid w:val="00A06FF7"/>
    <w:rsid w:val="00A12E26"/>
    <w:rsid w:val="00A14969"/>
    <w:rsid w:val="00A26020"/>
    <w:rsid w:val="00A3656D"/>
    <w:rsid w:val="00A4124F"/>
    <w:rsid w:val="00A42CC6"/>
    <w:rsid w:val="00A43140"/>
    <w:rsid w:val="00A435BE"/>
    <w:rsid w:val="00A45C0D"/>
    <w:rsid w:val="00A472F2"/>
    <w:rsid w:val="00A51CCD"/>
    <w:rsid w:val="00A54BD1"/>
    <w:rsid w:val="00A618CA"/>
    <w:rsid w:val="00A63D06"/>
    <w:rsid w:val="00A71420"/>
    <w:rsid w:val="00A729CD"/>
    <w:rsid w:val="00A737AA"/>
    <w:rsid w:val="00A77BF5"/>
    <w:rsid w:val="00A81F8F"/>
    <w:rsid w:val="00A91AE2"/>
    <w:rsid w:val="00A92BC6"/>
    <w:rsid w:val="00A949A5"/>
    <w:rsid w:val="00A94F5D"/>
    <w:rsid w:val="00A950D6"/>
    <w:rsid w:val="00A95DD3"/>
    <w:rsid w:val="00AA1BA4"/>
    <w:rsid w:val="00AA4D1A"/>
    <w:rsid w:val="00AB1426"/>
    <w:rsid w:val="00AB2D1B"/>
    <w:rsid w:val="00AB3D33"/>
    <w:rsid w:val="00AB79CB"/>
    <w:rsid w:val="00AD7D13"/>
    <w:rsid w:val="00AE163B"/>
    <w:rsid w:val="00AE320E"/>
    <w:rsid w:val="00AE77A8"/>
    <w:rsid w:val="00AF53F8"/>
    <w:rsid w:val="00AF636D"/>
    <w:rsid w:val="00B00A23"/>
    <w:rsid w:val="00B0644B"/>
    <w:rsid w:val="00B0782C"/>
    <w:rsid w:val="00B23076"/>
    <w:rsid w:val="00B24EB2"/>
    <w:rsid w:val="00B250AF"/>
    <w:rsid w:val="00B31FE2"/>
    <w:rsid w:val="00B3583A"/>
    <w:rsid w:val="00B36DCF"/>
    <w:rsid w:val="00B456FC"/>
    <w:rsid w:val="00B45E4B"/>
    <w:rsid w:val="00B506F8"/>
    <w:rsid w:val="00B50F87"/>
    <w:rsid w:val="00B5386A"/>
    <w:rsid w:val="00B55A4F"/>
    <w:rsid w:val="00B56824"/>
    <w:rsid w:val="00B62BB6"/>
    <w:rsid w:val="00B76CC8"/>
    <w:rsid w:val="00B855A1"/>
    <w:rsid w:val="00B8722D"/>
    <w:rsid w:val="00B928D0"/>
    <w:rsid w:val="00B92F1C"/>
    <w:rsid w:val="00B93985"/>
    <w:rsid w:val="00BA2C20"/>
    <w:rsid w:val="00BA3F19"/>
    <w:rsid w:val="00BA4272"/>
    <w:rsid w:val="00BA6CF9"/>
    <w:rsid w:val="00BB3F72"/>
    <w:rsid w:val="00BB6C79"/>
    <w:rsid w:val="00BC3E11"/>
    <w:rsid w:val="00BC60DC"/>
    <w:rsid w:val="00BD0FA1"/>
    <w:rsid w:val="00BD5DDA"/>
    <w:rsid w:val="00BE6E14"/>
    <w:rsid w:val="00BF1394"/>
    <w:rsid w:val="00BF29EF"/>
    <w:rsid w:val="00BF4D05"/>
    <w:rsid w:val="00BF4F76"/>
    <w:rsid w:val="00BF61DA"/>
    <w:rsid w:val="00BF6B1D"/>
    <w:rsid w:val="00C005D8"/>
    <w:rsid w:val="00C01743"/>
    <w:rsid w:val="00C105C2"/>
    <w:rsid w:val="00C11D3B"/>
    <w:rsid w:val="00C1314D"/>
    <w:rsid w:val="00C132C4"/>
    <w:rsid w:val="00C17860"/>
    <w:rsid w:val="00C225FD"/>
    <w:rsid w:val="00C23F91"/>
    <w:rsid w:val="00C24C75"/>
    <w:rsid w:val="00C27432"/>
    <w:rsid w:val="00C34030"/>
    <w:rsid w:val="00C43611"/>
    <w:rsid w:val="00C44A81"/>
    <w:rsid w:val="00C45022"/>
    <w:rsid w:val="00C515A8"/>
    <w:rsid w:val="00C57E14"/>
    <w:rsid w:val="00C62A53"/>
    <w:rsid w:val="00C64EBF"/>
    <w:rsid w:val="00C71058"/>
    <w:rsid w:val="00C75607"/>
    <w:rsid w:val="00C77CFF"/>
    <w:rsid w:val="00C82DDE"/>
    <w:rsid w:val="00C85A39"/>
    <w:rsid w:val="00C864D7"/>
    <w:rsid w:val="00C87B39"/>
    <w:rsid w:val="00CA1ABF"/>
    <w:rsid w:val="00CA34C0"/>
    <w:rsid w:val="00CD648A"/>
    <w:rsid w:val="00CE0B72"/>
    <w:rsid w:val="00CE1B5F"/>
    <w:rsid w:val="00CE312E"/>
    <w:rsid w:val="00CE47A7"/>
    <w:rsid w:val="00CF0A58"/>
    <w:rsid w:val="00CF2697"/>
    <w:rsid w:val="00CF26E3"/>
    <w:rsid w:val="00CF6DA1"/>
    <w:rsid w:val="00D057E8"/>
    <w:rsid w:val="00D06A08"/>
    <w:rsid w:val="00D15785"/>
    <w:rsid w:val="00D23FA6"/>
    <w:rsid w:val="00D341AE"/>
    <w:rsid w:val="00D43C0B"/>
    <w:rsid w:val="00D47F75"/>
    <w:rsid w:val="00D62E14"/>
    <w:rsid w:val="00D6319C"/>
    <w:rsid w:val="00D6533A"/>
    <w:rsid w:val="00D7270E"/>
    <w:rsid w:val="00D72D39"/>
    <w:rsid w:val="00D76A51"/>
    <w:rsid w:val="00D76C76"/>
    <w:rsid w:val="00D76ED5"/>
    <w:rsid w:val="00D771F6"/>
    <w:rsid w:val="00D94450"/>
    <w:rsid w:val="00DA11A5"/>
    <w:rsid w:val="00DA45E5"/>
    <w:rsid w:val="00DA4A93"/>
    <w:rsid w:val="00DA5B2F"/>
    <w:rsid w:val="00DA5B76"/>
    <w:rsid w:val="00DB5B56"/>
    <w:rsid w:val="00DC029E"/>
    <w:rsid w:val="00DC1037"/>
    <w:rsid w:val="00DC1BDC"/>
    <w:rsid w:val="00DC4F26"/>
    <w:rsid w:val="00DD000D"/>
    <w:rsid w:val="00DD5F5C"/>
    <w:rsid w:val="00DD6BA6"/>
    <w:rsid w:val="00DE27E3"/>
    <w:rsid w:val="00DE65EE"/>
    <w:rsid w:val="00DF1DD6"/>
    <w:rsid w:val="00E1049E"/>
    <w:rsid w:val="00E1135F"/>
    <w:rsid w:val="00E12928"/>
    <w:rsid w:val="00E12D6B"/>
    <w:rsid w:val="00E16A71"/>
    <w:rsid w:val="00E23443"/>
    <w:rsid w:val="00E26A87"/>
    <w:rsid w:val="00E319AA"/>
    <w:rsid w:val="00E35FA9"/>
    <w:rsid w:val="00E457BE"/>
    <w:rsid w:val="00E51689"/>
    <w:rsid w:val="00E55CD3"/>
    <w:rsid w:val="00E6618A"/>
    <w:rsid w:val="00E9346C"/>
    <w:rsid w:val="00E9492D"/>
    <w:rsid w:val="00EA0161"/>
    <w:rsid w:val="00EA01A3"/>
    <w:rsid w:val="00EA10AB"/>
    <w:rsid w:val="00EA2C37"/>
    <w:rsid w:val="00EB2823"/>
    <w:rsid w:val="00EB520A"/>
    <w:rsid w:val="00ED233C"/>
    <w:rsid w:val="00ED39A2"/>
    <w:rsid w:val="00EE1F4D"/>
    <w:rsid w:val="00EE1FAD"/>
    <w:rsid w:val="00EE2400"/>
    <w:rsid w:val="00EE786D"/>
    <w:rsid w:val="00EF623B"/>
    <w:rsid w:val="00F02079"/>
    <w:rsid w:val="00F05D3B"/>
    <w:rsid w:val="00F16FBC"/>
    <w:rsid w:val="00F20FBB"/>
    <w:rsid w:val="00F234FC"/>
    <w:rsid w:val="00F27E9E"/>
    <w:rsid w:val="00F33E0D"/>
    <w:rsid w:val="00F37D99"/>
    <w:rsid w:val="00F42696"/>
    <w:rsid w:val="00F54C33"/>
    <w:rsid w:val="00F55626"/>
    <w:rsid w:val="00F5566A"/>
    <w:rsid w:val="00F556D9"/>
    <w:rsid w:val="00F576CA"/>
    <w:rsid w:val="00F607A4"/>
    <w:rsid w:val="00F61819"/>
    <w:rsid w:val="00F71C21"/>
    <w:rsid w:val="00F74471"/>
    <w:rsid w:val="00F74B01"/>
    <w:rsid w:val="00F7567F"/>
    <w:rsid w:val="00F8158F"/>
    <w:rsid w:val="00F879B5"/>
    <w:rsid w:val="00F93DD7"/>
    <w:rsid w:val="00F94DCA"/>
    <w:rsid w:val="00F95E71"/>
    <w:rsid w:val="00F969B0"/>
    <w:rsid w:val="00F96EED"/>
    <w:rsid w:val="00FA1EF3"/>
    <w:rsid w:val="00FA71C0"/>
    <w:rsid w:val="00FB160B"/>
    <w:rsid w:val="00FB3019"/>
    <w:rsid w:val="00FB3834"/>
    <w:rsid w:val="00FB49B6"/>
    <w:rsid w:val="00FC0B13"/>
    <w:rsid w:val="00FE0742"/>
    <w:rsid w:val="00FE564D"/>
    <w:rsid w:val="00FF0FEB"/>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customStyle="1" w:styleId="NichtaufgelsteErwhnung2">
    <w:name w:val="Nicht aufgelöste Erwähnung2"/>
    <w:basedOn w:val="Absatz-Standardschriftart"/>
    <w:uiPriority w:val="99"/>
    <w:semiHidden/>
    <w:unhideWhenUsed/>
    <w:rsid w:val="00791543"/>
    <w:rPr>
      <w:color w:val="605E5C"/>
      <w:shd w:val="clear" w:color="auto" w:fill="E1DFDD"/>
    </w:rPr>
  </w:style>
  <w:style w:type="paragraph" w:customStyle="1" w:styleId="xxmsonormal">
    <w:name w:val="x_xmsonormal"/>
    <w:basedOn w:val="Standard"/>
    <w:rsid w:val="001626CF"/>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0790">
      <w:bodyDiv w:val="1"/>
      <w:marLeft w:val="0"/>
      <w:marRight w:val="0"/>
      <w:marTop w:val="0"/>
      <w:marBottom w:val="0"/>
      <w:divBdr>
        <w:top w:val="none" w:sz="0" w:space="0" w:color="auto"/>
        <w:left w:val="none" w:sz="0" w:space="0" w:color="auto"/>
        <w:bottom w:val="none" w:sz="0" w:space="0" w:color="auto"/>
        <w:right w:val="none" w:sz="0" w:space="0" w:color="auto"/>
      </w:divBdr>
    </w:div>
    <w:div w:id="96752364">
      <w:bodyDiv w:val="1"/>
      <w:marLeft w:val="0"/>
      <w:marRight w:val="0"/>
      <w:marTop w:val="0"/>
      <w:marBottom w:val="0"/>
      <w:divBdr>
        <w:top w:val="none" w:sz="0" w:space="0" w:color="auto"/>
        <w:left w:val="none" w:sz="0" w:space="0" w:color="auto"/>
        <w:bottom w:val="none" w:sz="0" w:space="0" w:color="auto"/>
        <w:right w:val="none" w:sz="0" w:space="0" w:color="auto"/>
      </w:divBdr>
    </w:div>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lle-tourismus.de/presse-und-mediendatenbank/mediendatenbank.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le-tourismus.de/presse-und-mediendatenbank/mediendatenbank.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elle-tourismus.de" TargetMode="External"/><Relationship Id="rId4" Type="http://schemas.openxmlformats.org/officeDocument/2006/relationships/settings" Target="settings.xml"/><Relationship Id="rId9" Type="http://schemas.openxmlformats.org/officeDocument/2006/relationships/hyperlink" Target="https://www.schlosstheater-celle.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celle-tourismus.de" TargetMode="External"/><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F5FB3-2835-4ED5-B8FD-D881EA59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2267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5</cp:revision>
  <cp:lastPrinted>2021-12-16T13:51:00Z</cp:lastPrinted>
  <dcterms:created xsi:type="dcterms:W3CDTF">2021-12-16T13:45:00Z</dcterms:created>
  <dcterms:modified xsi:type="dcterms:W3CDTF">2021-12-16T14:26:00Z</dcterms:modified>
</cp:coreProperties>
</file>