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562C6A" w:rsidRDefault="00671428" w:rsidP="009E6BD5">
      <w:pPr>
        <w:pStyle w:val="Kopfzeile"/>
        <w:spacing w:after="60"/>
        <w:ind w:right="-3402"/>
        <w:jc w:val="right"/>
        <w:rPr>
          <w:b/>
          <w:color w:val="FF0000"/>
          <w:lang w:val="en-US"/>
        </w:rPr>
      </w:pPr>
      <w:r w:rsidRPr="00666259">
        <w:rPr>
          <w:lang w:val="en-US"/>
        </w:rPr>
        <w:t>Schw</w:t>
      </w:r>
      <w:r w:rsidR="00C032BE" w:rsidRPr="00666259">
        <w:rPr>
          <w:lang w:val="en-US"/>
        </w:rPr>
        <w:t>ae</w:t>
      </w:r>
      <w:r w:rsidRPr="00666259">
        <w:rPr>
          <w:lang w:val="en-US"/>
        </w:rPr>
        <w:t>bisch H</w:t>
      </w:r>
      <w:r w:rsidRPr="00542D24">
        <w:rPr>
          <w:lang w:val="en-US"/>
        </w:rPr>
        <w:t xml:space="preserve">all, </w:t>
      </w:r>
      <w:r w:rsidR="00542D24" w:rsidRPr="00542D24">
        <w:rPr>
          <w:lang w:val="en-US"/>
        </w:rPr>
        <w:t>September 3,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767DFD" w:rsidRPr="00767DFD" w:rsidRDefault="00767DFD" w:rsidP="00767DFD">
      <w:pPr>
        <w:spacing w:after="160"/>
        <w:rPr>
          <w:rFonts w:eastAsiaTheme="minorHAnsi" w:cs="Arial"/>
          <w:b/>
          <w:bCs/>
          <w:sz w:val="32"/>
          <w:szCs w:val="32"/>
          <w:lang w:val="en-GB"/>
        </w:rPr>
      </w:pPr>
      <w:r>
        <w:rPr>
          <w:rFonts w:eastAsiaTheme="minorHAnsi" w:cs="Arial"/>
          <w:b/>
          <w:bCs/>
          <w:sz w:val="32"/>
          <w:szCs w:val="32"/>
          <w:lang w:val="en"/>
        </w:rPr>
        <w:t xml:space="preserve">Joining forces to fight </w:t>
      </w:r>
      <w:r w:rsidR="00912A46">
        <w:rPr>
          <w:rFonts w:eastAsiaTheme="minorHAnsi" w:cs="Arial"/>
          <w:b/>
          <w:bCs/>
          <w:sz w:val="32"/>
          <w:szCs w:val="32"/>
          <w:lang w:val="en"/>
        </w:rPr>
        <w:t>COVID</w:t>
      </w:r>
      <w:r>
        <w:rPr>
          <w:rFonts w:eastAsiaTheme="minorHAnsi" w:cs="Arial"/>
          <w:b/>
          <w:bCs/>
          <w:sz w:val="32"/>
          <w:szCs w:val="32"/>
          <w:lang w:val="en"/>
        </w:rPr>
        <w:t>-19</w:t>
      </w:r>
    </w:p>
    <w:p w:rsidR="00767DFD" w:rsidRPr="00767DFD" w:rsidRDefault="00767DFD" w:rsidP="00767DFD">
      <w:pPr>
        <w:spacing w:after="160"/>
        <w:rPr>
          <w:rFonts w:eastAsiaTheme="minorHAnsi" w:cs="Arial"/>
          <w:bCs/>
          <w:sz w:val="28"/>
          <w:szCs w:val="28"/>
          <w:lang w:val="en-GB"/>
        </w:rPr>
      </w:pPr>
      <w:r>
        <w:rPr>
          <w:rFonts w:eastAsiaTheme="minorHAnsi" w:cs="Arial"/>
          <w:sz w:val="28"/>
          <w:szCs w:val="28"/>
          <w:lang w:val="en"/>
        </w:rPr>
        <w:t xml:space="preserve">OPTIMA has chartered one of the world's biggest cargo aircraft to deliver equipment to the USA </w:t>
      </w:r>
    </w:p>
    <w:p w:rsidR="00767DFD" w:rsidRPr="00767DFD" w:rsidRDefault="00767DFD" w:rsidP="00767DFD">
      <w:pPr>
        <w:pStyle w:val="Listenabsatz"/>
        <w:spacing w:after="120" w:line="276" w:lineRule="auto"/>
        <w:ind w:left="0"/>
        <w:rPr>
          <w:rFonts w:ascii="Arial" w:hAnsi="Arial" w:cs="Arial"/>
          <w:b/>
          <w:bCs/>
          <w:lang w:val="en-GB"/>
        </w:rPr>
      </w:pPr>
    </w:p>
    <w:p w:rsidR="00767DFD" w:rsidRPr="00767DFD" w:rsidRDefault="0090203A" w:rsidP="00767DFD">
      <w:pPr>
        <w:spacing w:after="160" w:line="360" w:lineRule="auto"/>
        <w:rPr>
          <w:rFonts w:eastAsiaTheme="minorHAnsi" w:cs="Arial"/>
          <w:b/>
          <w:sz w:val="22"/>
          <w:lang w:val="en-GB"/>
        </w:rPr>
      </w:pPr>
      <w:r w:rsidRPr="0C092FE8">
        <w:rPr>
          <w:rFonts w:eastAsiaTheme="minorEastAsia" w:cs="Arial"/>
          <w:b/>
          <w:bCs/>
          <w:sz w:val="22"/>
          <w:szCs w:val="22"/>
          <w:lang w:val="en"/>
        </w:rPr>
        <w:t>Optima has pulled out all the stops to deliver a filling system to the US-based company Catalent at its Biologics facility in Bloomington, Indiana. The vial system with an isolator will be the second vial line installed at the site and is intended to be used</w:t>
      </w:r>
      <w:r w:rsidR="00F534E5">
        <w:rPr>
          <w:rFonts w:eastAsiaTheme="minorEastAsia" w:cs="Arial"/>
          <w:b/>
          <w:bCs/>
          <w:sz w:val="22"/>
          <w:szCs w:val="22"/>
          <w:lang w:val="en"/>
        </w:rPr>
        <w:t xml:space="preserve"> initially</w:t>
      </w:r>
      <w:r w:rsidRPr="0C092FE8">
        <w:rPr>
          <w:rFonts w:eastAsiaTheme="minorEastAsia" w:cs="Arial"/>
          <w:b/>
          <w:bCs/>
          <w:sz w:val="22"/>
          <w:szCs w:val="22"/>
          <w:lang w:val="en"/>
        </w:rPr>
        <w:t xml:space="preserve"> for the filling of a candidate vaccine to fight COVID-19. For the first time in </w:t>
      </w:r>
      <w:r w:rsidR="007F49F7">
        <w:rPr>
          <w:rFonts w:eastAsiaTheme="minorEastAsia" w:cs="Arial"/>
          <w:b/>
          <w:bCs/>
          <w:sz w:val="22"/>
          <w:szCs w:val="22"/>
          <w:lang w:val="en"/>
        </w:rPr>
        <w:t>Optima’s</w:t>
      </w:r>
      <w:r w:rsidRPr="0C092FE8">
        <w:rPr>
          <w:rFonts w:eastAsiaTheme="minorEastAsia" w:cs="Arial"/>
          <w:b/>
          <w:bCs/>
          <w:sz w:val="22"/>
          <w:szCs w:val="22"/>
          <w:lang w:val="en"/>
        </w:rPr>
        <w:t xml:space="preserve"> company</w:t>
      </w:r>
      <w:r w:rsidR="007F49F7">
        <w:rPr>
          <w:rFonts w:eastAsiaTheme="minorEastAsia" w:cs="Arial"/>
          <w:b/>
          <w:bCs/>
          <w:sz w:val="22"/>
          <w:szCs w:val="22"/>
          <w:lang w:val="en"/>
        </w:rPr>
        <w:t xml:space="preserve"> </w:t>
      </w:r>
      <w:r w:rsidRPr="0C092FE8">
        <w:rPr>
          <w:rFonts w:eastAsiaTheme="minorEastAsia" w:cs="Arial"/>
          <w:b/>
          <w:bCs/>
          <w:sz w:val="22"/>
          <w:szCs w:val="22"/>
          <w:lang w:val="en"/>
        </w:rPr>
        <w:t>history, one of the world's cargo aircraft, the Antonov An-124, was chartered for transportation. At the end of August, the system reached its destination in Bloomington on time, after Optima worked in close collaboration with logistics companies from the area.</w:t>
      </w:r>
      <w:r w:rsidR="00767DFD">
        <w:rPr>
          <w:rFonts w:eastAsiaTheme="minorHAnsi" w:cs="Arial"/>
          <w:b/>
          <w:bCs/>
          <w:sz w:val="22"/>
          <w:lang w:val="en"/>
        </w:rPr>
        <w:t xml:space="preserve">  </w:t>
      </w:r>
    </w:p>
    <w:p w:rsidR="00767DFD" w:rsidRPr="00767DFD" w:rsidRDefault="00767DFD" w:rsidP="00767DFD">
      <w:pPr>
        <w:spacing w:after="160" w:line="360" w:lineRule="auto"/>
        <w:rPr>
          <w:rFonts w:eastAsiaTheme="minorHAnsi" w:cs="Arial"/>
          <w:sz w:val="22"/>
          <w:lang w:val="en-GB"/>
        </w:rPr>
      </w:pPr>
      <w:r>
        <w:rPr>
          <w:rFonts w:eastAsiaTheme="minorHAnsi" w:cs="Arial"/>
          <w:sz w:val="22"/>
          <w:lang w:val="en"/>
        </w:rPr>
        <w:t xml:space="preserve">The </w:t>
      </w:r>
      <w:r w:rsidR="00D757A4">
        <w:rPr>
          <w:rFonts w:eastAsiaTheme="minorHAnsi" w:cs="Arial"/>
          <w:sz w:val="22"/>
          <w:lang w:val="en"/>
        </w:rPr>
        <w:t xml:space="preserve">COVID-19 </w:t>
      </w:r>
      <w:r>
        <w:rPr>
          <w:rFonts w:eastAsiaTheme="minorHAnsi" w:cs="Arial"/>
          <w:sz w:val="22"/>
          <w:lang w:val="en"/>
        </w:rPr>
        <w:t xml:space="preserve">pandemic is placing particular demands on vaccine producers and machine manufacturers. Optima did everything in its power to deliver </w:t>
      </w:r>
      <w:r w:rsidR="00EB3CAD">
        <w:rPr>
          <w:rFonts w:eastAsiaTheme="minorHAnsi" w:cs="Arial"/>
          <w:sz w:val="22"/>
          <w:lang w:val="en"/>
        </w:rPr>
        <w:t>a</w:t>
      </w:r>
      <w:r>
        <w:rPr>
          <w:rFonts w:eastAsiaTheme="minorHAnsi" w:cs="Arial"/>
          <w:sz w:val="22"/>
          <w:lang w:val="en"/>
        </w:rPr>
        <w:t xml:space="preserve"> vial system to Catalent's US-based biologics site as quickly as possible. The fir</w:t>
      </w:r>
      <w:r w:rsidR="001935A1">
        <w:rPr>
          <w:rFonts w:eastAsiaTheme="minorHAnsi" w:cs="Arial"/>
          <w:sz w:val="22"/>
          <w:lang w:val="en"/>
        </w:rPr>
        <w:t xml:space="preserve">st partial shipment had already </w:t>
      </w:r>
      <w:r>
        <w:rPr>
          <w:rFonts w:eastAsiaTheme="minorHAnsi" w:cs="Arial"/>
          <w:sz w:val="22"/>
          <w:lang w:val="en"/>
        </w:rPr>
        <w:t xml:space="preserve">been shipped to the US at the beginning of August. There were weeks of planning and numerous logistical challenges to resolve before an Antonov An-124 was able to take off from Liège, Belgium for Chicago </w:t>
      </w:r>
      <w:r w:rsidR="0010747B">
        <w:rPr>
          <w:rFonts w:eastAsiaTheme="minorHAnsi" w:cs="Arial"/>
          <w:sz w:val="22"/>
          <w:lang w:val="en"/>
        </w:rPr>
        <w:t>at the end of August</w:t>
      </w:r>
      <w:r>
        <w:rPr>
          <w:rFonts w:eastAsiaTheme="minorHAnsi" w:cs="Arial"/>
          <w:sz w:val="22"/>
          <w:lang w:val="en"/>
        </w:rPr>
        <w:t xml:space="preserve">. On board was the rest of the equipment weighing a total of 38,000 kg packed into 15 crates. Seven heavy trucks were needed to transport the equipment to the airport. "We would like to express our appreciation to our extremely professional shipping and packing department team, who </w:t>
      </w:r>
      <w:r>
        <w:rPr>
          <w:rFonts w:eastAsiaTheme="minorHAnsi" w:cs="Arial"/>
          <w:sz w:val="22"/>
          <w:lang w:val="en"/>
        </w:rPr>
        <w:lastRenderedPageBreak/>
        <w:t xml:space="preserve">completed this historic task in record time," says </w:t>
      </w:r>
      <w:r w:rsidR="00361D8C">
        <w:rPr>
          <w:rFonts w:eastAsiaTheme="minorHAnsi" w:cs="Arial"/>
          <w:sz w:val="22"/>
          <w:lang w:val="en"/>
        </w:rPr>
        <w:t>Juergen Rothbauer, Managing Director of the OPTIMA pharma GmbH.</w:t>
      </w:r>
    </w:p>
    <w:p w:rsidR="00767DFD" w:rsidRPr="00767DFD" w:rsidRDefault="00767DFD" w:rsidP="00767DFD">
      <w:pPr>
        <w:spacing w:after="160" w:line="360" w:lineRule="auto"/>
        <w:rPr>
          <w:rFonts w:eastAsiaTheme="minorHAnsi" w:cs="Arial"/>
          <w:b/>
          <w:sz w:val="22"/>
          <w:lang w:val="en-GB"/>
        </w:rPr>
      </w:pPr>
      <w:r>
        <w:rPr>
          <w:rFonts w:eastAsiaTheme="minorHAnsi" w:cs="Arial"/>
          <w:b/>
          <w:bCs/>
          <w:sz w:val="22"/>
          <w:lang w:val="en"/>
        </w:rPr>
        <w:t>Regional logistics partnership</w:t>
      </w:r>
    </w:p>
    <w:p w:rsidR="00767DFD" w:rsidRPr="00767DFD" w:rsidRDefault="00767DFD" w:rsidP="00767DFD">
      <w:pPr>
        <w:spacing w:after="160" w:line="360" w:lineRule="auto"/>
        <w:rPr>
          <w:rFonts w:eastAsiaTheme="minorHAnsi" w:cs="Arial"/>
          <w:sz w:val="22"/>
          <w:lang w:val="en-GB"/>
        </w:rPr>
      </w:pPr>
      <w:r>
        <w:rPr>
          <w:rFonts w:eastAsiaTheme="minorHAnsi" w:cs="Arial"/>
          <w:sz w:val="22"/>
          <w:lang w:val="en"/>
        </w:rPr>
        <w:t>"Of course we would also like to thank our partners, the Pfitzer company in Schw</w:t>
      </w:r>
      <w:r w:rsidR="00783900">
        <w:rPr>
          <w:rFonts w:eastAsiaTheme="minorHAnsi" w:cs="Arial"/>
          <w:sz w:val="22"/>
          <w:lang w:val="en"/>
        </w:rPr>
        <w:t>ae</w:t>
      </w:r>
      <w:r>
        <w:rPr>
          <w:rFonts w:eastAsiaTheme="minorHAnsi" w:cs="Arial"/>
          <w:sz w:val="22"/>
          <w:lang w:val="en"/>
        </w:rPr>
        <w:t>bisch Hall and the freight forwarders FRACHT FWO AG (Stuttgart) and K</w:t>
      </w:r>
      <w:r w:rsidR="0040352B">
        <w:rPr>
          <w:rFonts w:eastAsiaTheme="minorHAnsi" w:cs="Arial"/>
          <w:sz w:val="22"/>
          <w:lang w:val="en"/>
        </w:rPr>
        <w:t>ue</w:t>
      </w:r>
      <w:r>
        <w:rPr>
          <w:rFonts w:eastAsiaTheme="minorHAnsi" w:cs="Arial"/>
          <w:sz w:val="22"/>
          <w:lang w:val="en"/>
        </w:rPr>
        <w:t>bler (Schw</w:t>
      </w:r>
      <w:r w:rsidR="0040352B">
        <w:rPr>
          <w:rFonts w:eastAsiaTheme="minorHAnsi" w:cs="Arial"/>
          <w:sz w:val="22"/>
          <w:lang w:val="en"/>
        </w:rPr>
        <w:t>ae</w:t>
      </w:r>
      <w:r>
        <w:rPr>
          <w:rFonts w:eastAsiaTheme="minorHAnsi" w:cs="Arial"/>
          <w:sz w:val="22"/>
          <w:lang w:val="en"/>
        </w:rPr>
        <w:t xml:space="preserve">bisch Hall), for their dedicated assistance," adds Sarah-Maria von Berg, who heads up the Optima shipping department. It would be hard to carry out projects like these without close collaboration with long-standing partners in the region. </w:t>
      </w:r>
    </w:p>
    <w:p w:rsidR="00767DFD" w:rsidRPr="00767DFD" w:rsidRDefault="00767DFD" w:rsidP="00767DFD">
      <w:pPr>
        <w:spacing w:after="160" w:line="360" w:lineRule="auto"/>
        <w:rPr>
          <w:rFonts w:eastAsiaTheme="minorHAnsi" w:cs="Arial"/>
          <w:sz w:val="22"/>
          <w:lang w:val="en-GB"/>
        </w:rPr>
      </w:pPr>
    </w:p>
    <w:p w:rsidR="00767DFD" w:rsidRDefault="00C82362" w:rsidP="00767DFD">
      <w:pPr>
        <w:pStyle w:val="Listenabsatz"/>
        <w:spacing w:after="0" w:line="240" w:lineRule="auto"/>
        <w:ind w:left="0"/>
        <w:rPr>
          <w:rFonts w:ascii="Arial" w:hAnsi="Arial" w:cs="Arial"/>
          <w:sz w:val="20"/>
          <w:szCs w:val="20"/>
        </w:rPr>
      </w:pPr>
      <w:r>
        <w:rPr>
          <w:noProof/>
          <w:lang w:eastAsia="de-DE"/>
        </w:rPr>
        <w:drawing>
          <wp:inline distT="0" distB="0" distL="0" distR="0" wp14:anchorId="6FC17CFD" wp14:editId="6CE4F0B7">
            <wp:extent cx="4067175" cy="3042709"/>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1703" cy="3046096"/>
                    </a:xfrm>
                    <a:prstGeom prst="rect">
                      <a:avLst/>
                    </a:prstGeom>
                  </pic:spPr>
                </pic:pic>
              </a:graphicData>
            </a:graphic>
          </wp:inline>
        </w:drawing>
      </w:r>
    </w:p>
    <w:p w:rsidR="00767DFD" w:rsidRPr="00767DFD" w:rsidRDefault="00767DFD" w:rsidP="00767DFD">
      <w:pPr>
        <w:pStyle w:val="Listenabsatz"/>
        <w:spacing w:after="0" w:line="240" w:lineRule="auto"/>
        <w:ind w:left="0"/>
        <w:rPr>
          <w:rFonts w:ascii="Arial" w:hAnsi="Arial" w:cs="Arial"/>
          <w:sz w:val="20"/>
          <w:szCs w:val="20"/>
          <w:lang w:val="en-GB"/>
        </w:rPr>
      </w:pPr>
      <w:r>
        <w:rPr>
          <w:rFonts w:ascii="Arial" w:hAnsi="Arial" w:cs="Arial"/>
          <w:sz w:val="20"/>
          <w:szCs w:val="20"/>
          <w:lang w:val="en"/>
        </w:rPr>
        <w:t>Loading of the filling system onto the trucks in Schw</w:t>
      </w:r>
      <w:r w:rsidR="002B3ED2">
        <w:rPr>
          <w:rFonts w:ascii="Arial" w:hAnsi="Arial" w:cs="Arial"/>
          <w:sz w:val="20"/>
          <w:szCs w:val="20"/>
          <w:lang w:val="en"/>
        </w:rPr>
        <w:t>ae</w:t>
      </w:r>
      <w:r>
        <w:rPr>
          <w:rFonts w:ascii="Arial" w:hAnsi="Arial" w:cs="Arial"/>
          <w:sz w:val="20"/>
          <w:szCs w:val="20"/>
          <w:lang w:val="en"/>
        </w:rPr>
        <w:t>bisch Hall</w:t>
      </w:r>
      <w:r w:rsidR="00594C24">
        <w:rPr>
          <w:rFonts w:ascii="Arial" w:hAnsi="Arial" w:cs="Arial"/>
          <w:sz w:val="20"/>
          <w:szCs w:val="20"/>
          <w:lang w:val="en"/>
        </w:rPr>
        <w:t>.</w:t>
      </w:r>
      <w:r>
        <w:rPr>
          <w:rFonts w:ascii="Arial" w:hAnsi="Arial" w:cs="Arial"/>
          <w:sz w:val="20"/>
          <w:szCs w:val="20"/>
          <w:lang w:val="en"/>
        </w:rPr>
        <w:t xml:space="preserve"> (Source: Optima)</w:t>
      </w:r>
    </w:p>
    <w:p w:rsidR="00767DFD" w:rsidRPr="00767DFD" w:rsidRDefault="00767DFD" w:rsidP="00767DFD">
      <w:pPr>
        <w:pStyle w:val="Listenabsatz"/>
        <w:spacing w:after="0" w:line="240" w:lineRule="auto"/>
        <w:ind w:left="0"/>
        <w:rPr>
          <w:rFonts w:ascii="Arial" w:hAnsi="Arial" w:cs="Arial"/>
          <w:sz w:val="20"/>
          <w:szCs w:val="20"/>
          <w:lang w:val="en-GB"/>
        </w:rPr>
      </w:pPr>
    </w:p>
    <w:p w:rsidR="00767DFD" w:rsidRDefault="00C82362" w:rsidP="00767DFD">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0DA66D55" wp14:editId="44BD0EE6">
            <wp:extent cx="4019550" cy="2987667"/>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5184" cy="2991855"/>
                    </a:xfrm>
                    <a:prstGeom prst="rect">
                      <a:avLst/>
                    </a:prstGeom>
                  </pic:spPr>
                </pic:pic>
              </a:graphicData>
            </a:graphic>
          </wp:inline>
        </w:drawing>
      </w:r>
    </w:p>
    <w:p w:rsidR="00767DFD" w:rsidRDefault="00767DFD" w:rsidP="00767DFD">
      <w:pPr>
        <w:pStyle w:val="Listenabsatz"/>
        <w:spacing w:after="0" w:line="240" w:lineRule="auto"/>
        <w:ind w:left="0"/>
        <w:rPr>
          <w:rFonts w:ascii="Arial" w:hAnsi="Arial" w:cs="Arial"/>
          <w:sz w:val="20"/>
          <w:szCs w:val="20"/>
        </w:rPr>
      </w:pPr>
      <w:r>
        <w:rPr>
          <w:rFonts w:ascii="Arial" w:hAnsi="Arial" w:cs="Arial"/>
          <w:sz w:val="20"/>
          <w:szCs w:val="20"/>
          <w:lang w:val="en"/>
        </w:rPr>
        <w:t>At Metall+Plastic in Radolfzell, the isolator technology required is loaded, and at Liège airport it is consolidated with Optima's shipment. (Source: Optima)</w:t>
      </w:r>
    </w:p>
    <w:p w:rsidR="00767DFD" w:rsidRDefault="00767DFD" w:rsidP="00767DFD">
      <w:pPr>
        <w:pStyle w:val="Listenabsatz"/>
        <w:spacing w:after="0" w:line="240" w:lineRule="auto"/>
        <w:ind w:left="0"/>
        <w:rPr>
          <w:rFonts w:ascii="Arial" w:hAnsi="Arial" w:cs="Arial"/>
          <w:sz w:val="20"/>
          <w:szCs w:val="20"/>
        </w:rPr>
      </w:pPr>
    </w:p>
    <w:p w:rsidR="00767DFD" w:rsidRDefault="00767DFD" w:rsidP="00767DFD">
      <w:pPr>
        <w:pStyle w:val="Listenabsatz"/>
        <w:spacing w:after="0" w:line="240" w:lineRule="auto"/>
        <w:ind w:left="0"/>
        <w:rPr>
          <w:rFonts w:ascii="Arial" w:hAnsi="Arial" w:cs="Arial"/>
          <w:sz w:val="20"/>
          <w:szCs w:val="20"/>
        </w:rPr>
      </w:pPr>
    </w:p>
    <w:p w:rsidR="00767DFD" w:rsidRDefault="00C82362" w:rsidP="00767DFD">
      <w:pPr>
        <w:pStyle w:val="Listenabsatz"/>
        <w:spacing w:after="0" w:line="240" w:lineRule="auto"/>
        <w:ind w:left="0"/>
        <w:rPr>
          <w:rFonts w:ascii="Arial" w:hAnsi="Arial" w:cs="Arial"/>
          <w:sz w:val="20"/>
          <w:szCs w:val="20"/>
        </w:rPr>
      </w:pPr>
      <w:r>
        <w:rPr>
          <w:noProof/>
          <w:lang w:eastAsia="de-DE"/>
        </w:rPr>
        <w:drawing>
          <wp:inline distT="0" distB="0" distL="0" distR="0" wp14:anchorId="4B3DB162" wp14:editId="18CAD04D">
            <wp:extent cx="4019550" cy="3004653"/>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4327" cy="3008224"/>
                    </a:xfrm>
                    <a:prstGeom prst="rect">
                      <a:avLst/>
                    </a:prstGeom>
                  </pic:spPr>
                </pic:pic>
              </a:graphicData>
            </a:graphic>
          </wp:inline>
        </w:drawing>
      </w:r>
    </w:p>
    <w:p w:rsidR="00767DFD" w:rsidRDefault="00767DFD" w:rsidP="00767DFD">
      <w:pPr>
        <w:pStyle w:val="Listenabsatz"/>
        <w:spacing w:after="0" w:line="240" w:lineRule="auto"/>
        <w:ind w:left="0"/>
        <w:rPr>
          <w:rFonts w:ascii="Arial" w:hAnsi="Arial" w:cs="Arial"/>
          <w:sz w:val="20"/>
          <w:szCs w:val="20"/>
        </w:rPr>
      </w:pPr>
      <w:r>
        <w:rPr>
          <w:rFonts w:ascii="Arial" w:hAnsi="Arial" w:cs="Arial"/>
          <w:sz w:val="20"/>
          <w:szCs w:val="20"/>
          <w:lang w:val="en"/>
        </w:rPr>
        <w:t>The system is loaded onto the An</w:t>
      </w:r>
      <w:r w:rsidR="00011057">
        <w:rPr>
          <w:rFonts w:ascii="Arial" w:hAnsi="Arial" w:cs="Arial"/>
          <w:sz w:val="20"/>
          <w:szCs w:val="20"/>
          <w:lang w:val="en"/>
        </w:rPr>
        <w:t xml:space="preserve">tonov An-124 at Liège airport. </w:t>
      </w:r>
      <w:r>
        <w:rPr>
          <w:rFonts w:ascii="Arial" w:hAnsi="Arial" w:cs="Arial"/>
          <w:sz w:val="20"/>
          <w:szCs w:val="20"/>
          <w:lang w:val="en"/>
        </w:rPr>
        <w:t>(Source: Spedition K</w:t>
      </w:r>
      <w:r w:rsidR="00011057">
        <w:rPr>
          <w:rFonts w:ascii="Arial" w:hAnsi="Arial" w:cs="Arial"/>
          <w:sz w:val="20"/>
          <w:szCs w:val="20"/>
          <w:lang w:val="en"/>
        </w:rPr>
        <w:t>ue</w:t>
      </w:r>
      <w:r>
        <w:rPr>
          <w:rFonts w:ascii="Arial" w:hAnsi="Arial" w:cs="Arial"/>
          <w:sz w:val="20"/>
          <w:szCs w:val="20"/>
          <w:lang w:val="en"/>
        </w:rPr>
        <w:t xml:space="preserve">bler) </w:t>
      </w:r>
    </w:p>
    <w:p w:rsidR="00767DFD" w:rsidRDefault="00767DFD" w:rsidP="00767DFD">
      <w:pPr>
        <w:pStyle w:val="Listenabsatz"/>
        <w:spacing w:after="0" w:line="240" w:lineRule="auto"/>
        <w:ind w:left="0"/>
        <w:rPr>
          <w:rFonts w:ascii="Arial" w:hAnsi="Arial" w:cs="Arial"/>
          <w:sz w:val="20"/>
          <w:szCs w:val="20"/>
        </w:rPr>
      </w:pPr>
    </w:p>
    <w:p w:rsidR="00767DFD" w:rsidRDefault="00767DFD" w:rsidP="00767DFD">
      <w:pPr>
        <w:pStyle w:val="Listenabsatz"/>
        <w:spacing w:after="0" w:line="240" w:lineRule="auto"/>
        <w:ind w:left="0"/>
        <w:rPr>
          <w:rFonts w:ascii="Arial" w:hAnsi="Arial" w:cs="Arial"/>
          <w:sz w:val="20"/>
          <w:szCs w:val="20"/>
        </w:rPr>
      </w:pPr>
    </w:p>
    <w:p w:rsidR="00767DFD" w:rsidRDefault="00C82362" w:rsidP="00767DFD">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7B2C6E2F" wp14:editId="728C02C6">
            <wp:extent cx="2381250" cy="3194887"/>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4234" cy="3212308"/>
                    </a:xfrm>
                    <a:prstGeom prst="rect">
                      <a:avLst/>
                    </a:prstGeom>
                  </pic:spPr>
                </pic:pic>
              </a:graphicData>
            </a:graphic>
          </wp:inline>
        </w:drawing>
      </w:r>
    </w:p>
    <w:p w:rsidR="00011057" w:rsidRDefault="00011057" w:rsidP="00767DFD">
      <w:pPr>
        <w:pStyle w:val="Listenabsatz"/>
        <w:spacing w:after="0" w:line="240" w:lineRule="auto"/>
        <w:ind w:left="0"/>
        <w:rPr>
          <w:rFonts w:ascii="Arial" w:hAnsi="Arial" w:cs="Arial"/>
          <w:sz w:val="20"/>
          <w:szCs w:val="20"/>
          <w:lang w:val="en"/>
        </w:rPr>
      </w:pPr>
      <w:r w:rsidRPr="00011057">
        <w:rPr>
          <w:rFonts w:ascii="Arial" w:hAnsi="Arial" w:cs="Arial"/>
          <w:sz w:val="20"/>
          <w:szCs w:val="20"/>
          <w:lang w:val="en"/>
        </w:rPr>
        <w:t>The Antonov An-124 is one of the largest cargo aircraft in the world.</w:t>
      </w:r>
      <w:r>
        <w:rPr>
          <w:rFonts w:ascii="Arial" w:hAnsi="Arial" w:cs="Arial"/>
          <w:sz w:val="20"/>
          <w:szCs w:val="20"/>
          <w:lang w:val="en"/>
        </w:rPr>
        <w:t xml:space="preserve"> (Source: Spedition Kuebler)</w:t>
      </w:r>
    </w:p>
    <w:p w:rsidR="00011057" w:rsidRDefault="00011057" w:rsidP="00767DFD">
      <w:pPr>
        <w:pStyle w:val="Listenabsatz"/>
        <w:spacing w:after="0" w:line="240" w:lineRule="auto"/>
        <w:ind w:left="0"/>
        <w:rPr>
          <w:rFonts w:ascii="Arial" w:hAnsi="Arial" w:cs="Arial"/>
          <w:sz w:val="20"/>
          <w:szCs w:val="20"/>
          <w:lang w:val="en"/>
        </w:rPr>
      </w:pPr>
    </w:p>
    <w:p w:rsidR="00011057" w:rsidRDefault="00011057" w:rsidP="00767DFD">
      <w:pPr>
        <w:pStyle w:val="Listenabsatz"/>
        <w:spacing w:after="0" w:line="240" w:lineRule="auto"/>
        <w:ind w:left="0"/>
        <w:rPr>
          <w:rFonts w:ascii="Arial" w:hAnsi="Arial" w:cs="Arial"/>
          <w:sz w:val="20"/>
          <w:szCs w:val="20"/>
          <w:lang w:val="en"/>
        </w:rPr>
      </w:pPr>
    </w:p>
    <w:p w:rsidR="00011057" w:rsidRDefault="00C82362" w:rsidP="00767DFD">
      <w:pPr>
        <w:pStyle w:val="Listenabsatz"/>
        <w:spacing w:after="0" w:line="240" w:lineRule="auto"/>
        <w:ind w:left="0"/>
        <w:rPr>
          <w:rFonts w:ascii="Arial" w:hAnsi="Arial" w:cs="Arial"/>
          <w:sz w:val="20"/>
          <w:szCs w:val="20"/>
          <w:lang w:val="en"/>
        </w:rPr>
      </w:pPr>
      <w:r>
        <w:rPr>
          <w:noProof/>
          <w:lang w:eastAsia="de-DE"/>
        </w:rPr>
        <w:drawing>
          <wp:inline distT="0" distB="0" distL="0" distR="0" wp14:anchorId="05AD47CF" wp14:editId="63A88680">
            <wp:extent cx="4076700" cy="304860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8372" cy="3049854"/>
                    </a:xfrm>
                    <a:prstGeom prst="rect">
                      <a:avLst/>
                    </a:prstGeom>
                  </pic:spPr>
                </pic:pic>
              </a:graphicData>
            </a:graphic>
          </wp:inline>
        </w:drawing>
      </w:r>
    </w:p>
    <w:p w:rsidR="00767DFD" w:rsidRPr="00767DFD" w:rsidRDefault="00767DFD" w:rsidP="00767DFD">
      <w:pPr>
        <w:pStyle w:val="Listenabsatz"/>
        <w:spacing w:after="0" w:line="240" w:lineRule="auto"/>
        <w:ind w:left="0"/>
        <w:rPr>
          <w:rFonts w:ascii="Arial" w:hAnsi="Arial" w:cs="Arial"/>
          <w:sz w:val="20"/>
          <w:szCs w:val="20"/>
          <w:lang w:val="en-GB"/>
        </w:rPr>
      </w:pPr>
      <w:r>
        <w:rPr>
          <w:rFonts w:ascii="Arial" w:hAnsi="Arial" w:cs="Arial"/>
          <w:sz w:val="20"/>
          <w:szCs w:val="20"/>
          <w:lang w:val="en"/>
        </w:rPr>
        <w:t>The system components weigh 38,000 kilograms and they were packed into 15 crates. (Source: Spedition K</w:t>
      </w:r>
      <w:r w:rsidR="00011057">
        <w:rPr>
          <w:rFonts w:ascii="Arial" w:hAnsi="Arial" w:cs="Arial"/>
          <w:sz w:val="20"/>
          <w:szCs w:val="20"/>
          <w:lang w:val="en"/>
        </w:rPr>
        <w:t>ue</w:t>
      </w:r>
      <w:r>
        <w:rPr>
          <w:rFonts w:ascii="Arial" w:hAnsi="Arial" w:cs="Arial"/>
          <w:sz w:val="20"/>
          <w:szCs w:val="20"/>
          <w:lang w:val="en"/>
        </w:rPr>
        <w:t>bler)</w:t>
      </w:r>
    </w:p>
    <w:p w:rsidR="004C3045" w:rsidRDefault="004C3045" w:rsidP="009509BC">
      <w:pPr>
        <w:pStyle w:val="Listenabsatz"/>
        <w:spacing w:after="120" w:line="276" w:lineRule="auto"/>
        <w:ind w:left="0"/>
        <w:rPr>
          <w:rFonts w:ascii="Arial" w:hAnsi="Arial" w:cs="Arial"/>
          <w:lang w:val="en-GB"/>
        </w:rPr>
      </w:pPr>
    </w:p>
    <w:p w:rsidR="00B97504" w:rsidRDefault="00B97504" w:rsidP="009509BC">
      <w:pPr>
        <w:pStyle w:val="Listenabsatz"/>
        <w:spacing w:after="120" w:line="276" w:lineRule="auto"/>
        <w:ind w:left="0"/>
        <w:rPr>
          <w:rFonts w:ascii="Arial" w:hAnsi="Arial" w:cs="Arial"/>
          <w:lang w:val="en-GB"/>
        </w:rPr>
      </w:pPr>
    </w:p>
    <w:p w:rsidR="00011057" w:rsidRDefault="00011057" w:rsidP="009509BC">
      <w:pPr>
        <w:pStyle w:val="Listenabsatz"/>
        <w:spacing w:after="120" w:line="276" w:lineRule="auto"/>
        <w:ind w:left="0"/>
        <w:rPr>
          <w:rFonts w:ascii="Arial" w:hAnsi="Arial" w:cs="Arial"/>
          <w:lang w:val="en-GB"/>
        </w:rPr>
      </w:pPr>
    </w:p>
    <w:p w:rsidR="00011057" w:rsidRPr="00767DFD" w:rsidRDefault="00011057"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w:t>
      </w:r>
      <w:r w:rsidRPr="00D33A50">
        <w:rPr>
          <w:sz w:val="16"/>
          <w:szCs w:val="16"/>
          <w:lang w:val="en-US"/>
        </w:rPr>
        <w:t>ncl. spaces)</w:t>
      </w:r>
      <w:r w:rsidR="009509BC" w:rsidRPr="00D33A50">
        <w:rPr>
          <w:rFonts w:cs="Arial"/>
          <w:sz w:val="16"/>
          <w:szCs w:val="16"/>
          <w:lang w:val="en-US"/>
        </w:rPr>
        <w:t>:</w:t>
      </w:r>
      <w:r w:rsidR="00D33A50" w:rsidRPr="00D33A50">
        <w:rPr>
          <w:rFonts w:cs="Arial"/>
          <w:sz w:val="16"/>
          <w:szCs w:val="16"/>
          <w:lang w:val="en-US"/>
        </w:rPr>
        <w:t xml:space="preserve"> 2,0</w:t>
      </w:r>
      <w:r w:rsidR="00CB72C1">
        <w:rPr>
          <w:rFonts w:cs="Arial"/>
          <w:sz w:val="16"/>
          <w:szCs w:val="16"/>
          <w:lang w:val="en-US"/>
        </w:rPr>
        <w:t>71</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2,450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C88" w:rsidRDefault="00A83C88">
      <w:r>
        <w:separator/>
      </w:r>
    </w:p>
  </w:endnote>
  <w:endnote w:type="continuationSeparator" w:id="0">
    <w:p w:rsidR="00A83C88" w:rsidRDefault="00A8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C88" w:rsidRDefault="00A83C88">
      <w:r>
        <w:separator/>
      </w:r>
    </w:p>
  </w:footnote>
  <w:footnote w:type="continuationSeparator" w:id="0">
    <w:p w:rsidR="00A83C88" w:rsidRDefault="00A83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1057"/>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1990"/>
    <w:rsid w:val="000C657E"/>
    <w:rsid w:val="000C79A9"/>
    <w:rsid w:val="000D29BF"/>
    <w:rsid w:val="000D2EA0"/>
    <w:rsid w:val="000D3C99"/>
    <w:rsid w:val="001013EF"/>
    <w:rsid w:val="0010747B"/>
    <w:rsid w:val="00110210"/>
    <w:rsid w:val="00114569"/>
    <w:rsid w:val="00121649"/>
    <w:rsid w:val="00124ECF"/>
    <w:rsid w:val="00125F38"/>
    <w:rsid w:val="001263FC"/>
    <w:rsid w:val="00140FF2"/>
    <w:rsid w:val="00164EBC"/>
    <w:rsid w:val="001655FB"/>
    <w:rsid w:val="001704D5"/>
    <w:rsid w:val="001707A4"/>
    <w:rsid w:val="00170B77"/>
    <w:rsid w:val="00170F3D"/>
    <w:rsid w:val="0017165F"/>
    <w:rsid w:val="00176183"/>
    <w:rsid w:val="00191657"/>
    <w:rsid w:val="001935A1"/>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378FC"/>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3ED2"/>
    <w:rsid w:val="002C16C3"/>
    <w:rsid w:val="002C4C0D"/>
    <w:rsid w:val="002D0BC8"/>
    <w:rsid w:val="002D36EA"/>
    <w:rsid w:val="002D465E"/>
    <w:rsid w:val="002D61EF"/>
    <w:rsid w:val="002E5F93"/>
    <w:rsid w:val="002F2065"/>
    <w:rsid w:val="0031350B"/>
    <w:rsid w:val="003147C8"/>
    <w:rsid w:val="003147F2"/>
    <w:rsid w:val="00315C8F"/>
    <w:rsid w:val="00316A64"/>
    <w:rsid w:val="003171A6"/>
    <w:rsid w:val="0031761D"/>
    <w:rsid w:val="003220F0"/>
    <w:rsid w:val="00324167"/>
    <w:rsid w:val="003265CC"/>
    <w:rsid w:val="0033063F"/>
    <w:rsid w:val="00333395"/>
    <w:rsid w:val="00337813"/>
    <w:rsid w:val="003401F1"/>
    <w:rsid w:val="003412DE"/>
    <w:rsid w:val="00342ED6"/>
    <w:rsid w:val="003504B4"/>
    <w:rsid w:val="00354711"/>
    <w:rsid w:val="00355D0F"/>
    <w:rsid w:val="00360DCD"/>
    <w:rsid w:val="0036111C"/>
    <w:rsid w:val="00361D8C"/>
    <w:rsid w:val="00365BB3"/>
    <w:rsid w:val="00366DD9"/>
    <w:rsid w:val="00373B7A"/>
    <w:rsid w:val="00376809"/>
    <w:rsid w:val="003772AE"/>
    <w:rsid w:val="00386B17"/>
    <w:rsid w:val="00386E40"/>
    <w:rsid w:val="00395847"/>
    <w:rsid w:val="003A0D12"/>
    <w:rsid w:val="003A528E"/>
    <w:rsid w:val="003B5AF0"/>
    <w:rsid w:val="003C1574"/>
    <w:rsid w:val="003C3384"/>
    <w:rsid w:val="003C5DA2"/>
    <w:rsid w:val="003C604F"/>
    <w:rsid w:val="003C6474"/>
    <w:rsid w:val="003D07A6"/>
    <w:rsid w:val="003D081B"/>
    <w:rsid w:val="003D4DA9"/>
    <w:rsid w:val="003D58CB"/>
    <w:rsid w:val="003E5C26"/>
    <w:rsid w:val="003F00CE"/>
    <w:rsid w:val="003F0AE7"/>
    <w:rsid w:val="003F1537"/>
    <w:rsid w:val="003F1E60"/>
    <w:rsid w:val="003F3164"/>
    <w:rsid w:val="0040172C"/>
    <w:rsid w:val="0040352B"/>
    <w:rsid w:val="00404DCD"/>
    <w:rsid w:val="004144BF"/>
    <w:rsid w:val="00424461"/>
    <w:rsid w:val="00430E71"/>
    <w:rsid w:val="0044094E"/>
    <w:rsid w:val="00444463"/>
    <w:rsid w:val="004570FE"/>
    <w:rsid w:val="00462380"/>
    <w:rsid w:val="00467C18"/>
    <w:rsid w:val="0047128F"/>
    <w:rsid w:val="004737A9"/>
    <w:rsid w:val="00473872"/>
    <w:rsid w:val="00482396"/>
    <w:rsid w:val="00485B7C"/>
    <w:rsid w:val="004863CF"/>
    <w:rsid w:val="0049591E"/>
    <w:rsid w:val="00495926"/>
    <w:rsid w:val="00495FB7"/>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33CB"/>
    <w:rsid w:val="00525FBE"/>
    <w:rsid w:val="0054026F"/>
    <w:rsid w:val="00542D24"/>
    <w:rsid w:val="0054606E"/>
    <w:rsid w:val="00546CFD"/>
    <w:rsid w:val="00547957"/>
    <w:rsid w:val="00556DCD"/>
    <w:rsid w:val="00561806"/>
    <w:rsid w:val="00562C6A"/>
    <w:rsid w:val="00571267"/>
    <w:rsid w:val="005741B3"/>
    <w:rsid w:val="005815F0"/>
    <w:rsid w:val="005846FC"/>
    <w:rsid w:val="00594C24"/>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A3B57"/>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67DFD"/>
    <w:rsid w:val="0077272B"/>
    <w:rsid w:val="00776D27"/>
    <w:rsid w:val="00783900"/>
    <w:rsid w:val="00791129"/>
    <w:rsid w:val="00793EAB"/>
    <w:rsid w:val="007A03EA"/>
    <w:rsid w:val="007B01D1"/>
    <w:rsid w:val="007B1330"/>
    <w:rsid w:val="007B3F5B"/>
    <w:rsid w:val="007C2328"/>
    <w:rsid w:val="007C51E5"/>
    <w:rsid w:val="007D5AFE"/>
    <w:rsid w:val="007E5EF3"/>
    <w:rsid w:val="007F49F7"/>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203A"/>
    <w:rsid w:val="00906B21"/>
    <w:rsid w:val="00911F42"/>
    <w:rsid w:val="00912A46"/>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3B11"/>
    <w:rsid w:val="009D4F1F"/>
    <w:rsid w:val="009E467F"/>
    <w:rsid w:val="009E6BD5"/>
    <w:rsid w:val="009F249F"/>
    <w:rsid w:val="009F3AC6"/>
    <w:rsid w:val="009F75DC"/>
    <w:rsid w:val="00A047F8"/>
    <w:rsid w:val="00A05941"/>
    <w:rsid w:val="00A067E5"/>
    <w:rsid w:val="00A1207D"/>
    <w:rsid w:val="00A1289A"/>
    <w:rsid w:val="00A1582E"/>
    <w:rsid w:val="00A17AF8"/>
    <w:rsid w:val="00A27AC9"/>
    <w:rsid w:val="00A30244"/>
    <w:rsid w:val="00A32A22"/>
    <w:rsid w:val="00A34310"/>
    <w:rsid w:val="00A5701E"/>
    <w:rsid w:val="00A60FE2"/>
    <w:rsid w:val="00A812DB"/>
    <w:rsid w:val="00A81952"/>
    <w:rsid w:val="00A82D2D"/>
    <w:rsid w:val="00A83C88"/>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97504"/>
    <w:rsid w:val="00BA085A"/>
    <w:rsid w:val="00BA15EB"/>
    <w:rsid w:val="00BB6AD9"/>
    <w:rsid w:val="00BC3262"/>
    <w:rsid w:val="00BC344F"/>
    <w:rsid w:val="00BC6AE6"/>
    <w:rsid w:val="00BE02D4"/>
    <w:rsid w:val="00BE5883"/>
    <w:rsid w:val="00BF03B3"/>
    <w:rsid w:val="00BF6E9D"/>
    <w:rsid w:val="00C032BE"/>
    <w:rsid w:val="00C07225"/>
    <w:rsid w:val="00C13865"/>
    <w:rsid w:val="00C14551"/>
    <w:rsid w:val="00C152E5"/>
    <w:rsid w:val="00C16F69"/>
    <w:rsid w:val="00C22850"/>
    <w:rsid w:val="00C23946"/>
    <w:rsid w:val="00C272A4"/>
    <w:rsid w:val="00C30A6E"/>
    <w:rsid w:val="00C349B2"/>
    <w:rsid w:val="00C36053"/>
    <w:rsid w:val="00C37620"/>
    <w:rsid w:val="00C37BF9"/>
    <w:rsid w:val="00C44B3F"/>
    <w:rsid w:val="00C46451"/>
    <w:rsid w:val="00C50217"/>
    <w:rsid w:val="00C57BC4"/>
    <w:rsid w:val="00C70D46"/>
    <w:rsid w:val="00C7278D"/>
    <w:rsid w:val="00C74173"/>
    <w:rsid w:val="00C74F2F"/>
    <w:rsid w:val="00C81134"/>
    <w:rsid w:val="00C82362"/>
    <w:rsid w:val="00C83A98"/>
    <w:rsid w:val="00C9233E"/>
    <w:rsid w:val="00C94CD6"/>
    <w:rsid w:val="00CB72C1"/>
    <w:rsid w:val="00CC0F7E"/>
    <w:rsid w:val="00CC5B30"/>
    <w:rsid w:val="00CC7450"/>
    <w:rsid w:val="00CD0E7E"/>
    <w:rsid w:val="00CD0E98"/>
    <w:rsid w:val="00CD1DDB"/>
    <w:rsid w:val="00CD6E62"/>
    <w:rsid w:val="00CE2AC8"/>
    <w:rsid w:val="00CE47A6"/>
    <w:rsid w:val="00CE6907"/>
    <w:rsid w:val="00CF7854"/>
    <w:rsid w:val="00D00A5B"/>
    <w:rsid w:val="00D026D3"/>
    <w:rsid w:val="00D02F69"/>
    <w:rsid w:val="00D04D1A"/>
    <w:rsid w:val="00D06F19"/>
    <w:rsid w:val="00D17AC9"/>
    <w:rsid w:val="00D21EEA"/>
    <w:rsid w:val="00D224CB"/>
    <w:rsid w:val="00D24B38"/>
    <w:rsid w:val="00D25976"/>
    <w:rsid w:val="00D26DE0"/>
    <w:rsid w:val="00D30094"/>
    <w:rsid w:val="00D31893"/>
    <w:rsid w:val="00D33A50"/>
    <w:rsid w:val="00D35B59"/>
    <w:rsid w:val="00D371CD"/>
    <w:rsid w:val="00D37B60"/>
    <w:rsid w:val="00D4685B"/>
    <w:rsid w:val="00D523D9"/>
    <w:rsid w:val="00D60DDC"/>
    <w:rsid w:val="00D649A6"/>
    <w:rsid w:val="00D70C38"/>
    <w:rsid w:val="00D7273E"/>
    <w:rsid w:val="00D757A4"/>
    <w:rsid w:val="00D777CF"/>
    <w:rsid w:val="00D810FF"/>
    <w:rsid w:val="00D81622"/>
    <w:rsid w:val="00D839F8"/>
    <w:rsid w:val="00D852F7"/>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1402F"/>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A5CDE"/>
    <w:rsid w:val="00EB3CAD"/>
    <w:rsid w:val="00EB6FFC"/>
    <w:rsid w:val="00EC513D"/>
    <w:rsid w:val="00ED23CC"/>
    <w:rsid w:val="00ED3298"/>
    <w:rsid w:val="00ED7982"/>
    <w:rsid w:val="00EE17C4"/>
    <w:rsid w:val="00EE389A"/>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4AE2"/>
    <w:rsid w:val="00F46336"/>
    <w:rsid w:val="00F47049"/>
    <w:rsid w:val="00F5161F"/>
    <w:rsid w:val="00F534E5"/>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DA058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character" w:styleId="Kommentarzeichen">
    <w:name w:val="annotation reference"/>
    <w:basedOn w:val="Absatz-Standardschriftart"/>
    <w:rsid w:val="0090203A"/>
    <w:rPr>
      <w:sz w:val="16"/>
      <w:szCs w:val="16"/>
    </w:rPr>
  </w:style>
  <w:style w:type="paragraph" w:styleId="Kommentartext">
    <w:name w:val="annotation text"/>
    <w:basedOn w:val="Standard"/>
    <w:link w:val="KommentartextZchn"/>
    <w:rsid w:val="0090203A"/>
    <w:rPr>
      <w:szCs w:val="20"/>
    </w:rPr>
  </w:style>
  <w:style w:type="character" w:customStyle="1" w:styleId="KommentartextZchn">
    <w:name w:val="Kommentartext Zchn"/>
    <w:basedOn w:val="Absatz-Standardschriftart"/>
    <w:link w:val="Kommentartext"/>
    <w:rsid w:val="009020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466</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3400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94</cp:revision>
  <cp:lastPrinted>2018-04-12T14:03:00Z</cp:lastPrinted>
  <dcterms:created xsi:type="dcterms:W3CDTF">2020-08-27T12:33:00Z</dcterms:created>
  <dcterms:modified xsi:type="dcterms:W3CDTF">2020-09-03T07:18:00Z</dcterms:modified>
</cp:coreProperties>
</file>