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5FA74" w14:textId="77777777" w:rsidR="00720FC8" w:rsidRDefault="0056046B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 Release</w:t>
      </w:r>
      <w:r>
        <w:rPr>
          <w:rFonts w:ascii="Arial" w:hAnsi="Arial"/>
          <w:b/>
          <w:sz w:val="24"/>
        </w:rPr>
        <w:tab/>
      </w:r>
    </w:p>
    <w:p w14:paraId="0975FA75" w14:textId="77777777" w:rsidR="0056046B" w:rsidRPr="004F4410" w:rsidRDefault="0056046B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0975FA76" w14:textId="77777777"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75FA77" w14:textId="23AC13DB" w:rsidR="003F7F97" w:rsidRPr="007D158C" w:rsidRDefault="00EC4B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REYHER at NUFAM 2019: Hall 1, Stand B106</w:t>
      </w:r>
    </w:p>
    <w:p w14:paraId="0975FA78" w14:textId="77777777" w:rsidR="007D158C" w:rsidRPr="003374C5" w:rsidRDefault="007D158C">
      <w:pPr>
        <w:rPr>
          <w:rFonts w:ascii="Arial" w:hAnsi="Arial" w:cs="Arial"/>
          <w:b/>
          <w:bCs/>
          <w:sz w:val="28"/>
          <w:szCs w:val="28"/>
        </w:rPr>
      </w:pPr>
    </w:p>
    <w:p w14:paraId="0975FA79" w14:textId="3A69046C" w:rsidR="00115514" w:rsidRPr="007D158C" w:rsidRDefault="00770C3A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/>
          <w:b/>
          <w:bCs/>
          <w:sz w:val="28"/>
          <w:szCs w:val="24"/>
        </w:rPr>
        <w:t xml:space="preserve">Reliable </w:t>
      </w:r>
      <w:r w:rsidR="006C6C27">
        <w:rPr>
          <w:rFonts w:ascii="Arial" w:hAnsi="Arial"/>
          <w:b/>
          <w:bCs/>
          <w:sz w:val="28"/>
          <w:szCs w:val="24"/>
        </w:rPr>
        <w:t>K</w:t>
      </w:r>
      <w:r>
        <w:rPr>
          <w:rFonts w:ascii="Arial" w:hAnsi="Arial"/>
          <w:b/>
          <w:bCs/>
          <w:sz w:val="28"/>
          <w:szCs w:val="24"/>
        </w:rPr>
        <w:t>anban supply for the commercial vehicle sector</w:t>
      </w:r>
    </w:p>
    <w:p w14:paraId="0975FA7A" w14:textId="77777777" w:rsidR="007D158C" w:rsidRPr="00381B16" w:rsidRDefault="007D158C">
      <w:pPr>
        <w:rPr>
          <w:rFonts w:ascii="Arial" w:hAnsi="Arial" w:cs="Arial"/>
          <w:b/>
          <w:bCs/>
          <w:sz w:val="24"/>
          <w:szCs w:val="24"/>
        </w:rPr>
      </w:pPr>
    </w:p>
    <w:p w14:paraId="0975FA7B" w14:textId="7E2E7055" w:rsidR="00E7541A" w:rsidRDefault="00786B89" w:rsidP="003F7F97">
      <w:pPr>
        <w:rPr>
          <w:rFonts w:ascii="Arial" w:hAnsi="Arial" w:cs="Arial"/>
          <w:b/>
          <w:bCs/>
          <w:sz w:val="24"/>
          <w:szCs w:val="24"/>
        </w:rPr>
      </w:pPr>
      <w:r w:rsidRPr="006C6C27">
        <w:rPr>
          <w:rFonts w:ascii="Arial" w:hAnsi="Arial"/>
          <w:b/>
          <w:bCs/>
          <w:sz w:val="24"/>
          <w:szCs w:val="24"/>
        </w:rPr>
        <w:t>Hamburg</w:t>
      </w:r>
      <w:r w:rsidR="00527D7D">
        <w:rPr>
          <w:rFonts w:ascii="Arial" w:hAnsi="Arial"/>
          <w:b/>
          <w:bCs/>
          <w:sz w:val="24"/>
          <w:szCs w:val="24"/>
        </w:rPr>
        <w:t>,</w:t>
      </w:r>
      <w:r w:rsidRPr="006C6C27">
        <w:rPr>
          <w:rFonts w:ascii="Arial" w:hAnsi="Arial"/>
          <w:b/>
          <w:bCs/>
          <w:sz w:val="24"/>
          <w:szCs w:val="24"/>
        </w:rPr>
        <w:t xml:space="preserve"> </w:t>
      </w:r>
      <w:r w:rsidR="00527D7D">
        <w:rPr>
          <w:rFonts w:ascii="Arial" w:hAnsi="Arial"/>
          <w:b/>
          <w:bCs/>
          <w:sz w:val="24"/>
          <w:szCs w:val="24"/>
        </w:rPr>
        <w:t>23</w:t>
      </w:r>
      <w:r w:rsidRPr="006C6C27">
        <w:rPr>
          <w:rFonts w:ascii="Arial" w:hAnsi="Arial"/>
          <w:b/>
          <w:bCs/>
          <w:sz w:val="24"/>
          <w:szCs w:val="24"/>
        </w:rPr>
        <w:t xml:space="preserve"> July 2019 </w:t>
      </w:r>
      <w:r>
        <w:rPr>
          <w:rFonts w:ascii="Arial" w:hAnsi="Arial"/>
          <w:b/>
          <w:bCs/>
          <w:sz w:val="24"/>
          <w:szCs w:val="24"/>
        </w:rPr>
        <w:t xml:space="preserve">- REYHER is well known in a wide variety of sectors as a reliable partner for supplies from fasteners and fixing technology right up to c-part management. This year for the first time, the Hamburg wholesaler </w:t>
      </w:r>
      <w:r w:rsidR="00F70B7D">
        <w:rPr>
          <w:rFonts w:ascii="Arial" w:hAnsi="Arial"/>
          <w:b/>
          <w:bCs/>
          <w:sz w:val="24"/>
          <w:szCs w:val="24"/>
        </w:rPr>
        <w:t>is exhibiting</w:t>
      </w:r>
      <w:r>
        <w:rPr>
          <w:rFonts w:ascii="Arial" w:hAnsi="Arial"/>
          <w:b/>
          <w:bCs/>
          <w:sz w:val="24"/>
          <w:szCs w:val="24"/>
        </w:rPr>
        <w:t xml:space="preserve"> at NUFAM. At the commercial vehicles trade fair in Karlsruhe, REYHER is showcasing its portfolio of fixing elements and range of services.</w:t>
      </w:r>
    </w:p>
    <w:p w14:paraId="0975FA7C" w14:textId="77777777" w:rsidR="00E7541A" w:rsidRDefault="00E7541A" w:rsidP="003F7F97">
      <w:pPr>
        <w:rPr>
          <w:rFonts w:ascii="Arial" w:hAnsi="Arial" w:cs="Arial"/>
          <w:b/>
          <w:bCs/>
          <w:sz w:val="24"/>
          <w:szCs w:val="24"/>
        </w:rPr>
      </w:pPr>
    </w:p>
    <w:p w14:paraId="0975FA7D" w14:textId="77777777" w:rsidR="007050C5" w:rsidRPr="007050C5" w:rsidRDefault="00494FAD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From 26 to 29 September, on Stand B106 in Hall 1, REYHER will be providing information on its range of fixing elements: This is one of the most comprehensive in width and depth in the sector. The product pallet for the commercial vehicle sector includes standard items in a variety of sizes and finishes. REYHER carries out continuous maintenance and optimization of its portfolio, aligning it continually to the current needs of the sector.</w:t>
      </w:r>
    </w:p>
    <w:p w14:paraId="0975FA7E" w14:textId="77777777" w:rsidR="007050C5" w:rsidRDefault="007050C5" w:rsidP="00354CA0">
      <w:pPr>
        <w:rPr>
          <w:rFonts w:ascii="Arial" w:hAnsi="Arial" w:cs="Arial"/>
          <w:b/>
          <w:sz w:val="24"/>
          <w:szCs w:val="24"/>
        </w:rPr>
      </w:pPr>
    </w:p>
    <w:p w14:paraId="0975FA7F" w14:textId="77777777" w:rsidR="00111732" w:rsidRPr="00111732" w:rsidRDefault="00770C3A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Supply dependability thanks to REYHER’s c-part management</w:t>
      </w:r>
    </w:p>
    <w:p w14:paraId="0975FA80" w14:textId="77777777" w:rsidR="00111732" w:rsidRDefault="00111732" w:rsidP="00BA7653">
      <w:pPr>
        <w:rPr>
          <w:rFonts w:ascii="Arial" w:hAnsi="Arial" w:cs="Arial"/>
          <w:sz w:val="24"/>
          <w:szCs w:val="24"/>
        </w:rPr>
      </w:pPr>
    </w:p>
    <w:p w14:paraId="0975FA81" w14:textId="22EFE3DF" w:rsidR="00111732" w:rsidRDefault="00111732" w:rsidP="00BA765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ROM | REYHER Order Management offers customers in the commercial vehicle sector a high-performance, </w:t>
      </w:r>
      <w:r w:rsidR="006C6C27"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anban-based c-part management system. This provides supply and process reliability, at the same time helping to reduce sourcing costs and errors. Various in-house developed RFID and barcode solutions optimized for users’ needs in their own local situation facilitate automatic order triggering.</w:t>
      </w:r>
      <w:r w:rsidR="002C56E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This in turn streamlines materials sourcing.</w:t>
      </w:r>
    </w:p>
    <w:p w14:paraId="0975FA82" w14:textId="77777777" w:rsidR="00111732" w:rsidRDefault="00111732" w:rsidP="00BA7653">
      <w:pPr>
        <w:rPr>
          <w:rFonts w:ascii="Arial" w:hAnsi="Arial" w:cs="Arial"/>
          <w:sz w:val="24"/>
          <w:szCs w:val="24"/>
        </w:rPr>
      </w:pPr>
    </w:p>
    <w:p w14:paraId="0975FA83" w14:textId="77777777" w:rsidR="00B84FF5" w:rsidRDefault="00262FE0" w:rsidP="00B84FF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reduce sourcing costs and optimize processes in the customers’ operations, REYHER offers a comprehensive package of e-business solutions for every size of company. Electronic data interchange - EDI, as well as electronic catalogues, speed up the information flow and ensure efficient processes. </w:t>
      </w:r>
    </w:p>
    <w:p w14:paraId="0975FA84" w14:textId="77777777" w:rsidR="00627CC1" w:rsidRDefault="00627CC1" w:rsidP="00B84FF5">
      <w:pPr>
        <w:rPr>
          <w:rFonts w:ascii="Arial" w:hAnsi="Arial" w:cs="Arial"/>
          <w:sz w:val="24"/>
          <w:szCs w:val="24"/>
        </w:rPr>
      </w:pPr>
    </w:p>
    <w:p w14:paraId="0975FA85" w14:textId="77777777" w:rsidR="002B30B7" w:rsidRDefault="002B30B7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About REYHER</w:t>
      </w:r>
    </w:p>
    <w:p w14:paraId="0975FA86" w14:textId="77777777" w:rsidR="002B30B7" w:rsidRPr="000160C6" w:rsidRDefault="002B30B7" w:rsidP="00BA7653">
      <w:pPr>
        <w:rPr>
          <w:rFonts w:ascii="Arial" w:hAnsi="Arial" w:cs="Arial"/>
          <w:b/>
          <w:sz w:val="24"/>
          <w:szCs w:val="24"/>
        </w:rPr>
      </w:pPr>
    </w:p>
    <w:p w14:paraId="0975FA87" w14:textId="0C8E0FB8" w:rsidR="00BA7653" w:rsidRDefault="00BA7653" w:rsidP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With more than 130 years’ experience </w:t>
      </w:r>
      <w:r w:rsidR="006C6C27">
        <w:rPr>
          <w:rFonts w:ascii="Arial" w:hAnsi="Arial"/>
          <w:sz w:val="24"/>
        </w:rPr>
        <w:t>REYHER</w:t>
      </w:r>
      <w:r>
        <w:rPr>
          <w:rFonts w:ascii="Arial" w:hAnsi="Arial"/>
          <w:sz w:val="24"/>
        </w:rPr>
        <w:t xml:space="preserve"> is one of the leading trading companies for fasteners and fastening technology in Europe</w:t>
      </w:r>
      <w:r w:rsidR="00082F7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supplying customers in industry and trade worldwide. Over 750 employees at our central location in Hamburg ensure individual, flexible solutions for reliable supplies of c-parts, with a delivery rate of over 99 percent. In 2018, REYHER achieved a turnover of more than 340 million euros with over 11,000 customers.</w:t>
      </w:r>
    </w:p>
    <w:p w14:paraId="0975FA88" w14:textId="77777777" w:rsidR="004F4410" w:rsidRDefault="004F4410" w:rsidP="00F261EF">
      <w:pPr>
        <w:rPr>
          <w:rFonts w:ascii="Arial" w:hAnsi="Arial" w:cs="Arial"/>
          <w:sz w:val="24"/>
          <w:szCs w:val="24"/>
        </w:rPr>
      </w:pPr>
    </w:p>
    <w:p w14:paraId="0975FA8A" w14:textId="77777777" w:rsidR="00BA7653" w:rsidRDefault="00BA7653" w:rsidP="00F261EF">
      <w:pPr>
        <w:rPr>
          <w:rFonts w:ascii="Arial" w:hAnsi="Arial" w:cs="Arial"/>
          <w:sz w:val="24"/>
          <w:szCs w:val="24"/>
        </w:rPr>
      </w:pPr>
    </w:p>
    <w:p w14:paraId="0975FA8B" w14:textId="23E09791" w:rsidR="005C048F" w:rsidRDefault="006C6C27" w:rsidP="00014E3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/>
          <w:sz w:val="24"/>
          <w:szCs w:val="24"/>
        </w:rPr>
        <w:t>icture</w:t>
      </w:r>
      <w:r w:rsidR="00BA7653">
        <w:rPr>
          <w:rFonts w:ascii="Arial" w:hAnsi="Arial"/>
          <w:sz w:val="24"/>
          <w:szCs w:val="24"/>
        </w:rPr>
        <w:t xml:space="preserve"> 1: </w:t>
      </w:r>
      <w:r w:rsidRPr="006C6C27">
        <w:rPr>
          <w:rFonts w:ascii="Arial" w:hAnsi="Arial"/>
          <w:sz w:val="24"/>
          <w:szCs w:val="24"/>
        </w:rPr>
        <w:t>REYHER has a broad portfolio of fasteners for the commercial vehicle industry</w:t>
      </w:r>
    </w:p>
    <w:p w14:paraId="0975FA8C" w14:textId="77777777" w:rsidR="003B3C92" w:rsidRDefault="003B3C92" w:rsidP="00F261EF">
      <w:pPr>
        <w:rPr>
          <w:rFonts w:ascii="Arial" w:hAnsi="Arial" w:cs="Arial"/>
          <w:sz w:val="24"/>
          <w:szCs w:val="24"/>
        </w:rPr>
      </w:pPr>
    </w:p>
    <w:p w14:paraId="0975FA8D" w14:textId="77777777" w:rsidR="004F4410" w:rsidRDefault="004F4410" w:rsidP="00F261EF">
      <w:pPr>
        <w:rPr>
          <w:rFonts w:ascii="Arial" w:hAnsi="Arial" w:cs="Arial"/>
          <w:sz w:val="24"/>
          <w:szCs w:val="24"/>
        </w:rPr>
      </w:pPr>
    </w:p>
    <w:p w14:paraId="0975FA8E" w14:textId="77777777" w:rsidR="003F7F97" w:rsidRDefault="003F7F97" w:rsidP="00F261EF">
      <w:pPr>
        <w:rPr>
          <w:rFonts w:ascii="Arial" w:hAnsi="Arial" w:cs="Arial"/>
          <w:sz w:val="24"/>
          <w:szCs w:val="24"/>
        </w:rPr>
      </w:pPr>
    </w:p>
    <w:p w14:paraId="0975FA8F" w14:textId="77777777" w:rsidR="003F7F97" w:rsidRDefault="003F7F97" w:rsidP="00F261EF">
      <w:pPr>
        <w:rPr>
          <w:rFonts w:ascii="Arial" w:hAnsi="Arial" w:cs="Arial"/>
          <w:sz w:val="24"/>
          <w:szCs w:val="24"/>
        </w:rPr>
      </w:pPr>
    </w:p>
    <w:p w14:paraId="0975FA90" w14:textId="77777777" w:rsidR="00C17059" w:rsidRDefault="00C17059" w:rsidP="00C1705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Contact:</w:t>
      </w:r>
    </w:p>
    <w:p w14:paraId="0975FA91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Axel </w:t>
      </w:r>
      <w:proofErr w:type="spellStart"/>
      <w:r>
        <w:rPr>
          <w:rFonts w:ascii="Arial" w:hAnsi="Arial"/>
          <w:color w:val="000000"/>
          <w:sz w:val="24"/>
          <w:szCs w:val="24"/>
        </w:rPr>
        <w:t>Hahne</w:t>
      </w:r>
      <w:proofErr w:type="spellEnd"/>
    </w:p>
    <w:p w14:paraId="0975FA92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Marketing/Communication</w:t>
      </w:r>
    </w:p>
    <w:p w14:paraId="0975FA93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Tel: +49 </w:t>
      </w:r>
      <w:proofErr w:type="gramStart"/>
      <w:r>
        <w:rPr>
          <w:rFonts w:ascii="Arial" w:hAnsi="Arial"/>
          <w:color w:val="000000"/>
          <w:sz w:val="24"/>
          <w:szCs w:val="24"/>
        </w:rPr>
        <w:t>40  85363</w:t>
      </w:r>
      <w:proofErr w:type="gramEnd"/>
      <w:r>
        <w:rPr>
          <w:rFonts w:ascii="Arial" w:hAnsi="Arial"/>
          <w:color w:val="000000"/>
          <w:sz w:val="24"/>
          <w:szCs w:val="24"/>
        </w:rPr>
        <w:t>-215</w:t>
      </w:r>
    </w:p>
    <w:p w14:paraId="0975FA94" w14:textId="77777777" w:rsidR="00AA199F" w:rsidRDefault="00B14E14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196C45">
          <w:rPr>
            <w:rStyle w:val="Hyperlink"/>
            <w:rFonts w:ascii="Arial" w:hAnsi="Arial"/>
            <w:sz w:val="24"/>
            <w:szCs w:val="24"/>
          </w:rPr>
          <w:t>axel.hahne@reyher.de</w:t>
        </w:r>
      </w:hyperlink>
    </w:p>
    <w:sectPr w:rsidR="00AA199F" w:rsidSect="00B44461">
      <w:headerReference w:type="default" r:id="rId8"/>
      <w:pgSz w:w="11907" w:h="16839" w:code="9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2DC4" w14:textId="77777777" w:rsidR="000012BA" w:rsidRDefault="000012BA" w:rsidP="005164ED">
      <w:r>
        <w:separator/>
      </w:r>
    </w:p>
  </w:endnote>
  <w:endnote w:type="continuationSeparator" w:id="0">
    <w:p w14:paraId="552F87C3" w14:textId="77777777" w:rsidR="000012BA" w:rsidRDefault="000012BA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64325" w14:textId="77777777" w:rsidR="000012BA" w:rsidRDefault="000012BA" w:rsidP="005164ED">
      <w:r>
        <w:separator/>
      </w:r>
    </w:p>
  </w:footnote>
  <w:footnote w:type="continuationSeparator" w:id="0">
    <w:p w14:paraId="65486206" w14:textId="77777777" w:rsidR="000012BA" w:rsidRDefault="000012BA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5FA99" w14:textId="77777777"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0975FA9B" wp14:editId="0975FA9C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5FA9A" w14:textId="77777777"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12BA"/>
    <w:rsid w:val="00007580"/>
    <w:rsid w:val="00014E3C"/>
    <w:rsid w:val="000160C6"/>
    <w:rsid w:val="000247EF"/>
    <w:rsid w:val="00026F7C"/>
    <w:rsid w:val="0003395F"/>
    <w:rsid w:val="0003693F"/>
    <w:rsid w:val="00037664"/>
    <w:rsid w:val="000551D3"/>
    <w:rsid w:val="00081B2F"/>
    <w:rsid w:val="00082F7E"/>
    <w:rsid w:val="00093EDE"/>
    <w:rsid w:val="000A17EA"/>
    <w:rsid w:val="000A65F3"/>
    <w:rsid w:val="000C6F01"/>
    <w:rsid w:val="000E37F9"/>
    <w:rsid w:val="000E41E8"/>
    <w:rsid w:val="00111732"/>
    <w:rsid w:val="00115514"/>
    <w:rsid w:val="00141962"/>
    <w:rsid w:val="00161CC1"/>
    <w:rsid w:val="00183E50"/>
    <w:rsid w:val="00196C45"/>
    <w:rsid w:val="001D2F55"/>
    <w:rsid w:val="001E3F3E"/>
    <w:rsid w:val="001E5119"/>
    <w:rsid w:val="00201DBC"/>
    <w:rsid w:val="00226D01"/>
    <w:rsid w:val="00262FE0"/>
    <w:rsid w:val="00263CC8"/>
    <w:rsid w:val="002814F0"/>
    <w:rsid w:val="00286D6D"/>
    <w:rsid w:val="002A72C2"/>
    <w:rsid w:val="002B30B7"/>
    <w:rsid w:val="002C56E2"/>
    <w:rsid w:val="002F06F7"/>
    <w:rsid w:val="002F5885"/>
    <w:rsid w:val="0031615B"/>
    <w:rsid w:val="003202EB"/>
    <w:rsid w:val="00322C5B"/>
    <w:rsid w:val="003374C5"/>
    <w:rsid w:val="00337A86"/>
    <w:rsid w:val="00352916"/>
    <w:rsid w:val="00354CA0"/>
    <w:rsid w:val="003614B2"/>
    <w:rsid w:val="00363C6D"/>
    <w:rsid w:val="00381B16"/>
    <w:rsid w:val="003B3C92"/>
    <w:rsid w:val="003B43B8"/>
    <w:rsid w:val="003C3F9B"/>
    <w:rsid w:val="003C71F7"/>
    <w:rsid w:val="003F1201"/>
    <w:rsid w:val="003F4BC6"/>
    <w:rsid w:val="003F7F97"/>
    <w:rsid w:val="004006B5"/>
    <w:rsid w:val="004135C2"/>
    <w:rsid w:val="00452484"/>
    <w:rsid w:val="00483A44"/>
    <w:rsid w:val="00486447"/>
    <w:rsid w:val="004902B3"/>
    <w:rsid w:val="004924F4"/>
    <w:rsid w:val="00494FAD"/>
    <w:rsid w:val="004B79F8"/>
    <w:rsid w:val="004C3121"/>
    <w:rsid w:val="004C74BC"/>
    <w:rsid w:val="004F1E94"/>
    <w:rsid w:val="004F4410"/>
    <w:rsid w:val="00511400"/>
    <w:rsid w:val="005164ED"/>
    <w:rsid w:val="00527D7D"/>
    <w:rsid w:val="0053504E"/>
    <w:rsid w:val="00547C3A"/>
    <w:rsid w:val="0056046B"/>
    <w:rsid w:val="00577F51"/>
    <w:rsid w:val="00580C95"/>
    <w:rsid w:val="005C048F"/>
    <w:rsid w:val="00601A3F"/>
    <w:rsid w:val="00613291"/>
    <w:rsid w:val="00615171"/>
    <w:rsid w:val="00627CC1"/>
    <w:rsid w:val="00630B22"/>
    <w:rsid w:val="006616E3"/>
    <w:rsid w:val="0066393E"/>
    <w:rsid w:val="006A1FFD"/>
    <w:rsid w:val="006A4B8A"/>
    <w:rsid w:val="006C6C27"/>
    <w:rsid w:val="006D560F"/>
    <w:rsid w:val="007050C5"/>
    <w:rsid w:val="007126B0"/>
    <w:rsid w:val="00720FC8"/>
    <w:rsid w:val="0072295B"/>
    <w:rsid w:val="00724D8D"/>
    <w:rsid w:val="0073796C"/>
    <w:rsid w:val="00770C3A"/>
    <w:rsid w:val="00771575"/>
    <w:rsid w:val="00771CC7"/>
    <w:rsid w:val="007726E9"/>
    <w:rsid w:val="00775A57"/>
    <w:rsid w:val="00776A35"/>
    <w:rsid w:val="00782645"/>
    <w:rsid w:val="00786B89"/>
    <w:rsid w:val="007B5E6F"/>
    <w:rsid w:val="007C0B6E"/>
    <w:rsid w:val="007C3CCA"/>
    <w:rsid w:val="007C4912"/>
    <w:rsid w:val="007D158C"/>
    <w:rsid w:val="007E3F6F"/>
    <w:rsid w:val="007F397C"/>
    <w:rsid w:val="008024EF"/>
    <w:rsid w:val="00820F39"/>
    <w:rsid w:val="00831470"/>
    <w:rsid w:val="00845B68"/>
    <w:rsid w:val="00884FEA"/>
    <w:rsid w:val="00891E58"/>
    <w:rsid w:val="008C3900"/>
    <w:rsid w:val="008C6A96"/>
    <w:rsid w:val="008E3B5E"/>
    <w:rsid w:val="0091120A"/>
    <w:rsid w:val="00920CFC"/>
    <w:rsid w:val="00934F7C"/>
    <w:rsid w:val="00946EF1"/>
    <w:rsid w:val="009472B3"/>
    <w:rsid w:val="009638B3"/>
    <w:rsid w:val="009703F8"/>
    <w:rsid w:val="009A58C3"/>
    <w:rsid w:val="009B30C4"/>
    <w:rsid w:val="009E023D"/>
    <w:rsid w:val="009E517A"/>
    <w:rsid w:val="009F328E"/>
    <w:rsid w:val="009F463D"/>
    <w:rsid w:val="00A21D6E"/>
    <w:rsid w:val="00A301FA"/>
    <w:rsid w:val="00A30E73"/>
    <w:rsid w:val="00A318D2"/>
    <w:rsid w:val="00A34765"/>
    <w:rsid w:val="00A62F34"/>
    <w:rsid w:val="00A648A9"/>
    <w:rsid w:val="00A82B18"/>
    <w:rsid w:val="00A84DC6"/>
    <w:rsid w:val="00A95E97"/>
    <w:rsid w:val="00AA199F"/>
    <w:rsid w:val="00AC796F"/>
    <w:rsid w:val="00AE1ADC"/>
    <w:rsid w:val="00AF50D1"/>
    <w:rsid w:val="00B14E14"/>
    <w:rsid w:val="00B27AC1"/>
    <w:rsid w:val="00B43210"/>
    <w:rsid w:val="00B44461"/>
    <w:rsid w:val="00B5518D"/>
    <w:rsid w:val="00B64680"/>
    <w:rsid w:val="00B65B95"/>
    <w:rsid w:val="00B66F55"/>
    <w:rsid w:val="00B74AFC"/>
    <w:rsid w:val="00B84FF5"/>
    <w:rsid w:val="00B973A5"/>
    <w:rsid w:val="00BA52CF"/>
    <w:rsid w:val="00BA7653"/>
    <w:rsid w:val="00BB1A79"/>
    <w:rsid w:val="00BB1DB3"/>
    <w:rsid w:val="00BB3748"/>
    <w:rsid w:val="00BD5188"/>
    <w:rsid w:val="00BF113C"/>
    <w:rsid w:val="00C01936"/>
    <w:rsid w:val="00C17059"/>
    <w:rsid w:val="00C31158"/>
    <w:rsid w:val="00C321E7"/>
    <w:rsid w:val="00C40DCC"/>
    <w:rsid w:val="00C57F0B"/>
    <w:rsid w:val="00C65F32"/>
    <w:rsid w:val="00C7519A"/>
    <w:rsid w:val="00C82204"/>
    <w:rsid w:val="00C82C1E"/>
    <w:rsid w:val="00CA436D"/>
    <w:rsid w:val="00CA5EAE"/>
    <w:rsid w:val="00CC0E71"/>
    <w:rsid w:val="00CC3766"/>
    <w:rsid w:val="00CE3D88"/>
    <w:rsid w:val="00CE71B9"/>
    <w:rsid w:val="00CF2573"/>
    <w:rsid w:val="00CF49D9"/>
    <w:rsid w:val="00D12FA0"/>
    <w:rsid w:val="00D3460D"/>
    <w:rsid w:val="00D35BDE"/>
    <w:rsid w:val="00D56DCB"/>
    <w:rsid w:val="00D678C8"/>
    <w:rsid w:val="00D75F00"/>
    <w:rsid w:val="00D86025"/>
    <w:rsid w:val="00D95744"/>
    <w:rsid w:val="00DB6E4A"/>
    <w:rsid w:val="00DD1E4F"/>
    <w:rsid w:val="00DE57C0"/>
    <w:rsid w:val="00E1578E"/>
    <w:rsid w:val="00E230EB"/>
    <w:rsid w:val="00E26719"/>
    <w:rsid w:val="00E31633"/>
    <w:rsid w:val="00E4631E"/>
    <w:rsid w:val="00E47570"/>
    <w:rsid w:val="00E7138B"/>
    <w:rsid w:val="00E7541A"/>
    <w:rsid w:val="00E85CE9"/>
    <w:rsid w:val="00EC4B9E"/>
    <w:rsid w:val="00EE0CDF"/>
    <w:rsid w:val="00F261EF"/>
    <w:rsid w:val="00F46F59"/>
    <w:rsid w:val="00F54BF0"/>
    <w:rsid w:val="00F70B7D"/>
    <w:rsid w:val="00F74D7E"/>
    <w:rsid w:val="00F87FAE"/>
    <w:rsid w:val="00F95C95"/>
    <w:rsid w:val="00F9649E"/>
    <w:rsid w:val="00FD494B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75F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xel.hahne@reyh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4832BBA7</Template>
  <TotalTime>0</TotalTime>
  <Pages>2</Pages>
  <Words>362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auf der Hannover Messe: Neuer 3D-Druck-Service und über 2.000 ergänzte C-Teile</vt:lpstr>
    </vt:vector>
  </TitlesOfParts>
  <Company>F. Reyher Nchfg. GmbH &amp; Co. KG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auf der Hannover Messe: Neuer 3D-Druck-Service und über 2.000 ergänzte C-Teile</dc:title>
  <dc:creator>Hahne, Axel</dc:creator>
  <cp:lastModifiedBy>Axel Hahne</cp:lastModifiedBy>
  <cp:revision>107</cp:revision>
  <cp:lastPrinted>2019-07-03T11:58:00Z</cp:lastPrinted>
  <dcterms:created xsi:type="dcterms:W3CDTF">2017-02-24T07:59:00Z</dcterms:created>
  <dcterms:modified xsi:type="dcterms:W3CDTF">2019-08-23T08:43:00Z</dcterms:modified>
</cp:coreProperties>
</file>