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7D4D" w14:textId="77777777" w:rsidR="00BD3C10" w:rsidRDefault="00BD3C10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7A95026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F69E70B" w14:textId="15E79E52" w:rsidR="007A44E1" w:rsidRDefault="00B978BF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Baumpflanzaktion in </w:t>
      </w:r>
      <w:r w:rsidR="00F6214C">
        <w:rPr>
          <w:rFonts w:ascii="Arial" w:hAnsi="Arial" w:cs="Arial"/>
          <w:b/>
          <w:bCs/>
          <w:sz w:val="28"/>
          <w:szCs w:val="28"/>
        </w:rPr>
        <w:t>Lindlar</w:t>
      </w:r>
    </w:p>
    <w:p w14:paraId="1175B59C" w14:textId="77777777" w:rsidR="00402BD6" w:rsidRDefault="00402BD6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CD18CC6" w14:textId="3707453D" w:rsidR="007A44E1" w:rsidRDefault="007A44E1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Holzgroßhändler Becher</w:t>
      </w:r>
      <w:r w:rsidR="00B978BF">
        <w:rPr>
          <w:rFonts w:ascii="Arial" w:hAnsi="Arial" w:cs="Arial"/>
          <w:b/>
          <w:bCs/>
          <w:sz w:val="24"/>
          <w:szCs w:val="24"/>
        </w:rPr>
        <w:t xml:space="preserve"> und die </w:t>
      </w:r>
      <w:r w:rsidR="00F6214C">
        <w:rPr>
          <w:rFonts w:ascii="Arial" w:hAnsi="Arial" w:cs="Arial"/>
          <w:b/>
          <w:bCs/>
          <w:sz w:val="24"/>
          <w:szCs w:val="24"/>
        </w:rPr>
        <w:t>Forstfreunde</w:t>
      </w:r>
      <w:r>
        <w:rPr>
          <w:rFonts w:ascii="Arial" w:hAnsi="Arial" w:cs="Arial"/>
          <w:b/>
          <w:bCs/>
          <w:sz w:val="24"/>
          <w:szCs w:val="24"/>
        </w:rPr>
        <w:t xml:space="preserve"> pflanz</w:t>
      </w:r>
      <w:r w:rsidR="00B978BF">
        <w:rPr>
          <w:rFonts w:ascii="Arial" w:hAnsi="Arial" w:cs="Arial"/>
          <w:b/>
          <w:bCs/>
          <w:sz w:val="24"/>
          <w:szCs w:val="24"/>
        </w:rPr>
        <w:t>en gemeinsam</w:t>
      </w:r>
      <w:r w:rsidR="00F6214C">
        <w:rPr>
          <w:rFonts w:ascii="Arial" w:hAnsi="Arial" w:cs="Arial"/>
          <w:b/>
          <w:bCs/>
          <w:sz w:val="24"/>
          <w:szCs w:val="24"/>
        </w:rPr>
        <w:t xml:space="preserve"> 3000</w:t>
      </w:r>
      <w:r w:rsidR="00B978BF">
        <w:rPr>
          <w:rFonts w:ascii="Arial" w:hAnsi="Arial" w:cs="Arial"/>
          <w:b/>
          <w:bCs/>
          <w:sz w:val="24"/>
          <w:szCs w:val="24"/>
        </w:rPr>
        <w:t xml:space="preserve"> Baumsetzlinge</w:t>
      </w:r>
    </w:p>
    <w:p w14:paraId="0E128AD5" w14:textId="77777777" w:rsidR="007A44E1" w:rsidRDefault="007A44E1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320A394" w14:textId="7162547B" w:rsidR="008F220F" w:rsidRDefault="00B978BF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Lindlar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7A44E1">
        <w:rPr>
          <w:rFonts w:ascii="Arial" w:hAnsi="Arial" w:cs="Arial"/>
          <w:b/>
          <w:bCs/>
          <w:sz w:val="24"/>
          <w:szCs w:val="24"/>
        </w:rPr>
        <w:t>9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>.</w:t>
      </w:r>
      <w:r w:rsidR="007A44E1">
        <w:rPr>
          <w:rFonts w:ascii="Arial" w:hAnsi="Arial" w:cs="Arial"/>
          <w:b/>
          <w:bCs/>
          <w:sz w:val="24"/>
          <w:szCs w:val="24"/>
        </w:rPr>
        <w:t>11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>.2022</w:t>
      </w:r>
      <w:r w:rsidR="007A44E1">
        <w:rPr>
          <w:rFonts w:ascii="Arial" w:hAnsi="Arial" w:cs="Arial"/>
          <w:sz w:val="24"/>
          <w:szCs w:val="24"/>
        </w:rPr>
        <w:t xml:space="preserve"> – I</w:t>
      </w:r>
      <w:r>
        <w:rPr>
          <w:rFonts w:ascii="Arial" w:hAnsi="Arial" w:cs="Arial"/>
          <w:sz w:val="24"/>
          <w:szCs w:val="24"/>
        </w:rPr>
        <w:t>m Ortsteil Waldbruch der Gemeinde Lindlar</w:t>
      </w:r>
      <w:r w:rsidR="00072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</w:t>
      </w:r>
      <w:r w:rsidR="00072E58">
        <w:rPr>
          <w:rFonts w:ascii="Arial" w:hAnsi="Arial" w:cs="Arial"/>
          <w:sz w:val="24"/>
          <w:szCs w:val="24"/>
        </w:rPr>
        <w:t xml:space="preserve">n heute </w:t>
      </w:r>
      <w:r w:rsidR="00F6214C">
        <w:rPr>
          <w:rFonts w:ascii="Arial" w:hAnsi="Arial" w:cs="Arial"/>
          <w:sz w:val="24"/>
          <w:szCs w:val="24"/>
        </w:rPr>
        <w:t xml:space="preserve">3000 </w:t>
      </w:r>
      <w:r w:rsidR="003B7B8D">
        <w:rPr>
          <w:rFonts w:ascii="Arial" w:hAnsi="Arial" w:cs="Arial"/>
          <w:sz w:val="24"/>
          <w:szCs w:val="24"/>
        </w:rPr>
        <w:t>Baumsetzlinge</w:t>
      </w:r>
      <w:r>
        <w:rPr>
          <w:rFonts w:ascii="Arial" w:hAnsi="Arial" w:cs="Arial"/>
          <w:sz w:val="24"/>
          <w:szCs w:val="24"/>
        </w:rPr>
        <w:t xml:space="preserve"> </w:t>
      </w:r>
      <w:r w:rsidR="003B7B8D">
        <w:rPr>
          <w:rFonts w:ascii="Arial" w:hAnsi="Arial" w:cs="Arial"/>
          <w:sz w:val="24"/>
          <w:szCs w:val="24"/>
        </w:rPr>
        <w:t xml:space="preserve">aus elf verschiedenen Laubbaumarten </w:t>
      </w:r>
      <w:r w:rsidR="00072E58">
        <w:rPr>
          <w:rFonts w:ascii="Arial" w:hAnsi="Arial" w:cs="Arial"/>
          <w:sz w:val="24"/>
          <w:szCs w:val="24"/>
        </w:rPr>
        <w:t xml:space="preserve">auf einer </w:t>
      </w:r>
      <w:r w:rsidR="00F6214C">
        <w:rPr>
          <w:rFonts w:ascii="Arial" w:hAnsi="Arial" w:cs="Arial"/>
          <w:sz w:val="24"/>
          <w:szCs w:val="24"/>
        </w:rPr>
        <w:t xml:space="preserve">ehemaligen </w:t>
      </w:r>
      <w:r w:rsidR="00072E58">
        <w:rPr>
          <w:rFonts w:ascii="Arial" w:hAnsi="Arial" w:cs="Arial"/>
          <w:sz w:val="24"/>
          <w:szCs w:val="24"/>
        </w:rPr>
        <w:t xml:space="preserve">Kahlfläche gepflanzt. </w:t>
      </w:r>
      <w:r w:rsidR="007E30E7">
        <w:rPr>
          <w:rFonts w:ascii="Arial" w:hAnsi="Arial" w:cs="Arial"/>
          <w:sz w:val="24"/>
          <w:szCs w:val="24"/>
        </w:rPr>
        <w:t xml:space="preserve">Ziel der Aktion ist die </w:t>
      </w:r>
      <w:r w:rsidR="00F6214C">
        <w:rPr>
          <w:rFonts w:ascii="Arial" w:hAnsi="Arial" w:cs="Arial"/>
          <w:sz w:val="24"/>
          <w:szCs w:val="24"/>
        </w:rPr>
        <w:t xml:space="preserve">Verurwaldung der Fläche, </w:t>
      </w:r>
      <w:r w:rsidR="000E0EAC">
        <w:rPr>
          <w:rFonts w:ascii="Arial" w:hAnsi="Arial" w:cs="Arial"/>
          <w:sz w:val="24"/>
          <w:szCs w:val="24"/>
        </w:rPr>
        <w:t xml:space="preserve">was dem natürlichen Ökosystem zugutekommt und den Wald </w:t>
      </w:r>
      <w:r w:rsidR="003B7B8D">
        <w:rPr>
          <w:rFonts w:ascii="Arial" w:hAnsi="Arial" w:cs="Arial"/>
          <w:sz w:val="24"/>
          <w:szCs w:val="24"/>
        </w:rPr>
        <w:t xml:space="preserve">klimastabiler </w:t>
      </w:r>
      <w:r w:rsidR="000E0EAC">
        <w:rPr>
          <w:rFonts w:ascii="Arial" w:hAnsi="Arial" w:cs="Arial"/>
          <w:sz w:val="24"/>
          <w:szCs w:val="24"/>
        </w:rPr>
        <w:t>macht.</w:t>
      </w:r>
      <w:r w:rsidR="007E30E7">
        <w:rPr>
          <w:rFonts w:ascii="Arial" w:hAnsi="Arial" w:cs="Arial"/>
          <w:sz w:val="24"/>
          <w:szCs w:val="24"/>
        </w:rPr>
        <w:t xml:space="preserve"> </w:t>
      </w:r>
      <w:r w:rsidR="003B7B8D">
        <w:rPr>
          <w:rFonts w:ascii="Arial" w:hAnsi="Arial" w:cs="Arial"/>
          <w:sz w:val="24"/>
          <w:szCs w:val="24"/>
        </w:rPr>
        <w:t>Die Setzlinge</w:t>
      </w:r>
      <w:r w:rsidR="001A3B05">
        <w:rPr>
          <w:rFonts w:ascii="Arial" w:hAnsi="Arial" w:cs="Arial"/>
          <w:sz w:val="24"/>
          <w:szCs w:val="24"/>
        </w:rPr>
        <w:t xml:space="preserve"> wurden vom Holzgroßhändler Becher gespendet, der sich in den Regionen der Becher-Standorte für die Wiederaufforstung stark</w:t>
      </w:r>
      <w:r w:rsidR="007E30E7">
        <w:rPr>
          <w:rFonts w:ascii="Arial" w:hAnsi="Arial" w:cs="Arial"/>
          <w:sz w:val="24"/>
          <w:szCs w:val="24"/>
        </w:rPr>
        <w:t>macht</w:t>
      </w:r>
      <w:r w:rsidR="001A3B05">
        <w:rPr>
          <w:rFonts w:ascii="Arial" w:hAnsi="Arial" w:cs="Arial"/>
          <w:sz w:val="24"/>
          <w:szCs w:val="24"/>
        </w:rPr>
        <w:t xml:space="preserve">. </w:t>
      </w:r>
      <w:r w:rsidR="007E30E7">
        <w:rPr>
          <w:rFonts w:ascii="Arial" w:hAnsi="Arial" w:cs="Arial"/>
          <w:sz w:val="24"/>
          <w:szCs w:val="24"/>
        </w:rPr>
        <w:t>Insgesamt werden an</w:t>
      </w:r>
      <w:r w:rsidR="001A3B05">
        <w:rPr>
          <w:rFonts w:ascii="Arial" w:hAnsi="Arial" w:cs="Arial"/>
          <w:sz w:val="24"/>
          <w:szCs w:val="24"/>
        </w:rPr>
        <w:t xml:space="preserve"> verschiedenen </w:t>
      </w:r>
      <w:r w:rsidR="00F6214C">
        <w:rPr>
          <w:rFonts w:ascii="Arial" w:hAnsi="Arial" w:cs="Arial"/>
          <w:sz w:val="24"/>
          <w:szCs w:val="24"/>
        </w:rPr>
        <w:t>Becher-</w:t>
      </w:r>
      <w:r w:rsidR="001A3B05">
        <w:rPr>
          <w:rFonts w:ascii="Arial" w:hAnsi="Arial" w:cs="Arial"/>
          <w:sz w:val="24"/>
          <w:szCs w:val="24"/>
        </w:rPr>
        <w:t>Standorten 10.000 Bäume gepflanzt.</w:t>
      </w:r>
      <w:r w:rsidR="00DC39A9">
        <w:rPr>
          <w:rFonts w:ascii="Arial" w:hAnsi="Arial" w:cs="Arial"/>
          <w:sz w:val="24"/>
          <w:szCs w:val="24"/>
        </w:rPr>
        <w:t xml:space="preserve"> </w:t>
      </w:r>
    </w:p>
    <w:p w14:paraId="39E2A46D" w14:textId="10D1443B" w:rsidR="008F220F" w:rsidRPr="008F220F" w:rsidRDefault="001A3B05" w:rsidP="007A44E1">
      <w:pPr>
        <w:spacing w:line="360" w:lineRule="auto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Rege Beteiligung</w:t>
      </w:r>
    </w:p>
    <w:p w14:paraId="7D9CB3AA" w14:textId="77777777" w:rsidR="00AB7547" w:rsidRDefault="001A3B05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Beteiligt an der Pflanzaktion war neben den Vertreter</w:t>
      </w:r>
      <w:r w:rsidR="000935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0935E8">
        <w:rPr>
          <w:rFonts w:ascii="Arial" w:hAnsi="Arial" w:cs="Arial"/>
          <w:sz w:val="24"/>
          <w:szCs w:val="24"/>
        </w:rPr>
        <w:t>nen und Vertretern sowie</w:t>
      </w:r>
      <w:r>
        <w:rPr>
          <w:rFonts w:ascii="Arial" w:hAnsi="Arial" w:cs="Arial"/>
          <w:sz w:val="24"/>
          <w:szCs w:val="24"/>
        </w:rPr>
        <w:t xml:space="preserve"> Mitarbeiter</w:t>
      </w:r>
      <w:r w:rsidR="000935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0935E8">
        <w:rPr>
          <w:rFonts w:ascii="Arial" w:hAnsi="Arial" w:cs="Arial"/>
          <w:sz w:val="24"/>
          <w:szCs w:val="24"/>
        </w:rPr>
        <w:t>nen und Mitarbeitern</w:t>
      </w:r>
      <w:r>
        <w:rPr>
          <w:rFonts w:ascii="Arial" w:hAnsi="Arial" w:cs="Arial"/>
          <w:sz w:val="24"/>
          <w:szCs w:val="24"/>
        </w:rPr>
        <w:t xml:space="preserve"> der Becher GmbH &amp; Co. KG. auch </w:t>
      </w:r>
      <w:r w:rsidR="0092022B">
        <w:rPr>
          <w:rFonts w:ascii="Arial" w:hAnsi="Arial" w:cs="Arial"/>
          <w:sz w:val="24"/>
          <w:szCs w:val="24"/>
        </w:rPr>
        <w:t>die</w:t>
      </w:r>
      <w:r w:rsidR="003B7B8D">
        <w:rPr>
          <w:rFonts w:ascii="Arial" w:hAnsi="Arial" w:cs="Arial"/>
          <w:sz w:val="24"/>
          <w:szCs w:val="24"/>
        </w:rPr>
        <w:t xml:space="preserve"> </w:t>
      </w:r>
      <w:r w:rsidR="00BB7A08">
        <w:rPr>
          <w:rFonts w:ascii="Arial" w:hAnsi="Arial" w:cs="Arial"/>
          <w:sz w:val="24"/>
          <w:szCs w:val="24"/>
        </w:rPr>
        <w:t xml:space="preserve">Umweltorganisation </w:t>
      </w:r>
      <w:r w:rsidR="00F43185">
        <w:rPr>
          <w:rFonts w:ascii="Arial" w:hAnsi="Arial" w:cs="Arial"/>
          <w:sz w:val="24"/>
          <w:szCs w:val="24"/>
        </w:rPr>
        <w:t>Forstfreunde</w:t>
      </w:r>
      <w:r w:rsidR="003B7B8D">
        <w:rPr>
          <w:rFonts w:ascii="Arial" w:hAnsi="Arial" w:cs="Arial"/>
          <w:sz w:val="24"/>
          <w:szCs w:val="24"/>
        </w:rPr>
        <w:t>, die als Mitorganisator</w:t>
      </w:r>
      <w:r w:rsidR="00A719F8">
        <w:rPr>
          <w:rFonts w:ascii="Arial" w:hAnsi="Arial" w:cs="Arial"/>
          <w:sz w:val="24"/>
          <w:szCs w:val="24"/>
        </w:rPr>
        <w:t>in</w:t>
      </w:r>
      <w:r w:rsidR="003B7B8D">
        <w:rPr>
          <w:rFonts w:ascii="Arial" w:hAnsi="Arial" w:cs="Arial"/>
          <w:sz w:val="24"/>
          <w:szCs w:val="24"/>
        </w:rPr>
        <w:t xml:space="preserve"> die Pflanzfläche bereitgestellt ha</w:t>
      </w:r>
      <w:r w:rsidR="00A719F8">
        <w:rPr>
          <w:rFonts w:ascii="Arial" w:hAnsi="Arial" w:cs="Arial"/>
          <w:sz w:val="24"/>
          <w:szCs w:val="24"/>
        </w:rPr>
        <w:t>t</w:t>
      </w:r>
      <w:r w:rsidR="003B7B8D">
        <w:rPr>
          <w:rFonts w:ascii="Arial" w:hAnsi="Arial" w:cs="Arial"/>
          <w:sz w:val="24"/>
          <w:szCs w:val="24"/>
        </w:rPr>
        <w:t>.</w:t>
      </w:r>
      <w:r w:rsidR="0092022B">
        <w:rPr>
          <w:rFonts w:ascii="Arial" w:hAnsi="Arial" w:cs="Arial"/>
          <w:sz w:val="24"/>
          <w:szCs w:val="24"/>
        </w:rPr>
        <w:t xml:space="preserve"> </w:t>
      </w:r>
      <w:r w:rsidR="009A5A9B">
        <w:rPr>
          <w:rFonts w:ascii="Arial" w:hAnsi="Arial" w:cs="Arial"/>
          <w:sz w:val="24"/>
          <w:szCs w:val="24"/>
        </w:rPr>
        <w:t>Ebenfalls vor Ort war</w:t>
      </w:r>
      <w:r w:rsidR="0092022B">
        <w:rPr>
          <w:rFonts w:ascii="Arial" w:hAnsi="Arial" w:cs="Arial"/>
          <w:sz w:val="24"/>
          <w:szCs w:val="24"/>
        </w:rPr>
        <w:t xml:space="preserve"> </w:t>
      </w:r>
      <w:r w:rsidR="00F110FD">
        <w:rPr>
          <w:rFonts w:ascii="Arial" w:hAnsi="Arial" w:cs="Arial"/>
          <w:sz w:val="24"/>
          <w:szCs w:val="24"/>
        </w:rPr>
        <w:t>Sebastian Mies, Vorstand der Mittelstandvereinigung NRW, der sich besonders über die Aktion freute:</w:t>
      </w:r>
      <w:r w:rsidR="00B31944">
        <w:rPr>
          <w:rFonts w:ascii="Arial" w:hAnsi="Arial" w:cs="Arial"/>
          <w:sz w:val="24"/>
          <w:szCs w:val="24"/>
        </w:rPr>
        <w:t xml:space="preserve"> „Die Wiederaufforstung unseres heimischen Waldes liegt uns sehr am Herzen. Leider wurde der alte Bestand zu großen Teilen durch einen Borkenkäferbefall zerstört. Die Baumpflanzaktion ist daher</w:t>
      </w:r>
      <w:r w:rsidR="00CD358D">
        <w:rPr>
          <w:rFonts w:ascii="Arial" w:hAnsi="Arial" w:cs="Arial"/>
          <w:sz w:val="24"/>
          <w:szCs w:val="24"/>
        </w:rPr>
        <w:t xml:space="preserve"> enorm wichtig und ich bin glücklich, dass Becher sich so aktiv</w:t>
      </w:r>
      <w:r w:rsidR="00330D48">
        <w:rPr>
          <w:rFonts w:ascii="Arial" w:hAnsi="Arial" w:cs="Arial"/>
          <w:sz w:val="24"/>
          <w:szCs w:val="24"/>
        </w:rPr>
        <w:t xml:space="preserve"> mit uns</w:t>
      </w:r>
      <w:r w:rsidR="00CD358D">
        <w:rPr>
          <w:rFonts w:ascii="Arial" w:hAnsi="Arial" w:cs="Arial"/>
          <w:sz w:val="24"/>
          <w:szCs w:val="24"/>
        </w:rPr>
        <w:t xml:space="preserve"> für den regionalen Umweltschutz</w:t>
      </w:r>
      <w:r w:rsidR="00F6214C">
        <w:rPr>
          <w:rFonts w:ascii="Arial" w:hAnsi="Arial" w:cs="Arial"/>
          <w:sz w:val="24"/>
          <w:szCs w:val="24"/>
        </w:rPr>
        <w:t xml:space="preserve"> </w:t>
      </w:r>
      <w:r w:rsidR="00CD358D">
        <w:rPr>
          <w:rFonts w:ascii="Arial" w:hAnsi="Arial" w:cs="Arial"/>
          <w:sz w:val="24"/>
          <w:szCs w:val="24"/>
        </w:rPr>
        <w:t>e</w:t>
      </w:r>
      <w:r w:rsidR="00F6214C">
        <w:rPr>
          <w:rFonts w:ascii="Arial" w:hAnsi="Arial" w:cs="Arial"/>
          <w:sz w:val="24"/>
          <w:szCs w:val="24"/>
        </w:rPr>
        <w:t>ngagiert</w:t>
      </w:r>
      <w:r w:rsidR="00CD358D">
        <w:rPr>
          <w:rFonts w:ascii="Arial" w:hAnsi="Arial" w:cs="Arial"/>
          <w:sz w:val="24"/>
          <w:szCs w:val="24"/>
        </w:rPr>
        <w:t>“.</w:t>
      </w:r>
      <w:r w:rsidR="0055379E">
        <w:rPr>
          <w:rFonts w:ascii="Arial" w:hAnsi="Arial" w:cs="Arial"/>
          <w:sz w:val="24"/>
          <w:szCs w:val="24"/>
        </w:rPr>
        <w:t xml:space="preserve"> </w:t>
      </w:r>
      <w:r w:rsidR="00CD358D">
        <w:rPr>
          <w:rFonts w:ascii="Arial" w:hAnsi="Arial" w:cs="Arial"/>
          <w:sz w:val="24"/>
          <w:szCs w:val="24"/>
        </w:rPr>
        <w:t xml:space="preserve">Für </w:t>
      </w:r>
      <w:r w:rsidR="000935E8">
        <w:rPr>
          <w:rFonts w:ascii="Arial" w:hAnsi="Arial" w:cs="Arial"/>
          <w:sz w:val="24"/>
          <w:szCs w:val="24"/>
        </w:rPr>
        <w:t>den Geschäftsleiter des Becher-Standortes in Köln</w:t>
      </w:r>
      <w:r w:rsidR="00CD358D">
        <w:rPr>
          <w:rFonts w:ascii="Arial" w:hAnsi="Arial" w:cs="Arial"/>
          <w:sz w:val="24"/>
          <w:szCs w:val="24"/>
        </w:rPr>
        <w:t>,</w:t>
      </w:r>
      <w:r w:rsidR="000935E8">
        <w:rPr>
          <w:rFonts w:ascii="Arial" w:hAnsi="Arial" w:cs="Arial"/>
          <w:sz w:val="24"/>
          <w:szCs w:val="24"/>
        </w:rPr>
        <w:t xml:space="preserve"> Lutz Schmikowski, </w:t>
      </w:r>
      <w:r w:rsidR="00CD358D">
        <w:rPr>
          <w:rFonts w:ascii="Arial" w:hAnsi="Arial" w:cs="Arial"/>
          <w:sz w:val="24"/>
          <w:szCs w:val="24"/>
        </w:rPr>
        <w:t>ist die Baumpflanzaktion eine wahre Herzensangelegenheit: „Unser Slogan bei Becher lautet ‚Holz mit Zukunft‘ und gemäß diese</w:t>
      </w:r>
      <w:r w:rsidR="007E30E7">
        <w:rPr>
          <w:rFonts w:ascii="Arial" w:hAnsi="Arial" w:cs="Arial"/>
          <w:sz w:val="24"/>
          <w:szCs w:val="24"/>
        </w:rPr>
        <w:t>s</w:t>
      </w:r>
      <w:r w:rsidR="00CD358D">
        <w:rPr>
          <w:rFonts w:ascii="Arial" w:hAnsi="Arial" w:cs="Arial"/>
          <w:sz w:val="24"/>
          <w:szCs w:val="24"/>
        </w:rPr>
        <w:t xml:space="preserve"> Motto</w:t>
      </w:r>
      <w:r w:rsidR="007E30E7">
        <w:rPr>
          <w:rFonts w:ascii="Arial" w:hAnsi="Arial" w:cs="Arial"/>
          <w:sz w:val="24"/>
          <w:szCs w:val="24"/>
        </w:rPr>
        <w:t>s</w:t>
      </w:r>
      <w:r w:rsidR="00CD358D">
        <w:rPr>
          <w:rFonts w:ascii="Arial" w:hAnsi="Arial" w:cs="Arial"/>
          <w:sz w:val="24"/>
          <w:szCs w:val="24"/>
        </w:rPr>
        <w:t xml:space="preserve"> </w:t>
      </w:r>
      <w:r w:rsidR="00AB7547">
        <w:rPr>
          <w:rFonts w:ascii="Arial" w:hAnsi="Arial" w:cs="Arial"/>
          <w:sz w:val="24"/>
          <w:szCs w:val="24"/>
        </w:rPr>
        <w:t xml:space="preserve">      </w:t>
      </w:r>
    </w:p>
    <w:p w14:paraId="0934C76E" w14:textId="77777777" w:rsidR="00AB7547" w:rsidRDefault="00AB7547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14:paraId="7629540B" w14:textId="77777777" w:rsidR="00AB7547" w:rsidRDefault="00AB7547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14:paraId="105105FC" w14:textId="77777777" w:rsidR="00AB7547" w:rsidRDefault="00AB7547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14:paraId="3B280844" w14:textId="2A8A2242" w:rsidR="007A44E1" w:rsidRDefault="003F747E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vertreiben wir nicht nur unsere Produkte</w:t>
      </w:r>
      <w:r w:rsidR="00CD358D">
        <w:rPr>
          <w:rFonts w:ascii="Arial" w:hAnsi="Arial" w:cs="Arial"/>
          <w:sz w:val="24"/>
          <w:szCs w:val="24"/>
        </w:rPr>
        <w:t>, sondern</w:t>
      </w:r>
      <w:r w:rsidR="000444F3">
        <w:rPr>
          <w:rFonts w:ascii="Arial" w:hAnsi="Arial" w:cs="Arial"/>
          <w:sz w:val="24"/>
          <w:szCs w:val="24"/>
        </w:rPr>
        <w:t xml:space="preserve"> sehen uns auch in der Verantwortung</w:t>
      </w:r>
      <w:r w:rsidR="00B46AB9">
        <w:rPr>
          <w:rFonts w:ascii="Arial" w:hAnsi="Arial" w:cs="Arial"/>
          <w:sz w:val="24"/>
          <w:szCs w:val="24"/>
        </w:rPr>
        <w:t>,</w:t>
      </w:r>
      <w:r w:rsidR="00CD358D">
        <w:rPr>
          <w:rFonts w:ascii="Arial" w:hAnsi="Arial" w:cs="Arial"/>
          <w:sz w:val="24"/>
          <w:szCs w:val="24"/>
        </w:rPr>
        <w:t xml:space="preserve"> </w:t>
      </w:r>
      <w:r w:rsidR="000444F3">
        <w:rPr>
          <w:rFonts w:ascii="Arial" w:hAnsi="Arial" w:cs="Arial"/>
          <w:sz w:val="24"/>
          <w:szCs w:val="24"/>
        </w:rPr>
        <w:t>die Walderhaltung für die nächsten Generationen zu sichern.</w:t>
      </w:r>
      <w:r w:rsidR="00F6214C">
        <w:rPr>
          <w:rFonts w:ascii="Arial" w:hAnsi="Arial" w:cs="Arial"/>
          <w:sz w:val="24"/>
          <w:szCs w:val="24"/>
        </w:rPr>
        <w:t xml:space="preserve"> Mit der Baumpflanzaktion in Lindlar freuen wir uns, zur Verurwaldung der Fläche beitragen zu können und so den Wäldern auch nachhaltig etwas zurückgeben zu dürfen“.</w:t>
      </w:r>
      <w:r w:rsidR="000444F3">
        <w:rPr>
          <w:rFonts w:ascii="Arial" w:hAnsi="Arial" w:cs="Arial"/>
          <w:sz w:val="24"/>
          <w:szCs w:val="24"/>
        </w:rPr>
        <w:t xml:space="preserve"> </w:t>
      </w:r>
    </w:p>
    <w:p w14:paraId="1269A91C" w14:textId="73ED679A" w:rsidR="008F220F" w:rsidRPr="008F220F" w:rsidRDefault="00536B04" w:rsidP="007A44E1">
      <w:pPr>
        <w:spacing w:line="360" w:lineRule="auto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Verbundenheit mit der Region</w:t>
      </w:r>
    </w:p>
    <w:p w14:paraId="7894D23B" w14:textId="003D0315" w:rsidR="00B53CA8" w:rsidRDefault="00BD3630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den fleißigen Pflanzern gehörten auch</w:t>
      </w:r>
      <w:r w:rsidR="00B53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</w:t>
      </w:r>
      <w:r w:rsidR="00D558EE">
        <w:rPr>
          <w:rFonts w:ascii="Arial" w:hAnsi="Arial" w:cs="Arial"/>
          <w:sz w:val="24"/>
          <w:szCs w:val="24"/>
        </w:rPr>
        <w:t>stellvertretende Geschäftsleiter</w:t>
      </w:r>
      <w:r w:rsidR="000935E8">
        <w:rPr>
          <w:rFonts w:ascii="Arial" w:hAnsi="Arial" w:cs="Arial"/>
          <w:sz w:val="24"/>
          <w:szCs w:val="24"/>
        </w:rPr>
        <w:t xml:space="preserve"> des Becher-Standortes in Köln</w:t>
      </w:r>
      <w:r w:rsidR="00D558EE">
        <w:rPr>
          <w:rFonts w:ascii="Arial" w:hAnsi="Arial" w:cs="Arial"/>
          <w:sz w:val="24"/>
          <w:szCs w:val="24"/>
        </w:rPr>
        <w:t xml:space="preserve">, Matthias Jouy, </w:t>
      </w:r>
      <w:r w:rsidR="00C52550">
        <w:rPr>
          <w:rFonts w:ascii="Arial" w:hAnsi="Arial" w:cs="Arial"/>
          <w:sz w:val="24"/>
          <w:szCs w:val="24"/>
        </w:rPr>
        <w:t>sowie</w:t>
      </w:r>
      <w:r w:rsidR="00B53CA8">
        <w:rPr>
          <w:rFonts w:ascii="Arial" w:hAnsi="Arial" w:cs="Arial"/>
          <w:sz w:val="24"/>
          <w:szCs w:val="24"/>
        </w:rPr>
        <w:t xml:space="preserve"> der Geschäftsleiter des Becher-Standortes in Wuppertal, Leonard Rizza</w:t>
      </w:r>
      <w:r>
        <w:rPr>
          <w:rFonts w:ascii="Arial" w:hAnsi="Arial" w:cs="Arial"/>
          <w:sz w:val="24"/>
          <w:szCs w:val="24"/>
        </w:rPr>
        <w:t xml:space="preserve">. </w:t>
      </w:r>
      <w:r w:rsidR="000935E8">
        <w:rPr>
          <w:rFonts w:ascii="Arial" w:hAnsi="Arial" w:cs="Arial"/>
          <w:sz w:val="24"/>
          <w:szCs w:val="24"/>
        </w:rPr>
        <w:t>Beide</w:t>
      </w:r>
      <w:r>
        <w:rPr>
          <w:rFonts w:ascii="Arial" w:hAnsi="Arial" w:cs="Arial"/>
          <w:sz w:val="24"/>
          <w:szCs w:val="24"/>
        </w:rPr>
        <w:t xml:space="preserve"> zeigten sich sehr zufrieden, an diesem Tag gemeinsam mit einigen Mitarbeiterinnen und Mitarbeitern an der Aktion teilnehmen zu dürfen. </w:t>
      </w:r>
      <w:r w:rsidR="00B53CA8">
        <w:rPr>
          <w:rFonts w:ascii="Arial" w:hAnsi="Arial" w:cs="Arial"/>
          <w:sz w:val="24"/>
          <w:szCs w:val="24"/>
        </w:rPr>
        <w:t xml:space="preserve">„Dass wir </w:t>
      </w:r>
      <w:r w:rsidR="00127EB0">
        <w:rPr>
          <w:rFonts w:ascii="Arial" w:hAnsi="Arial" w:cs="Arial"/>
          <w:sz w:val="24"/>
          <w:szCs w:val="24"/>
        </w:rPr>
        <w:t xml:space="preserve">dem heimischen Wald in </w:t>
      </w:r>
      <w:r w:rsidR="00B53CA8">
        <w:rPr>
          <w:rFonts w:ascii="Arial" w:hAnsi="Arial" w:cs="Arial"/>
          <w:sz w:val="24"/>
          <w:szCs w:val="24"/>
        </w:rPr>
        <w:t xml:space="preserve">unserer </w:t>
      </w:r>
      <w:r w:rsidR="000935E8">
        <w:rPr>
          <w:rFonts w:ascii="Arial" w:hAnsi="Arial" w:cs="Arial"/>
          <w:sz w:val="24"/>
          <w:szCs w:val="24"/>
        </w:rPr>
        <w:t>Heimat Nordrhein</w:t>
      </w:r>
      <w:r w:rsidR="00B53CA8">
        <w:rPr>
          <w:rFonts w:ascii="Arial" w:hAnsi="Arial" w:cs="Arial"/>
          <w:sz w:val="24"/>
          <w:szCs w:val="24"/>
        </w:rPr>
        <w:t xml:space="preserve">-Westfalen </w:t>
      </w:r>
      <w:r w:rsidR="00127EB0">
        <w:rPr>
          <w:rFonts w:ascii="Arial" w:hAnsi="Arial" w:cs="Arial"/>
          <w:sz w:val="24"/>
          <w:szCs w:val="24"/>
        </w:rPr>
        <w:t>mit dieser Aktion etwas wiedergeben dürfen</w:t>
      </w:r>
      <w:r w:rsidR="00B53CA8">
        <w:rPr>
          <w:rFonts w:ascii="Arial" w:hAnsi="Arial" w:cs="Arial"/>
          <w:sz w:val="24"/>
          <w:szCs w:val="24"/>
        </w:rPr>
        <w:t xml:space="preserve">, macht uns besonders stolz. Für </w:t>
      </w:r>
      <w:r w:rsidR="000935E8">
        <w:rPr>
          <w:rFonts w:ascii="Arial" w:hAnsi="Arial" w:cs="Arial"/>
          <w:sz w:val="24"/>
          <w:szCs w:val="24"/>
        </w:rPr>
        <w:t>uns</w:t>
      </w:r>
      <w:r w:rsidR="00B53CA8">
        <w:rPr>
          <w:rFonts w:ascii="Arial" w:hAnsi="Arial" w:cs="Arial"/>
          <w:sz w:val="24"/>
          <w:szCs w:val="24"/>
        </w:rPr>
        <w:t xml:space="preserve"> ist das Arbeiten mit dem Naturprodukt Holz an der Tagesordnung.</w:t>
      </w:r>
      <w:r w:rsidR="00B02C2D">
        <w:rPr>
          <w:rFonts w:ascii="Arial" w:hAnsi="Arial" w:cs="Arial"/>
          <w:sz w:val="24"/>
          <w:szCs w:val="24"/>
        </w:rPr>
        <w:t xml:space="preserve"> Daher ist es klasse, dass wir </w:t>
      </w:r>
      <w:r>
        <w:rPr>
          <w:rFonts w:ascii="Arial" w:hAnsi="Arial" w:cs="Arial"/>
          <w:sz w:val="24"/>
          <w:szCs w:val="24"/>
        </w:rPr>
        <w:t>uns auch persönlich</w:t>
      </w:r>
      <w:r w:rsidR="00127EB0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dessen </w:t>
      </w:r>
      <w:r w:rsidRPr="00446DDF">
        <w:rPr>
          <w:rFonts w:ascii="Arial" w:hAnsi="Arial" w:cs="Arial"/>
          <w:sz w:val="24"/>
          <w:szCs w:val="24"/>
        </w:rPr>
        <w:t xml:space="preserve">Nachwachsen </w:t>
      </w:r>
      <w:r w:rsidR="00127EB0">
        <w:rPr>
          <w:rFonts w:ascii="Arial" w:hAnsi="Arial" w:cs="Arial"/>
          <w:sz w:val="24"/>
          <w:szCs w:val="24"/>
        </w:rPr>
        <w:t>beteiligen</w:t>
      </w:r>
      <w:r w:rsidR="00B0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dürfen</w:t>
      </w:r>
      <w:r w:rsidR="00B02C2D">
        <w:rPr>
          <w:rFonts w:ascii="Arial" w:hAnsi="Arial" w:cs="Arial"/>
          <w:sz w:val="24"/>
          <w:szCs w:val="24"/>
        </w:rPr>
        <w:t>“, so</w:t>
      </w:r>
      <w:r w:rsidR="0055379E">
        <w:rPr>
          <w:rFonts w:ascii="Arial" w:hAnsi="Arial" w:cs="Arial"/>
          <w:sz w:val="24"/>
          <w:szCs w:val="24"/>
        </w:rPr>
        <w:t xml:space="preserve"> </w:t>
      </w:r>
      <w:r w:rsidR="000935E8">
        <w:rPr>
          <w:rFonts w:ascii="Arial" w:hAnsi="Arial" w:cs="Arial"/>
          <w:sz w:val="24"/>
          <w:szCs w:val="24"/>
        </w:rPr>
        <w:t>Rizza</w:t>
      </w:r>
      <w:r w:rsidR="00B02C2D">
        <w:rPr>
          <w:rFonts w:ascii="Arial" w:hAnsi="Arial" w:cs="Arial"/>
          <w:sz w:val="24"/>
          <w:szCs w:val="24"/>
        </w:rPr>
        <w:t>.</w:t>
      </w:r>
      <w:r w:rsidR="0055379E">
        <w:rPr>
          <w:rFonts w:ascii="Arial" w:hAnsi="Arial" w:cs="Arial"/>
          <w:sz w:val="24"/>
          <w:szCs w:val="24"/>
        </w:rPr>
        <w:t xml:space="preserve"> </w:t>
      </w:r>
      <w:r w:rsidR="00B02C2D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 xml:space="preserve">den Holzgroßhändler </w:t>
      </w:r>
      <w:r w:rsidR="00B02C2D">
        <w:rPr>
          <w:rFonts w:ascii="Arial" w:hAnsi="Arial" w:cs="Arial"/>
          <w:sz w:val="24"/>
          <w:szCs w:val="24"/>
        </w:rPr>
        <w:t>Becher ist die regionale Verbundenheit an allen Standorten von großer Bedeutung. Im Frühjahr 2022 wurden in Blieskastel bereits 800 Baumsetzlinge gepflanzt. Anfang November wurden 1050 Setzlinge in der Gemeinde Tholey</w:t>
      </w:r>
      <w:r>
        <w:rPr>
          <w:rFonts w:ascii="Arial" w:hAnsi="Arial" w:cs="Arial"/>
          <w:sz w:val="24"/>
          <w:szCs w:val="24"/>
        </w:rPr>
        <w:t xml:space="preserve"> in der Nähe von St. Wendel </w:t>
      </w:r>
      <w:r w:rsidR="00B02C2D">
        <w:rPr>
          <w:rFonts w:ascii="Arial" w:hAnsi="Arial" w:cs="Arial"/>
          <w:sz w:val="24"/>
          <w:szCs w:val="24"/>
        </w:rPr>
        <w:t>gepflanzt. Weitere Pflanzaktionen folgen bis Herbst 2023.</w:t>
      </w:r>
    </w:p>
    <w:p w14:paraId="588E1AFE" w14:textId="77777777" w:rsidR="00AB7547" w:rsidRDefault="00AB7547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64359D81" w14:textId="77777777" w:rsidR="00AB7547" w:rsidRDefault="00AB7547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256286E6" w14:textId="77777777" w:rsidR="00AB7547" w:rsidRDefault="00AB7547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684B9323" w14:textId="77777777" w:rsidR="00AB7547" w:rsidRDefault="00AB7547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E920031" w14:textId="77777777" w:rsidR="00AB7547" w:rsidRDefault="00AB7547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8D91154" w14:textId="36588FD0" w:rsidR="007A44E1" w:rsidRPr="00C620C1" w:rsidRDefault="00B02C2D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 Baum für jedes verkaufte Parkettpaket</w:t>
      </w:r>
    </w:p>
    <w:p w14:paraId="5A7A7A49" w14:textId="77777777" w:rsidR="007A44E1" w:rsidRDefault="007A44E1" w:rsidP="007A44E1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7C691EB" w14:textId="0A84DA6A" w:rsidR="00F04FD7" w:rsidRPr="00D558EE" w:rsidRDefault="00B02C2D" w:rsidP="00D558EE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Anlässlich des 85-jährigen Firmenjubiläums</w:t>
      </w:r>
      <w:r w:rsidR="00D558EE">
        <w:rPr>
          <w:rFonts w:ascii="Arial" w:hAnsi="Arial" w:cs="Arial"/>
          <w:sz w:val="24"/>
          <w:szCs w:val="24"/>
        </w:rPr>
        <w:t xml:space="preserve"> entstand die Idee, für alle von 1. Oktober 2021 bis 31. Januar 2022 verkauften Parkettpakete der umweltbewussten Marken belmono, Boen, Haro und Meister </w:t>
      </w:r>
      <w:r w:rsidR="00856004">
        <w:rPr>
          <w:rFonts w:ascii="Arial" w:hAnsi="Arial" w:cs="Arial"/>
          <w:sz w:val="24"/>
          <w:szCs w:val="24"/>
        </w:rPr>
        <w:t xml:space="preserve">je </w:t>
      </w:r>
      <w:r w:rsidR="00D558EE">
        <w:rPr>
          <w:rFonts w:ascii="Arial" w:hAnsi="Arial" w:cs="Arial"/>
          <w:sz w:val="24"/>
          <w:szCs w:val="24"/>
        </w:rPr>
        <w:t>einen Baum zu spenden.</w:t>
      </w:r>
    </w:p>
    <w:p w14:paraId="4D00F864" w14:textId="77777777" w:rsidR="00BD3C10" w:rsidRDefault="00BD3C10" w:rsidP="00424F5B">
      <w:pPr>
        <w:ind w:right="2835"/>
        <w:rPr>
          <w:rFonts w:ascii="Arial" w:hAnsi="Arial" w:cs="Arial"/>
          <w:b/>
          <w:bCs/>
          <w:sz w:val="20"/>
          <w:szCs w:val="20"/>
        </w:rPr>
      </w:pPr>
    </w:p>
    <w:p w14:paraId="0EE41EDB" w14:textId="20D2AB43" w:rsidR="00424F5B" w:rsidRDefault="002A7BBE" w:rsidP="00424F5B">
      <w:pPr>
        <w:ind w:right="2835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</w:p>
    <w:p w14:paraId="0D2E8AD3" w14:textId="47CDE347" w:rsidR="00424F5B" w:rsidRPr="002C4273" w:rsidRDefault="002D7737" w:rsidP="00424F5B">
      <w:pPr>
        <w:ind w:righ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24F5B" w:rsidRPr="008A545F">
        <w:rPr>
          <w:rFonts w:ascii="Arial" w:hAnsi="Arial" w:cs="Arial"/>
          <w:b/>
          <w:bCs/>
          <w:sz w:val="20"/>
          <w:szCs w:val="20"/>
        </w:rPr>
        <w:t>Bild1</w:t>
      </w:r>
      <w:r w:rsidR="00424F5B">
        <w:rPr>
          <w:rFonts w:ascii="Arial" w:hAnsi="Arial" w:cs="Arial"/>
          <w:b/>
          <w:bCs/>
          <w:sz w:val="20"/>
          <w:szCs w:val="20"/>
        </w:rPr>
        <w:t xml:space="preserve"> </w:t>
      </w:r>
      <w:r w:rsidR="002C4273">
        <w:rPr>
          <w:rFonts w:ascii="Arial" w:hAnsi="Arial" w:cs="Arial"/>
          <w:b/>
          <w:bCs/>
          <w:sz w:val="20"/>
          <w:szCs w:val="20"/>
        </w:rPr>
        <w:t>(</w:t>
      </w:r>
      <w:r w:rsidR="002C4273" w:rsidRPr="002C4273">
        <w:rPr>
          <w:rFonts w:ascii="Arial" w:hAnsi="Arial" w:cs="Arial"/>
          <w:b/>
          <w:bCs/>
          <w:sz w:val="20"/>
          <w:szCs w:val="20"/>
        </w:rPr>
        <w:t>Becher_Baumpflanzaktion_Lindlar1</w:t>
      </w:r>
      <w:r w:rsidR="002C4273">
        <w:rPr>
          <w:rFonts w:ascii="Arial" w:hAnsi="Arial" w:cs="Arial"/>
          <w:b/>
          <w:bCs/>
          <w:sz w:val="20"/>
          <w:szCs w:val="20"/>
        </w:rPr>
        <w:t xml:space="preserve">): </w:t>
      </w:r>
      <w:r w:rsidR="002C4273">
        <w:rPr>
          <w:rFonts w:ascii="Arial" w:hAnsi="Arial" w:cs="Arial"/>
          <w:sz w:val="20"/>
          <w:szCs w:val="20"/>
        </w:rPr>
        <w:t>Bei der Baumpflanzaktion in Lindlar packten viele helfende Hände an (von links): Becher-Mitarbeiter, Emre Gümüslü, Becher-Geschäftsleiter Wuppertal, Leonard Rizza, Becher-Geschäftsführer, Michael Köngeter, Forst</w:t>
      </w:r>
      <w:r w:rsidR="009A5A9B">
        <w:rPr>
          <w:rFonts w:ascii="Arial" w:hAnsi="Arial" w:cs="Arial"/>
          <w:sz w:val="20"/>
          <w:szCs w:val="20"/>
        </w:rPr>
        <w:t>f</w:t>
      </w:r>
      <w:r w:rsidR="002C4273">
        <w:rPr>
          <w:rFonts w:ascii="Arial" w:hAnsi="Arial" w:cs="Arial"/>
          <w:sz w:val="20"/>
          <w:szCs w:val="20"/>
        </w:rPr>
        <w:t>reunde-Mitarbeiterin, Anna Wehry, Forstfreunde-Geschäftsführer Patrick Köhler, Becher-Geschäftsleiter Köln, Lutz Schmikowski, stellvertretender Becher-Geschä</w:t>
      </w:r>
      <w:r w:rsidR="009A5A9B">
        <w:rPr>
          <w:rFonts w:ascii="Arial" w:hAnsi="Arial" w:cs="Arial"/>
          <w:sz w:val="20"/>
          <w:szCs w:val="20"/>
        </w:rPr>
        <w:t>f</w:t>
      </w:r>
      <w:r w:rsidR="002C4273">
        <w:rPr>
          <w:rFonts w:ascii="Arial" w:hAnsi="Arial" w:cs="Arial"/>
          <w:sz w:val="20"/>
          <w:szCs w:val="20"/>
        </w:rPr>
        <w:t>tsleiter Köln, Matthias Jouy und Becher-Mitarbeiter, Konstantin Müller.</w:t>
      </w:r>
      <w:r w:rsidR="005A1B8A">
        <w:rPr>
          <w:rFonts w:ascii="Arial" w:hAnsi="Arial" w:cs="Arial"/>
          <w:sz w:val="20"/>
          <w:szCs w:val="20"/>
        </w:rPr>
        <w:t xml:space="preserve"> Fotonachweis: </w:t>
      </w:r>
      <w:r w:rsidR="005A1B8A">
        <w:rPr>
          <w:rFonts w:eastAsia="Times New Roman"/>
        </w:rPr>
        <w:t>Adrian Knauf</w:t>
      </w:r>
    </w:p>
    <w:p w14:paraId="77BFB719" w14:textId="44A3FE59" w:rsidR="00932EBE" w:rsidRPr="002C4273" w:rsidRDefault="00424F5B" w:rsidP="00D558EE">
      <w:pPr>
        <w:ind w:right="2835"/>
        <w:jc w:val="both"/>
        <w:rPr>
          <w:rFonts w:ascii="Arial" w:hAnsi="Arial" w:cs="Arial"/>
          <w:sz w:val="20"/>
          <w:szCs w:val="20"/>
        </w:rPr>
      </w:pPr>
      <w:r w:rsidRPr="00BE686E">
        <w:rPr>
          <w:rFonts w:ascii="Arial" w:hAnsi="Arial" w:cs="Arial"/>
          <w:b/>
          <w:bCs/>
          <w:sz w:val="20"/>
          <w:szCs w:val="20"/>
        </w:rPr>
        <w:t xml:space="preserve">Bild 2 </w:t>
      </w:r>
      <w:r w:rsidR="002C4273">
        <w:rPr>
          <w:rFonts w:ascii="Arial" w:hAnsi="Arial" w:cs="Arial"/>
          <w:b/>
          <w:bCs/>
          <w:sz w:val="20"/>
          <w:szCs w:val="20"/>
        </w:rPr>
        <w:t xml:space="preserve">(Becher_Baumpflanzaktion_Lindlar2): </w:t>
      </w:r>
      <w:r w:rsidR="009A5A9B">
        <w:rPr>
          <w:rFonts w:ascii="Arial" w:hAnsi="Arial" w:cs="Arial"/>
          <w:sz w:val="20"/>
          <w:szCs w:val="20"/>
        </w:rPr>
        <w:t>Voll ausgestattet m</w:t>
      </w:r>
      <w:r w:rsidR="002C4273">
        <w:rPr>
          <w:rFonts w:ascii="Arial" w:hAnsi="Arial" w:cs="Arial"/>
          <w:sz w:val="20"/>
          <w:szCs w:val="20"/>
        </w:rPr>
        <w:t>it Spaten und Handschuhen</w:t>
      </w:r>
      <w:r w:rsidR="009A5A9B">
        <w:rPr>
          <w:rFonts w:ascii="Arial" w:hAnsi="Arial" w:cs="Arial"/>
          <w:sz w:val="20"/>
          <w:szCs w:val="20"/>
        </w:rPr>
        <w:t xml:space="preserve">: </w:t>
      </w:r>
      <w:r w:rsidR="002C4273">
        <w:rPr>
          <w:rFonts w:ascii="Arial" w:hAnsi="Arial" w:cs="Arial"/>
          <w:sz w:val="20"/>
          <w:szCs w:val="20"/>
        </w:rPr>
        <w:t xml:space="preserve"> Becher-Geschäftsleiter Köln, Lutz Schmikows</w:t>
      </w:r>
      <w:r w:rsidR="009A5A9B">
        <w:rPr>
          <w:rFonts w:ascii="Arial" w:hAnsi="Arial" w:cs="Arial"/>
          <w:sz w:val="20"/>
          <w:szCs w:val="20"/>
        </w:rPr>
        <w:t>k</w:t>
      </w:r>
      <w:r w:rsidR="002C4273">
        <w:rPr>
          <w:rFonts w:ascii="Arial" w:hAnsi="Arial" w:cs="Arial"/>
          <w:sz w:val="20"/>
          <w:szCs w:val="20"/>
        </w:rPr>
        <w:t xml:space="preserve">i, </w:t>
      </w:r>
      <w:r w:rsidR="009A5A9B">
        <w:rPr>
          <w:rFonts w:ascii="Arial" w:hAnsi="Arial" w:cs="Arial"/>
          <w:sz w:val="20"/>
          <w:szCs w:val="20"/>
        </w:rPr>
        <w:t>packte kräftig mit an bei der Pflanzaktion.</w:t>
      </w:r>
      <w:r w:rsidR="005A1B8A">
        <w:rPr>
          <w:rFonts w:ascii="Arial" w:hAnsi="Arial" w:cs="Arial"/>
          <w:sz w:val="20"/>
          <w:szCs w:val="20"/>
        </w:rPr>
        <w:t xml:space="preserve"> </w:t>
      </w:r>
      <w:r w:rsidR="005A1B8A">
        <w:rPr>
          <w:rFonts w:ascii="Arial" w:hAnsi="Arial" w:cs="Arial"/>
          <w:sz w:val="20"/>
          <w:szCs w:val="20"/>
        </w:rPr>
        <w:t xml:space="preserve">Fotonachweis: </w:t>
      </w:r>
      <w:r w:rsidR="005A1B8A">
        <w:rPr>
          <w:rFonts w:eastAsia="Times New Roman"/>
        </w:rPr>
        <w:t>Adrian Knauf</w:t>
      </w:r>
    </w:p>
    <w:p w14:paraId="7D458136" w14:textId="626186A7" w:rsidR="00127EB0" w:rsidRPr="002C4273" w:rsidRDefault="00127EB0" w:rsidP="00D558EE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</w:t>
      </w:r>
      <w:r w:rsidR="002C4273">
        <w:rPr>
          <w:rFonts w:ascii="Arial" w:hAnsi="Arial" w:cs="Arial"/>
          <w:b/>
          <w:bCs/>
          <w:sz w:val="20"/>
          <w:szCs w:val="20"/>
        </w:rPr>
        <w:t xml:space="preserve"> (Becher_Baumpflanzaktion_Lindlar3): </w:t>
      </w:r>
      <w:r w:rsidR="002C4273">
        <w:rPr>
          <w:rFonts w:ascii="Arial" w:hAnsi="Arial" w:cs="Arial"/>
          <w:sz w:val="20"/>
          <w:szCs w:val="20"/>
        </w:rPr>
        <w:t xml:space="preserve">Bei der Baumpflanzaktion durfte eines nicht fehlen: Der Spaß an der Arbeit. </w:t>
      </w:r>
      <w:r w:rsidR="005A1B8A">
        <w:rPr>
          <w:rFonts w:ascii="Arial" w:hAnsi="Arial" w:cs="Arial"/>
          <w:sz w:val="20"/>
          <w:szCs w:val="20"/>
        </w:rPr>
        <w:t xml:space="preserve">Fotonachweis: </w:t>
      </w:r>
      <w:r w:rsidR="005A1B8A">
        <w:rPr>
          <w:rFonts w:eastAsia="Times New Roman"/>
        </w:rPr>
        <w:t>Adrian Knauf</w:t>
      </w:r>
    </w:p>
    <w:p w14:paraId="58DB2911" w14:textId="77777777" w:rsidR="00E82573" w:rsidRPr="00241180" w:rsidRDefault="00E82573" w:rsidP="00E82573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Berichte zu den bisherigen Pflanzungen sind online zu finden: </w:t>
      </w:r>
      <w:hyperlink r:id="rId7" w:history="1">
        <w:r w:rsidRPr="00241180">
          <w:rPr>
            <w:rStyle w:val="Hyperlink"/>
            <w:rFonts w:ascii="Arial" w:hAnsi="Arial" w:cs="Arial"/>
            <w:sz w:val="20"/>
            <w:szCs w:val="20"/>
          </w:rPr>
          <w:t>https://www.becher-holz.de/</w:t>
        </w:r>
      </w:hyperlink>
      <w:r w:rsidRPr="00241180">
        <w:rPr>
          <w:rStyle w:val="Hyperlink"/>
          <w:rFonts w:ascii="Arial" w:hAnsi="Arial" w:cs="Arial"/>
          <w:sz w:val="20"/>
          <w:szCs w:val="20"/>
        </w:rPr>
        <w:t>85-jahre</w:t>
      </w:r>
    </w:p>
    <w:p w14:paraId="61309B67" w14:textId="77777777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D7152DB" w14:textId="77777777" w:rsidR="00AB7547" w:rsidRDefault="00AB75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429034D" w14:textId="77777777" w:rsidR="00AB7547" w:rsidRDefault="00AB754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955588B" w14:textId="77777777" w:rsidR="00AB7547" w:rsidRDefault="00AB754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5470756A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0B357F82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</w:t>
      </w:r>
      <w:r w:rsidR="005C2F7A">
        <w:rPr>
          <w:rFonts w:ascii="Arial" w:hAnsi="Arial" w:cs="Arial"/>
          <w:sz w:val="20"/>
          <w:szCs w:val="20"/>
        </w:rPr>
        <w:t>10.000</w:t>
      </w:r>
      <w:r w:rsidRPr="002A7BBE">
        <w:rPr>
          <w:rFonts w:ascii="Arial" w:hAnsi="Arial" w:cs="Arial"/>
          <w:sz w:val="20"/>
          <w:szCs w:val="20"/>
        </w:rPr>
        <w:t xml:space="preserve">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41F22400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="007A44E1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7A44E1">
        <w:rPr>
          <w:rFonts w:ascii="Arial" w:hAnsi="Arial" w:cs="Arial"/>
          <w:sz w:val="20"/>
          <w:szCs w:val="20"/>
        </w:rPr>
        <w:t>grommes</w:t>
      </w:r>
      <w:r w:rsidRPr="003F3E6A">
        <w:rPr>
          <w:rFonts w:ascii="Arial" w:hAnsi="Arial" w:cs="Arial"/>
          <w:sz w:val="20"/>
          <w:szCs w:val="20"/>
        </w:rPr>
        <w:t>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8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06ACC"/>
    <w:rsid w:val="00014F51"/>
    <w:rsid w:val="000444F3"/>
    <w:rsid w:val="00051EF6"/>
    <w:rsid w:val="00072E58"/>
    <w:rsid w:val="00076CE2"/>
    <w:rsid w:val="0008047C"/>
    <w:rsid w:val="00081AFB"/>
    <w:rsid w:val="000935E8"/>
    <w:rsid w:val="000A124B"/>
    <w:rsid w:val="000B15B2"/>
    <w:rsid w:val="000E0EAC"/>
    <w:rsid w:val="00101089"/>
    <w:rsid w:val="00123282"/>
    <w:rsid w:val="00127EB0"/>
    <w:rsid w:val="001343D3"/>
    <w:rsid w:val="00135064"/>
    <w:rsid w:val="00157EFF"/>
    <w:rsid w:val="00162F91"/>
    <w:rsid w:val="0017386D"/>
    <w:rsid w:val="001846F2"/>
    <w:rsid w:val="001A3B05"/>
    <w:rsid w:val="001B6B88"/>
    <w:rsid w:val="001B7124"/>
    <w:rsid w:val="001C52EA"/>
    <w:rsid w:val="001D3B7C"/>
    <w:rsid w:val="001D736E"/>
    <w:rsid w:val="001E057D"/>
    <w:rsid w:val="00204AE9"/>
    <w:rsid w:val="00221FBE"/>
    <w:rsid w:val="00226A26"/>
    <w:rsid w:val="00226CB0"/>
    <w:rsid w:val="00241180"/>
    <w:rsid w:val="00251675"/>
    <w:rsid w:val="00260317"/>
    <w:rsid w:val="0026185E"/>
    <w:rsid w:val="002620F5"/>
    <w:rsid w:val="002919FC"/>
    <w:rsid w:val="00296F5A"/>
    <w:rsid w:val="00297D70"/>
    <w:rsid w:val="002A2516"/>
    <w:rsid w:val="002A7BBE"/>
    <w:rsid w:val="002C4273"/>
    <w:rsid w:val="002C6531"/>
    <w:rsid w:val="002D0AA7"/>
    <w:rsid w:val="002D48D0"/>
    <w:rsid w:val="002D7737"/>
    <w:rsid w:val="002D793E"/>
    <w:rsid w:val="002D7B18"/>
    <w:rsid w:val="003017BE"/>
    <w:rsid w:val="00302790"/>
    <w:rsid w:val="00303007"/>
    <w:rsid w:val="00303727"/>
    <w:rsid w:val="00317578"/>
    <w:rsid w:val="00330ADF"/>
    <w:rsid w:val="00330D48"/>
    <w:rsid w:val="0033373C"/>
    <w:rsid w:val="003751CC"/>
    <w:rsid w:val="0038161D"/>
    <w:rsid w:val="00384ED5"/>
    <w:rsid w:val="003857D8"/>
    <w:rsid w:val="003904DB"/>
    <w:rsid w:val="003919DD"/>
    <w:rsid w:val="00396F08"/>
    <w:rsid w:val="003A5286"/>
    <w:rsid w:val="003B304E"/>
    <w:rsid w:val="003B3F85"/>
    <w:rsid w:val="003B7B8D"/>
    <w:rsid w:val="003C59DD"/>
    <w:rsid w:val="003D0180"/>
    <w:rsid w:val="003E4302"/>
    <w:rsid w:val="003F3E6A"/>
    <w:rsid w:val="003F747E"/>
    <w:rsid w:val="00402BD6"/>
    <w:rsid w:val="00404B81"/>
    <w:rsid w:val="00424F5B"/>
    <w:rsid w:val="00426A16"/>
    <w:rsid w:val="00430D55"/>
    <w:rsid w:val="004312E6"/>
    <w:rsid w:val="004350ED"/>
    <w:rsid w:val="0043603F"/>
    <w:rsid w:val="00440537"/>
    <w:rsid w:val="004444D1"/>
    <w:rsid w:val="00446DDF"/>
    <w:rsid w:val="0044784B"/>
    <w:rsid w:val="0048228A"/>
    <w:rsid w:val="00487DF9"/>
    <w:rsid w:val="004A1E26"/>
    <w:rsid w:val="004A5EA5"/>
    <w:rsid w:val="004B73F8"/>
    <w:rsid w:val="004C5DAE"/>
    <w:rsid w:val="004D0B56"/>
    <w:rsid w:val="004F0931"/>
    <w:rsid w:val="004F7848"/>
    <w:rsid w:val="0050059E"/>
    <w:rsid w:val="005019A8"/>
    <w:rsid w:val="00503CE5"/>
    <w:rsid w:val="00504297"/>
    <w:rsid w:val="00511B17"/>
    <w:rsid w:val="00526383"/>
    <w:rsid w:val="00527DA4"/>
    <w:rsid w:val="00536647"/>
    <w:rsid w:val="00536B04"/>
    <w:rsid w:val="005466F9"/>
    <w:rsid w:val="0055379E"/>
    <w:rsid w:val="00555D32"/>
    <w:rsid w:val="0056003C"/>
    <w:rsid w:val="00582A05"/>
    <w:rsid w:val="005A1B8A"/>
    <w:rsid w:val="005A423F"/>
    <w:rsid w:val="005A6486"/>
    <w:rsid w:val="005C1225"/>
    <w:rsid w:val="005C2F7A"/>
    <w:rsid w:val="005D6CA6"/>
    <w:rsid w:val="005E2472"/>
    <w:rsid w:val="005F7C07"/>
    <w:rsid w:val="00614ADF"/>
    <w:rsid w:val="00615FA9"/>
    <w:rsid w:val="00620E25"/>
    <w:rsid w:val="0063523C"/>
    <w:rsid w:val="00640B4B"/>
    <w:rsid w:val="00677A3A"/>
    <w:rsid w:val="0069058D"/>
    <w:rsid w:val="00693A8D"/>
    <w:rsid w:val="006B0788"/>
    <w:rsid w:val="006D1460"/>
    <w:rsid w:val="006D5E3D"/>
    <w:rsid w:val="006D7E53"/>
    <w:rsid w:val="006E6B36"/>
    <w:rsid w:val="00721EE0"/>
    <w:rsid w:val="00752750"/>
    <w:rsid w:val="007621D7"/>
    <w:rsid w:val="007757DF"/>
    <w:rsid w:val="00796D88"/>
    <w:rsid w:val="00796E4A"/>
    <w:rsid w:val="0079757F"/>
    <w:rsid w:val="007A2035"/>
    <w:rsid w:val="007A44E1"/>
    <w:rsid w:val="007B07CF"/>
    <w:rsid w:val="007B2E6C"/>
    <w:rsid w:val="007B67E2"/>
    <w:rsid w:val="007B6930"/>
    <w:rsid w:val="007B7919"/>
    <w:rsid w:val="007C2524"/>
    <w:rsid w:val="007D13EE"/>
    <w:rsid w:val="007E30E7"/>
    <w:rsid w:val="007F4FA0"/>
    <w:rsid w:val="007F64FA"/>
    <w:rsid w:val="008008D9"/>
    <w:rsid w:val="00805FB8"/>
    <w:rsid w:val="00813637"/>
    <w:rsid w:val="008176B3"/>
    <w:rsid w:val="00822420"/>
    <w:rsid w:val="00825B1C"/>
    <w:rsid w:val="0084138F"/>
    <w:rsid w:val="00856004"/>
    <w:rsid w:val="00857630"/>
    <w:rsid w:val="0086517A"/>
    <w:rsid w:val="008670FA"/>
    <w:rsid w:val="008859CB"/>
    <w:rsid w:val="0089421E"/>
    <w:rsid w:val="008A3E9D"/>
    <w:rsid w:val="008B18E4"/>
    <w:rsid w:val="008B4C2C"/>
    <w:rsid w:val="008D10C3"/>
    <w:rsid w:val="008D4356"/>
    <w:rsid w:val="008F220F"/>
    <w:rsid w:val="008F441E"/>
    <w:rsid w:val="00902C19"/>
    <w:rsid w:val="009152CD"/>
    <w:rsid w:val="0092022B"/>
    <w:rsid w:val="00924D15"/>
    <w:rsid w:val="00932EBE"/>
    <w:rsid w:val="00937F92"/>
    <w:rsid w:val="00967F40"/>
    <w:rsid w:val="00992904"/>
    <w:rsid w:val="00992C83"/>
    <w:rsid w:val="009A0E4A"/>
    <w:rsid w:val="009A5A9B"/>
    <w:rsid w:val="009B0D0B"/>
    <w:rsid w:val="009C548A"/>
    <w:rsid w:val="009D0556"/>
    <w:rsid w:val="009E27BE"/>
    <w:rsid w:val="009F2DCC"/>
    <w:rsid w:val="00A02098"/>
    <w:rsid w:val="00A04856"/>
    <w:rsid w:val="00A05B2C"/>
    <w:rsid w:val="00A23199"/>
    <w:rsid w:val="00A27453"/>
    <w:rsid w:val="00A41748"/>
    <w:rsid w:val="00A43134"/>
    <w:rsid w:val="00A50E44"/>
    <w:rsid w:val="00A542BF"/>
    <w:rsid w:val="00A57306"/>
    <w:rsid w:val="00A61100"/>
    <w:rsid w:val="00A67D3A"/>
    <w:rsid w:val="00A719F8"/>
    <w:rsid w:val="00A8796A"/>
    <w:rsid w:val="00AB7547"/>
    <w:rsid w:val="00AE0CD7"/>
    <w:rsid w:val="00AE452A"/>
    <w:rsid w:val="00AF33DF"/>
    <w:rsid w:val="00AF74CB"/>
    <w:rsid w:val="00B02C2D"/>
    <w:rsid w:val="00B12646"/>
    <w:rsid w:val="00B31944"/>
    <w:rsid w:val="00B46AB9"/>
    <w:rsid w:val="00B53CA8"/>
    <w:rsid w:val="00B54960"/>
    <w:rsid w:val="00B62267"/>
    <w:rsid w:val="00B65199"/>
    <w:rsid w:val="00B65D69"/>
    <w:rsid w:val="00B978BF"/>
    <w:rsid w:val="00BA1430"/>
    <w:rsid w:val="00BA2A0D"/>
    <w:rsid w:val="00BA4581"/>
    <w:rsid w:val="00BB7A08"/>
    <w:rsid w:val="00BC647D"/>
    <w:rsid w:val="00BD3630"/>
    <w:rsid w:val="00BD3C10"/>
    <w:rsid w:val="00BD4915"/>
    <w:rsid w:val="00BD592B"/>
    <w:rsid w:val="00BE4FE5"/>
    <w:rsid w:val="00BF1A72"/>
    <w:rsid w:val="00BF4DFA"/>
    <w:rsid w:val="00C03828"/>
    <w:rsid w:val="00C14F35"/>
    <w:rsid w:val="00C24F3C"/>
    <w:rsid w:val="00C44DFA"/>
    <w:rsid w:val="00C52550"/>
    <w:rsid w:val="00C54001"/>
    <w:rsid w:val="00C84E93"/>
    <w:rsid w:val="00C853D5"/>
    <w:rsid w:val="00C91474"/>
    <w:rsid w:val="00CB7E02"/>
    <w:rsid w:val="00CD358D"/>
    <w:rsid w:val="00CF39A7"/>
    <w:rsid w:val="00CF5FE4"/>
    <w:rsid w:val="00D0064D"/>
    <w:rsid w:val="00D01904"/>
    <w:rsid w:val="00D2388B"/>
    <w:rsid w:val="00D47817"/>
    <w:rsid w:val="00D53274"/>
    <w:rsid w:val="00D558EE"/>
    <w:rsid w:val="00D56258"/>
    <w:rsid w:val="00D76D55"/>
    <w:rsid w:val="00DB2547"/>
    <w:rsid w:val="00DC39A9"/>
    <w:rsid w:val="00DD15FF"/>
    <w:rsid w:val="00DD4321"/>
    <w:rsid w:val="00DD6F5C"/>
    <w:rsid w:val="00DE05E8"/>
    <w:rsid w:val="00E313B1"/>
    <w:rsid w:val="00E375CC"/>
    <w:rsid w:val="00E558C3"/>
    <w:rsid w:val="00E55A59"/>
    <w:rsid w:val="00E61496"/>
    <w:rsid w:val="00E63F9F"/>
    <w:rsid w:val="00E66168"/>
    <w:rsid w:val="00E82573"/>
    <w:rsid w:val="00E82910"/>
    <w:rsid w:val="00EE472B"/>
    <w:rsid w:val="00EE52F4"/>
    <w:rsid w:val="00EF0F96"/>
    <w:rsid w:val="00EF2E1B"/>
    <w:rsid w:val="00F04FD7"/>
    <w:rsid w:val="00F110FD"/>
    <w:rsid w:val="00F1423A"/>
    <w:rsid w:val="00F200E0"/>
    <w:rsid w:val="00F24BFE"/>
    <w:rsid w:val="00F33B90"/>
    <w:rsid w:val="00F36A24"/>
    <w:rsid w:val="00F43185"/>
    <w:rsid w:val="00F46EB9"/>
    <w:rsid w:val="00F6214C"/>
    <w:rsid w:val="00F6694E"/>
    <w:rsid w:val="00F672EF"/>
    <w:rsid w:val="00F8735C"/>
    <w:rsid w:val="00FA16CB"/>
    <w:rsid w:val="00FA4EE4"/>
    <w:rsid w:val="00FA5F64"/>
    <w:rsid w:val="00FB24D1"/>
    <w:rsid w:val="00FB3DD7"/>
    <w:rsid w:val="00FC2B69"/>
    <w:rsid w:val="00FE1C45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693A8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cher-holz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93EF-1C59-4D3A-882A-2CB3EAF6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Meliha Dölen</cp:lastModifiedBy>
  <cp:revision>3</cp:revision>
  <cp:lastPrinted>2022-11-08T15:26:00Z</cp:lastPrinted>
  <dcterms:created xsi:type="dcterms:W3CDTF">2022-11-29T15:15:00Z</dcterms:created>
  <dcterms:modified xsi:type="dcterms:W3CDTF">2022-11-29T15:35:00Z</dcterms:modified>
</cp:coreProperties>
</file>