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Berset ist nicht entscheidungsfreudig</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40"/>
          <w:szCs w:val="40"/>
        </w:rPr>
      </w:pPr>
      <w:r w:rsidDel="00000000" w:rsidR="00000000" w:rsidRPr="00000000">
        <w:rPr>
          <w:rFonts w:ascii="Arial" w:cs="Arial" w:eastAsia="Arial" w:hAnsi="Arial"/>
          <w:b w:val="1"/>
          <w:sz w:val="32"/>
          <w:szCs w:val="32"/>
          <w:rtl w:val="0"/>
        </w:rPr>
        <w:t xml:space="preserve">Das sagt die Quantenphysik über unseren Bundesrat</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widowControl w:val="1"/>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Wie findet man die richtige Person für die passende Stelle? Wie findet man heraus, wie Mitarbeiter ticken – ohne viele Fragen zu stellen? Das zeigt die Unternehmensphysiker AG mit Sitz in Schindellegi (SZ). Auf Basis der Quantenphysik analysiert das Unternehmen Personen und Firmen, um deren Skills an richtiger Stelle einzusetzen und die Leistungsfähigkeit zu optimieren. Am Beispiel des Schweizer Bundesrats Alain Berset zeigt die Unternehmensphysiker AG, welche Skills man mittels Quantenphysik herauslesen kann. </w:t>
      </w:r>
    </w:p>
    <w:p w:rsidR="00000000" w:rsidDel="00000000" w:rsidP="00000000" w:rsidRDefault="00000000" w:rsidRPr="00000000" w14:paraId="00000005">
      <w:pPr>
        <w:widowControl w:val="1"/>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Auf das Feld der Quantenphysik haben sich noch nicht viele Akteure gewagt. Dabei kann sie nur mit wenigen Informationen schon viel erkennen. Um dies zu veranschaulichen, hat die </w:t>
      </w:r>
      <w:hyperlink r:id="rId6">
        <w:r w:rsidDel="00000000" w:rsidR="00000000" w:rsidRPr="00000000">
          <w:rPr>
            <w:rFonts w:ascii="Arial" w:cs="Arial" w:eastAsia="Arial" w:hAnsi="Arial"/>
            <w:color w:val="1155cc"/>
            <w:sz w:val="24"/>
            <w:szCs w:val="24"/>
            <w:u w:val="single"/>
            <w:rtl w:val="0"/>
          </w:rPr>
          <w:t xml:space="preserve">Unternehmensphysiker AG</w:t>
        </w:r>
      </w:hyperlink>
      <w:r w:rsidDel="00000000" w:rsidR="00000000" w:rsidRPr="00000000">
        <w:rPr>
          <w:rFonts w:ascii="Arial" w:cs="Arial" w:eastAsia="Arial" w:hAnsi="Arial"/>
          <w:sz w:val="24"/>
          <w:szCs w:val="24"/>
          <w:rtl w:val="0"/>
        </w:rPr>
        <w:t xml:space="preserve"> – das schweizweit einzige Unternehmen, das mit Quantenphysik arbeitet – </w:t>
      </w:r>
      <w:r w:rsidDel="00000000" w:rsidR="00000000" w:rsidRPr="00000000">
        <w:rPr>
          <w:rFonts w:ascii="Arial" w:cs="Arial" w:eastAsia="Arial" w:hAnsi="Arial"/>
          <w:sz w:val="24"/>
          <w:szCs w:val="24"/>
          <w:rtl w:val="0"/>
        </w:rPr>
        <w:t xml:space="preserve">Bundesrat Alain Berset unter die Lupe genommen und seine Fähigkeiten analysiert. Auch die anderen sechs Mitglieder des Bundesrats wurden mithilfe der Quantentechnologie beleuchtet. </w:t>
      </w:r>
    </w:p>
    <w:p w:rsidR="00000000" w:rsidDel="00000000" w:rsidP="00000000" w:rsidRDefault="00000000" w:rsidRPr="00000000" w14:paraId="00000007">
      <w:pPr>
        <w:widowControl w:val="1"/>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widowControl w:val="1"/>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Simonetta Sommaruga dominiert im Bundesrat</w:t>
      </w:r>
    </w:p>
    <w:p w:rsidR="00000000" w:rsidDel="00000000" w:rsidP="00000000" w:rsidRDefault="00000000" w:rsidRPr="00000000" w14:paraId="00000009">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Während die Fähigkeiten von allen Bundesräten recht durchschnittlich sind und es wenig Ausschläge nach oben oder unten gibt, treten die Stärken einer Person der Schweizer Regierung deutlich hervor. “Simonetta Sommaruga hat enorm viel Kampfgeist und setzt sich unauffällig kontinuierlich durch. Ausserdem kommt sie mit Termindruck und hoher </w:t>
      </w:r>
      <w:r w:rsidDel="00000000" w:rsidR="00000000" w:rsidRPr="00000000">
        <w:rPr>
          <w:rFonts w:ascii="Arial" w:cs="Arial" w:eastAsia="Arial" w:hAnsi="Arial"/>
          <w:sz w:val="24"/>
          <w:szCs w:val="24"/>
          <w:rtl w:val="0"/>
        </w:rPr>
        <w:t xml:space="preserve">Aufgabendichte</w:t>
      </w:r>
      <w:r w:rsidDel="00000000" w:rsidR="00000000" w:rsidRPr="00000000">
        <w:rPr>
          <w:rFonts w:ascii="Arial" w:cs="Arial" w:eastAsia="Arial" w:hAnsi="Arial"/>
          <w:sz w:val="24"/>
          <w:szCs w:val="24"/>
          <w:rtl w:val="0"/>
        </w:rPr>
        <w:t xml:space="preserve"> ausgezeichnet zurecht. Sie ist nicht zu unterschätzen”, bewertet Bruno Fretz, Gründer der Unternehmensphysiker AG, die Ergebnisse der Analyse. Bundesrat Alain Berset hingegen, schneidet nicht ganz so gut ab.</w:t>
      </w:r>
    </w:p>
    <w:p w:rsidR="00000000" w:rsidDel="00000000" w:rsidP="00000000" w:rsidRDefault="00000000" w:rsidRPr="00000000" w14:paraId="0000000A">
      <w:pPr>
        <w:widowControl w:val="1"/>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widowControl w:val="1"/>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Berset ist schnell überfordert und hat Angst vor Kritik</w:t>
      </w:r>
    </w:p>
    <w:p w:rsidR="00000000" w:rsidDel="00000000" w:rsidP="00000000" w:rsidRDefault="00000000" w:rsidRPr="00000000" w14:paraId="0000000C">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Dass Politiker in Zeiten einer Pandemie überlastet sind, ist keine Überraschung. Die Analyse der Unternehmensphysiker AG zeigt, dass Berset schwach in seiner Entscheidungsfreude ist. Auch Kritik verträgt er nicht gut und ist schnell überfordert. Kritik musste der 49-Jährige in den letzten Monaten jedoch oft einstecken. Immenser Druck aus der Wirtschaft und Politik, unzufriedene Stimmen zu sowohl Einschränkungen als auch Lockerungen ‒ in mehreren Interviews hat Berset bereits über diese Belastung gesprochen. Die Analyse bestätigt: </w:t>
      </w:r>
      <w:r w:rsidDel="00000000" w:rsidR="00000000" w:rsidRPr="00000000">
        <w:rPr>
          <w:rFonts w:ascii="Arial" w:cs="Arial" w:eastAsia="Arial" w:hAnsi="Arial"/>
          <w:sz w:val="24"/>
          <w:szCs w:val="24"/>
          <w:rtl w:val="0"/>
        </w:rPr>
        <w:t xml:space="preserve">In gewissen Momenten fühlt er sich der Aufgabe nicht gewachsen und würde vielleicht doch lieber schon in Pension gehen. </w:t>
      </w:r>
    </w:p>
    <w:p w:rsidR="00000000" w:rsidDel="00000000" w:rsidP="00000000" w:rsidRDefault="00000000" w:rsidRPr="00000000" w14:paraId="0000000D">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“Diese Schwächen sind zwar für die derzeitige Krisensituation nicht vorteilhaft, er hat aber auch Stärken, die essentiell für die momentanen Herausforderungen sind”, sagt Bruno Fretz, Gründer der Unternehmensphysiker AG. “Sein Umfeld schätzt ihn für die Ruhe, die er ausstrahlt – diese Eigenschaft ist in einer Führungsposition extrem wichtig.” Weiterhin findet er grossen Rückhalt in seinem Privatleben. </w:t>
      </w:r>
    </w:p>
    <w:p w:rsidR="00000000" w:rsidDel="00000000" w:rsidP="00000000" w:rsidRDefault="00000000" w:rsidRPr="00000000" w14:paraId="0000000E">
      <w:pPr>
        <w:widowControl w:val="1"/>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Quantenphysik als Schlüssel für eine nachhaltige Entwicklung</w:t>
      </w:r>
      <w:r w:rsidDel="00000000" w:rsidR="00000000" w:rsidRPr="00000000">
        <w:rPr>
          <w:rtl w:val="0"/>
        </w:rPr>
      </w:r>
    </w:p>
    <w:p w:rsidR="00000000" w:rsidDel="00000000" w:rsidP="00000000" w:rsidRDefault="00000000" w:rsidRPr="00000000" w14:paraId="00000010">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 Inhaber der Unternehmensphysiker AG, Bruno Fretz, war in den </w:t>
      </w:r>
      <w:r w:rsidDel="00000000" w:rsidR="00000000" w:rsidRPr="00000000">
        <w:rPr>
          <w:rFonts w:ascii="Arial" w:cs="Arial" w:eastAsia="Arial" w:hAnsi="Arial"/>
          <w:sz w:val="24"/>
          <w:szCs w:val="24"/>
          <w:rtl w:val="0"/>
        </w:rPr>
        <w:t xml:space="preserve">Achtzigerjahren</w:t>
      </w:r>
      <w:r w:rsidDel="00000000" w:rsidR="00000000" w:rsidRPr="00000000">
        <w:rPr>
          <w:rFonts w:ascii="Arial" w:cs="Arial" w:eastAsia="Arial" w:hAnsi="Arial"/>
          <w:sz w:val="24"/>
          <w:szCs w:val="24"/>
          <w:rtl w:val="0"/>
        </w:rPr>
        <w:t xml:space="preserve"> Teil des Ski-Weltcup-Teams. Als ehemaliger Spitzensportler war Mentaltraining ein </w:t>
      </w:r>
      <w:r w:rsidDel="00000000" w:rsidR="00000000" w:rsidRPr="00000000">
        <w:rPr>
          <w:rFonts w:ascii="Arial" w:cs="Arial" w:eastAsia="Arial" w:hAnsi="Arial"/>
          <w:sz w:val="24"/>
          <w:szCs w:val="24"/>
          <w:rtl w:val="0"/>
        </w:rPr>
        <w:t xml:space="preserve">massgebender</w:t>
      </w:r>
      <w:r w:rsidDel="00000000" w:rsidR="00000000" w:rsidRPr="00000000">
        <w:rPr>
          <w:rFonts w:ascii="Arial" w:cs="Arial" w:eastAsia="Arial" w:hAnsi="Arial"/>
          <w:sz w:val="24"/>
          <w:szCs w:val="24"/>
          <w:rtl w:val="0"/>
        </w:rPr>
        <w:t xml:space="preserve"> Teil seines Erfolges. Die Neugierde, wie was in diesem Bereich funktioniert, führte ihn über die Naturwissenschaft und die Mathematik zur Quantenphysik.</w:t>
      </w:r>
    </w:p>
    <w:p w:rsidR="00000000" w:rsidDel="00000000" w:rsidP="00000000" w:rsidRDefault="00000000" w:rsidRPr="00000000" w14:paraId="00000011">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2003 gegründet, sind die Unternehmensphysiker heute Spezialisten auf den Gebieten Unternehmens- und Personalstrukturanalyse und Unternehmensführung. </w:t>
      </w:r>
      <w:r w:rsidDel="00000000" w:rsidR="00000000" w:rsidRPr="00000000">
        <w:rPr>
          <w:rFonts w:ascii="Arial" w:cs="Arial" w:eastAsia="Arial" w:hAnsi="Arial"/>
          <w:sz w:val="24"/>
          <w:szCs w:val="24"/>
          <w:rtl w:val="0"/>
        </w:rPr>
        <w:t xml:space="preserve">Bruno Fretz’ Technologie bedarf im Gegensatz zur künstlichen Intelligenz keiner Algorithmen und nutzt stattdessen die Möglichkeiten der Quanteninformationen, um ein Unternehmen, eine Struktur oder eine Organisation auf ihre Stärken, ihre Schwächen und Risiken zu analysieren. Aber nicht nur Unternehmen, auch bestehende oder potenzielle Mitarbeiter können auf Quantenebene analysiert werden. Dabei gelten die Soft Skills von Personen als wichtige Faktoren für eine erfolgreiche Unternehmensleistung. Sowie eine sinnvolle Zusammensetzung des Bundesrats zu einer erfolgreichen Führung eines Landes beiträgt. </w:t>
      </w:r>
    </w:p>
    <w:p w:rsidR="00000000" w:rsidDel="00000000" w:rsidP="00000000" w:rsidRDefault="00000000" w:rsidRPr="00000000" w14:paraId="00000012">
      <w:pPr>
        <w:widowControl w:val="1"/>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widowControl w:val="1"/>
        <w:pBdr>
          <w:top w:color="000000" w:space="1" w:sz="4" w:val="single"/>
          <w:left w:color="000000" w:space="4" w:sz="4" w:val="single"/>
          <w:right w:color="000000" w:space="4" w:sz="4" w:val="single"/>
        </w:pBdr>
        <w:spacing w:line="360" w:lineRule="auto"/>
        <w:ind w:right="19"/>
        <w:jc w:val="both"/>
        <w:rPr>
          <w:sz w:val="24"/>
          <w:szCs w:val="24"/>
        </w:rPr>
      </w:pPr>
      <w:r w:rsidDel="00000000" w:rsidR="00000000" w:rsidRPr="00000000">
        <w:rPr>
          <w:rFonts w:ascii="Arial" w:cs="Arial" w:eastAsia="Arial" w:hAnsi="Arial"/>
          <w:b w:val="1"/>
          <w:rtl w:val="0"/>
        </w:rPr>
        <w:t xml:space="preserve">Über die Unternehmensphysiker AG:</w:t>
      </w:r>
      <w:r w:rsidDel="00000000" w:rsidR="00000000" w:rsidRPr="00000000">
        <w:rPr>
          <w:rtl w:val="0"/>
        </w:rPr>
      </w:r>
    </w:p>
    <w:p w:rsidR="00000000" w:rsidDel="00000000" w:rsidP="00000000" w:rsidRDefault="00000000" w:rsidRPr="00000000" w14:paraId="00000014">
      <w:pPr>
        <w:widowControl w:val="1"/>
        <w:pBdr>
          <w:left w:color="000000" w:space="4" w:sz="4" w:val="single"/>
          <w:right w:color="000000" w:space="4" w:sz="4" w:val="single"/>
        </w:pBdr>
        <w:spacing w:line="276" w:lineRule="auto"/>
        <w:ind w:right="19"/>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2003 von Bruno Fretz gegründet, bietet die Unternehmensphysiker AG erfolgreiche Unternehmensführung durch ganzheitliche Unternehmensanalyse an. Die Unternehmensphysiker AG setzt Quantenphysik erfolgreich in vielen kleinen, mittleren und grossen Unternehmen in der Schweiz und in Europa ein. Dabei wird ein Betrieb als System betrachtet, das sowohl Einfluss nimmt, als auch beeinflusst wird. Die Technologie nutzt die faszinierenden Möglichkeiten der Quanteninformationen, um ein Unternehmen, eine Struktur oder eine Organisation auf ihre Stärken, ihre Schwächen und Risiken zu analysieren. Damit sollen Handlungsfelder </w:t>
      </w:r>
      <w:r w:rsidDel="00000000" w:rsidR="00000000" w:rsidRPr="00000000">
        <w:rPr>
          <w:rFonts w:ascii="Arial" w:cs="Arial" w:eastAsia="Arial" w:hAnsi="Arial"/>
          <w:rtl w:val="0"/>
        </w:rPr>
        <w:t xml:space="preserve">in</w:t>
      </w:r>
      <w:r w:rsidDel="00000000" w:rsidR="00000000" w:rsidRPr="00000000">
        <w:rPr>
          <w:rFonts w:ascii="Arial" w:cs="Arial" w:eastAsia="Arial" w:hAnsi="Arial"/>
          <w:rtl w:val="0"/>
        </w:rPr>
        <w:t xml:space="preserve"> Unternehmen oder in Führungs- und Personalstrukturen aufgezeigt werden. Ziel ist es, die Leistungsfähigkeit und Wettbewerbsfähigkeit zu steigern und die Zukunft von Unternehmen erfolgreich zu sichern. </w:t>
      </w:r>
    </w:p>
    <w:p w:rsidR="00000000" w:rsidDel="00000000" w:rsidP="00000000" w:rsidRDefault="00000000" w:rsidRPr="00000000" w14:paraId="00000015">
      <w:pPr>
        <w:widowControl w:val="1"/>
        <w:pBdr>
          <w:left w:color="000000" w:space="4" w:sz="4" w:val="single"/>
          <w:bottom w:color="000000" w:space="1" w:sz="4" w:val="single"/>
          <w:right w:color="000000" w:space="4" w:sz="4" w:val="single"/>
        </w:pBdr>
        <w:spacing w:line="276" w:lineRule="auto"/>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widowControl w:val="1"/>
        <w:pBdr>
          <w:left w:color="000000" w:space="4" w:sz="4" w:val="single"/>
          <w:bottom w:color="000000" w:space="1" w:sz="4" w:val="single"/>
          <w:right w:color="000000" w:space="4" w:sz="4" w:val="single"/>
        </w:pBdr>
        <w:spacing w:line="276" w:lineRule="auto"/>
        <w:ind w:right="19"/>
        <w:jc w:val="both"/>
        <w:rPr>
          <w:rFonts w:ascii="Roboto" w:cs="Roboto" w:eastAsia="Roboto" w:hAnsi="Roboto"/>
          <w:color w:val="7a7a7a"/>
        </w:rPr>
      </w:pPr>
      <w:r w:rsidDel="00000000" w:rsidR="00000000" w:rsidRPr="00000000">
        <w:rPr>
          <w:rFonts w:ascii="Arial" w:cs="Arial" w:eastAsia="Arial" w:hAnsi="Arial"/>
          <w:rtl w:val="0"/>
        </w:rPr>
        <w:t xml:space="preserve">Mehr Informationen unter </w:t>
      </w:r>
      <w:hyperlink r:id="rId7">
        <w:r w:rsidDel="00000000" w:rsidR="00000000" w:rsidRPr="00000000">
          <w:rPr>
            <w:rFonts w:ascii="Arial" w:cs="Arial" w:eastAsia="Arial" w:hAnsi="Arial"/>
            <w:color w:val="1155cc"/>
            <w:u w:val="single"/>
            <w:rtl w:val="0"/>
          </w:rPr>
          <w:t xml:space="preserve">www.unternehmensphysiker.ch</w:t>
        </w:r>
      </w:hyperlink>
      <w:r w:rsidDel="00000000" w:rsidR="00000000" w:rsidRPr="00000000">
        <w:rPr>
          <w:rFonts w:ascii="Arial" w:cs="Arial" w:eastAsia="Arial" w:hAnsi="Arial"/>
          <w:color w:val="7a7a7a"/>
          <w:rtl w:val="0"/>
        </w:rPr>
        <w:t xml:space="preserve">.</w:t>
      </w:r>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color="000000" w:space="1" w:sz="4" w:val="single"/>
        <w:right w:space="0" w:sz="0" w:val="nil"/>
        <w:between w:space="0" w:sz="0" w:val="nil"/>
      </w:pBdr>
      <w:tabs>
        <w:tab w:val="right" w:pos="9203"/>
      </w:tabs>
      <w:spacing w:before="708" w:lineRule="auto"/>
      <w:ind w:right="19.1338582677173"/>
      <w:rPr>
        <w:rFonts w:ascii="Arial" w:cs="Arial" w:eastAsia="Arial" w:hAnsi="Arial"/>
      </w:rPr>
    </w:pPr>
    <w:r w:rsidDel="00000000" w:rsidR="00000000" w:rsidRPr="00000000">
      <w:rPr>
        <w:rFonts w:ascii="Arial" w:cs="Arial" w:eastAsia="Arial" w:hAnsi="Arial"/>
        <w:rtl w:val="0"/>
      </w:rPr>
      <w:t xml:space="preserve">Medientext, 14. Mai 2021</w:t>
      <w:tab/>
      <w:t xml:space="preserve">                                          (</w:t>
    </w:r>
    <w:r w:rsidDel="00000000" w:rsidR="00000000" w:rsidRPr="00000000">
      <w:rPr>
        <w:rFonts w:ascii="Arial" w:cs="Arial" w:eastAsia="Arial" w:hAnsi="Arial"/>
        <w:highlight w:val="white"/>
        <w:rtl w:val="0"/>
      </w:rPr>
      <w:t xml:space="preserve">3’834</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unternehmensphysiker.ch/" TargetMode="External"/><Relationship Id="rId7" Type="http://schemas.openxmlformats.org/officeDocument/2006/relationships/hyperlink" Target="http://www.unternehmensphysiker.ch"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