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12475" w14:textId="77777777" w:rsidR="00FE3BF6" w:rsidRDefault="007F1E5D">
      <w:pPr>
        <w:spacing w:after="0" w:line="259" w:lineRule="auto"/>
        <w:ind w:left="6351" w:right="0" w:firstLine="0"/>
        <w:jc w:val="left"/>
      </w:pPr>
      <w:r>
        <w:rPr>
          <w:noProof/>
        </w:rPr>
        <w:drawing>
          <wp:inline distT="0" distB="0" distL="0" distR="0" wp14:anchorId="074B7D97" wp14:editId="761DAB7F">
            <wp:extent cx="1534795" cy="680720"/>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6"/>
                    <a:stretch>
                      <a:fillRect/>
                    </a:stretch>
                  </pic:blipFill>
                  <pic:spPr>
                    <a:xfrm>
                      <a:off x="0" y="0"/>
                      <a:ext cx="1534795" cy="680720"/>
                    </a:xfrm>
                    <a:prstGeom prst="rect">
                      <a:avLst/>
                    </a:prstGeom>
                  </pic:spPr>
                </pic:pic>
              </a:graphicData>
            </a:graphic>
          </wp:inline>
        </w:drawing>
      </w:r>
    </w:p>
    <w:p w14:paraId="1B2084F5" w14:textId="77777777" w:rsidR="00FE3BF6" w:rsidRDefault="007F1E5D">
      <w:pPr>
        <w:spacing w:after="105" w:line="259" w:lineRule="auto"/>
        <w:ind w:left="0" w:right="230" w:firstLine="0"/>
        <w:jc w:val="left"/>
      </w:pPr>
      <w:r>
        <w:rPr>
          <w:b/>
          <w:sz w:val="22"/>
        </w:rPr>
        <w:t xml:space="preserve"> </w:t>
      </w:r>
    </w:p>
    <w:p w14:paraId="4999666C" w14:textId="77777777" w:rsidR="00FE3BF6" w:rsidRDefault="007F1E5D">
      <w:pPr>
        <w:spacing w:after="105" w:line="259" w:lineRule="auto"/>
        <w:ind w:left="0" w:right="0" w:firstLine="0"/>
        <w:jc w:val="left"/>
      </w:pPr>
      <w:r>
        <w:rPr>
          <w:b/>
          <w:sz w:val="22"/>
        </w:rPr>
        <w:t xml:space="preserve">Pressemitteilung </w:t>
      </w:r>
    </w:p>
    <w:p w14:paraId="261BB719" w14:textId="77777777" w:rsidR="00F1096A" w:rsidRDefault="00F1096A" w:rsidP="004A51D7">
      <w:pPr>
        <w:pStyle w:val="Untertitel"/>
        <w:spacing w:line="360" w:lineRule="auto"/>
        <w:ind w:right="68"/>
        <w:jc w:val="both"/>
        <w:rPr>
          <w:rFonts w:ascii="Arial" w:hAnsi="Arial" w:cs="Arial"/>
          <w:color w:val="000000" w:themeColor="text1"/>
          <w:sz w:val="32"/>
          <w:szCs w:val="32"/>
        </w:rPr>
      </w:pPr>
    </w:p>
    <w:p w14:paraId="11AAB6C9" w14:textId="77777777" w:rsidR="0020705A" w:rsidRPr="00B167AD" w:rsidRDefault="0020705A" w:rsidP="0020705A">
      <w:pPr>
        <w:pStyle w:val="Untertitel"/>
        <w:spacing w:line="360" w:lineRule="auto"/>
        <w:ind w:right="68"/>
        <w:jc w:val="both"/>
        <w:rPr>
          <w:rFonts w:ascii="Arial" w:hAnsi="Arial" w:cs="Arial"/>
          <w:color w:val="000000" w:themeColor="text1"/>
          <w:sz w:val="24"/>
          <w:szCs w:val="24"/>
        </w:rPr>
      </w:pPr>
      <w:r w:rsidRPr="00B167AD">
        <w:rPr>
          <w:rFonts w:ascii="Arial" w:hAnsi="Arial" w:cs="Arial"/>
          <w:color w:val="000000" w:themeColor="text1"/>
          <w:sz w:val="32"/>
          <w:szCs w:val="32"/>
        </w:rPr>
        <w:t>Rücktritt vom Amt des Parlamentarischen Staatssekretärs: Oliver Wittke wird Hauptgeschäftsführer des ZIA</w:t>
      </w:r>
    </w:p>
    <w:p w14:paraId="5D32FB5C" w14:textId="3EE1967E" w:rsidR="0020705A" w:rsidRPr="00B167AD" w:rsidRDefault="0020705A" w:rsidP="0020705A">
      <w:pPr>
        <w:spacing w:after="0" w:line="360" w:lineRule="auto"/>
        <w:ind w:left="0" w:right="0" w:firstLine="0"/>
        <w:rPr>
          <w:b/>
          <w:szCs w:val="24"/>
        </w:rPr>
      </w:pPr>
      <w:r w:rsidRPr="00B167AD">
        <w:rPr>
          <w:b/>
          <w:szCs w:val="24"/>
        </w:rPr>
        <w:t xml:space="preserve">Berlin, 28.10.2019 – </w:t>
      </w:r>
      <w:r w:rsidRPr="00B167AD">
        <w:rPr>
          <w:bCs/>
          <w:szCs w:val="24"/>
        </w:rPr>
        <w:t>Der Vorstand des ZIA Zentraler Immobilien Ausschuss, Spitzenverband der Immobilienwirtschaft, hat die Berufung des bisherigen Parlamentarischen Staatssekretär</w:t>
      </w:r>
      <w:r w:rsidR="005A3767">
        <w:rPr>
          <w:bCs/>
          <w:szCs w:val="24"/>
        </w:rPr>
        <w:t>s</w:t>
      </w:r>
      <w:r w:rsidRPr="00B167AD">
        <w:rPr>
          <w:bCs/>
          <w:szCs w:val="24"/>
        </w:rPr>
        <w:t xml:space="preserve"> im Bundeswirtschaftsministerium Oliver Wittke zum Hauptgeschäftsführer des Verbandes beschlossen. ZIA-Präsident Dr. Andreas Mattner verweist auf Wittkes Erfahrung als Oberbürgermeister, Landesbauminister und seine Tätigkeiten in der Immobilienbranche selbst: „Es kommt nicht häufig vor, dass jemand so viele Fähigkeiten für die Hauptgeschäftsführertätigkeit mitbringt. Oliver Wittke ist ein weiterer Meilenstein im Wachstum des ZIA“, so Mattner.</w:t>
      </w:r>
    </w:p>
    <w:p w14:paraId="07E1EE10" w14:textId="77777777" w:rsidR="0020705A" w:rsidRPr="00B167AD" w:rsidRDefault="0020705A" w:rsidP="0020705A">
      <w:pPr>
        <w:spacing w:after="0" w:line="360" w:lineRule="auto"/>
        <w:ind w:left="0" w:right="0" w:firstLine="0"/>
        <w:rPr>
          <w:bCs/>
          <w:szCs w:val="24"/>
        </w:rPr>
      </w:pPr>
    </w:p>
    <w:p w14:paraId="01769609" w14:textId="55AE3247" w:rsidR="0020705A" w:rsidRPr="00B167AD" w:rsidRDefault="0020705A" w:rsidP="0020705A">
      <w:pPr>
        <w:spacing w:after="0" w:line="360" w:lineRule="auto"/>
        <w:ind w:left="0" w:right="0" w:firstLine="0"/>
        <w:rPr>
          <w:bCs/>
          <w:szCs w:val="24"/>
        </w:rPr>
      </w:pPr>
      <w:r w:rsidRPr="00B167AD">
        <w:rPr>
          <w:bCs/>
          <w:szCs w:val="24"/>
        </w:rPr>
        <w:t>Das derzeitige Regierungsmitglied soll sein Amt beim ZIA im Herbst 2020 antreten – das genaue Datum hängt noch von einer Entscheidung der Bundesregierung aufgrund der Empfehlung eines beratenden Gremiums ab. Es befindet darüber, ob das Regierungsmitglied beim ZIA in einem Bereich arbeitet, in de</w:t>
      </w:r>
      <w:r w:rsidR="00022495">
        <w:rPr>
          <w:bCs/>
          <w:szCs w:val="24"/>
        </w:rPr>
        <w:t>m</w:t>
      </w:r>
      <w:r w:rsidRPr="00B167AD">
        <w:rPr>
          <w:bCs/>
          <w:szCs w:val="24"/>
        </w:rPr>
        <w:t xml:space="preserve"> das ehemalige Mitglied der Bundesregierung während seiner Amtszeit tätig war. Eine Untersagung soll in der Regel die Dauer von einem Jahr nicht überschreiten. Mit Datum vom heutigen Tag hat der nordrhein-westfälische Abgeordnete die Bundeskanzlerin um Entlassung aus dem Amt des Parlamentarischen Staatssekretärs zum 31. Oktober gebeten und bleibt bis zu seiner Arbeitsaufnahme in der Immobilienbranche Abgeordneter.</w:t>
      </w:r>
    </w:p>
    <w:p w14:paraId="3D668FEA" w14:textId="77777777" w:rsidR="0020705A" w:rsidRPr="00B167AD" w:rsidRDefault="0020705A" w:rsidP="0020705A">
      <w:pPr>
        <w:spacing w:after="0" w:line="360" w:lineRule="auto"/>
        <w:ind w:left="0" w:right="0" w:firstLine="0"/>
        <w:rPr>
          <w:bCs/>
          <w:szCs w:val="24"/>
        </w:rPr>
      </w:pPr>
    </w:p>
    <w:p w14:paraId="22ABEA23" w14:textId="77777777" w:rsidR="0020705A" w:rsidRPr="00B167AD" w:rsidRDefault="0020705A" w:rsidP="0020705A">
      <w:pPr>
        <w:spacing w:after="0" w:line="360" w:lineRule="auto"/>
        <w:ind w:left="0" w:right="0" w:firstLine="0"/>
        <w:rPr>
          <w:b/>
          <w:szCs w:val="24"/>
        </w:rPr>
      </w:pPr>
      <w:r w:rsidRPr="00B167AD">
        <w:rPr>
          <w:b/>
          <w:szCs w:val="24"/>
        </w:rPr>
        <w:t>Klaus-Peter Hesse kehrt nach Hamburg zurück</w:t>
      </w:r>
    </w:p>
    <w:p w14:paraId="384215C2" w14:textId="33FC81AA" w:rsidR="0020705A" w:rsidRPr="00B167AD" w:rsidRDefault="0020705A" w:rsidP="0020705A">
      <w:pPr>
        <w:spacing w:after="0" w:line="360" w:lineRule="auto"/>
        <w:ind w:left="0" w:right="0" w:firstLine="0"/>
        <w:rPr>
          <w:bCs/>
          <w:szCs w:val="24"/>
        </w:rPr>
      </w:pPr>
      <w:r w:rsidRPr="00B167AD">
        <w:rPr>
          <w:bCs/>
          <w:szCs w:val="24"/>
        </w:rPr>
        <w:t>Gleichzeitig gibt der ZIA bekannt: Der langjährige Geschäftsführer Klaus-Peter Hesse, derzeit Sprecher der Geschäftsführung, verlässt den Verband auf eigenen Wunsch. Nach elf Jahren Tätigkeit</w:t>
      </w:r>
      <w:r w:rsidR="00022495">
        <w:rPr>
          <w:bCs/>
          <w:szCs w:val="24"/>
        </w:rPr>
        <w:t xml:space="preserve"> – </w:t>
      </w:r>
      <w:r w:rsidRPr="00B167AD">
        <w:rPr>
          <w:bCs/>
          <w:szCs w:val="24"/>
        </w:rPr>
        <w:t>anfänglich als Pressesprecher, dann als Geschäftsführer</w:t>
      </w:r>
      <w:r w:rsidR="00022495">
        <w:rPr>
          <w:bCs/>
          <w:szCs w:val="24"/>
        </w:rPr>
        <w:t xml:space="preserve"> – </w:t>
      </w:r>
      <w:r w:rsidRPr="00B167AD">
        <w:rPr>
          <w:bCs/>
          <w:szCs w:val="24"/>
        </w:rPr>
        <w:t xml:space="preserve">widmet </w:t>
      </w:r>
      <w:r w:rsidR="00854DA6">
        <w:rPr>
          <w:bCs/>
          <w:szCs w:val="24"/>
        </w:rPr>
        <w:t xml:space="preserve">er </w:t>
      </w:r>
      <w:r w:rsidRPr="00B167AD">
        <w:rPr>
          <w:bCs/>
          <w:szCs w:val="24"/>
        </w:rPr>
        <w:t xml:space="preserve">sich in seiner Heimatstadt Hamburg neuen beruflichen Herausforderungen. </w:t>
      </w:r>
      <w:r w:rsidRPr="00B167AD">
        <w:rPr>
          <w:bCs/>
          <w:szCs w:val="24"/>
        </w:rPr>
        <w:lastRenderedPageBreak/>
        <w:t>Hesse hatte den Vorstand frühzeitig über seine persönliche Entscheidung informiert, damit auf dieser bedeutenden Stelle keine Vakanz entsteht. „Klaus Peter Hesse hat den ZIA geprägt und ihm in der Verbandslandschaft durch seine akquisitorische Fähigkeit und sein politisches Geschick seine führende Stellung erarbeitet“, sagt Mattner. „Wir bedauern seine Rückkehr in die Hansestadt und freuen uns gleichzeitig über eine weitere Zusammenarbeit mit ihm auf ehrenamtlicher Ebene“.</w:t>
      </w:r>
    </w:p>
    <w:p w14:paraId="1215C998" w14:textId="7907171E" w:rsidR="00DC7468" w:rsidRDefault="00DC7468" w:rsidP="00706020">
      <w:pPr>
        <w:spacing w:after="0" w:line="360" w:lineRule="auto"/>
        <w:ind w:left="0" w:right="0" w:firstLine="0"/>
        <w:rPr>
          <w:szCs w:val="24"/>
        </w:rPr>
      </w:pPr>
    </w:p>
    <w:p w14:paraId="200EDB3A" w14:textId="77777777" w:rsidR="00022495" w:rsidRPr="00B167AD" w:rsidRDefault="00022495" w:rsidP="00706020">
      <w:pPr>
        <w:spacing w:after="0" w:line="360" w:lineRule="auto"/>
        <w:ind w:left="0" w:right="0" w:firstLine="0"/>
        <w:rPr>
          <w:szCs w:val="24"/>
        </w:rPr>
      </w:pPr>
      <w:bookmarkStart w:id="0" w:name="_GoBack"/>
      <w:bookmarkEnd w:id="0"/>
    </w:p>
    <w:p w14:paraId="504CD9AD" w14:textId="77777777" w:rsidR="009D20F9" w:rsidRPr="006D049D" w:rsidRDefault="009D20F9" w:rsidP="009D20F9">
      <w:pPr>
        <w:autoSpaceDE w:val="0"/>
        <w:autoSpaceDN w:val="0"/>
        <w:adjustRightInd w:val="0"/>
        <w:spacing w:line="276" w:lineRule="auto"/>
        <w:rPr>
          <w:b/>
          <w:sz w:val="20"/>
          <w:szCs w:val="20"/>
        </w:rPr>
      </w:pPr>
      <w:r>
        <w:rPr>
          <w:b/>
          <w:sz w:val="20"/>
          <w:szCs w:val="20"/>
        </w:rPr>
        <w:t>D</w:t>
      </w:r>
      <w:r w:rsidRPr="006D049D">
        <w:rPr>
          <w:b/>
          <w:sz w:val="20"/>
          <w:szCs w:val="20"/>
        </w:rPr>
        <w:t>er ZIA</w:t>
      </w:r>
    </w:p>
    <w:p w14:paraId="2F47929F" w14:textId="383D10E6" w:rsidR="009D20F9" w:rsidRDefault="009D20F9" w:rsidP="009D20F9">
      <w:pPr>
        <w:autoSpaceDE w:val="0"/>
        <w:autoSpaceDN w:val="0"/>
        <w:adjustRightInd w:val="0"/>
        <w:spacing w:line="276" w:lineRule="auto"/>
        <w:rPr>
          <w:bCs/>
          <w:sz w:val="20"/>
          <w:szCs w:val="20"/>
        </w:rPr>
      </w:pPr>
      <w:r w:rsidRPr="0029151F">
        <w:rPr>
          <w:bCs/>
          <w:sz w:val="20"/>
          <w:szCs w:val="20"/>
        </w:rPr>
        <w:t xml:space="preserve">Der Zentrale Immobilien Ausschuss e.V. (ZIA) ist der Spitzenverband der Immobilienwirtschaft. Er spricht durch seine Mitglieder, darunter </w:t>
      </w:r>
      <w:r>
        <w:rPr>
          <w:bCs/>
          <w:sz w:val="20"/>
          <w:szCs w:val="20"/>
        </w:rPr>
        <w:t>28</w:t>
      </w:r>
      <w:r w:rsidRPr="0029151F">
        <w:rPr>
          <w:bCs/>
          <w:sz w:val="20"/>
          <w:szCs w:val="20"/>
        </w:rPr>
        <w:t xml:space="preserve">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deutschen Industrie (BDI). Präsident des Ve</w:t>
      </w:r>
      <w:r>
        <w:rPr>
          <w:bCs/>
          <w:sz w:val="20"/>
          <w:szCs w:val="20"/>
        </w:rPr>
        <w:t>rbandes ist Dr. Andreas Mattner</w:t>
      </w:r>
      <w:r w:rsidR="00AA41E4">
        <w:rPr>
          <w:bCs/>
          <w:sz w:val="20"/>
          <w:szCs w:val="20"/>
        </w:rPr>
        <w:t>.</w:t>
      </w:r>
    </w:p>
    <w:p w14:paraId="19BE2930" w14:textId="2F3EE3EA" w:rsidR="00AA41E4" w:rsidRDefault="00AA41E4" w:rsidP="009D20F9">
      <w:pPr>
        <w:autoSpaceDE w:val="0"/>
        <w:autoSpaceDN w:val="0"/>
        <w:adjustRightInd w:val="0"/>
        <w:spacing w:line="276" w:lineRule="auto"/>
        <w:rPr>
          <w:bCs/>
          <w:sz w:val="20"/>
          <w:szCs w:val="20"/>
        </w:rPr>
      </w:pPr>
    </w:p>
    <w:p w14:paraId="20735A6D" w14:textId="77777777" w:rsidR="00AA41E4" w:rsidRPr="006B72B5" w:rsidRDefault="00AA41E4" w:rsidP="00AA41E4">
      <w:pPr>
        <w:spacing w:after="19" w:line="259" w:lineRule="auto"/>
        <w:ind w:left="-5" w:right="0"/>
        <w:jc w:val="left"/>
        <w:rPr>
          <w:color w:val="000000" w:themeColor="text1"/>
        </w:rPr>
      </w:pPr>
      <w:r w:rsidRPr="006B72B5">
        <w:rPr>
          <w:b/>
          <w:color w:val="000000" w:themeColor="text1"/>
          <w:sz w:val="20"/>
        </w:rPr>
        <w:t xml:space="preserve">Kontakt </w:t>
      </w:r>
    </w:p>
    <w:p w14:paraId="0460C75E" w14:textId="77777777" w:rsidR="00AA41E4" w:rsidRPr="006B72B5" w:rsidRDefault="00AA41E4" w:rsidP="00AA41E4">
      <w:pPr>
        <w:spacing w:after="10" w:line="268" w:lineRule="auto"/>
        <w:ind w:left="-5" w:right="54"/>
        <w:rPr>
          <w:color w:val="000000" w:themeColor="text1"/>
        </w:rPr>
      </w:pPr>
      <w:r w:rsidRPr="006B72B5">
        <w:rPr>
          <w:color w:val="000000" w:themeColor="text1"/>
          <w:sz w:val="20"/>
        </w:rPr>
        <w:t xml:space="preserve">André Hentz </w:t>
      </w:r>
    </w:p>
    <w:p w14:paraId="0FCD045E" w14:textId="77777777" w:rsidR="00AA41E4" w:rsidRPr="006B72B5" w:rsidRDefault="00AA41E4" w:rsidP="00AA41E4">
      <w:pPr>
        <w:spacing w:after="10" w:line="268" w:lineRule="auto"/>
        <w:ind w:left="-5" w:right="54"/>
        <w:rPr>
          <w:color w:val="000000" w:themeColor="text1"/>
        </w:rPr>
      </w:pPr>
      <w:r w:rsidRPr="006B72B5">
        <w:rPr>
          <w:color w:val="000000" w:themeColor="text1"/>
          <w:sz w:val="20"/>
        </w:rPr>
        <w:t xml:space="preserve">ZIA Zentraler Immobilien Ausschuss e.V. </w:t>
      </w:r>
    </w:p>
    <w:p w14:paraId="472D4BDC" w14:textId="77777777" w:rsidR="00AA41E4" w:rsidRPr="006B72B5" w:rsidRDefault="00AA41E4" w:rsidP="00AA41E4">
      <w:pPr>
        <w:spacing w:after="10" w:line="268" w:lineRule="auto"/>
        <w:ind w:left="-5" w:right="54"/>
        <w:rPr>
          <w:color w:val="000000" w:themeColor="text1"/>
        </w:rPr>
      </w:pPr>
      <w:r w:rsidRPr="006B72B5">
        <w:rPr>
          <w:color w:val="000000" w:themeColor="text1"/>
          <w:sz w:val="20"/>
        </w:rPr>
        <w:t xml:space="preserve">Leipziger Platz 9 </w:t>
      </w:r>
    </w:p>
    <w:p w14:paraId="2FC41C3A" w14:textId="77777777" w:rsidR="00AA41E4" w:rsidRPr="006B72B5" w:rsidRDefault="00AA41E4" w:rsidP="00AA41E4">
      <w:pPr>
        <w:spacing w:after="10" w:line="268" w:lineRule="auto"/>
        <w:ind w:left="-5" w:right="54"/>
        <w:rPr>
          <w:color w:val="000000" w:themeColor="text1"/>
        </w:rPr>
      </w:pPr>
      <w:r w:rsidRPr="006B72B5">
        <w:rPr>
          <w:color w:val="000000" w:themeColor="text1"/>
          <w:sz w:val="20"/>
        </w:rPr>
        <w:t xml:space="preserve">10117 Berlin </w:t>
      </w:r>
    </w:p>
    <w:p w14:paraId="117BA6BA" w14:textId="77777777" w:rsidR="00AA41E4" w:rsidRPr="006B72B5" w:rsidRDefault="00AA41E4" w:rsidP="00AA41E4">
      <w:pPr>
        <w:spacing w:after="10" w:line="268" w:lineRule="auto"/>
        <w:ind w:left="-5" w:right="54"/>
        <w:rPr>
          <w:color w:val="000000" w:themeColor="text1"/>
        </w:rPr>
      </w:pPr>
      <w:r w:rsidRPr="006B72B5">
        <w:rPr>
          <w:color w:val="000000" w:themeColor="text1"/>
          <w:sz w:val="20"/>
        </w:rPr>
        <w:t xml:space="preserve">Tel.: 030/20 21 585 23 </w:t>
      </w:r>
    </w:p>
    <w:p w14:paraId="1ABA5ACE" w14:textId="1C9573B1" w:rsidR="00AA41E4" w:rsidRDefault="00AA41E4" w:rsidP="009D20F9">
      <w:pPr>
        <w:autoSpaceDE w:val="0"/>
        <w:autoSpaceDN w:val="0"/>
        <w:adjustRightInd w:val="0"/>
        <w:spacing w:line="276" w:lineRule="auto"/>
        <w:rPr>
          <w:bCs/>
          <w:sz w:val="20"/>
          <w:szCs w:val="20"/>
        </w:rPr>
      </w:pPr>
      <w:r>
        <w:rPr>
          <w:bCs/>
          <w:sz w:val="20"/>
          <w:szCs w:val="20"/>
        </w:rPr>
        <w:t xml:space="preserve">Mail: </w:t>
      </w:r>
      <w:hyperlink r:id="rId7" w:history="1">
        <w:r w:rsidRPr="004853AD">
          <w:rPr>
            <w:rStyle w:val="Hyperlink"/>
            <w:bCs/>
            <w:sz w:val="20"/>
            <w:szCs w:val="20"/>
          </w:rPr>
          <w:t>andre.hentz@zia-deutschland.de</w:t>
        </w:r>
      </w:hyperlink>
    </w:p>
    <w:p w14:paraId="66B7DE32" w14:textId="6B6725F6" w:rsidR="00AA41E4" w:rsidRPr="000405E0" w:rsidRDefault="00AA41E4" w:rsidP="009D20F9">
      <w:pPr>
        <w:autoSpaceDE w:val="0"/>
        <w:autoSpaceDN w:val="0"/>
        <w:adjustRightInd w:val="0"/>
        <w:spacing w:line="276" w:lineRule="auto"/>
        <w:rPr>
          <w:bCs/>
          <w:sz w:val="20"/>
          <w:szCs w:val="20"/>
        </w:rPr>
      </w:pPr>
      <w:r>
        <w:rPr>
          <w:bCs/>
          <w:sz w:val="20"/>
          <w:szCs w:val="20"/>
        </w:rPr>
        <w:t xml:space="preserve">Internet: </w:t>
      </w:r>
      <w:hyperlink r:id="rId8" w:history="1">
        <w:r w:rsidRPr="004853AD">
          <w:rPr>
            <w:rStyle w:val="Hyperlink"/>
            <w:bCs/>
            <w:sz w:val="20"/>
            <w:szCs w:val="20"/>
          </w:rPr>
          <w:t>www.zia-deutschland.de</w:t>
        </w:r>
      </w:hyperlink>
      <w:r>
        <w:rPr>
          <w:bCs/>
          <w:sz w:val="20"/>
          <w:szCs w:val="20"/>
        </w:rPr>
        <w:t xml:space="preserve"> </w:t>
      </w:r>
    </w:p>
    <w:sectPr w:rsidR="00AA41E4" w:rsidRPr="000405E0" w:rsidSect="00E61445">
      <w:pgSz w:w="11906" w:h="16838"/>
      <w:pgMar w:top="1276" w:right="1489" w:bottom="1276"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Condensed">
    <w:altName w:val="Times New Roman"/>
    <w:charset w:val="00"/>
    <w:family w:val="auto"/>
    <w:pitch w:val="default"/>
  </w:font>
  <w:font w:name="Roboto Condensed Light">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pt;height:11.25pt" o:bullet="t">
        <v:imagedata r:id="rId1" o:title="clip_image001"/>
      </v:shape>
    </w:pict>
  </w:numPicBullet>
  <w:abstractNum w:abstractNumId="0" w15:restartNumberingAfterBreak="0">
    <w:nsid w:val="1BAA79F7"/>
    <w:multiLevelType w:val="hybridMultilevel"/>
    <w:tmpl w:val="AD122AD2"/>
    <w:lvl w:ilvl="0" w:tplc="1758F62C">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DC41D5D"/>
    <w:multiLevelType w:val="hybridMultilevel"/>
    <w:tmpl w:val="0360F2E6"/>
    <w:lvl w:ilvl="0" w:tplc="06D0DB56">
      <w:start w:val="1"/>
      <w:numFmt w:val="bullet"/>
      <w:pStyle w:val="kernbotschaft"/>
      <w:lvlText w:val=""/>
      <w:lvlPicBulletId w:val="0"/>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BF6"/>
    <w:rsid w:val="00022495"/>
    <w:rsid w:val="00073419"/>
    <w:rsid w:val="000F2C77"/>
    <w:rsid w:val="00143BEE"/>
    <w:rsid w:val="001A0CB7"/>
    <w:rsid w:val="0020705A"/>
    <w:rsid w:val="00236521"/>
    <w:rsid w:val="002678FA"/>
    <w:rsid w:val="002E4E16"/>
    <w:rsid w:val="00323BEB"/>
    <w:rsid w:val="00332BA3"/>
    <w:rsid w:val="003C31CC"/>
    <w:rsid w:val="003F65B6"/>
    <w:rsid w:val="00436252"/>
    <w:rsid w:val="00444AC9"/>
    <w:rsid w:val="0044546C"/>
    <w:rsid w:val="00456641"/>
    <w:rsid w:val="00456660"/>
    <w:rsid w:val="004A51D7"/>
    <w:rsid w:val="004B4062"/>
    <w:rsid w:val="00500497"/>
    <w:rsid w:val="00503AAC"/>
    <w:rsid w:val="005420A7"/>
    <w:rsid w:val="00583A59"/>
    <w:rsid w:val="005861F9"/>
    <w:rsid w:val="0058634B"/>
    <w:rsid w:val="00590AE0"/>
    <w:rsid w:val="005A3767"/>
    <w:rsid w:val="005F2AAA"/>
    <w:rsid w:val="0061461C"/>
    <w:rsid w:val="006322D2"/>
    <w:rsid w:val="00645EA8"/>
    <w:rsid w:val="0068422C"/>
    <w:rsid w:val="0069212B"/>
    <w:rsid w:val="006B72B5"/>
    <w:rsid w:val="006F0D5B"/>
    <w:rsid w:val="00706020"/>
    <w:rsid w:val="00735FF6"/>
    <w:rsid w:val="007773B5"/>
    <w:rsid w:val="007A4F48"/>
    <w:rsid w:val="007F1E5D"/>
    <w:rsid w:val="007F3DC8"/>
    <w:rsid w:val="00843D9D"/>
    <w:rsid w:val="00850309"/>
    <w:rsid w:val="00851B89"/>
    <w:rsid w:val="00854DA6"/>
    <w:rsid w:val="00870E71"/>
    <w:rsid w:val="008875C8"/>
    <w:rsid w:val="0089748E"/>
    <w:rsid w:val="008C0ADF"/>
    <w:rsid w:val="008F0713"/>
    <w:rsid w:val="0090107A"/>
    <w:rsid w:val="0094512A"/>
    <w:rsid w:val="0096233C"/>
    <w:rsid w:val="009703D5"/>
    <w:rsid w:val="00983DD2"/>
    <w:rsid w:val="009A2B1E"/>
    <w:rsid w:val="009D20F9"/>
    <w:rsid w:val="009E6C20"/>
    <w:rsid w:val="00A248A2"/>
    <w:rsid w:val="00A57D3A"/>
    <w:rsid w:val="00A93200"/>
    <w:rsid w:val="00AA41E4"/>
    <w:rsid w:val="00AB2245"/>
    <w:rsid w:val="00AB6394"/>
    <w:rsid w:val="00B00B82"/>
    <w:rsid w:val="00B0271E"/>
    <w:rsid w:val="00B167AD"/>
    <w:rsid w:val="00B23A3C"/>
    <w:rsid w:val="00B3166B"/>
    <w:rsid w:val="00B53DD7"/>
    <w:rsid w:val="00BB1A35"/>
    <w:rsid w:val="00BE390D"/>
    <w:rsid w:val="00C06E02"/>
    <w:rsid w:val="00C657CC"/>
    <w:rsid w:val="00C70574"/>
    <w:rsid w:val="00CD5D4A"/>
    <w:rsid w:val="00D005A5"/>
    <w:rsid w:val="00D2268E"/>
    <w:rsid w:val="00D6702D"/>
    <w:rsid w:val="00D734AF"/>
    <w:rsid w:val="00DC7468"/>
    <w:rsid w:val="00E1132A"/>
    <w:rsid w:val="00E61445"/>
    <w:rsid w:val="00E96997"/>
    <w:rsid w:val="00EB5262"/>
    <w:rsid w:val="00F00E65"/>
    <w:rsid w:val="00F1096A"/>
    <w:rsid w:val="00F40A03"/>
    <w:rsid w:val="00F93925"/>
    <w:rsid w:val="00FA65F9"/>
    <w:rsid w:val="00FD20B0"/>
    <w:rsid w:val="00FE3B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DEA83A2"/>
  <w15:docId w15:val="{894C85CD-C3E5-4C7B-8E20-F3537CFB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pPr>
      <w:spacing w:after="1" w:line="371" w:lineRule="auto"/>
      <w:ind w:left="10" w:right="66" w:hanging="10"/>
      <w:jc w:val="both"/>
    </w:pPr>
    <w:rPr>
      <w:rFonts w:ascii="Arial" w:eastAsia="Arial" w:hAnsi="Arial" w:cs="Arial"/>
      <w:color w:val="000000"/>
      <w:sz w:val="24"/>
    </w:rPr>
  </w:style>
  <w:style w:type="paragraph" w:styleId="berschrift1">
    <w:name w:val="heading 1"/>
    <w:next w:val="Standard"/>
    <w:link w:val="berschrift1Zchn"/>
    <w:uiPriority w:val="9"/>
    <w:unhideWhenUsed/>
    <w:qFormat/>
    <w:pPr>
      <w:keepNext/>
      <w:keepLines/>
      <w:spacing w:after="0"/>
      <w:outlineLvl w:val="0"/>
    </w:pPr>
    <w:rPr>
      <w:rFonts w:ascii="Arial" w:eastAsia="Arial" w:hAnsi="Arial" w:cs="Arial"/>
      <w:b/>
      <w:color w:val="000000"/>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32"/>
    </w:rPr>
  </w:style>
  <w:style w:type="paragraph" w:styleId="KeinLeerraum">
    <w:name w:val="No Spacing"/>
    <w:uiPriority w:val="1"/>
    <w:qFormat/>
    <w:rsid w:val="007F1E5D"/>
    <w:pPr>
      <w:spacing w:after="0" w:line="240" w:lineRule="auto"/>
      <w:ind w:left="10" w:right="66" w:hanging="10"/>
      <w:jc w:val="both"/>
    </w:pPr>
    <w:rPr>
      <w:rFonts w:ascii="Arial" w:eastAsia="Arial" w:hAnsi="Arial" w:cs="Arial"/>
      <w:color w:val="000000"/>
      <w:sz w:val="24"/>
    </w:rPr>
  </w:style>
  <w:style w:type="character" w:styleId="Hyperlink">
    <w:name w:val="Hyperlink"/>
    <w:basedOn w:val="Absatz-Standardschriftart"/>
    <w:uiPriority w:val="99"/>
    <w:unhideWhenUsed/>
    <w:rsid w:val="0094512A"/>
    <w:rPr>
      <w:color w:val="0563C1" w:themeColor="hyperlink"/>
      <w:u w:val="single"/>
    </w:rPr>
  </w:style>
  <w:style w:type="paragraph" w:styleId="Sprechblasentext">
    <w:name w:val="Balloon Text"/>
    <w:basedOn w:val="Standard"/>
    <w:link w:val="SprechblasentextZchn"/>
    <w:uiPriority w:val="99"/>
    <w:semiHidden/>
    <w:unhideWhenUsed/>
    <w:rsid w:val="00D2268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2268E"/>
    <w:rPr>
      <w:rFonts w:ascii="Segoe UI" w:eastAsia="Arial" w:hAnsi="Segoe UI" w:cs="Segoe UI"/>
      <w:color w:val="000000"/>
      <w:sz w:val="18"/>
      <w:szCs w:val="18"/>
    </w:rPr>
  </w:style>
  <w:style w:type="character" w:styleId="Hervorhebung">
    <w:name w:val="Emphasis"/>
    <w:basedOn w:val="Absatz-Standardschriftart"/>
    <w:uiPriority w:val="20"/>
    <w:qFormat/>
    <w:rsid w:val="00073419"/>
    <w:rPr>
      <w:rFonts w:ascii="Roboto Condensed" w:hAnsi="Roboto Condensed" w:hint="default"/>
      <w:b w:val="0"/>
      <w:bCs w:val="0"/>
      <w:i w:val="0"/>
      <w:iCs w:val="0"/>
      <w:color w:val="4D4D4D"/>
    </w:rPr>
  </w:style>
  <w:style w:type="paragraph" w:styleId="Untertitel">
    <w:name w:val="Subtitle"/>
    <w:basedOn w:val="Standard"/>
    <w:link w:val="UntertitelZchn"/>
    <w:uiPriority w:val="11"/>
    <w:qFormat/>
    <w:rsid w:val="00073419"/>
    <w:pPr>
      <w:spacing w:after="200" w:line="320" w:lineRule="exact"/>
      <w:ind w:left="0" w:right="1982" w:firstLine="0"/>
      <w:jc w:val="left"/>
    </w:pPr>
    <w:rPr>
      <w:rFonts w:ascii="Roboto Condensed Light" w:eastAsiaTheme="minorHAnsi" w:hAnsi="Roboto Condensed Light" w:cs="Times New Roman"/>
      <w:b/>
      <w:bCs/>
      <w:color w:val="4A4A4A"/>
      <w:sz w:val="20"/>
      <w:szCs w:val="20"/>
      <w:lang w:eastAsia="en-US"/>
    </w:rPr>
  </w:style>
  <w:style w:type="character" w:customStyle="1" w:styleId="UntertitelZchn">
    <w:name w:val="Untertitel Zchn"/>
    <w:basedOn w:val="Absatz-Standardschriftart"/>
    <w:link w:val="Untertitel"/>
    <w:uiPriority w:val="11"/>
    <w:rsid w:val="00073419"/>
    <w:rPr>
      <w:rFonts w:ascii="Roboto Condensed Light" w:eastAsiaTheme="minorHAnsi" w:hAnsi="Roboto Condensed Light" w:cs="Times New Roman"/>
      <w:b/>
      <w:bCs/>
      <w:color w:val="4A4A4A"/>
      <w:sz w:val="20"/>
      <w:szCs w:val="20"/>
      <w:lang w:eastAsia="en-US"/>
    </w:rPr>
  </w:style>
  <w:style w:type="paragraph" w:customStyle="1" w:styleId="kernbotschaft">
    <w:name w:val="kernbotschaft"/>
    <w:basedOn w:val="Standard"/>
    <w:rsid w:val="00073419"/>
    <w:pPr>
      <w:numPr>
        <w:numId w:val="1"/>
      </w:numPr>
      <w:spacing w:after="0" w:line="250" w:lineRule="exact"/>
      <w:ind w:left="357" w:right="0" w:hanging="357"/>
      <w:jc w:val="left"/>
    </w:pPr>
    <w:rPr>
      <w:rFonts w:ascii="Roboto Condensed Light" w:eastAsiaTheme="minorHAnsi" w:hAnsi="Roboto Condensed Light" w:cs="Times New Roman"/>
      <w:color w:val="0049A4"/>
      <w:sz w:val="20"/>
      <w:szCs w:val="20"/>
      <w:lang w:eastAsia="en-US"/>
    </w:rPr>
  </w:style>
  <w:style w:type="paragraph" w:styleId="StandardWeb">
    <w:name w:val="Normal (Web)"/>
    <w:basedOn w:val="Standard"/>
    <w:uiPriority w:val="99"/>
    <w:semiHidden/>
    <w:unhideWhenUsed/>
    <w:rsid w:val="0061461C"/>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styleId="NurText">
    <w:name w:val="Plain Text"/>
    <w:basedOn w:val="Standard"/>
    <w:link w:val="NurTextZchn"/>
    <w:uiPriority w:val="99"/>
    <w:unhideWhenUsed/>
    <w:rsid w:val="005F2AAA"/>
    <w:pPr>
      <w:spacing w:after="0" w:line="240" w:lineRule="auto"/>
      <w:ind w:left="0" w:right="0" w:firstLine="0"/>
      <w:jc w:val="left"/>
    </w:pPr>
    <w:rPr>
      <w:rFonts w:ascii="Calibri" w:eastAsiaTheme="minorHAnsi" w:hAnsi="Calibri" w:cstheme="minorBidi"/>
      <w:color w:val="auto"/>
      <w:sz w:val="22"/>
      <w:szCs w:val="21"/>
      <w:lang w:eastAsia="en-US"/>
    </w:rPr>
  </w:style>
  <w:style w:type="character" w:customStyle="1" w:styleId="NurTextZchn">
    <w:name w:val="Nur Text Zchn"/>
    <w:basedOn w:val="Absatz-Standardschriftart"/>
    <w:link w:val="NurText"/>
    <w:uiPriority w:val="99"/>
    <w:rsid w:val="005F2AAA"/>
    <w:rPr>
      <w:rFonts w:ascii="Calibri" w:eastAsiaTheme="minorHAnsi" w:hAnsi="Calibri"/>
      <w:szCs w:val="21"/>
      <w:lang w:eastAsia="en-US"/>
    </w:rPr>
  </w:style>
  <w:style w:type="character" w:styleId="Kommentarzeichen">
    <w:name w:val="annotation reference"/>
    <w:basedOn w:val="Absatz-Standardschriftart"/>
    <w:uiPriority w:val="99"/>
    <w:semiHidden/>
    <w:unhideWhenUsed/>
    <w:rsid w:val="00E61445"/>
    <w:rPr>
      <w:sz w:val="16"/>
      <w:szCs w:val="16"/>
    </w:rPr>
  </w:style>
  <w:style w:type="paragraph" w:styleId="Kommentartext">
    <w:name w:val="annotation text"/>
    <w:basedOn w:val="Standard"/>
    <w:link w:val="KommentartextZchn"/>
    <w:uiPriority w:val="99"/>
    <w:semiHidden/>
    <w:unhideWhenUsed/>
    <w:rsid w:val="00E6144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61445"/>
    <w:rPr>
      <w:rFonts w:ascii="Arial" w:eastAsia="Arial" w:hAnsi="Arial" w:cs="Arial"/>
      <w:color w:val="000000"/>
      <w:sz w:val="20"/>
      <w:szCs w:val="20"/>
    </w:rPr>
  </w:style>
  <w:style w:type="paragraph" w:styleId="Kommentarthema">
    <w:name w:val="annotation subject"/>
    <w:basedOn w:val="Kommentartext"/>
    <w:next w:val="Kommentartext"/>
    <w:link w:val="KommentarthemaZchn"/>
    <w:uiPriority w:val="99"/>
    <w:semiHidden/>
    <w:unhideWhenUsed/>
    <w:rsid w:val="00E61445"/>
    <w:rPr>
      <w:b/>
      <w:bCs/>
    </w:rPr>
  </w:style>
  <w:style w:type="character" w:customStyle="1" w:styleId="KommentarthemaZchn">
    <w:name w:val="Kommentarthema Zchn"/>
    <w:basedOn w:val="KommentartextZchn"/>
    <w:link w:val="Kommentarthema"/>
    <w:uiPriority w:val="99"/>
    <w:semiHidden/>
    <w:rsid w:val="00E61445"/>
    <w:rPr>
      <w:rFonts w:ascii="Arial" w:eastAsia="Arial" w:hAnsi="Arial" w:cs="Arial"/>
      <w:b/>
      <w:bCs/>
      <w:color w:val="000000"/>
      <w:sz w:val="20"/>
      <w:szCs w:val="20"/>
    </w:rPr>
  </w:style>
  <w:style w:type="paragraph" w:customStyle="1" w:styleId="Default">
    <w:name w:val="Default"/>
    <w:rsid w:val="00C70574"/>
    <w:pPr>
      <w:autoSpaceDE w:val="0"/>
      <w:autoSpaceDN w:val="0"/>
      <w:adjustRightInd w:val="0"/>
      <w:spacing w:after="0" w:line="240" w:lineRule="auto"/>
    </w:pPr>
    <w:rPr>
      <w:rFonts w:ascii="Calibri" w:hAnsi="Calibri" w:cs="Calibri"/>
      <w:color w:val="000000"/>
      <w:sz w:val="24"/>
      <w:szCs w:val="24"/>
    </w:rPr>
  </w:style>
  <w:style w:type="character" w:styleId="NichtaufgelsteErwhnung">
    <w:name w:val="Unresolved Mention"/>
    <w:basedOn w:val="Absatz-Standardschriftart"/>
    <w:uiPriority w:val="99"/>
    <w:semiHidden/>
    <w:unhideWhenUsed/>
    <w:rsid w:val="00AA41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49197">
      <w:bodyDiv w:val="1"/>
      <w:marLeft w:val="0"/>
      <w:marRight w:val="0"/>
      <w:marTop w:val="0"/>
      <w:marBottom w:val="0"/>
      <w:divBdr>
        <w:top w:val="none" w:sz="0" w:space="0" w:color="auto"/>
        <w:left w:val="none" w:sz="0" w:space="0" w:color="auto"/>
        <w:bottom w:val="none" w:sz="0" w:space="0" w:color="auto"/>
        <w:right w:val="none" w:sz="0" w:space="0" w:color="auto"/>
      </w:divBdr>
    </w:div>
    <w:div w:id="648944600">
      <w:bodyDiv w:val="1"/>
      <w:marLeft w:val="0"/>
      <w:marRight w:val="0"/>
      <w:marTop w:val="0"/>
      <w:marBottom w:val="0"/>
      <w:divBdr>
        <w:top w:val="none" w:sz="0" w:space="0" w:color="auto"/>
        <w:left w:val="none" w:sz="0" w:space="0" w:color="auto"/>
        <w:bottom w:val="none" w:sz="0" w:space="0" w:color="auto"/>
        <w:right w:val="none" w:sz="0" w:space="0" w:color="auto"/>
      </w:divBdr>
    </w:div>
    <w:div w:id="1821077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zia-deutschland.de" TargetMode="External"/><Relationship Id="rId3" Type="http://schemas.openxmlformats.org/officeDocument/2006/relationships/styles" Target="styles.xml"/><Relationship Id="rId7" Type="http://schemas.openxmlformats.org/officeDocument/2006/relationships/hyperlink" Target="mailto:andre.hentz@zia-deutschland.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DA7E1-FD2C-44A2-B6EC-05F73C7AA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2825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McGee, Denis</dc:creator>
  <cp:keywords/>
  <cp:lastModifiedBy>André Hentz</cp:lastModifiedBy>
  <cp:revision>8</cp:revision>
  <cp:lastPrinted>2019-10-28T08:50:00Z</cp:lastPrinted>
  <dcterms:created xsi:type="dcterms:W3CDTF">2019-10-28T07:52:00Z</dcterms:created>
  <dcterms:modified xsi:type="dcterms:W3CDTF">2019-10-28T08:52:00Z</dcterms:modified>
</cp:coreProperties>
</file>