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635E" w14:textId="2D0406E3" w:rsidR="00D0304E" w:rsidRPr="00D0304E" w:rsidRDefault="00D0304E">
      <w:pPr>
        <w:rPr>
          <w:rFonts w:ascii="Avenir Next" w:hAnsi="Avenir Next"/>
          <w:sz w:val="24"/>
          <w:szCs w:val="24"/>
          <w:lang w:val="de-DE"/>
        </w:rPr>
      </w:pPr>
      <w:r w:rsidRPr="00D0304E">
        <w:rPr>
          <w:rFonts w:ascii="Avenir Next" w:hAnsi="Avenir Next"/>
          <w:noProof/>
          <w:lang w:val="de-DE"/>
        </w:rPr>
        <w:drawing>
          <wp:inline distT="0" distB="0" distL="0" distR="0" wp14:anchorId="0E890111" wp14:editId="38FAB168">
            <wp:extent cx="3076996" cy="1440815"/>
            <wp:effectExtent l="0" t="0" r="0" b="0"/>
            <wp:docPr id="2009153253" name="Grafik 1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53253" name="Grafik 1" descr="Ein Bild, das Text, Schrift, Logo, Grafiken enthält.&#10;&#10;Automatisch generierte Beschreibu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260" cy="1451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D71DF5" w14:textId="07C72D6F" w:rsidR="00D0304E" w:rsidRPr="00D0304E" w:rsidRDefault="00D0304E">
      <w:pPr>
        <w:rPr>
          <w:rFonts w:ascii="Avenir Next" w:hAnsi="Avenir Next"/>
          <w:sz w:val="24"/>
          <w:szCs w:val="24"/>
          <w:lang w:val="de-DE"/>
        </w:rPr>
      </w:pPr>
      <w:r w:rsidRPr="00D0304E">
        <w:rPr>
          <w:rFonts w:ascii="Avenir Next" w:hAnsi="Avenir Next"/>
          <w:lang w:val="de-DE"/>
        </w:rPr>
        <w:t xml:space="preserve">        </w:t>
      </w:r>
      <w:r w:rsidRPr="00D0304E">
        <w:rPr>
          <w:rFonts w:ascii="Avenir Next" w:hAnsi="Avenir Next"/>
          <w:lang w:val="de-DE"/>
        </w:rPr>
        <w:tab/>
      </w:r>
      <w:r w:rsidRPr="00D0304E">
        <w:rPr>
          <w:rFonts w:ascii="Avenir Next" w:hAnsi="Avenir Next"/>
          <w:lang w:val="de-DE"/>
        </w:rPr>
        <w:tab/>
      </w:r>
      <w:r w:rsidRPr="00D0304E">
        <w:rPr>
          <w:rFonts w:ascii="Avenir Next" w:hAnsi="Avenir Next"/>
          <w:lang w:val="de-DE"/>
        </w:rPr>
        <w:tab/>
      </w:r>
      <w:r w:rsidRPr="00D0304E">
        <w:rPr>
          <w:rFonts w:ascii="Avenir Next" w:hAnsi="Avenir Next"/>
          <w:lang w:val="de-DE"/>
        </w:rPr>
        <w:tab/>
      </w:r>
      <w:r w:rsidRPr="00D0304E">
        <w:rPr>
          <w:rFonts w:ascii="Avenir Next" w:hAnsi="Avenir Next"/>
          <w:lang w:val="de-DE"/>
        </w:rPr>
        <w:tab/>
      </w:r>
      <w:r w:rsidRPr="00D0304E">
        <w:rPr>
          <w:rFonts w:ascii="Avenir Next" w:hAnsi="Avenir Next"/>
          <w:lang w:val="de-DE"/>
        </w:rPr>
        <w:tab/>
      </w:r>
      <w:r w:rsidRPr="00D0304E">
        <w:rPr>
          <w:rFonts w:ascii="Avenir Next" w:hAnsi="Avenir Next"/>
          <w:lang w:val="de-DE"/>
        </w:rPr>
        <w:tab/>
        <w:t xml:space="preserve">   Seltz, Frankreich, 1. Oktober 2025</w:t>
      </w:r>
    </w:p>
    <w:p w14:paraId="760D9FFD" w14:textId="77777777" w:rsidR="00D0304E" w:rsidRPr="00D0304E" w:rsidRDefault="00D0304E">
      <w:pPr>
        <w:rPr>
          <w:rFonts w:ascii="Avenir Next" w:hAnsi="Avenir Next"/>
          <w:sz w:val="24"/>
          <w:szCs w:val="24"/>
          <w:lang w:val="de-DE"/>
        </w:rPr>
      </w:pPr>
    </w:p>
    <w:p w14:paraId="6FCC7029" w14:textId="5C48F5E1" w:rsidR="00D0304E" w:rsidRPr="00D0304E" w:rsidRDefault="00D0304E">
      <w:pPr>
        <w:rPr>
          <w:rFonts w:ascii="Avenir Next" w:hAnsi="Avenir Next"/>
          <w:sz w:val="24"/>
          <w:szCs w:val="24"/>
          <w:lang w:val="de-DE"/>
        </w:rPr>
      </w:pPr>
      <w:r w:rsidRPr="00D0304E">
        <w:rPr>
          <w:rFonts w:ascii="Avenir Next" w:hAnsi="Avenir Next"/>
          <w:sz w:val="24"/>
          <w:szCs w:val="24"/>
          <w:lang w:val="de-DE"/>
        </w:rPr>
        <w:t>Pressemitteilung</w:t>
      </w:r>
    </w:p>
    <w:p w14:paraId="04CCE329" w14:textId="5F94F01D" w:rsidR="0079373F" w:rsidRPr="00D0304E" w:rsidRDefault="00000000">
      <w:pPr>
        <w:rPr>
          <w:rFonts w:ascii="Avenir Next" w:hAnsi="Avenir Next"/>
          <w:b/>
          <w:bCs/>
          <w:sz w:val="44"/>
          <w:szCs w:val="44"/>
          <w:lang w:val="de-DE"/>
        </w:rPr>
      </w:pPr>
      <w:r w:rsidRPr="00D0304E">
        <w:rPr>
          <w:rFonts w:ascii="Avenir Next" w:hAnsi="Avenir Next"/>
          <w:b/>
          <w:bCs/>
          <w:sz w:val="44"/>
          <w:szCs w:val="44"/>
          <w:lang w:val="de-DE"/>
        </w:rPr>
        <w:t>Peter Piepho</w:t>
      </w:r>
      <w:r w:rsidR="0079373F" w:rsidRPr="00D0304E">
        <w:rPr>
          <w:rFonts w:ascii="Avenir Next" w:hAnsi="Avenir Next"/>
          <w:b/>
          <w:bCs/>
          <w:sz w:val="44"/>
          <w:szCs w:val="44"/>
          <w:lang w:val="de-DE"/>
        </w:rPr>
        <w:t xml:space="preserve"> legt als Sales Manager bei</w:t>
      </w:r>
      <w:r w:rsidRPr="00D0304E">
        <w:rPr>
          <w:rFonts w:ascii="Avenir Next" w:hAnsi="Avenir Next"/>
          <w:b/>
          <w:bCs/>
          <w:sz w:val="44"/>
          <w:szCs w:val="44"/>
          <w:lang w:val="de-DE"/>
        </w:rPr>
        <w:t xml:space="preserve"> Inter Link SAS </w:t>
      </w:r>
      <w:r w:rsidR="0079373F" w:rsidRPr="00D0304E">
        <w:rPr>
          <w:rFonts w:ascii="Avenir Next" w:hAnsi="Avenir Next"/>
          <w:b/>
          <w:bCs/>
          <w:sz w:val="44"/>
          <w:szCs w:val="44"/>
          <w:lang w:val="de-DE"/>
        </w:rPr>
        <w:t>einen Top-Start hin</w:t>
      </w:r>
    </w:p>
    <w:p w14:paraId="50B54617" w14:textId="575776D1" w:rsidR="00DC75C3" w:rsidRPr="00D0304E" w:rsidRDefault="00000000">
      <w:pPr>
        <w:rPr>
          <w:rFonts w:ascii="Avenir Next" w:hAnsi="Avenir Next"/>
          <w:lang w:val="de-DE"/>
        </w:rPr>
      </w:pPr>
      <w:r w:rsidRPr="00D0304E">
        <w:rPr>
          <w:rFonts w:ascii="Avenir Next" w:hAnsi="Avenir Next"/>
          <w:lang w:val="de-DE"/>
        </w:rPr>
        <w:br/>
        <w:t>Peter Piepho hat bei Inter Link SAS voll eingeschlagen. Seit dem 1. September betreut er als Sales Manager die Handelspartner in Mittel- und Norddeutschland. Bereits auf der kürzlich zu Ende gegangenen M.O.W. konnte er zahlreiche Kontakte aus seinem Netzwerk am Inter-Link-Stand begrüßen und ihnen das Sortiment des Generalisten mit Sitz in Seltz (FR) vertraut machen.</w:t>
      </w:r>
      <w:r w:rsidRPr="00D0304E">
        <w:rPr>
          <w:rFonts w:ascii="Avenir Next" w:hAnsi="Avenir Next"/>
          <w:lang w:val="de-DE"/>
        </w:rPr>
        <w:br/>
      </w:r>
      <w:r w:rsidRPr="00D0304E">
        <w:rPr>
          <w:rFonts w:ascii="Avenir Next" w:hAnsi="Avenir Next"/>
          <w:lang w:val="de-DE"/>
        </w:rPr>
        <w:br/>
        <w:t xml:space="preserve">Der gebürtige Westersteder (Jahrgang 1972) und zweifache Familienvater ist – wie könnte es in der ehemaligen Steinhoff-Hauptstadt anders sein – ein Möbelfachmann durch und durch. Er blickt auf Stationen bei namhaften Unternehmen wie Bruno Steinhoff GmbH, Poco Polstermöbel, Nolte </w:t>
      </w:r>
      <w:r w:rsidR="005A061E" w:rsidRPr="005A061E">
        <w:rPr>
          <w:rFonts w:ascii="Avenir Next" w:hAnsi="Avenir Next"/>
          <w:lang w:val="de-DE"/>
        </w:rPr>
        <w:t>Germersheim und zuletzt bei Schlafkontor und Pol-Power, Gesellschaften der Bega Gruppe, zurück</w:t>
      </w:r>
      <w:r w:rsidRPr="00D0304E">
        <w:rPr>
          <w:rFonts w:ascii="Avenir Next" w:hAnsi="Avenir Next"/>
          <w:lang w:val="de-DE"/>
        </w:rPr>
        <w:t>.</w:t>
      </w:r>
      <w:r w:rsidRPr="00D0304E">
        <w:rPr>
          <w:rFonts w:ascii="Avenir Next" w:hAnsi="Avenir Next"/>
          <w:lang w:val="de-DE"/>
        </w:rPr>
        <w:br/>
      </w:r>
      <w:r w:rsidRPr="00D0304E">
        <w:rPr>
          <w:rFonts w:ascii="Avenir Next" w:hAnsi="Avenir Next"/>
          <w:lang w:val="de-DE"/>
        </w:rPr>
        <w:br/>
        <w:t>„Wir freuen uns, dass Peter Piepho unser Team verstärkt und sich gleich mit so viel Energie und Freude eingebracht hat“, sagt Martin Link, Inhaber und Geschäftsführer der Link Unternehmensgruppe.</w:t>
      </w:r>
      <w:r w:rsidRPr="00D0304E">
        <w:rPr>
          <w:rFonts w:ascii="Avenir Next" w:hAnsi="Avenir Next"/>
          <w:lang w:val="de-DE"/>
        </w:rPr>
        <w:br/>
      </w:r>
      <w:r w:rsidRPr="00D0304E">
        <w:rPr>
          <w:rFonts w:ascii="Avenir Next" w:hAnsi="Avenir Next"/>
          <w:lang w:val="de-DE"/>
        </w:rPr>
        <w:br/>
        <w:t xml:space="preserve">Als Sales Manager wird Piepho in seiner Region bestehende Kundenbeziehungen festigen und Neukunden für Inter Link gewinnen – insbesondere im stationären Handel sieht das Unternehmen noch großes Potenzial. Schließlich ist die B2B-Marke </w:t>
      </w:r>
      <w:r w:rsidRPr="00D0304E">
        <w:rPr>
          <w:rFonts w:ascii="Avenir Next" w:hAnsi="Avenir Next"/>
          <w:lang w:val="de-DE"/>
        </w:rPr>
        <w:lastRenderedPageBreak/>
        <w:t>mit eigener Massivholzmöbelproduktion in Brasilien mittlerweile Generalanbieter für alle Sortimente inklusive Küche.</w:t>
      </w:r>
      <w:r w:rsidRPr="00D0304E">
        <w:rPr>
          <w:rFonts w:ascii="Avenir Next" w:hAnsi="Avenir Next"/>
          <w:lang w:val="de-DE"/>
        </w:rPr>
        <w:br/>
      </w:r>
      <w:r w:rsidRPr="00D0304E">
        <w:rPr>
          <w:rFonts w:ascii="Avenir Next" w:hAnsi="Avenir Next"/>
          <w:lang w:val="de-DE"/>
        </w:rPr>
        <w:br/>
      </w:r>
      <w:r w:rsidRPr="00D0304E">
        <w:rPr>
          <w:rFonts w:ascii="Avenir Next" w:hAnsi="Avenir Next"/>
          <w:b/>
          <w:bCs/>
          <w:lang w:val="de-DE"/>
        </w:rPr>
        <w:t>Effiziente Logistik als Vorteil für Handelspartner</w:t>
      </w:r>
      <w:r w:rsidRPr="00D0304E">
        <w:rPr>
          <w:rFonts w:ascii="Avenir Next" w:hAnsi="Avenir Next"/>
          <w:b/>
          <w:bCs/>
          <w:lang w:val="de-DE"/>
        </w:rPr>
        <w:br/>
      </w:r>
      <w:r w:rsidRPr="00D0304E">
        <w:rPr>
          <w:rFonts w:ascii="Avenir Next" w:hAnsi="Avenir Next"/>
          <w:lang w:val="de-DE"/>
        </w:rPr>
        <w:br/>
        <w:t xml:space="preserve">Zu den größten Vorteilen von Inter Link zählt das </w:t>
      </w:r>
      <w:r w:rsidR="0079373F" w:rsidRPr="00D0304E">
        <w:rPr>
          <w:rFonts w:ascii="Avenir Next" w:hAnsi="Avenir Next"/>
          <w:lang w:val="de-DE"/>
        </w:rPr>
        <w:t>A</w:t>
      </w:r>
      <w:r w:rsidRPr="00D0304E">
        <w:rPr>
          <w:rFonts w:ascii="Avenir Next" w:hAnsi="Avenir Next"/>
          <w:lang w:val="de-DE"/>
        </w:rPr>
        <w:t>lles-</w:t>
      </w:r>
      <w:r w:rsidR="0079373F" w:rsidRPr="00D0304E">
        <w:rPr>
          <w:rFonts w:ascii="Avenir Next" w:hAnsi="Avenir Next"/>
          <w:lang w:val="de-DE"/>
        </w:rPr>
        <w:t>aus</w:t>
      </w:r>
      <w:r w:rsidRPr="00D0304E">
        <w:rPr>
          <w:rFonts w:ascii="Avenir Next" w:hAnsi="Avenir Next"/>
          <w:lang w:val="de-DE"/>
        </w:rPr>
        <w:t>-einer</w:t>
      </w:r>
      <w:r w:rsidR="0079373F" w:rsidRPr="00D0304E">
        <w:rPr>
          <w:rFonts w:ascii="Avenir Next" w:hAnsi="Avenir Next"/>
          <w:lang w:val="de-DE"/>
        </w:rPr>
        <w:t>-Hand</w:t>
      </w:r>
      <w:r w:rsidRPr="00D0304E">
        <w:rPr>
          <w:rFonts w:ascii="Avenir Next" w:hAnsi="Avenir Next"/>
          <w:lang w:val="de-DE"/>
        </w:rPr>
        <w:t>-Prinzip:</w:t>
      </w:r>
      <w:r w:rsidRPr="00D0304E">
        <w:rPr>
          <w:rFonts w:ascii="Avenir Next" w:hAnsi="Avenir Next"/>
          <w:lang w:val="de-DE"/>
        </w:rPr>
        <w:br/>
        <w:t>Alle Warengruppen werden EU-weit in nur fünf Tagen für den stationären Handel geliefert (oder binnen 48 Stunden per Dropshipping). Das bedeutet: weniger Anlieferungen, geringere Umweltbelastung und reduzierte Warenannahmezeiten.</w:t>
      </w:r>
      <w:r w:rsidRPr="00D0304E">
        <w:rPr>
          <w:rFonts w:ascii="Avenir Next" w:hAnsi="Avenir Next"/>
          <w:lang w:val="de-DE"/>
        </w:rPr>
        <w:br/>
      </w:r>
      <w:r w:rsidRPr="00D0304E">
        <w:rPr>
          <w:rFonts w:ascii="Avenir Next" w:hAnsi="Avenir Next"/>
          <w:lang w:val="de-DE"/>
        </w:rPr>
        <w:br/>
        <w:t>Die gebündelte Lieferung sorgt außerdem für weniger Rechnungen, weniger Aufwand und effizientere Prozesse. Besonders für kleinere stationäre Händler interessant: Auch kleine Bestellmengen werden problemlos gebündelt ausgeliefert – ideal für eine flexible Sortimentsgestaltung.</w:t>
      </w:r>
      <w:r w:rsidRPr="00D0304E">
        <w:rPr>
          <w:rFonts w:ascii="Avenir Next" w:hAnsi="Avenir Next"/>
          <w:lang w:val="de-DE"/>
        </w:rPr>
        <w:br/>
      </w:r>
      <w:r w:rsidRPr="00D0304E">
        <w:rPr>
          <w:rFonts w:ascii="Avenir Next" w:hAnsi="Avenir Next"/>
          <w:lang w:val="de-DE"/>
        </w:rPr>
        <w:br/>
        <w:t>„Mit diesem Set-up möchte ich bei Inter Link noch viel bewegen und insbesondere im stationären Handel noch mehr Platzierungen bekommen. Der Start auf der M.O.W. war gut – und was kommt, wird noch besser“, erklärt Peter Piepho über seine erfolgreichen ersten Wochen beim Unternehmen.</w:t>
      </w:r>
      <w:r w:rsidRPr="00D0304E">
        <w:rPr>
          <w:rFonts w:ascii="Avenir Next" w:hAnsi="Avenir Next"/>
          <w:lang w:val="de-DE"/>
        </w:rPr>
        <w:br/>
      </w:r>
    </w:p>
    <w:sectPr w:rsidR="00DC75C3" w:rsidRPr="00D030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418269">
    <w:abstractNumId w:val="8"/>
  </w:num>
  <w:num w:numId="2" w16cid:durableId="1343094850">
    <w:abstractNumId w:val="6"/>
  </w:num>
  <w:num w:numId="3" w16cid:durableId="1118992816">
    <w:abstractNumId w:val="5"/>
  </w:num>
  <w:num w:numId="4" w16cid:durableId="1648703527">
    <w:abstractNumId w:val="4"/>
  </w:num>
  <w:num w:numId="5" w16cid:durableId="1105076050">
    <w:abstractNumId w:val="7"/>
  </w:num>
  <w:num w:numId="6" w16cid:durableId="1965847636">
    <w:abstractNumId w:val="3"/>
  </w:num>
  <w:num w:numId="7" w16cid:durableId="1836527077">
    <w:abstractNumId w:val="2"/>
  </w:num>
  <w:num w:numId="8" w16cid:durableId="488326531">
    <w:abstractNumId w:val="1"/>
  </w:num>
  <w:num w:numId="9" w16cid:durableId="44512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B35"/>
    <w:rsid w:val="00034616"/>
    <w:rsid w:val="0006063C"/>
    <w:rsid w:val="0015074B"/>
    <w:rsid w:val="00245922"/>
    <w:rsid w:val="0029639D"/>
    <w:rsid w:val="00326F90"/>
    <w:rsid w:val="005A061E"/>
    <w:rsid w:val="0079373F"/>
    <w:rsid w:val="00AA1D8D"/>
    <w:rsid w:val="00B47730"/>
    <w:rsid w:val="00CB0664"/>
    <w:rsid w:val="00D0304E"/>
    <w:rsid w:val="00DC75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693C0"/>
  <w14:defaultImageDpi w14:val="300"/>
  <w15:docId w15:val="{FF788105-E919-A64A-8E78-383D838B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116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9020">
                      <w:blockQuote w:val="1"/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13624">
                              <w:blockQuote w:val="1"/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2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539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Tapken</cp:lastModifiedBy>
  <cp:revision>4</cp:revision>
  <dcterms:created xsi:type="dcterms:W3CDTF">2013-12-23T23:15:00Z</dcterms:created>
  <dcterms:modified xsi:type="dcterms:W3CDTF">2025-10-01T12:20:00Z</dcterms:modified>
  <cp:category/>
</cp:coreProperties>
</file>