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rsidR="00BC00D5" w:rsidRDefault="0011786A" w:rsidP="00BC00D5">
      <w:pPr>
        <w:spacing w:line="360" w:lineRule="auto"/>
        <w:ind w:right="1132"/>
        <w:jc w:val="both"/>
        <w:rPr>
          <w:rFonts w:cs="Arial"/>
          <w:b/>
          <w:szCs w:val="22"/>
          <w:u w:val="single"/>
        </w:rPr>
      </w:pPr>
      <w:r>
        <w:rPr>
          <w:rFonts w:cs="Arial"/>
          <w:b/>
          <w:szCs w:val="22"/>
          <w:u w:val="single"/>
        </w:rPr>
        <w:t>Bester Lieferant des Jahres</w:t>
      </w:r>
    </w:p>
    <w:p w:rsidR="00BC00D5" w:rsidRDefault="0039323C" w:rsidP="00BC00D5">
      <w:pPr>
        <w:spacing w:line="360" w:lineRule="auto"/>
        <w:ind w:right="1132"/>
        <w:jc w:val="both"/>
        <w:rPr>
          <w:rFonts w:cs="Arial"/>
          <w:b/>
          <w:szCs w:val="22"/>
          <w:u w:val="single"/>
        </w:rPr>
      </w:pPr>
      <w:r>
        <w:rPr>
          <w:rFonts w:cs="Arial"/>
          <w:b/>
          <w:szCs w:val="22"/>
          <w:u w:val="single"/>
        </w:rPr>
        <w:t xml:space="preserve">REHAU </w:t>
      </w:r>
      <w:r w:rsidR="00BC00D5">
        <w:rPr>
          <w:rFonts w:cs="Arial"/>
          <w:b/>
          <w:szCs w:val="22"/>
          <w:u w:val="single"/>
        </w:rPr>
        <w:t>zum hagebau Champion im Tief- und Straßenbau gekürt</w:t>
      </w:r>
    </w:p>
    <w:p w:rsidR="00BC00D5" w:rsidRDefault="00BC00D5" w:rsidP="00BC00D5">
      <w:pPr>
        <w:spacing w:line="360" w:lineRule="auto"/>
        <w:ind w:right="1132"/>
        <w:jc w:val="both"/>
        <w:rPr>
          <w:rFonts w:cs="Arial"/>
          <w:i/>
          <w:szCs w:val="22"/>
        </w:rPr>
      </w:pPr>
    </w:p>
    <w:p w:rsidR="00B169DC" w:rsidRDefault="0039323C" w:rsidP="00BC00D5">
      <w:pPr>
        <w:spacing w:line="360" w:lineRule="auto"/>
        <w:ind w:right="1132"/>
        <w:jc w:val="both"/>
        <w:rPr>
          <w:rFonts w:cs="Arial"/>
          <w:szCs w:val="22"/>
        </w:rPr>
      </w:pPr>
      <w:r>
        <w:rPr>
          <w:rFonts w:cs="Arial"/>
          <w:szCs w:val="22"/>
        </w:rPr>
        <w:t>REHAU</w:t>
      </w:r>
      <w:r w:rsidR="00E725B1">
        <w:rPr>
          <w:rFonts w:cs="Arial"/>
          <w:szCs w:val="22"/>
        </w:rPr>
        <w:t xml:space="preserve"> ist offizieller Champion und </w:t>
      </w:r>
      <w:r w:rsidR="00040EFC">
        <w:rPr>
          <w:rFonts w:cs="Arial"/>
          <w:szCs w:val="22"/>
        </w:rPr>
        <w:t xml:space="preserve">hat </w:t>
      </w:r>
      <w:r>
        <w:rPr>
          <w:rFonts w:cs="Arial"/>
          <w:szCs w:val="22"/>
        </w:rPr>
        <w:t>di</w:t>
      </w:r>
      <w:r w:rsidR="00E725B1">
        <w:rPr>
          <w:rFonts w:cs="Arial"/>
          <w:szCs w:val="22"/>
        </w:rPr>
        <w:t>es auch</w:t>
      </w:r>
      <w:r>
        <w:rPr>
          <w:rFonts w:cs="Arial"/>
          <w:color w:val="00B050"/>
          <w:szCs w:val="22"/>
        </w:rPr>
        <w:t xml:space="preserve"> </w:t>
      </w:r>
      <w:r w:rsidR="00040EFC">
        <w:rPr>
          <w:rFonts w:cs="Arial"/>
          <w:szCs w:val="22"/>
        </w:rPr>
        <w:t xml:space="preserve">schriftlich: </w:t>
      </w:r>
      <w:r w:rsidR="00BC00D5">
        <w:rPr>
          <w:rFonts w:cs="Arial"/>
          <w:szCs w:val="22"/>
        </w:rPr>
        <w:t>Zum zweiten Mal nach 2015</w:t>
      </w:r>
      <w:r w:rsidR="00E725B1">
        <w:rPr>
          <w:rFonts w:cs="Arial"/>
          <w:szCs w:val="22"/>
        </w:rPr>
        <w:t xml:space="preserve"> schafft es das Unternehmen 2020</w:t>
      </w:r>
      <w:r w:rsidR="00040EFC">
        <w:rPr>
          <w:rFonts w:cs="Arial"/>
          <w:szCs w:val="22"/>
        </w:rPr>
        <w:t xml:space="preserve"> bei der Ehrung durch die Handelsgesellschaft für Baust</w:t>
      </w:r>
      <w:r w:rsidR="00E725B1">
        <w:rPr>
          <w:rFonts w:cs="Arial"/>
          <w:szCs w:val="22"/>
        </w:rPr>
        <w:t xml:space="preserve">offe mbH &amp; Co. KG (hagebau) aufs </w:t>
      </w:r>
      <w:r w:rsidR="00E725B1" w:rsidRPr="008D311B">
        <w:rPr>
          <w:rFonts w:cs="Arial"/>
          <w:color w:val="000000" w:themeColor="text1"/>
          <w:szCs w:val="22"/>
        </w:rPr>
        <w:t>oberste</w:t>
      </w:r>
      <w:r>
        <w:rPr>
          <w:rFonts w:cs="Arial"/>
          <w:color w:val="00B050"/>
          <w:szCs w:val="22"/>
        </w:rPr>
        <w:t xml:space="preserve"> </w:t>
      </w:r>
      <w:r w:rsidR="00040EFC">
        <w:rPr>
          <w:rFonts w:cs="Arial"/>
          <w:szCs w:val="22"/>
        </w:rPr>
        <w:t xml:space="preserve">Treppchen. </w:t>
      </w:r>
      <w:r w:rsidR="00D52F6A">
        <w:rPr>
          <w:rFonts w:cs="Arial"/>
          <w:szCs w:val="22"/>
        </w:rPr>
        <w:t>Im Rahmen</w:t>
      </w:r>
      <w:r w:rsidR="00040EFC">
        <w:rPr>
          <w:rFonts w:cs="Arial"/>
          <w:szCs w:val="22"/>
        </w:rPr>
        <w:t xml:space="preserve"> der hagebau </w:t>
      </w:r>
      <w:r w:rsidR="00C72C2A">
        <w:rPr>
          <w:rFonts w:cs="Arial"/>
          <w:szCs w:val="22"/>
        </w:rPr>
        <w:t xml:space="preserve">Vollversammlung </w:t>
      </w:r>
      <w:r w:rsidR="00040EFC">
        <w:rPr>
          <w:rFonts w:cs="Arial"/>
          <w:szCs w:val="22"/>
        </w:rPr>
        <w:t xml:space="preserve">wurde </w:t>
      </w:r>
      <w:r>
        <w:rPr>
          <w:rFonts w:cs="Arial"/>
          <w:szCs w:val="22"/>
        </w:rPr>
        <w:t>REHAU</w:t>
      </w:r>
      <w:r w:rsidR="00673B7C">
        <w:rPr>
          <w:rFonts w:cs="Arial"/>
          <w:szCs w:val="22"/>
        </w:rPr>
        <w:t xml:space="preserve"> </w:t>
      </w:r>
      <w:proofErr w:type="spellStart"/>
      <w:r w:rsidR="00673B7C">
        <w:rPr>
          <w:rFonts w:cs="Arial"/>
          <w:szCs w:val="22"/>
        </w:rPr>
        <w:t>Water</w:t>
      </w:r>
      <w:proofErr w:type="spellEnd"/>
      <w:r w:rsidR="00673B7C">
        <w:rPr>
          <w:rFonts w:cs="Arial"/>
          <w:szCs w:val="22"/>
        </w:rPr>
        <w:t xml:space="preserve"> &amp; Telecommunications</w:t>
      </w:r>
      <w:r w:rsidR="0011786A">
        <w:rPr>
          <w:rFonts w:cs="Arial"/>
          <w:szCs w:val="22"/>
        </w:rPr>
        <w:t xml:space="preserve"> zum besten Lieferanten</w:t>
      </w:r>
      <w:r w:rsidR="009A5889">
        <w:rPr>
          <w:rFonts w:cs="Arial"/>
          <w:szCs w:val="22"/>
        </w:rPr>
        <w:t xml:space="preserve"> </w:t>
      </w:r>
      <w:r w:rsidR="00E95B81">
        <w:rPr>
          <w:rFonts w:cs="Arial"/>
          <w:szCs w:val="22"/>
        </w:rPr>
        <w:t>im Tief- und Straßenbau</w:t>
      </w:r>
      <w:r w:rsidR="00040EFC">
        <w:rPr>
          <w:rFonts w:cs="Arial"/>
          <w:szCs w:val="22"/>
        </w:rPr>
        <w:t xml:space="preserve"> gewählt</w:t>
      </w:r>
      <w:r w:rsidR="00E95B81">
        <w:rPr>
          <w:rFonts w:cs="Arial"/>
          <w:szCs w:val="22"/>
        </w:rPr>
        <w:t>.</w:t>
      </w:r>
    </w:p>
    <w:p w:rsidR="005E180F" w:rsidRDefault="005E180F" w:rsidP="00BC00D5">
      <w:pPr>
        <w:spacing w:line="360" w:lineRule="auto"/>
        <w:ind w:right="1132"/>
        <w:jc w:val="both"/>
        <w:rPr>
          <w:rFonts w:cs="Arial"/>
          <w:szCs w:val="22"/>
        </w:rPr>
      </w:pPr>
    </w:p>
    <w:p w:rsidR="005E180F" w:rsidRDefault="005E180F" w:rsidP="00BC00D5">
      <w:pPr>
        <w:spacing w:line="360" w:lineRule="auto"/>
        <w:ind w:right="1132"/>
        <w:jc w:val="both"/>
        <w:rPr>
          <w:rFonts w:cs="Arial"/>
          <w:szCs w:val="22"/>
        </w:rPr>
      </w:pPr>
      <w:r>
        <w:rPr>
          <w:rFonts w:cs="Arial"/>
          <w:szCs w:val="22"/>
        </w:rPr>
        <w:t>Mit der Vergabe der Preise möchte hagebau die Beziehungen zu seinen Partnern weiter au</w:t>
      </w:r>
      <w:r>
        <w:rPr>
          <w:rFonts w:cs="Arial"/>
          <w:szCs w:val="22"/>
        </w:rPr>
        <w:t>s</w:t>
      </w:r>
      <w:r>
        <w:rPr>
          <w:rFonts w:cs="Arial"/>
          <w:szCs w:val="22"/>
        </w:rPr>
        <w:t>bauen und die Zusammenarbeit stärken. „</w:t>
      </w:r>
      <w:r w:rsidR="0039323C">
        <w:rPr>
          <w:rFonts w:cs="Arial"/>
          <w:szCs w:val="22"/>
        </w:rPr>
        <w:t>REHAU</w:t>
      </w:r>
      <w:r>
        <w:rPr>
          <w:rFonts w:cs="Arial"/>
          <w:szCs w:val="22"/>
        </w:rPr>
        <w:t xml:space="preserve"> gehörte von Anfang an zu den starken </w:t>
      </w:r>
      <w:r w:rsidRPr="008D311B">
        <w:rPr>
          <w:rFonts w:cs="Arial"/>
          <w:color w:val="000000" w:themeColor="text1"/>
          <w:szCs w:val="22"/>
        </w:rPr>
        <w:t>hag</w:t>
      </w:r>
      <w:r w:rsidRPr="008D311B">
        <w:rPr>
          <w:rFonts w:cs="Arial"/>
          <w:color w:val="000000" w:themeColor="text1"/>
          <w:szCs w:val="22"/>
        </w:rPr>
        <w:t>e</w:t>
      </w:r>
      <w:r w:rsidRPr="008D311B">
        <w:rPr>
          <w:rFonts w:cs="Arial"/>
          <w:color w:val="000000" w:themeColor="text1"/>
          <w:szCs w:val="22"/>
        </w:rPr>
        <w:t>bau</w:t>
      </w:r>
      <w:r w:rsidRPr="00247108">
        <w:rPr>
          <w:rFonts w:cs="Arial"/>
          <w:color w:val="FF0000"/>
          <w:szCs w:val="22"/>
        </w:rPr>
        <w:t xml:space="preserve"> </w:t>
      </w:r>
      <w:r>
        <w:rPr>
          <w:rFonts w:cs="Arial"/>
          <w:szCs w:val="22"/>
        </w:rPr>
        <w:t>Partnern</w:t>
      </w:r>
      <w:r w:rsidR="00247108">
        <w:rPr>
          <w:rFonts w:cs="Arial"/>
          <w:szCs w:val="22"/>
        </w:rPr>
        <w:t xml:space="preserve"> des Vertriebssystems </w:t>
      </w:r>
      <w:r w:rsidR="00247108" w:rsidRPr="008D311B">
        <w:rPr>
          <w:rFonts w:cs="Arial"/>
          <w:color w:val="000000" w:themeColor="text1"/>
          <w:szCs w:val="22"/>
        </w:rPr>
        <w:t>TIEFBAU + STRASSENBAU Fachhandel</w:t>
      </w:r>
      <w:r w:rsidRPr="008D311B">
        <w:rPr>
          <w:rFonts w:cs="Arial"/>
          <w:color w:val="000000" w:themeColor="text1"/>
          <w:szCs w:val="22"/>
        </w:rPr>
        <w:t>“</w:t>
      </w:r>
      <w:r w:rsidR="00CF0F56">
        <w:rPr>
          <w:rFonts w:cs="Arial"/>
          <w:szCs w:val="22"/>
        </w:rPr>
        <w:t>, so Achim Grete, Leiter d</w:t>
      </w:r>
      <w:r w:rsidR="000C1EFF">
        <w:rPr>
          <w:rFonts w:cs="Arial"/>
          <w:szCs w:val="22"/>
        </w:rPr>
        <w:t>es</w:t>
      </w:r>
      <w:r>
        <w:rPr>
          <w:rFonts w:cs="Arial"/>
          <w:szCs w:val="22"/>
        </w:rPr>
        <w:t xml:space="preserve"> hagebau Spezialisierungssystems </w:t>
      </w:r>
      <w:r w:rsidR="000C1EFF" w:rsidRPr="00CF0F56">
        <w:rPr>
          <w:rFonts w:cs="Arial"/>
          <w:szCs w:val="22"/>
        </w:rPr>
        <w:t>(</w:t>
      </w:r>
      <w:r w:rsidRPr="00CF0F56">
        <w:rPr>
          <w:rFonts w:cs="Arial"/>
          <w:szCs w:val="22"/>
        </w:rPr>
        <w:t>TIEFBAU &amp; STRASSENBAU</w:t>
      </w:r>
      <w:r w:rsidR="0093687F" w:rsidRPr="00CF0F56">
        <w:rPr>
          <w:rFonts w:cs="Arial"/>
          <w:szCs w:val="22"/>
        </w:rPr>
        <w:t>)</w:t>
      </w:r>
      <w:r>
        <w:rPr>
          <w:rFonts w:cs="Arial"/>
          <w:szCs w:val="22"/>
        </w:rPr>
        <w:t>.</w:t>
      </w:r>
      <w:r w:rsidR="006B0A8C">
        <w:rPr>
          <w:rFonts w:cs="Arial"/>
          <w:szCs w:val="22"/>
        </w:rPr>
        <w:t xml:space="preserve"> </w:t>
      </w:r>
      <w:r w:rsidR="000C38B6" w:rsidRPr="000C38B6">
        <w:rPr>
          <w:rFonts w:cs="Arial"/>
          <w:szCs w:val="22"/>
        </w:rPr>
        <w:t>„Besonders im Jahr 2020, das durch die Pandemie zu einer großen Herausforderung in Sachen Kundenb</w:t>
      </w:r>
      <w:r w:rsidR="000C38B6" w:rsidRPr="000C38B6">
        <w:rPr>
          <w:rFonts w:cs="Arial"/>
          <w:szCs w:val="22"/>
        </w:rPr>
        <w:t>e</w:t>
      </w:r>
      <w:r w:rsidR="000C38B6" w:rsidRPr="000C38B6">
        <w:rPr>
          <w:rFonts w:cs="Arial"/>
          <w:szCs w:val="22"/>
        </w:rPr>
        <w:t xml:space="preserve">treuung geworden ist, ist dieser Preis eine wichtige Bestätigung und ein großer Ansporn für uns“, betont Matthias Funck, Leiter Vertrieb Tiefbau Verkaufsregion Nord. Insgesamt sei der erste Platz sehr hoch einzuordnen, </w:t>
      </w:r>
      <w:r w:rsidR="00586D8D">
        <w:rPr>
          <w:rFonts w:cs="Arial"/>
          <w:szCs w:val="22"/>
        </w:rPr>
        <w:t>da man sich</w:t>
      </w:r>
      <w:r w:rsidR="005B3EC2">
        <w:rPr>
          <w:rFonts w:cs="Arial"/>
          <w:szCs w:val="22"/>
        </w:rPr>
        <w:t xml:space="preserve"> im direkten Vergleich mit</w:t>
      </w:r>
      <w:r w:rsidR="006D5610" w:rsidRPr="006D5610">
        <w:rPr>
          <w:rFonts w:cs="Arial"/>
          <w:szCs w:val="22"/>
        </w:rPr>
        <w:t xml:space="preserve"> anderen Wettbewe</w:t>
      </w:r>
      <w:r w:rsidR="006D5610" w:rsidRPr="006D5610">
        <w:rPr>
          <w:rFonts w:cs="Arial"/>
          <w:szCs w:val="22"/>
        </w:rPr>
        <w:t>r</w:t>
      </w:r>
      <w:r w:rsidR="006D5610" w:rsidRPr="006D5610">
        <w:rPr>
          <w:rFonts w:cs="Arial"/>
          <w:szCs w:val="22"/>
        </w:rPr>
        <w:t>be</w:t>
      </w:r>
      <w:r w:rsidR="00586D8D">
        <w:rPr>
          <w:rFonts w:cs="Arial"/>
          <w:szCs w:val="22"/>
        </w:rPr>
        <w:t>r</w:t>
      </w:r>
      <w:r w:rsidR="006D5610" w:rsidRPr="006D5610">
        <w:rPr>
          <w:rFonts w:cs="Arial"/>
          <w:szCs w:val="22"/>
        </w:rPr>
        <w:t>n durchsetzen konnte</w:t>
      </w:r>
      <w:r w:rsidR="000C38B6" w:rsidRPr="000C38B6">
        <w:rPr>
          <w:rFonts w:cs="Arial"/>
          <w:szCs w:val="22"/>
        </w:rPr>
        <w:t xml:space="preserve">: “Da muss man schon </w:t>
      </w:r>
      <w:r w:rsidR="00F83E9B">
        <w:rPr>
          <w:rFonts w:cs="Arial"/>
          <w:szCs w:val="22"/>
        </w:rPr>
        <w:t>alle Kriterien erfüllen</w:t>
      </w:r>
      <w:r w:rsidR="000C38B6" w:rsidRPr="000C38B6">
        <w:rPr>
          <w:rFonts w:cs="Arial"/>
          <w:szCs w:val="22"/>
        </w:rPr>
        <w:t xml:space="preserve">, um </w:t>
      </w:r>
      <w:r w:rsidR="00F83E9B">
        <w:rPr>
          <w:rFonts w:cs="Arial"/>
          <w:szCs w:val="22"/>
        </w:rPr>
        <w:t>sich durchzusetzen</w:t>
      </w:r>
      <w:r w:rsidR="000C38B6" w:rsidRPr="000C38B6">
        <w:rPr>
          <w:rFonts w:cs="Arial"/>
          <w:szCs w:val="22"/>
        </w:rPr>
        <w:t>!“, so Funck. Er sieht auch die Arbeit des gesamten Teams bestätigt – von der Technik über Innen- und Außendienst bis hin zur REHAU Akademie.</w:t>
      </w:r>
    </w:p>
    <w:p w:rsidR="009A5889" w:rsidRDefault="009A5889" w:rsidP="00BC00D5">
      <w:pPr>
        <w:spacing w:line="360" w:lineRule="auto"/>
        <w:ind w:right="1132"/>
        <w:jc w:val="both"/>
        <w:rPr>
          <w:rFonts w:cs="Arial"/>
          <w:szCs w:val="22"/>
        </w:rPr>
      </w:pPr>
    </w:p>
    <w:p w:rsidR="006812FB" w:rsidRDefault="00E95B81" w:rsidP="004946E9">
      <w:pPr>
        <w:spacing w:line="360" w:lineRule="auto"/>
        <w:ind w:right="1132"/>
        <w:jc w:val="both"/>
        <w:rPr>
          <w:rFonts w:cs="Arial"/>
          <w:color w:val="00B050"/>
          <w:szCs w:val="22"/>
        </w:rPr>
      </w:pPr>
      <w:r>
        <w:rPr>
          <w:rFonts w:cs="Arial"/>
          <w:szCs w:val="22"/>
        </w:rPr>
        <w:t>Die Ehrung der besten Industriepartner ist ein alljährliches</w:t>
      </w:r>
      <w:r w:rsidR="00620B18">
        <w:rPr>
          <w:rFonts w:cs="Arial"/>
          <w:szCs w:val="22"/>
        </w:rPr>
        <w:t xml:space="preserve"> - </w:t>
      </w:r>
      <w:r>
        <w:rPr>
          <w:rFonts w:cs="Arial"/>
          <w:szCs w:val="22"/>
        </w:rPr>
        <w:t>dieses Jahr virtuelles</w:t>
      </w:r>
      <w:r w:rsidR="00620B18">
        <w:rPr>
          <w:rFonts w:cs="Arial"/>
          <w:szCs w:val="22"/>
        </w:rPr>
        <w:t xml:space="preserve"> - </w:t>
      </w:r>
      <w:r>
        <w:rPr>
          <w:rFonts w:cs="Arial"/>
          <w:szCs w:val="22"/>
        </w:rPr>
        <w:t>Highlight der hagebau Vollversammlung. Die hagebau Partner erhalten</w:t>
      </w:r>
      <w:r w:rsidR="009A5889">
        <w:rPr>
          <w:rFonts w:cs="Arial"/>
          <w:szCs w:val="22"/>
        </w:rPr>
        <w:t xml:space="preserve"> Auszeichnun</w:t>
      </w:r>
      <w:r>
        <w:rPr>
          <w:rFonts w:cs="Arial"/>
          <w:szCs w:val="22"/>
        </w:rPr>
        <w:t>gen</w:t>
      </w:r>
      <w:r w:rsidR="009A5889">
        <w:rPr>
          <w:rFonts w:cs="Arial"/>
          <w:szCs w:val="22"/>
        </w:rPr>
        <w:t xml:space="preserve"> </w:t>
      </w:r>
      <w:r w:rsidR="005E180F">
        <w:rPr>
          <w:rFonts w:cs="Arial"/>
          <w:szCs w:val="22"/>
        </w:rPr>
        <w:t xml:space="preserve">beispielsweise </w:t>
      </w:r>
      <w:r w:rsidR="00A005A0">
        <w:rPr>
          <w:rFonts w:cs="Arial"/>
          <w:szCs w:val="22"/>
        </w:rPr>
        <w:t>in den Kategorien</w:t>
      </w:r>
      <w:r w:rsidR="009A5889">
        <w:rPr>
          <w:rFonts w:cs="Arial"/>
          <w:szCs w:val="22"/>
        </w:rPr>
        <w:t xml:space="preserve"> Lieferfähigkeit, Service</w:t>
      </w:r>
      <w:r w:rsidR="005E180F">
        <w:rPr>
          <w:rFonts w:cs="Arial"/>
          <w:szCs w:val="22"/>
        </w:rPr>
        <w:t xml:space="preserve"> und Bera</w:t>
      </w:r>
      <w:r>
        <w:rPr>
          <w:rFonts w:cs="Arial"/>
          <w:szCs w:val="22"/>
        </w:rPr>
        <w:t>tung</w:t>
      </w:r>
      <w:r w:rsidR="009A5889">
        <w:rPr>
          <w:rFonts w:cs="Arial"/>
          <w:szCs w:val="22"/>
        </w:rPr>
        <w:t xml:space="preserve">. </w:t>
      </w:r>
      <w:r>
        <w:rPr>
          <w:rFonts w:cs="Arial"/>
          <w:szCs w:val="22"/>
        </w:rPr>
        <w:t>Bestimmt werden d</w:t>
      </w:r>
      <w:r w:rsidR="00C562BD">
        <w:rPr>
          <w:rFonts w:cs="Arial"/>
          <w:szCs w:val="22"/>
        </w:rPr>
        <w:t xml:space="preserve">ie </w:t>
      </w:r>
      <w:r>
        <w:rPr>
          <w:rFonts w:cs="Arial"/>
          <w:szCs w:val="22"/>
        </w:rPr>
        <w:t xml:space="preserve">hagebau </w:t>
      </w:r>
      <w:r w:rsidR="00C562BD">
        <w:rPr>
          <w:rFonts w:cs="Arial"/>
          <w:szCs w:val="22"/>
        </w:rPr>
        <w:t>Industri</w:t>
      </w:r>
      <w:r w:rsidR="00C562BD">
        <w:rPr>
          <w:rFonts w:cs="Arial"/>
          <w:szCs w:val="22"/>
        </w:rPr>
        <w:t>e</w:t>
      </w:r>
      <w:r w:rsidR="00C562BD">
        <w:rPr>
          <w:rFonts w:cs="Arial"/>
          <w:szCs w:val="22"/>
        </w:rPr>
        <w:t>partner Champi</w:t>
      </w:r>
      <w:r>
        <w:rPr>
          <w:rFonts w:cs="Arial"/>
          <w:szCs w:val="22"/>
        </w:rPr>
        <w:t>ons a</w:t>
      </w:r>
      <w:r w:rsidR="00C562BD">
        <w:rPr>
          <w:rFonts w:cs="Arial"/>
          <w:szCs w:val="22"/>
        </w:rPr>
        <w:t xml:space="preserve">nhand eines ausgeklügelten </w:t>
      </w:r>
      <w:r w:rsidR="006A0ACD">
        <w:rPr>
          <w:rFonts w:cs="Arial"/>
          <w:szCs w:val="22"/>
        </w:rPr>
        <w:t>Punktesys</w:t>
      </w:r>
      <w:r>
        <w:rPr>
          <w:rFonts w:cs="Arial"/>
          <w:szCs w:val="22"/>
        </w:rPr>
        <w:t>tems</w:t>
      </w:r>
      <w:r w:rsidR="00C562BD">
        <w:rPr>
          <w:rFonts w:cs="Arial"/>
          <w:szCs w:val="22"/>
        </w:rPr>
        <w:t xml:space="preserve">. </w:t>
      </w:r>
      <w:r w:rsidR="00762C5D">
        <w:rPr>
          <w:rFonts w:cs="Arial"/>
          <w:szCs w:val="22"/>
        </w:rPr>
        <w:t xml:space="preserve">Die Hälfte </w:t>
      </w:r>
      <w:r w:rsidR="00C562BD">
        <w:rPr>
          <w:rFonts w:cs="Arial"/>
          <w:szCs w:val="22"/>
        </w:rPr>
        <w:t xml:space="preserve">der </w:t>
      </w:r>
      <w:r w:rsidR="006A0ACD">
        <w:rPr>
          <w:rFonts w:cs="Arial"/>
          <w:szCs w:val="22"/>
        </w:rPr>
        <w:t xml:space="preserve">Punkte kommt </w:t>
      </w:r>
      <w:r w:rsidR="00C562BD">
        <w:rPr>
          <w:rFonts w:cs="Arial"/>
          <w:szCs w:val="22"/>
        </w:rPr>
        <w:t xml:space="preserve">durch </w:t>
      </w:r>
      <w:r w:rsidR="00841795">
        <w:rPr>
          <w:rFonts w:cs="Arial"/>
          <w:szCs w:val="22"/>
        </w:rPr>
        <w:t xml:space="preserve">ein Votum </w:t>
      </w:r>
      <w:r w:rsidR="00C562BD">
        <w:rPr>
          <w:rFonts w:cs="Arial"/>
          <w:szCs w:val="22"/>
        </w:rPr>
        <w:t xml:space="preserve">der hagebau Gesellschafter zustande. </w:t>
      </w:r>
      <w:r w:rsidR="006A0ACD">
        <w:rPr>
          <w:rFonts w:cs="Arial"/>
          <w:szCs w:val="22"/>
        </w:rPr>
        <w:t xml:space="preserve">Die übrigen 50 Prozent der Punkte werden in Abhängigkeit davon vergeben, </w:t>
      </w:r>
      <w:r w:rsidR="00C562BD">
        <w:rPr>
          <w:rFonts w:cs="Arial"/>
          <w:szCs w:val="22"/>
        </w:rPr>
        <w:t xml:space="preserve">in welchem Umfang sich das Partnerunternehmen an Maßnahmen des hagebau Vertriebssystems beteiligt. Dazu </w:t>
      </w:r>
      <w:r w:rsidR="00762C5D">
        <w:rPr>
          <w:rFonts w:cs="Arial"/>
          <w:szCs w:val="22"/>
        </w:rPr>
        <w:t xml:space="preserve">gehören </w:t>
      </w:r>
      <w:r w:rsidR="00C562BD">
        <w:rPr>
          <w:rFonts w:cs="Arial"/>
          <w:szCs w:val="22"/>
        </w:rPr>
        <w:t>beispielsweise die Tei</w:t>
      </w:r>
      <w:r w:rsidR="00C562BD">
        <w:rPr>
          <w:rFonts w:cs="Arial"/>
          <w:szCs w:val="22"/>
        </w:rPr>
        <w:t>l</w:t>
      </w:r>
      <w:r w:rsidR="00C562BD">
        <w:rPr>
          <w:rFonts w:cs="Arial"/>
          <w:szCs w:val="22"/>
        </w:rPr>
        <w:t>nahme an Veranstaltungen, Schulungen oder PR-</w:t>
      </w:r>
      <w:r w:rsidR="00A005A0">
        <w:rPr>
          <w:rFonts w:cs="Arial"/>
          <w:szCs w:val="22"/>
        </w:rPr>
        <w:t>Aktionen</w:t>
      </w:r>
      <w:r w:rsidR="00762C5D">
        <w:rPr>
          <w:rFonts w:cs="Arial"/>
          <w:szCs w:val="22"/>
        </w:rPr>
        <w:t>.</w:t>
      </w:r>
      <w:r w:rsidR="00841795">
        <w:rPr>
          <w:rFonts w:cs="Arial"/>
          <w:szCs w:val="22"/>
        </w:rPr>
        <w:t xml:space="preserve"> REHAU überzeugte auf der ganzen Linie.</w:t>
      </w:r>
      <w:r w:rsidR="00620B18">
        <w:rPr>
          <w:rFonts w:cs="Arial"/>
          <w:color w:val="92D050"/>
          <w:szCs w:val="22"/>
        </w:rPr>
        <w:t xml:space="preserve"> </w:t>
      </w:r>
      <w:r w:rsidR="00620B18" w:rsidRPr="00841795">
        <w:rPr>
          <w:rFonts w:cs="Arial"/>
          <w:szCs w:val="22"/>
        </w:rPr>
        <w:t>Gerade in dieser schwierigen Zeit ist die Auszeichnung ein wichtiges Signal für die Ku</w:t>
      </w:r>
      <w:r w:rsidR="00620B18" w:rsidRPr="00841795">
        <w:rPr>
          <w:rFonts w:cs="Arial"/>
          <w:szCs w:val="22"/>
        </w:rPr>
        <w:t>n</w:t>
      </w:r>
      <w:r w:rsidR="00620B18" w:rsidRPr="00841795">
        <w:rPr>
          <w:rFonts w:cs="Arial"/>
          <w:szCs w:val="22"/>
        </w:rPr>
        <w:t>den, dass sie sich nach wie vor auf REHAU verlassen können.</w:t>
      </w:r>
      <w:r w:rsidR="00F51CF7">
        <w:rPr>
          <w:rFonts w:cs="Arial"/>
          <w:szCs w:val="22"/>
        </w:rPr>
        <w:t xml:space="preserve"> </w:t>
      </w:r>
    </w:p>
    <w:p w:rsidR="003C3BC4" w:rsidRDefault="003C3BC4" w:rsidP="003C3BC4">
      <w:pPr>
        <w:spacing w:line="360" w:lineRule="auto"/>
        <w:jc w:val="both"/>
        <w:rPr>
          <w:rFonts w:cs="Arial"/>
        </w:rPr>
      </w:pPr>
      <w:bookmarkStart w:id="0" w:name="_GoBack"/>
      <w:bookmarkEnd w:id="0"/>
    </w:p>
    <w:p w:rsidR="003C3BC4" w:rsidRDefault="003C3BC4" w:rsidP="003C3BC4">
      <w:pPr>
        <w:spacing w:line="360" w:lineRule="auto"/>
        <w:jc w:val="both"/>
        <w:rPr>
          <w:rFonts w:cs="Arial"/>
        </w:rPr>
      </w:pPr>
    </w:p>
    <w:p w:rsidR="00E936B0" w:rsidRPr="003C3BC4" w:rsidRDefault="00E936B0" w:rsidP="003C3BC4">
      <w:pPr>
        <w:spacing w:line="360" w:lineRule="auto"/>
        <w:jc w:val="both"/>
        <w:rPr>
          <w:rFonts w:cs="Arial"/>
        </w:rPr>
      </w:pPr>
      <w:r w:rsidRPr="009255E0">
        <w:rPr>
          <w:rFonts w:cs="Arial"/>
          <w:b/>
          <w:i/>
        </w:rPr>
        <w:t>Die REHAU Gruppe ist ein Polymerspezialist mit ein</w:t>
      </w:r>
      <w:r>
        <w:rPr>
          <w:rFonts w:cs="Arial"/>
          <w:b/>
          <w:i/>
        </w:rPr>
        <w:t>em Jahresumsatz von rund 3,3</w:t>
      </w:r>
      <w:r w:rsidRPr="009255E0">
        <w:rPr>
          <w:rFonts w:cs="Arial"/>
          <w:b/>
          <w:i/>
        </w:rPr>
        <w:t xml:space="preserve"> Milliarden Euro. Ein unabhängiges und stabiles Unternehmen in Familienbesitz. Rund 20.000 Mitarbeiter sind weltweit für das Unternehmen an </w:t>
      </w:r>
      <w:r>
        <w:rPr>
          <w:rFonts w:cs="Arial"/>
          <w:b/>
          <w:i/>
        </w:rPr>
        <w:t>ca.</w:t>
      </w:r>
      <w:r w:rsidRPr="009255E0">
        <w:rPr>
          <w:rFonts w:cs="Arial"/>
          <w:b/>
          <w:i/>
        </w:rPr>
        <w:t xml:space="preserve"> 170 Standorten tätig. Europaweit arbeiten rund 12.000 Mitarbeiter für REHAU, davon alleine 8.000 in Deutschland. REHAU stellt Lösungen für die Bereiche Bau, Automot</w:t>
      </w:r>
      <w:r w:rsidRPr="009255E0">
        <w:rPr>
          <w:rFonts w:cs="Arial"/>
          <w:b/>
          <w:i/>
        </w:rPr>
        <w:t>i</w:t>
      </w:r>
      <w:r w:rsidRPr="009255E0">
        <w:rPr>
          <w:rFonts w:cs="Arial"/>
          <w:b/>
          <w:i/>
        </w:rPr>
        <w:t xml:space="preserve">ve und Industrie her. Seit über 70 Jahren arbeitet REHAU daran, Kunststoffprodukte noch leichter, komfortabler, sicherer und effizienter zu machen und beliefert mit innovativen Produkten Länder auf der ganzen Welt. </w:t>
      </w:r>
    </w:p>
    <w:p w:rsidR="00E936B0" w:rsidRPr="00E07EC1" w:rsidRDefault="00E936B0" w:rsidP="00E936B0">
      <w:pPr>
        <w:ind w:right="1132"/>
        <w:rPr>
          <w:rFonts w:cs="Arial"/>
        </w:rPr>
      </w:pPr>
    </w:p>
    <w:p w:rsidR="00E936B0" w:rsidRDefault="00E936B0" w:rsidP="00E936B0">
      <w:pPr>
        <w:ind w:right="1134"/>
        <w:rPr>
          <w:rFonts w:cs="Arial"/>
          <w:b/>
        </w:rPr>
      </w:pPr>
    </w:p>
    <w:p w:rsidR="00E936B0" w:rsidRPr="00DB5685" w:rsidRDefault="00E936B0" w:rsidP="00E936B0">
      <w:pPr>
        <w:ind w:right="1134"/>
        <w:rPr>
          <w:rFonts w:cs="Arial"/>
          <w:b/>
        </w:rPr>
      </w:pPr>
      <w:r w:rsidRPr="00DB5685">
        <w:rPr>
          <w:rFonts w:cs="Arial"/>
          <w:b/>
        </w:rPr>
        <w:t>Weitere Informationen</w:t>
      </w:r>
    </w:p>
    <w:p w:rsidR="00E936B0" w:rsidRDefault="00E936B0" w:rsidP="00E936B0">
      <w:pPr>
        <w:ind w:right="1134"/>
        <w:rPr>
          <w:rFonts w:cs="Arial"/>
        </w:rPr>
      </w:pPr>
    </w:p>
    <w:p w:rsidR="00E936B0" w:rsidRPr="00E8114E" w:rsidRDefault="00E936B0" w:rsidP="00E936B0">
      <w:pPr>
        <w:ind w:right="1134"/>
        <w:rPr>
          <w:rFonts w:cs="Arial"/>
        </w:rPr>
      </w:pPr>
      <w:r w:rsidRPr="00E8114E">
        <w:rPr>
          <w:rFonts w:cs="Arial"/>
        </w:rPr>
        <w:t>Natalie Stan</w:t>
      </w:r>
    </w:p>
    <w:p w:rsidR="00E936B0" w:rsidRPr="00E8114E" w:rsidRDefault="00E936B0" w:rsidP="00E936B0">
      <w:pPr>
        <w:ind w:right="1134"/>
        <w:rPr>
          <w:rFonts w:cs="Arial"/>
        </w:rPr>
      </w:pPr>
      <w:r w:rsidRPr="00E8114E">
        <w:rPr>
          <w:rFonts w:cs="Arial"/>
        </w:rPr>
        <w:t>REHAU AG + Co</w:t>
      </w:r>
      <w:r>
        <w:rPr>
          <w:rFonts w:cs="Arial"/>
        </w:rPr>
        <w:t xml:space="preserve">. </w:t>
      </w:r>
      <w:proofErr w:type="spellStart"/>
      <w:r w:rsidRPr="00E8114E">
        <w:rPr>
          <w:rFonts w:cs="Arial"/>
        </w:rPr>
        <w:t>Rheniumhaus</w:t>
      </w:r>
      <w:proofErr w:type="spellEnd"/>
      <w:r w:rsidRPr="00E8114E">
        <w:rPr>
          <w:rFonts w:cs="Arial"/>
        </w:rPr>
        <w:t xml:space="preserve">, 95111 </w:t>
      </w:r>
      <w:proofErr w:type="spellStart"/>
      <w:r w:rsidRPr="00E8114E">
        <w:rPr>
          <w:rFonts w:cs="Arial"/>
        </w:rPr>
        <w:t>Rehau</w:t>
      </w:r>
      <w:proofErr w:type="spellEnd"/>
      <w:r w:rsidRPr="00E8114E">
        <w:rPr>
          <w:rFonts w:cs="Arial"/>
        </w:rPr>
        <w:t xml:space="preserve">, DEUTSCHLAND </w:t>
      </w:r>
    </w:p>
    <w:p w:rsidR="00E936B0" w:rsidRPr="00E8114E" w:rsidRDefault="00E936B0" w:rsidP="00E936B0">
      <w:pPr>
        <w:ind w:right="1134"/>
        <w:rPr>
          <w:rFonts w:cs="Arial"/>
        </w:rPr>
      </w:pPr>
      <w:r w:rsidRPr="00E8114E">
        <w:rPr>
          <w:rFonts w:cs="Arial"/>
        </w:rPr>
        <w:t>Tel:+49 6074 4090 286 / Mobil:+49 171 9780 466</w:t>
      </w:r>
    </w:p>
    <w:p w:rsidR="00E936B0" w:rsidRPr="00984B46" w:rsidRDefault="00E936B0" w:rsidP="00E936B0">
      <w:pPr>
        <w:ind w:right="1134"/>
        <w:rPr>
          <w:rFonts w:cs="Arial"/>
        </w:rPr>
      </w:pPr>
      <w:r w:rsidRPr="00E8114E">
        <w:rPr>
          <w:rFonts w:cs="Arial"/>
        </w:rPr>
        <w:t>natalie.stan@rehau.com</w:t>
      </w:r>
    </w:p>
    <w:p w:rsidR="00E936B0" w:rsidRPr="00984B46" w:rsidRDefault="00E936B0" w:rsidP="00E936B0">
      <w:pPr>
        <w:ind w:right="1134"/>
        <w:rPr>
          <w:rFonts w:cs="Arial"/>
          <w:b/>
          <w:u w:val="single"/>
        </w:rPr>
      </w:pPr>
    </w:p>
    <w:p w:rsidR="00E936B0" w:rsidRDefault="00E936B0" w:rsidP="00E936B0">
      <w:pPr>
        <w:ind w:right="1134"/>
        <w:rPr>
          <w:rFonts w:cs="Arial"/>
          <w:b/>
        </w:rPr>
      </w:pPr>
    </w:p>
    <w:p w:rsidR="00E936B0" w:rsidRPr="00E8114E" w:rsidRDefault="00E936B0" w:rsidP="00E936B0">
      <w:pPr>
        <w:ind w:right="1134"/>
        <w:rPr>
          <w:rFonts w:cs="Arial"/>
          <w:b/>
        </w:rPr>
      </w:pPr>
      <w:r w:rsidRPr="00E8114E">
        <w:rPr>
          <w:rFonts w:cs="Arial"/>
          <w:b/>
        </w:rPr>
        <w:t>Ansprechpartner für die Presse:</w:t>
      </w:r>
    </w:p>
    <w:p w:rsidR="00E936B0" w:rsidRDefault="00E936B0" w:rsidP="00E936B0">
      <w:pPr>
        <w:tabs>
          <w:tab w:val="left" w:pos="5670"/>
        </w:tabs>
        <w:ind w:right="1134"/>
        <w:rPr>
          <w:rFonts w:cs="Arial"/>
          <w:b/>
          <w:u w:val="single"/>
        </w:rPr>
      </w:pPr>
    </w:p>
    <w:p w:rsidR="00E936B0" w:rsidRDefault="00E936B0" w:rsidP="00E936B0">
      <w:pPr>
        <w:tabs>
          <w:tab w:val="left" w:pos="5670"/>
        </w:tabs>
        <w:ind w:right="1134"/>
        <w:rPr>
          <w:rFonts w:cs="Arial"/>
        </w:rPr>
      </w:pPr>
      <w:r>
        <w:rPr>
          <w:rFonts w:cs="Arial"/>
        </w:rPr>
        <w:t>Simone Langenstein</w:t>
      </w:r>
    </w:p>
    <w:p w:rsidR="00E936B0" w:rsidRDefault="00E936B0" w:rsidP="00E936B0">
      <w:pPr>
        <w:tabs>
          <w:tab w:val="left" w:pos="1425"/>
        </w:tabs>
        <w:ind w:right="1134"/>
        <w:rPr>
          <w:rFonts w:cs="Arial"/>
        </w:rPr>
      </w:pPr>
      <w:r>
        <w:rPr>
          <w:rFonts w:cs="Arial"/>
        </w:rPr>
        <w:t xml:space="preserve">Proesler Kommunikation GmbH, Karlstraße 2, 72072 Tübingen, DEUTSCHLAND </w:t>
      </w:r>
    </w:p>
    <w:p w:rsidR="00E936B0" w:rsidRDefault="00E936B0" w:rsidP="00E936B0">
      <w:pPr>
        <w:pStyle w:val="NormalFlietext112facherZeilenabstand"/>
        <w:spacing w:line="240" w:lineRule="auto"/>
        <w:ind w:right="1134"/>
        <w:rPr>
          <w:rFonts w:ascii="Arial" w:hAnsi="Arial" w:cs="Arial"/>
          <w:sz w:val="20"/>
          <w:lang w:val="en-US"/>
        </w:rPr>
      </w:pPr>
      <w:r>
        <w:rPr>
          <w:rFonts w:ascii="Arial" w:hAnsi="Arial" w:cs="Arial"/>
          <w:sz w:val="20"/>
          <w:lang w:val="en-US"/>
        </w:rPr>
        <w:t>Tel.: +49 7071 234-16 / Fax: +49 7071 234-18</w:t>
      </w:r>
    </w:p>
    <w:p w:rsidR="00E936B0" w:rsidRDefault="009A5C28" w:rsidP="00E936B0">
      <w:pPr>
        <w:pStyle w:val="NormalFlietext112facherZeilenabstand"/>
        <w:spacing w:line="240" w:lineRule="auto"/>
        <w:ind w:right="1134"/>
        <w:rPr>
          <w:rFonts w:ascii="Arial" w:hAnsi="Arial" w:cs="Arial"/>
          <w:sz w:val="20"/>
          <w:lang w:val="en-US"/>
        </w:rPr>
      </w:pPr>
      <w:r>
        <w:rPr>
          <w:rFonts w:ascii="Arial" w:hAnsi="Arial" w:cs="Arial"/>
          <w:sz w:val="20"/>
          <w:lang w:val="en-US"/>
        </w:rPr>
        <w:t>s</w:t>
      </w:r>
      <w:r w:rsidR="00E936B0">
        <w:rPr>
          <w:rFonts w:ascii="Arial" w:hAnsi="Arial" w:cs="Arial"/>
          <w:sz w:val="20"/>
          <w:lang w:val="en-US"/>
        </w:rPr>
        <w:t>.langenstein@proesler.com</w:t>
      </w:r>
    </w:p>
    <w:p w:rsidR="00C11A0F" w:rsidRPr="00E936B0" w:rsidRDefault="00C11A0F" w:rsidP="00C11A0F">
      <w:pPr>
        <w:ind w:right="1132"/>
        <w:rPr>
          <w:rFonts w:cs="Arial"/>
          <w:lang w:val="en-US"/>
        </w:rPr>
      </w:pPr>
    </w:p>
    <w:p w:rsidR="00C11A0F" w:rsidRPr="00E936B0" w:rsidRDefault="00C11A0F" w:rsidP="00C11A0F">
      <w:pPr>
        <w:ind w:right="1132"/>
        <w:rPr>
          <w:rFonts w:cs="Arial"/>
          <w:lang w:val="en-US"/>
        </w:rPr>
      </w:pPr>
    </w:p>
    <w:sectPr w:rsidR="00C11A0F" w:rsidRPr="00E936B0" w:rsidSect="00093A89">
      <w:headerReference w:type="default" r:id="rId11"/>
      <w:footerReference w:type="default" r:id="rId12"/>
      <w:headerReference w:type="first" r:id="rId13"/>
      <w:footerReference w:type="first" r:id="rId14"/>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2DF" w:rsidRDefault="003322DF">
      <w:r>
        <w:separator/>
      </w:r>
    </w:p>
  </w:endnote>
  <w:endnote w:type="continuationSeparator" w:id="0">
    <w:p w:rsidR="003322DF" w:rsidRDefault="0033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W1G 67 MdCn">
    <w:panose1 w:val="00000000000000000000"/>
    <w:charset w:val="00"/>
    <w:family w:val="swiss"/>
    <w:notTrueType/>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D82325">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D82325">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D82325">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D82325">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2DF" w:rsidRDefault="003322DF">
      <w:r>
        <w:separator/>
      </w:r>
    </w:p>
  </w:footnote>
  <w:footnote w:type="continuationSeparator" w:id="0">
    <w:p w:rsidR="003322DF" w:rsidRDefault="00332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1B210352" wp14:editId="5C8918FC">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D82325">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rsidR="00F06830" w:rsidRDefault="00F06830" w:rsidP="00F06830">
                          <w:pPr>
                            <w:jc w:val="right"/>
                          </w:pP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rsidR="00F06830" w:rsidRDefault="00F06830" w:rsidP="00F06830">
                    <w:pPr>
                      <w:jc w:val="right"/>
                    </w:pPr>
                  </w:p>
                </w:txbxContent>
              </v:textbox>
              <w10:wrap anchory="page"/>
              <w10:anchorlock/>
            </v:shape>
          </w:pict>
        </mc:Fallback>
      </mc:AlternateContent>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o:colormru v:ext="edit" colors="#7096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02"/>
    <w:rsid w:val="00002A3F"/>
    <w:rsid w:val="00006660"/>
    <w:rsid w:val="00040EFC"/>
    <w:rsid w:val="0004156E"/>
    <w:rsid w:val="00075E5D"/>
    <w:rsid w:val="00077CE4"/>
    <w:rsid w:val="00086C7B"/>
    <w:rsid w:val="00093A89"/>
    <w:rsid w:val="000B30A2"/>
    <w:rsid w:val="000C1EFF"/>
    <w:rsid w:val="000C38B6"/>
    <w:rsid w:val="000D32F7"/>
    <w:rsid w:val="000E0A25"/>
    <w:rsid w:val="000E1AC5"/>
    <w:rsid w:val="000E1C90"/>
    <w:rsid w:val="001001CA"/>
    <w:rsid w:val="00106065"/>
    <w:rsid w:val="0011786A"/>
    <w:rsid w:val="00125FA8"/>
    <w:rsid w:val="00133001"/>
    <w:rsid w:val="001438F7"/>
    <w:rsid w:val="001511FA"/>
    <w:rsid w:val="00154B75"/>
    <w:rsid w:val="00164FE1"/>
    <w:rsid w:val="00174FFD"/>
    <w:rsid w:val="00185F57"/>
    <w:rsid w:val="00194E51"/>
    <w:rsid w:val="001A12FE"/>
    <w:rsid w:val="001A744D"/>
    <w:rsid w:val="001C07F7"/>
    <w:rsid w:val="001E3930"/>
    <w:rsid w:val="001F5887"/>
    <w:rsid w:val="00206743"/>
    <w:rsid w:val="002217A1"/>
    <w:rsid w:val="0023056E"/>
    <w:rsid w:val="00232E1D"/>
    <w:rsid w:val="00245BF4"/>
    <w:rsid w:val="00247108"/>
    <w:rsid w:val="00257439"/>
    <w:rsid w:val="00276894"/>
    <w:rsid w:val="002779A4"/>
    <w:rsid w:val="002B47F3"/>
    <w:rsid w:val="002C3B37"/>
    <w:rsid w:val="002D3495"/>
    <w:rsid w:val="002E6154"/>
    <w:rsid w:val="002F7C67"/>
    <w:rsid w:val="00301204"/>
    <w:rsid w:val="00302B1A"/>
    <w:rsid w:val="003102D9"/>
    <w:rsid w:val="003176F1"/>
    <w:rsid w:val="003322DF"/>
    <w:rsid w:val="00332337"/>
    <w:rsid w:val="00344C25"/>
    <w:rsid w:val="0034518E"/>
    <w:rsid w:val="00363F6E"/>
    <w:rsid w:val="0039323C"/>
    <w:rsid w:val="003A0ECB"/>
    <w:rsid w:val="003A6A33"/>
    <w:rsid w:val="003C3BC4"/>
    <w:rsid w:val="003F0810"/>
    <w:rsid w:val="0040236A"/>
    <w:rsid w:val="004145E3"/>
    <w:rsid w:val="00425AB5"/>
    <w:rsid w:val="00441066"/>
    <w:rsid w:val="004445CE"/>
    <w:rsid w:val="004515E5"/>
    <w:rsid w:val="0045284E"/>
    <w:rsid w:val="00457227"/>
    <w:rsid w:val="0046262A"/>
    <w:rsid w:val="00470A89"/>
    <w:rsid w:val="004746C4"/>
    <w:rsid w:val="0048596E"/>
    <w:rsid w:val="004946E9"/>
    <w:rsid w:val="004A0CD4"/>
    <w:rsid w:val="004B2F34"/>
    <w:rsid w:val="004C28CB"/>
    <w:rsid w:val="004C4707"/>
    <w:rsid w:val="004C6003"/>
    <w:rsid w:val="004E117C"/>
    <w:rsid w:val="004E60A8"/>
    <w:rsid w:val="004E7089"/>
    <w:rsid w:val="00502C23"/>
    <w:rsid w:val="00505BF2"/>
    <w:rsid w:val="00515625"/>
    <w:rsid w:val="00517B8A"/>
    <w:rsid w:val="00527A76"/>
    <w:rsid w:val="00537B0F"/>
    <w:rsid w:val="00544CF3"/>
    <w:rsid w:val="00553E34"/>
    <w:rsid w:val="00555323"/>
    <w:rsid w:val="005569B3"/>
    <w:rsid w:val="00567137"/>
    <w:rsid w:val="00583380"/>
    <w:rsid w:val="00586D8D"/>
    <w:rsid w:val="005B0134"/>
    <w:rsid w:val="005B31F4"/>
    <w:rsid w:val="005B3EC2"/>
    <w:rsid w:val="005B5271"/>
    <w:rsid w:val="005C2934"/>
    <w:rsid w:val="005C56FF"/>
    <w:rsid w:val="005D1DFC"/>
    <w:rsid w:val="005E180F"/>
    <w:rsid w:val="005E263D"/>
    <w:rsid w:val="005E4FFD"/>
    <w:rsid w:val="005E6F1E"/>
    <w:rsid w:val="005F12D8"/>
    <w:rsid w:val="006040C3"/>
    <w:rsid w:val="00615986"/>
    <w:rsid w:val="00617094"/>
    <w:rsid w:val="00620B18"/>
    <w:rsid w:val="00620F12"/>
    <w:rsid w:val="006249D5"/>
    <w:rsid w:val="006374EE"/>
    <w:rsid w:val="00637CD8"/>
    <w:rsid w:val="006420DE"/>
    <w:rsid w:val="0065191B"/>
    <w:rsid w:val="00654A9A"/>
    <w:rsid w:val="00656F0E"/>
    <w:rsid w:val="0066361E"/>
    <w:rsid w:val="00673B7C"/>
    <w:rsid w:val="00674132"/>
    <w:rsid w:val="006812FB"/>
    <w:rsid w:val="0069546F"/>
    <w:rsid w:val="006A0ACD"/>
    <w:rsid w:val="006A3DC7"/>
    <w:rsid w:val="006B01EB"/>
    <w:rsid w:val="006B0A8C"/>
    <w:rsid w:val="006D5610"/>
    <w:rsid w:val="006E52B0"/>
    <w:rsid w:val="006E674D"/>
    <w:rsid w:val="006F4A94"/>
    <w:rsid w:val="00713D9D"/>
    <w:rsid w:val="00717394"/>
    <w:rsid w:val="007178F5"/>
    <w:rsid w:val="007252C5"/>
    <w:rsid w:val="007335A0"/>
    <w:rsid w:val="00746749"/>
    <w:rsid w:val="00747FDB"/>
    <w:rsid w:val="00750A29"/>
    <w:rsid w:val="00762C5D"/>
    <w:rsid w:val="007D2485"/>
    <w:rsid w:val="00841795"/>
    <w:rsid w:val="008654D8"/>
    <w:rsid w:val="008A1CB0"/>
    <w:rsid w:val="008A411F"/>
    <w:rsid w:val="008B536C"/>
    <w:rsid w:val="008C1F7E"/>
    <w:rsid w:val="008D2F34"/>
    <w:rsid w:val="008D311B"/>
    <w:rsid w:val="008E77D7"/>
    <w:rsid w:val="00907F01"/>
    <w:rsid w:val="00915D43"/>
    <w:rsid w:val="009255E0"/>
    <w:rsid w:val="00927A18"/>
    <w:rsid w:val="0093687F"/>
    <w:rsid w:val="009403BB"/>
    <w:rsid w:val="00961778"/>
    <w:rsid w:val="00962706"/>
    <w:rsid w:val="00972774"/>
    <w:rsid w:val="009727E2"/>
    <w:rsid w:val="00973051"/>
    <w:rsid w:val="00994FB6"/>
    <w:rsid w:val="00995965"/>
    <w:rsid w:val="009A26DC"/>
    <w:rsid w:val="009A5889"/>
    <w:rsid w:val="009A5C28"/>
    <w:rsid w:val="009B3A9B"/>
    <w:rsid w:val="009C3387"/>
    <w:rsid w:val="009D052C"/>
    <w:rsid w:val="009E036F"/>
    <w:rsid w:val="009F3466"/>
    <w:rsid w:val="009F5F7F"/>
    <w:rsid w:val="00A005A0"/>
    <w:rsid w:val="00A159B2"/>
    <w:rsid w:val="00A2624F"/>
    <w:rsid w:val="00A358E7"/>
    <w:rsid w:val="00A407A8"/>
    <w:rsid w:val="00A624DC"/>
    <w:rsid w:val="00A64C8D"/>
    <w:rsid w:val="00A84AEC"/>
    <w:rsid w:val="00AB3245"/>
    <w:rsid w:val="00AB4773"/>
    <w:rsid w:val="00AF48F1"/>
    <w:rsid w:val="00B003CE"/>
    <w:rsid w:val="00B049AF"/>
    <w:rsid w:val="00B074E6"/>
    <w:rsid w:val="00B1223B"/>
    <w:rsid w:val="00B169DC"/>
    <w:rsid w:val="00B17E48"/>
    <w:rsid w:val="00B22C63"/>
    <w:rsid w:val="00B2418D"/>
    <w:rsid w:val="00B37D89"/>
    <w:rsid w:val="00B46DA0"/>
    <w:rsid w:val="00B50737"/>
    <w:rsid w:val="00B57FCA"/>
    <w:rsid w:val="00B60A4C"/>
    <w:rsid w:val="00B61133"/>
    <w:rsid w:val="00B74920"/>
    <w:rsid w:val="00B8228B"/>
    <w:rsid w:val="00B91374"/>
    <w:rsid w:val="00BA6EAF"/>
    <w:rsid w:val="00BC00D5"/>
    <w:rsid w:val="00BC57BB"/>
    <w:rsid w:val="00BD7F78"/>
    <w:rsid w:val="00BE4A02"/>
    <w:rsid w:val="00BE5B1B"/>
    <w:rsid w:val="00BF0C8F"/>
    <w:rsid w:val="00BF685B"/>
    <w:rsid w:val="00C0121D"/>
    <w:rsid w:val="00C0656E"/>
    <w:rsid w:val="00C11A0F"/>
    <w:rsid w:val="00C13DAE"/>
    <w:rsid w:val="00C2403A"/>
    <w:rsid w:val="00C2722F"/>
    <w:rsid w:val="00C308C6"/>
    <w:rsid w:val="00C51039"/>
    <w:rsid w:val="00C54353"/>
    <w:rsid w:val="00C562BD"/>
    <w:rsid w:val="00C72C2A"/>
    <w:rsid w:val="00C75044"/>
    <w:rsid w:val="00C7787C"/>
    <w:rsid w:val="00C96A95"/>
    <w:rsid w:val="00CA096E"/>
    <w:rsid w:val="00CB0A53"/>
    <w:rsid w:val="00CD3EEA"/>
    <w:rsid w:val="00CF0F56"/>
    <w:rsid w:val="00D52F6A"/>
    <w:rsid w:val="00D66BC0"/>
    <w:rsid w:val="00D82325"/>
    <w:rsid w:val="00D87F3F"/>
    <w:rsid w:val="00D970A5"/>
    <w:rsid w:val="00DA12C7"/>
    <w:rsid w:val="00DB58EE"/>
    <w:rsid w:val="00DD12A8"/>
    <w:rsid w:val="00DD3875"/>
    <w:rsid w:val="00DD7B22"/>
    <w:rsid w:val="00DE2037"/>
    <w:rsid w:val="00DF5AEE"/>
    <w:rsid w:val="00DF7E5E"/>
    <w:rsid w:val="00E03D35"/>
    <w:rsid w:val="00E07EC1"/>
    <w:rsid w:val="00E15EC6"/>
    <w:rsid w:val="00E245CC"/>
    <w:rsid w:val="00E358F4"/>
    <w:rsid w:val="00E375CA"/>
    <w:rsid w:val="00E421BC"/>
    <w:rsid w:val="00E44E67"/>
    <w:rsid w:val="00E63F5E"/>
    <w:rsid w:val="00E7097D"/>
    <w:rsid w:val="00E725B1"/>
    <w:rsid w:val="00E936B0"/>
    <w:rsid w:val="00E95B81"/>
    <w:rsid w:val="00E95CCE"/>
    <w:rsid w:val="00EA10BA"/>
    <w:rsid w:val="00EB101D"/>
    <w:rsid w:val="00ED2968"/>
    <w:rsid w:val="00ED5170"/>
    <w:rsid w:val="00EE2CF1"/>
    <w:rsid w:val="00EE53ED"/>
    <w:rsid w:val="00F04612"/>
    <w:rsid w:val="00F06830"/>
    <w:rsid w:val="00F1438D"/>
    <w:rsid w:val="00F51CF7"/>
    <w:rsid w:val="00F53C14"/>
    <w:rsid w:val="00F558AF"/>
    <w:rsid w:val="00F63F7F"/>
    <w:rsid w:val="00F7556A"/>
    <w:rsid w:val="00F77465"/>
    <w:rsid w:val="00F83E9B"/>
    <w:rsid w:val="00F85520"/>
    <w:rsid w:val="00FD18F3"/>
    <w:rsid w:val="00FF1571"/>
    <w:rsid w:val="00FF1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70965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customStyle="1" w:styleId="addressinfo">
    <w:name w:val="address__info"/>
    <w:basedOn w:val="Standard"/>
    <w:rsid w:val="00276894"/>
    <w:pPr>
      <w:spacing w:after="100" w:afterAutospacing="1"/>
    </w:pPr>
    <w:rPr>
      <w:rFonts w:ascii="Times New Roman" w:hAnsi="Times New Roman"/>
      <w:sz w:val="24"/>
      <w:szCs w:val="24"/>
    </w:rPr>
  </w:style>
  <w:style w:type="paragraph" w:customStyle="1" w:styleId="Pa3">
    <w:name w:val="Pa3"/>
    <w:basedOn w:val="Standard"/>
    <w:next w:val="Standard"/>
    <w:uiPriority w:val="99"/>
    <w:rsid w:val="00276894"/>
    <w:pPr>
      <w:autoSpaceDE w:val="0"/>
      <w:autoSpaceDN w:val="0"/>
      <w:adjustRightInd w:val="0"/>
      <w:spacing w:line="161" w:lineRule="atLeast"/>
    </w:pPr>
    <w:rPr>
      <w:rFonts w:ascii="HelveticaNeueLT W1G 67 MdCn" w:eastAsiaTheme="minorHAnsi" w:hAnsi="HelveticaNeueLT W1G 67 MdCn" w:cstheme="minorBidi"/>
      <w:sz w:val="24"/>
      <w:szCs w:val="24"/>
      <w:lang w:eastAsia="en-US"/>
    </w:rPr>
  </w:style>
  <w:style w:type="paragraph" w:customStyle="1" w:styleId="-mt">
    <w:name w:val="-mt"/>
    <w:basedOn w:val="Standard"/>
    <w:rsid w:val="00276894"/>
    <w:pPr>
      <w:spacing w:before="100" w:beforeAutospacing="1" w:after="100" w:afterAutospacing="1"/>
    </w:pPr>
    <w:rPr>
      <w:rFonts w:ascii="Times New Roman" w:hAnsi="Times New Roman"/>
      <w:sz w:val="24"/>
      <w:szCs w:val="24"/>
    </w:rPr>
  </w:style>
  <w:style w:type="character" w:customStyle="1" w:styleId="UnresolvedMention">
    <w:name w:val="Unresolved Mention"/>
    <w:basedOn w:val="Absatz-Standardschriftart"/>
    <w:uiPriority w:val="99"/>
    <w:semiHidden/>
    <w:unhideWhenUsed/>
    <w:rsid w:val="00B22C63"/>
    <w:rPr>
      <w:color w:val="605E5C"/>
      <w:shd w:val="clear" w:color="auto" w:fill="E1DFDD"/>
    </w:rPr>
  </w:style>
  <w:style w:type="character" w:styleId="Kommentarzeichen">
    <w:name w:val="annotation reference"/>
    <w:basedOn w:val="Absatz-Standardschriftart"/>
    <w:semiHidden/>
    <w:unhideWhenUsed/>
    <w:rsid w:val="001E3930"/>
    <w:rPr>
      <w:sz w:val="16"/>
      <w:szCs w:val="16"/>
    </w:rPr>
  </w:style>
  <w:style w:type="paragraph" w:styleId="Kommentartext">
    <w:name w:val="annotation text"/>
    <w:basedOn w:val="Standard"/>
    <w:link w:val="KommentartextZchn"/>
    <w:semiHidden/>
    <w:unhideWhenUsed/>
    <w:rsid w:val="001E3930"/>
  </w:style>
  <w:style w:type="character" w:customStyle="1" w:styleId="KommentartextZchn">
    <w:name w:val="Kommentartext Zchn"/>
    <w:basedOn w:val="Absatz-Standardschriftart"/>
    <w:link w:val="Kommentartext"/>
    <w:semiHidden/>
    <w:rsid w:val="001E3930"/>
    <w:rPr>
      <w:rFonts w:ascii="Arial" w:hAnsi="Arial"/>
    </w:rPr>
  </w:style>
  <w:style w:type="paragraph" w:styleId="Kommentarthema">
    <w:name w:val="annotation subject"/>
    <w:basedOn w:val="Kommentartext"/>
    <w:next w:val="Kommentartext"/>
    <w:link w:val="KommentarthemaZchn"/>
    <w:semiHidden/>
    <w:unhideWhenUsed/>
    <w:rsid w:val="001E3930"/>
    <w:rPr>
      <w:b/>
      <w:bCs/>
    </w:rPr>
  </w:style>
  <w:style w:type="character" w:customStyle="1" w:styleId="KommentarthemaZchn">
    <w:name w:val="Kommentarthema Zchn"/>
    <w:basedOn w:val="KommentartextZchn"/>
    <w:link w:val="Kommentarthema"/>
    <w:semiHidden/>
    <w:rsid w:val="001E3930"/>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customStyle="1" w:styleId="addressinfo">
    <w:name w:val="address__info"/>
    <w:basedOn w:val="Standard"/>
    <w:rsid w:val="00276894"/>
    <w:pPr>
      <w:spacing w:after="100" w:afterAutospacing="1"/>
    </w:pPr>
    <w:rPr>
      <w:rFonts w:ascii="Times New Roman" w:hAnsi="Times New Roman"/>
      <w:sz w:val="24"/>
      <w:szCs w:val="24"/>
    </w:rPr>
  </w:style>
  <w:style w:type="paragraph" w:customStyle="1" w:styleId="Pa3">
    <w:name w:val="Pa3"/>
    <w:basedOn w:val="Standard"/>
    <w:next w:val="Standard"/>
    <w:uiPriority w:val="99"/>
    <w:rsid w:val="00276894"/>
    <w:pPr>
      <w:autoSpaceDE w:val="0"/>
      <w:autoSpaceDN w:val="0"/>
      <w:adjustRightInd w:val="0"/>
      <w:spacing w:line="161" w:lineRule="atLeast"/>
    </w:pPr>
    <w:rPr>
      <w:rFonts w:ascii="HelveticaNeueLT W1G 67 MdCn" w:eastAsiaTheme="minorHAnsi" w:hAnsi="HelveticaNeueLT W1G 67 MdCn" w:cstheme="minorBidi"/>
      <w:sz w:val="24"/>
      <w:szCs w:val="24"/>
      <w:lang w:eastAsia="en-US"/>
    </w:rPr>
  </w:style>
  <w:style w:type="paragraph" w:customStyle="1" w:styleId="-mt">
    <w:name w:val="-mt"/>
    <w:basedOn w:val="Standard"/>
    <w:rsid w:val="00276894"/>
    <w:pPr>
      <w:spacing w:before="100" w:beforeAutospacing="1" w:after="100" w:afterAutospacing="1"/>
    </w:pPr>
    <w:rPr>
      <w:rFonts w:ascii="Times New Roman" w:hAnsi="Times New Roman"/>
      <w:sz w:val="24"/>
      <w:szCs w:val="24"/>
    </w:rPr>
  </w:style>
  <w:style w:type="character" w:customStyle="1" w:styleId="UnresolvedMention">
    <w:name w:val="Unresolved Mention"/>
    <w:basedOn w:val="Absatz-Standardschriftart"/>
    <w:uiPriority w:val="99"/>
    <w:semiHidden/>
    <w:unhideWhenUsed/>
    <w:rsid w:val="00B22C63"/>
    <w:rPr>
      <w:color w:val="605E5C"/>
      <w:shd w:val="clear" w:color="auto" w:fill="E1DFDD"/>
    </w:rPr>
  </w:style>
  <w:style w:type="character" w:styleId="Kommentarzeichen">
    <w:name w:val="annotation reference"/>
    <w:basedOn w:val="Absatz-Standardschriftart"/>
    <w:semiHidden/>
    <w:unhideWhenUsed/>
    <w:rsid w:val="001E3930"/>
    <w:rPr>
      <w:sz w:val="16"/>
      <w:szCs w:val="16"/>
    </w:rPr>
  </w:style>
  <w:style w:type="paragraph" w:styleId="Kommentartext">
    <w:name w:val="annotation text"/>
    <w:basedOn w:val="Standard"/>
    <w:link w:val="KommentartextZchn"/>
    <w:semiHidden/>
    <w:unhideWhenUsed/>
    <w:rsid w:val="001E3930"/>
  </w:style>
  <w:style w:type="character" w:customStyle="1" w:styleId="KommentartextZchn">
    <w:name w:val="Kommentartext Zchn"/>
    <w:basedOn w:val="Absatz-Standardschriftart"/>
    <w:link w:val="Kommentartext"/>
    <w:semiHidden/>
    <w:rsid w:val="001E3930"/>
    <w:rPr>
      <w:rFonts w:ascii="Arial" w:hAnsi="Arial"/>
    </w:rPr>
  </w:style>
  <w:style w:type="paragraph" w:styleId="Kommentarthema">
    <w:name w:val="annotation subject"/>
    <w:basedOn w:val="Kommentartext"/>
    <w:next w:val="Kommentartext"/>
    <w:link w:val="KommentarthemaZchn"/>
    <w:semiHidden/>
    <w:unhideWhenUsed/>
    <w:rsid w:val="001E3930"/>
    <w:rPr>
      <w:b/>
      <w:bCs/>
    </w:rPr>
  </w:style>
  <w:style w:type="character" w:customStyle="1" w:styleId="KommentarthemaZchn">
    <w:name w:val="Kommentarthema Zchn"/>
    <w:basedOn w:val="KommentartextZchn"/>
    <w:link w:val="Kommentarthema"/>
    <w:semiHidden/>
    <w:rsid w:val="001E393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485">
      <w:bodyDiv w:val="1"/>
      <w:marLeft w:val="0"/>
      <w:marRight w:val="0"/>
      <w:marTop w:val="0"/>
      <w:marBottom w:val="0"/>
      <w:divBdr>
        <w:top w:val="none" w:sz="0" w:space="0" w:color="auto"/>
        <w:left w:val="none" w:sz="0" w:space="0" w:color="auto"/>
        <w:bottom w:val="none" w:sz="0" w:space="0" w:color="auto"/>
        <w:right w:val="none" w:sz="0" w:space="0" w:color="auto"/>
      </w:divBdr>
    </w:div>
    <w:div w:id="658078324">
      <w:bodyDiv w:val="1"/>
      <w:marLeft w:val="0"/>
      <w:marRight w:val="0"/>
      <w:marTop w:val="0"/>
      <w:marBottom w:val="0"/>
      <w:divBdr>
        <w:top w:val="none" w:sz="0" w:space="0" w:color="auto"/>
        <w:left w:val="none" w:sz="0" w:space="0" w:color="auto"/>
        <w:bottom w:val="none" w:sz="0" w:space="0" w:color="auto"/>
        <w:right w:val="none" w:sz="0" w:space="0" w:color="auto"/>
      </w:divBdr>
    </w:div>
    <w:div w:id="789588560">
      <w:bodyDiv w:val="1"/>
      <w:marLeft w:val="0"/>
      <w:marRight w:val="0"/>
      <w:marTop w:val="0"/>
      <w:marBottom w:val="0"/>
      <w:divBdr>
        <w:top w:val="none" w:sz="0" w:space="0" w:color="auto"/>
        <w:left w:val="none" w:sz="0" w:space="0" w:color="auto"/>
        <w:bottom w:val="none" w:sz="0" w:space="0" w:color="auto"/>
        <w:right w:val="none" w:sz="0" w:space="0" w:color="auto"/>
      </w:divBdr>
    </w:div>
    <w:div w:id="1488670066">
      <w:bodyDiv w:val="1"/>
      <w:marLeft w:val="0"/>
      <w:marRight w:val="0"/>
      <w:marTop w:val="0"/>
      <w:marBottom w:val="0"/>
      <w:divBdr>
        <w:top w:val="none" w:sz="0" w:space="0" w:color="auto"/>
        <w:left w:val="none" w:sz="0" w:space="0" w:color="auto"/>
        <w:bottom w:val="none" w:sz="0" w:space="0" w:color="auto"/>
        <w:right w:val="none" w:sz="0" w:space="0" w:color="auto"/>
      </w:divBdr>
    </w:div>
    <w:div w:id="1692294911">
      <w:bodyDiv w:val="1"/>
      <w:marLeft w:val="0"/>
      <w:marRight w:val="0"/>
      <w:marTop w:val="0"/>
      <w:marBottom w:val="0"/>
      <w:divBdr>
        <w:top w:val="none" w:sz="0" w:space="0" w:color="auto"/>
        <w:left w:val="none" w:sz="0" w:space="0" w:color="auto"/>
        <w:bottom w:val="none" w:sz="0" w:space="0" w:color="auto"/>
        <w:right w:val="none" w:sz="0" w:space="0" w:color="auto"/>
      </w:divBdr>
    </w:div>
    <w:div w:id="1961649593">
      <w:bodyDiv w:val="1"/>
      <w:marLeft w:val="0"/>
      <w:marRight w:val="0"/>
      <w:marTop w:val="0"/>
      <w:marBottom w:val="0"/>
      <w:divBdr>
        <w:top w:val="none" w:sz="0" w:space="0" w:color="auto"/>
        <w:left w:val="none" w:sz="0" w:space="0" w:color="auto"/>
        <w:bottom w:val="none" w:sz="0" w:space="0" w:color="auto"/>
        <w:right w:val="none" w:sz="0" w:space="0" w:color="auto"/>
      </w:divBdr>
    </w:div>
    <w:div w:id="202200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80867-8C95-428D-B0FC-466314FEB7E8}">
  <ds:schemaRefs>
    <ds:schemaRef ds:uri="http://purl.org/dc/elements/1.1/"/>
    <ds:schemaRef ds:uri="http://schemas.microsoft.com/office/2006/metadata/properties"/>
    <ds:schemaRef ds:uri="E53735B3-7FA0-4B89-BE16-DC70562CF2C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03EE398-699A-488A-9E9F-EC4EFCC0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Template>
  <TotalTime>0</TotalTime>
  <Pages>2</Pages>
  <Words>445</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3225</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Benjamin Vau, reh 7928, EDU</dc:creator>
  <cp:lastModifiedBy>Andre Jerke</cp:lastModifiedBy>
  <cp:revision>20</cp:revision>
  <cp:lastPrinted>2021-02-02T13:21:00Z</cp:lastPrinted>
  <dcterms:created xsi:type="dcterms:W3CDTF">2020-12-09T09:55:00Z</dcterms:created>
  <dcterms:modified xsi:type="dcterms:W3CDTF">2021-02-02T13:28:00Z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