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BD5" w:rsidRDefault="00B74E7A" w:rsidP="009E6BD5">
      <w:pPr>
        <w:pStyle w:val="Kopfzeile"/>
        <w:spacing w:after="60"/>
        <w:ind w:right="-3402"/>
        <w:jc w:val="right"/>
        <w:rPr>
          <w:b/>
        </w:rPr>
      </w:pPr>
      <w:r>
        <w:rPr>
          <w:b/>
        </w:rPr>
        <w:t>PRESSEMITTEILUNG</w:t>
      </w:r>
    </w:p>
    <w:p w:rsidR="009E6BD5" w:rsidRPr="0011199C" w:rsidRDefault="001E2C53" w:rsidP="009E6BD5">
      <w:pPr>
        <w:pStyle w:val="Kopfzeile"/>
        <w:spacing w:after="60"/>
        <w:ind w:right="-3402"/>
        <w:jc w:val="right"/>
        <w:rPr>
          <w:b/>
          <w:color w:val="FF0000"/>
        </w:rPr>
      </w:pPr>
      <w:r>
        <w:t>Schw</w:t>
      </w:r>
      <w:r w:rsidRPr="007562C7">
        <w:t xml:space="preserve">äbisch Hall, </w:t>
      </w:r>
      <w:r w:rsidR="007562C7" w:rsidRPr="007562C7">
        <w:t>09.07.2020</w:t>
      </w:r>
    </w:p>
    <w:p w:rsidR="004C3045" w:rsidRDefault="004C3045" w:rsidP="004C3045">
      <w:pPr>
        <w:spacing w:after="160"/>
        <w:rPr>
          <w:rFonts w:eastAsiaTheme="minorHAnsi" w:cs="Arial"/>
          <w:b/>
          <w:bCs/>
          <w:sz w:val="28"/>
          <w:szCs w:val="28"/>
        </w:rPr>
      </w:pPr>
    </w:p>
    <w:p w:rsidR="009F75DC" w:rsidRDefault="009F75DC" w:rsidP="004C3045">
      <w:pPr>
        <w:spacing w:after="160"/>
        <w:rPr>
          <w:rFonts w:eastAsiaTheme="minorHAnsi" w:cs="Arial"/>
          <w:b/>
          <w:bCs/>
          <w:sz w:val="28"/>
          <w:szCs w:val="28"/>
        </w:rPr>
      </w:pPr>
    </w:p>
    <w:p w:rsidR="00C5799B" w:rsidRPr="000F2361" w:rsidRDefault="003A32D6" w:rsidP="00C5799B">
      <w:pPr>
        <w:spacing w:after="160"/>
        <w:rPr>
          <w:rFonts w:eastAsiaTheme="minorHAnsi" w:cs="Arial"/>
          <w:b/>
          <w:bCs/>
          <w:sz w:val="32"/>
          <w:szCs w:val="32"/>
        </w:rPr>
      </w:pPr>
      <w:r w:rsidRPr="000F2361">
        <w:rPr>
          <w:rFonts w:eastAsiaTheme="minorHAnsi" w:cs="Arial"/>
          <w:b/>
          <w:bCs/>
          <w:sz w:val="32"/>
          <w:szCs w:val="32"/>
        </w:rPr>
        <w:t>Smarter verpacken</w:t>
      </w:r>
      <w:r w:rsidR="001D7118">
        <w:rPr>
          <w:rFonts w:eastAsiaTheme="minorHAnsi" w:cs="Arial"/>
          <w:b/>
          <w:bCs/>
          <w:sz w:val="32"/>
          <w:szCs w:val="32"/>
        </w:rPr>
        <w:t xml:space="preserve"> </w:t>
      </w:r>
    </w:p>
    <w:p w:rsidR="00C5799B" w:rsidRPr="000F2361" w:rsidRDefault="007A4C79" w:rsidP="00C5799B">
      <w:pPr>
        <w:spacing w:after="160"/>
        <w:rPr>
          <w:rFonts w:eastAsiaTheme="minorHAnsi" w:cs="Arial"/>
          <w:bCs/>
          <w:sz w:val="28"/>
          <w:szCs w:val="28"/>
        </w:rPr>
      </w:pPr>
      <w:r w:rsidRPr="000F2361">
        <w:rPr>
          <w:rFonts w:eastAsiaTheme="minorHAnsi" w:cs="Arial"/>
          <w:bCs/>
          <w:sz w:val="28"/>
          <w:szCs w:val="28"/>
        </w:rPr>
        <w:t>Makeathon-Teilnehmer entwickeln Lösungsansätze für nachhaltige</w:t>
      </w:r>
      <w:r w:rsidR="00F97CEC">
        <w:rPr>
          <w:rFonts w:eastAsiaTheme="minorHAnsi" w:cs="Arial"/>
          <w:bCs/>
          <w:sz w:val="28"/>
          <w:szCs w:val="28"/>
        </w:rPr>
        <w:t>re</w:t>
      </w:r>
      <w:r w:rsidRPr="000F2361">
        <w:rPr>
          <w:rFonts w:eastAsiaTheme="minorHAnsi" w:cs="Arial"/>
          <w:bCs/>
          <w:sz w:val="28"/>
          <w:szCs w:val="28"/>
        </w:rPr>
        <w:t xml:space="preserve"> Kreislaufwirtschaft </w:t>
      </w:r>
    </w:p>
    <w:p w:rsidR="00C5799B" w:rsidRPr="000F2361" w:rsidRDefault="00C5799B" w:rsidP="00C5799B">
      <w:pPr>
        <w:pStyle w:val="Listenabsatz"/>
        <w:spacing w:after="120" w:line="276" w:lineRule="auto"/>
        <w:ind w:left="0"/>
        <w:rPr>
          <w:rFonts w:ascii="Arial" w:hAnsi="Arial" w:cs="Arial"/>
          <w:b/>
          <w:bCs/>
        </w:rPr>
      </w:pPr>
    </w:p>
    <w:p w:rsidR="00C5799B" w:rsidRPr="00D35099" w:rsidRDefault="00D05EA8" w:rsidP="00D35099">
      <w:pPr>
        <w:spacing w:after="160" w:line="360" w:lineRule="auto"/>
        <w:rPr>
          <w:rFonts w:eastAsiaTheme="minorHAnsi" w:cs="Arial"/>
          <w:b/>
          <w:sz w:val="22"/>
          <w:szCs w:val="22"/>
        </w:rPr>
      </w:pPr>
      <w:r>
        <w:rPr>
          <w:rFonts w:eastAsiaTheme="minorHAnsi" w:cs="Arial"/>
          <w:b/>
          <w:sz w:val="22"/>
        </w:rPr>
        <w:t xml:space="preserve">Am 25. und 26. Juni entwickelten Studierende und junge Fachkräfte bei Optima im Rahmen des 1. Packaging Valley Remote Makeathon drei Lösungsansätze für eine nachhaltigere Kreislaufwirtschaft. </w:t>
      </w:r>
      <w:r w:rsidR="009A6531">
        <w:rPr>
          <w:rFonts w:eastAsiaTheme="minorHAnsi" w:cs="Arial"/>
          <w:b/>
          <w:sz w:val="22"/>
        </w:rPr>
        <w:t>Der</w:t>
      </w:r>
      <w:r w:rsidR="00075394">
        <w:rPr>
          <w:rFonts w:eastAsiaTheme="minorHAnsi" w:cs="Arial"/>
          <w:b/>
          <w:sz w:val="22"/>
        </w:rPr>
        <w:t xml:space="preserve"> Entwicklungswettbewerb </w:t>
      </w:r>
      <w:r w:rsidR="009A6531">
        <w:rPr>
          <w:rFonts w:eastAsiaTheme="minorHAnsi" w:cs="Arial"/>
          <w:b/>
          <w:sz w:val="22"/>
        </w:rPr>
        <w:t xml:space="preserve">wurde </w:t>
      </w:r>
      <w:r w:rsidR="009A6531" w:rsidRPr="00D35099">
        <w:rPr>
          <w:rFonts w:eastAsiaTheme="minorHAnsi" w:cs="Arial"/>
          <w:b/>
          <w:sz w:val="22"/>
          <w:szCs w:val="22"/>
        </w:rPr>
        <w:t>aufgrund der Corona-Pandemie dezentral an verschiedenen Orten durchgeführt.</w:t>
      </w:r>
    </w:p>
    <w:p w:rsidR="00390F62" w:rsidRPr="00D35099" w:rsidRDefault="00390F62" w:rsidP="00D35099">
      <w:pPr>
        <w:spacing w:line="360" w:lineRule="auto"/>
        <w:rPr>
          <w:rFonts w:eastAsiaTheme="minorHAnsi" w:cs="Arial"/>
          <w:sz w:val="22"/>
          <w:szCs w:val="22"/>
        </w:rPr>
      </w:pPr>
      <w:r w:rsidRPr="00D35099">
        <w:rPr>
          <w:rFonts w:eastAsiaTheme="minorHAnsi" w:cs="Arial"/>
          <w:sz w:val="22"/>
          <w:szCs w:val="22"/>
        </w:rPr>
        <w:t xml:space="preserve">Am 25. und 26. Juni veranstalteten die Verpackungs-Cluster Packaging Valley e.V. und Packaging Excellence Region Stuttgart e.V. </w:t>
      </w:r>
      <w:r w:rsidR="00230510" w:rsidRPr="00D35099">
        <w:rPr>
          <w:rFonts w:eastAsiaTheme="minorHAnsi" w:cs="Arial"/>
          <w:sz w:val="22"/>
          <w:szCs w:val="22"/>
        </w:rPr>
        <w:t xml:space="preserve">mit Unterstützung des Unternehmens ITQ </w:t>
      </w:r>
      <w:r w:rsidRPr="00D35099">
        <w:rPr>
          <w:rFonts w:eastAsiaTheme="minorHAnsi" w:cs="Arial"/>
          <w:sz w:val="22"/>
          <w:szCs w:val="22"/>
        </w:rPr>
        <w:t xml:space="preserve">den 1. Packaging Valley Remote Makeathon. </w:t>
      </w:r>
      <w:r w:rsidR="00D35099" w:rsidRPr="00D35099">
        <w:rPr>
          <w:rFonts w:eastAsiaTheme="minorHAnsi" w:cs="Arial"/>
          <w:sz w:val="22"/>
          <w:szCs w:val="22"/>
        </w:rPr>
        <w:t xml:space="preserve">Die Wortschöpfung aus „to make“ und „Marathon“ bezeichnet einen kollaborativen Software- und Hardware-Entwicklungswettbewerb innerhalb eines bestimmten Zeitrahmens. </w:t>
      </w:r>
      <w:r w:rsidRPr="00D35099">
        <w:rPr>
          <w:rFonts w:eastAsiaTheme="minorHAnsi" w:cs="Arial"/>
          <w:sz w:val="22"/>
          <w:szCs w:val="22"/>
        </w:rPr>
        <w:t xml:space="preserve">An verschiedenen Orten trafen sich Studenten, Fachkräfte aus Unternehmen und Technikbegeisterte, um gemeinsam an Lösungen für Digitalisierung und Nachhaltigkeit im Verpackungsmaschinenbau zu tüfteln. Über digitale Plattformen waren alle Beteiligten miteinander vernetzt und präsentierten am Ende ihre Ideen, Lösungen und Entwicklungen. </w:t>
      </w:r>
    </w:p>
    <w:p w:rsidR="00230510" w:rsidRPr="00D35099" w:rsidRDefault="00230510" w:rsidP="00D35099">
      <w:pPr>
        <w:pStyle w:val="Listenabsatz"/>
        <w:spacing w:after="0" w:line="360" w:lineRule="auto"/>
        <w:ind w:left="0"/>
        <w:rPr>
          <w:rFonts w:ascii="Arial" w:eastAsiaTheme="minorHAnsi" w:hAnsi="Arial" w:cs="Arial"/>
          <w:lang w:eastAsia="de-DE"/>
        </w:rPr>
      </w:pPr>
    </w:p>
    <w:p w:rsidR="00CC7B6D" w:rsidRPr="00D35099" w:rsidRDefault="00626CD2" w:rsidP="00D35099">
      <w:pPr>
        <w:pStyle w:val="Listenabsatz"/>
        <w:spacing w:after="0" w:line="360" w:lineRule="auto"/>
        <w:ind w:left="0"/>
        <w:rPr>
          <w:rFonts w:ascii="Arial" w:eastAsiaTheme="minorHAnsi" w:hAnsi="Arial" w:cs="Arial"/>
          <w:b/>
          <w:lang w:eastAsia="de-DE"/>
        </w:rPr>
      </w:pPr>
      <w:r w:rsidRPr="00D35099">
        <w:rPr>
          <w:rFonts w:ascii="Arial" w:eastAsiaTheme="minorHAnsi" w:hAnsi="Arial" w:cs="Arial"/>
          <w:b/>
          <w:lang w:eastAsia="de-DE"/>
        </w:rPr>
        <w:t xml:space="preserve">Drei </w:t>
      </w:r>
      <w:r w:rsidR="00CC7B6D" w:rsidRPr="00D35099">
        <w:rPr>
          <w:rFonts w:ascii="Arial" w:eastAsiaTheme="minorHAnsi" w:hAnsi="Arial" w:cs="Arial"/>
          <w:b/>
          <w:lang w:eastAsia="de-DE"/>
        </w:rPr>
        <w:t>Lösungsansätze für umweltfreundliches Verpacken</w:t>
      </w:r>
    </w:p>
    <w:p w:rsidR="00CC7B6D" w:rsidRPr="00D35099" w:rsidRDefault="00CC7B6D" w:rsidP="00D35099">
      <w:pPr>
        <w:pStyle w:val="Listenabsatz"/>
        <w:spacing w:after="0" w:line="360" w:lineRule="auto"/>
        <w:ind w:left="0"/>
        <w:rPr>
          <w:rFonts w:ascii="Arial" w:eastAsiaTheme="minorHAnsi" w:hAnsi="Arial" w:cs="Arial"/>
          <w:lang w:eastAsia="de-DE"/>
        </w:rPr>
      </w:pPr>
    </w:p>
    <w:p w:rsidR="00E35DD0" w:rsidRDefault="00F67E6E" w:rsidP="00D35099">
      <w:pPr>
        <w:pStyle w:val="Listenabsatz"/>
        <w:spacing w:after="0" w:line="360" w:lineRule="auto"/>
        <w:ind w:left="0"/>
        <w:rPr>
          <w:rFonts w:ascii="Arial" w:eastAsiaTheme="minorHAnsi" w:hAnsi="Arial" w:cs="Arial"/>
          <w:szCs w:val="24"/>
          <w:lang w:eastAsia="de-DE"/>
        </w:rPr>
      </w:pPr>
      <w:r w:rsidRPr="00D35099">
        <w:rPr>
          <w:rFonts w:ascii="Arial" w:eastAsiaTheme="minorHAnsi" w:hAnsi="Arial" w:cs="Arial"/>
          <w:lang w:eastAsia="de-DE"/>
        </w:rPr>
        <w:t xml:space="preserve">Bei Optima entwickelten die Teilnehmer im neuen Digital Innovation Center drei Lösungsansätze </w:t>
      </w:r>
      <w:r w:rsidR="001E564E" w:rsidRPr="00D35099">
        <w:rPr>
          <w:rFonts w:ascii="Arial" w:eastAsiaTheme="minorHAnsi" w:hAnsi="Arial" w:cs="Arial"/>
          <w:lang w:eastAsia="de-DE"/>
        </w:rPr>
        <w:t>fü</w:t>
      </w:r>
      <w:r w:rsidR="00F476E1" w:rsidRPr="00D35099">
        <w:rPr>
          <w:rFonts w:ascii="Arial" w:eastAsiaTheme="minorHAnsi" w:hAnsi="Arial" w:cs="Arial"/>
          <w:lang w:eastAsia="de-DE"/>
        </w:rPr>
        <w:t xml:space="preserve">r eine umweltfreundlichere Kreislaufwirtschaft. </w:t>
      </w:r>
      <w:r w:rsidR="00026BA4" w:rsidRPr="00D35099">
        <w:rPr>
          <w:rFonts w:ascii="Arial" w:eastAsiaTheme="minorHAnsi" w:hAnsi="Arial" w:cs="Arial"/>
          <w:lang w:eastAsia="de-DE"/>
        </w:rPr>
        <w:t xml:space="preserve">Unter dem Stichwort „Talking Foods – </w:t>
      </w:r>
      <w:r w:rsidR="00026BA4">
        <w:rPr>
          <w:rFonts w:ascii="Arial" w:eastAsiaTheme="minorHAnsi" w:hAnsi="Arial" w:cs="Arial"/>
          <w:szCs w:val="24"/>
          <w:lang w:eastAsia="de-DE"/>
        </w:rPr>
        <w:lastRenderedPageBreak/>
        <w:t>Lebensmittelverschwendung smart minimieren“</w:t>
      </w:r>
      <w:r w:rsidR="00040ACA">
        <w:rPr>
          <w:rFonts w:ascii="Arial" w:eastAsiaTheme="minorHAnsi" w:hAnsi="Arial" w:cs="Arial"/>
          <w:szCs w:val="24"/>
          <w:lang w:eastAsia="de-DE"/>
        </w:rPr>
        <w:t xml:space="preserve"> präsentierten die Studierenden einen „dynamischen Tag“ als Ersatz für den bisher üblichen Barcode au</w:t>
      </w:r>
      <w:r w:rsidR="00556EFD">
        <w:rPr>
          <w:rFonts w:ascii="Arial" w:eastAsiaTheme="minorHAnsi" w:hAnsi="Arial" w:cs="Arial"/>
          <w:szCs w:val="24"/>
          <w:lang w:eastAsia="de-DE"/>
        </w:rPr>
        <w:t>f Lebensmittelverpackungen, der Einzelhändler und Konsumenten übe</w:t>
      </w:r>
      <w:r w:rsidR="00B019FA">
        <w:rPr>
          <w:rFonts w:ascii="Arial" w:eastAsiaTheme="minorHAnsi" w:hAnsi="Arial" w:cs="Arial"/>
          <w:szCs w:val="24"/>
          <w:lang w:eastAsia="de-DE"/>
        </w:rPr>
        <w:t xml:space="preserve">r den Bestand informiert und so den Verderb frühzeitig ankündigt. </w:t>
      </w:r>
      <w:r w:rsidR="00504C89">
        <w:rPr>
          <w:rFonts w:ascii="Arial" w:eastAsiaTheme="minorHAnsi" w:hAnsi="Arial" w:cs="Arial"/>
          <w:szCs w:val="24"/>
          <w:lang w:eastAsia="de-DE"/>
        </w:rPr>
        <w:t xml:space="preserve">Eine andere Idee waren standardisierte Mehrwegverpackungen mit eingebauten Datenchips, die zentral hergestellt und wiederaufbereitet werden. Diese versprechen logistische Vorteile, ermöglichen ein zentrales Recycling und schaffen durch den integrierten </w:t>
      </w:r>
      <w:r w:rsidR="008A1007">
        <w:rPr>
          <w:rFonts w:ascii="Arial" w:eastAsiaTheme="minorHAnsi" w:hAnsi="Arial" w:cs="Arial"/>
          <w:szCs w:val="24"/>
          <w:lang w:eastAsia="de-DE"/>
        </w:rPr>
        <w:t>Datenspeicher</w:t>
      </w:r>
      <w:r w:rsidR="00504C89">
        <w:rPr>
          <w:rFonts w:ascii="Arial" w:eastAsiaTheme="minorHAnsi" w:hAnsi="Arial" w:cs="Arial"/>
          <w:szCs w:val="24"/>
          <w:lang w:eastAsia="de-DE"/>
        </w:rPr>
        <w:t xml:space="preserve"> Transparenz über die Lagerbestände. </w:t>
      </w:r>
      <w:r w:rsidR="00BE4536">
        <w:rPr>
          <w:rFonts w:ascii="Arial" w:eastAsiaTheme="minorHAnsi" w:hAnsi="Arial" w:cs="Arial"/>
          <w:szCs w:val="24"/>
          <w:lang w:eastAsia="de-DE"/>
        </w:rPr>
        <w:t xml:space="preserve">Das dritte Team entwickelte einen Prototypen für einen „vollautomatischen Unverpacktladen“. </w:t>
      </w:r>
      <w:r w:rsidR="00B2365C">
        <w:rPr>
          <w:rFonts w:ascii="Arial" w:eastAsiaTheme="minorHAnsi" w:hAnsi="Arial" w:cs="Arial"/>
          <w:szCs w:val="24"/>
          <w:lang w:eastAsia="de-DE"/>
        </w:rPr>
        <w:t xml:space="preserve">Nach Eingabe eines Wunschgewichts dosiert dieser Schüttgut wie beispielsweise Kaffeebohnen in Mehrwegbehältnisse. </w:t>
      </w:r>
    </w:p>
    <w:p w:rsidR="00E35DD0" w:rsidRDefault="00E35DD0" w:rsidP="00D35099">
      <w:pPr>
        <w:pStyle w:val="Listenabsatz"/>
        <w:spacing w:after="0" w:line="360" w:lineRule="auto"/>
        <w:ind w:left="0"/>
        <w:rPr>
          <w:rFonts w:ascii="Arial" w:eastAsiaTheme="minorHAnsi" w:hAnsi="Arial" w:cs="Arial"/>
          <w:szCs w:val="24"/>
          <w:lang w:eastAsia="de-DE"/>
        </w:rPr>
      </w:pPr>
    </w:p>
    <w:p w:rsidR="00502268" w:rsidRPr="00502268" w:rsidRDefault="00502268" w:rsidP="00D35099">
      <w:pPr>
        <w:pStyle w:val="Listenabsatz"/>
        <w:spacing w:after="0" w:line="360" w:lineRule="auto"/>
        <w:ind w:left="0"/>
        <w:rPr>
          <w:rFonts w:ascii="Arial" w:eastAsiaTheme="minorHAnsi" w:hAnsi="Arial" w:cs="Arial"/>
          <w:b/>
          <w:szCs w:val="24"/>
          <w:lang w:eastAsia="de-DE"/>
        </w:rPr>
      </w:pPr>
      <w:r>
        <w:rPr>
          <w:rFonts w:ascii="Arial" w:eastAsiaTheme="minorHAnsi" w:hAnsi="Arial" w:cs="Arial"/>
          <w:b/>
          <w:szCs w:val="24"/>
          <w:lang w:eastAsia="de-DE"/>
        </w:rPr>
        <w:t xml:space="preserve">Zusammenarbeit mit Maschinenbauern und Nahrungsmittelkonzernen ist geplant </w:t>
      </w:r>
    </w:p>
    <w:p w:rsidR="00502268" w:rsidRDefault="00502268" w:rsidP="00D35099">
      <w:pPr>
        <w:pStyle w:val="Listenabsatz"/>
        <w:spacing w:after="0" w:line="360" w:lineRule="auto"/>
        <w:ind w:left="0"/>
        <w:rPr>
          <w:rFonts w:ascii="Arial" w:eastAsiaTheme="minorHAnsi" w:hAnsi="Arial" w:cs="Arial"/>
          <w:szCs w:val="24"/>
          <w:lang w:eastAsia="de-DE"/>
        </w:rPr>
      </w:pPr>
    </w:p>
    <w:p w:rsidR="00361C2C" w:rsidRDefault="005E43C9" w:rsidP="00D35099">
      <w:pPr>
        <w:pStyle w:val="Listenabsatz"/>
        <w:spacing w:after="0" w:line="360" w:lineRule="auto"/>
        <w:ind w:left="0"/>
        <w:rPr>
          <w:rFonts w:ascii="Arial" w:eastAsiaTheme="minorHAnsi" w:hAnsi="Arial" w:cs="Arial"/>
          <w:szCs w:val="24"/>
          <w:lang w:eastAsia="de-DE"/>
        </w:rPr>
      </w:pPr>
      <w:r>
        <w:rPr>
          <w:rFonts w:ascii="Arial" w:eastAsiaTheme="minorHAnsi" w:hAnsi="Arial" w:cs="Arial"/>
          <w:szCs w:val="24"/>
          <w:lang w:eastAsia="de-DE"/>
        </w:rPr>
        <w:t xml:space="preserve">Als weitere Schritte </w:t>
      </w:r>
      <w:r w:rsidR="008808D8">
        <w:rPr>
          <w:rFonts w:ascii="Arial" w:eastAsiaTheme="minorHAnsi" w:hAnsi="Arial" w:cs="Arial"/>
          <w:szCs w:val="24"/>
          <w:lang w:eastAsia="de-DE"/>
        </w:rPr>
        <w:t xml:space="preserve">planen die Teilnehmer Marktanalysen und die Anbahnung einer intensiven Zusammenarbeit </w:t>
      </w:r>
      <w:r w:rsidR="00805F51">
        <w:rPr>
          <w:rFonts w:ascii="Arial" w:eastAsiaTheme="minorHAnsi" w:hAnsi="Arial" w:cs="Arial"/>
          <w:szCs w:val="24"/>
          <w:lang w:eastAsia="de-DE"/>
        </w:rPr>
        <w:t>mit</w:t>
      </w:r>
      <w:r w:rsidR="008808D8">
        <w:rPr>
          <w:rFonts w:ascii="Arial" w:eastAsiaTheme="minorHAnsi" w:hAnsi="Arial" w:cs="Arial"/>
          <w:szCs w:val="24"/>
          <w:lang w:eastAsia="de-DE"/>
        </w:rPr>
        <w:t xml:space="preserve"> </w:t>
      </w:r>
      <w:r w:rsidR="00805F51">
        <w:rPr>
          <w:rFonts w:ascii="Arial" w:eastAsiaTheme="minorHAnsi" w:hAnsi="Arial" w:cs="Arial"/>
          <w:szCs w:val="24"/>
          <w:lang w:eastAsia="de-DE"/>
        </w:rPr>
        <w:t>allen an der Wertschöpfungskette beteiligten Unternehmen – von Verpackungsmaschinenbauern bis hin zu Na</w:t>
      </w:r>
      <w:r w:rsidR="00475C14">
        <w:rPr>
          <w:rFonts w:ascii="Arial" w:eastAsiaTheme="minorHAnsi" w:hAnsi="Arial" w:cs="Arial"/>
          <w:szCs w:val="24"/>
          <w:lang w:eastAsia="de-DE"/>
        </w:rPr>
        <w:t>hrungsmittelkonzernen</w:t>
      </w:r>
      <w:r w:rsidR="00397B13">
        <w:rPr>
          <w:rFonts w:ascii="Arial" w:eastAsiaTheme="minorHAnsi" w:hAnsi="Arial" w:cs="Arial"/>
          <w:szCs w:val="24"/>
          <w:lang w:eastAsia="de-DE"/>
        </w:rPr>
        <w:t>. So wollen sie</w:t>
      </w:r>
      <w:r w:rsidR="00D46FE7">
        <w:rPr>
          <w:rFonts w:ascii="Arial" w:eastAsiaTheme="minorHAnsi" w:hAnsi="Arial" w:cs="Arial"/>
          <w:szCs w:val="24"/>
          <w:lang w:eastAsia="de-DE"/>
        </w:rPr>
        <w:t xml:space="preserve"> ihre Projekte </w:t>
      </w:r>
      <w:r w:rsidR="006D687F">
        <w:rPr>
          <w:rFonts w:ascii="Arial" w:eastAsiaTheme="minorHAnsi" w:hAnsi="Arial" w:cs="Arial"/>
          <w:szCs w:val="24"/>
          <w:lang w:eastAsia="de-DE"/>
        </w:rPr>
        <w:t>weiter aus</w:t>
      </w:r>
      <w:r w:rsidR="00B50DE0">
        <w:rPr>
          <w:rFonts w:ascii="Arial" w:eastAsiaTheme="minorHAnsi" w:hAnsi="Arial" w:cs="Arial"/>
          <w:szCs w:val="24"/>
          <w:lang w:eastAsia="de-DE"/>
        </w:rPr>
        <w:t xml:space="preserve">bauen und </w:t>
      </w:r>
      <w:r w:rsidR="00D46FE7">
        <w:rPr>
          <w:rFonts w:ascii="Arial" w:eastAsiaTheme="minorHAnsi" w:hAnsi="Arial" w:cs="Arial"/>
          <w:szCs w:val="24"/>
          <w:lang w:eastAsia="de-DE"/>
        </w:rPr>
        <w:t>langfristig in</w:t>
      </w:r>
      <w:r w:rsidR="00B33496">
        <w:rPr>
          <w:rFonts w:ascii="Arial" w:eastAsiaTheme="minorHAnsi" w:hAnsi="Arial" w:cs="Arial"/>
          <w:szCs w:val="24"/>
          <w:lang w:eastAsia="de-DE"/>
        </w:rPr>
        <w:t xml:space="preserve"> die Kreislaufwirtschaft integrieren. </w:t>
      </w:r>
    </w:p>
    <w:p w:rsidR="00361C2C" w:rsidRDefault="00361C2C" w:rsidP="003D0E98">
      <w:pPr>
        <w:pStyle w:val="Listenabsatz"/>
        <w:spacing w:after="0" w:line="240" w:lineRule="auto"/>
        <w:ind w:left="0"/>
        <w:rPr>
          <w:rFonts w:ascii="Arial" w:eastAsiaTheme="minorHAnsi" w:hAnsi="Arial" w:cs="Arial"/>
          <w:szCs w:val="24"/>
          <w:lang w:eastAsia="de-DE"/>
        </w:rPr>
      </w:pPr>
    </w:p>
    <w:p w:rsidR="0001750F" w:rsidRDefault="0001750F" w:rsidP="003D0E98">
      <w:pPr>
        <w:pStyle w:val="Listenabsatz"/>
        <w:spacing w:after="0" w:line="240" w:lineRule="auto"/>
        <w:ind w:left="0"/>
        <w:rPr>
          <w:rFonts w:ascii="Arial" w:eastAsiaTheme="minorHAnsi" w:hAnsi="Arial" w:cs="Arial"/>
          <w:szCs w:val="24"/>
          <w:lang w:eastAsia="de-DE"/>
        </w:rPr>
      </w:pPr>
    </w:p>
    <w:p w:rsidR="005852B0" w:rsidRDefault="005852B0" w:rsidP="003D0E98">
      <w:pPr>
        <w:pStyle w:val="Listenabsatz"/>
        <w:spacing w:after="0" w:line="240" w:lineRule="auto"/>
        <w:ind w:left="0"/>
        <w:rPr>
          <w:rFonts w:ascii="Arial" w:eastAsiaTheme="minorHAnsi" w:hAnsi="Arial" w:cs="Arial"/>
          <w:szCs w:val="24"/>
          <w:lang w:eastAsia="de-DE"/>
        </w:rPr>
      </w:pPr>
    </w:p>
    <w:p w:rsidR="007A10CD" w:rsidRPr="00A2383A" w:rsidRDefault="0024069F" w:rsidP="003D0E98">
      <w:pPr>
        <w:pStyle w:val="Listenabsatz"/>
        <w:spacing w:after="0" w:line="240" w:lineRule="auto"/>
        <w:ind w:left="0"/>
        <w:rPr>
          <w:rFonts w:ascii="Arial" w:eastAsiaTheme="minorHAnsi" w:hAnsi="Arial" w:cs="Arial"/>
          <w:sz w:val="20"/>
          <w:szCs w:val="20"/>
          <w:lang w:eastAsia="de-DE"/>
        </w:rPr>
      </w:pPr>
      <w:r>
        <w:rPr>
          <w:noProof/>
        </w:rPr>
        <w:lastRenderedPageBreak/>
        <w:drawing>
          <wp:inline distT="0" distB="0" distL="0" distR="0" wp14:anchorId="05418B9D" wp14:editId="7C163A66">
            <wp:extent cx="4207510" cy="2339340"/>
            <wp:effectExtent l="0" t="0" r="254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07510" cy="2339340"/>
                    </a:xfrm>
                    <a:prstGeom prst="rect">
                      <a:avLst/>
                    </a:prstGeom>
                  </pic:spPr>
                </pic:pic>
              </a:graphicData>
            </a:graphic>
          </wp:inline>
        </w:drawing>
      </w:r>
    </w:p>
    <w:p w:rsidR="007A10CD" w:rsidRPr="00A2383A" w:rsidRDefault="00622FA3" w:rsidP="003D0E98">
      <w:pPr>
        <w:pStyle w:val="Listenabsatz"/>
        <w:spacing w:after="0" w:line="240" w:lineRule="auto"/>
        <w:ind w:left="0"/>
        <w:rPr>
          <w:rFonts w:ascii="Arial" w:eastAsiaTheme="minorHAnsi" w:hAnsi="Arial" w:cs="Arial"/>
          <w:sz w:val="20"/>
          <w:szCs w:val="20"/>
          <w:lang w:eastAsia="de-DE"/>
        </w:rPr>
      </w:pPr>
      <w:r w:rsidRPr="00A2383A">
        <w:rPr>
          <w:rFonts w:ascii="Arial" w:eastAsiaTheme="minorHAnsi" w:hAnsi="Arial" w:cs="Arial"/>
          <w:sz w:val="20"/>
          <w:szCs w:val="20"/>
          <w:lang w:eastAsia="de-DE"/>
        </w:rPr>
        <w:t xml:space="preserve">Am Anfang steht die gemeinsame Ideensammlung, bevor es an die Projektarbeit geht. (Quelle: Optima). </w:t>
      </w:r>
    </w:p>
    <w:p w:rsidR="00622FA3" w:rsidRDefault="00622FA3" w:rsidP="003D0E98">
      <w:pPr>
        <w:pStyle w:val="Listenabsatz"/>
        <w:spacing w:after="0" w:line="240" w:lineRule="auto"/>
        <w:ind w:left="0"/>
        <w:rPr>
          <w:rFonts w:ascii="Arial" w:eastAsiaTheme="minorHAnsi" w:hAnsi="Arial" w:cs="Arial"/>
          <w:sz w:val="20"/>
          <w:szCs w:val="20"/>
          <w:lang w:eastAsia="de-DE"/>
        </w:rPr>
      </w:pPr>
    </w:p>
    <w:p w:rsidR="0001750F" w:rsidRPr="00A2383A" w:rsidRDefault="0001750F" w:rsidP="003D0E98">
      <w:pPr>
        <w:pStyle w:val="Listenabsatz"/>
        <w:spacing w:after="0" w:line="240" w:lineRule="auto"/>
        <w:ind w:left="0"/>
        <w:rPr>
          <w:rFonts w:ascii="Arial" w:eastAsiaTheme="minorHAnsi" w:hAnsi="Arial" w:cs="Arial"/>
          <w:sz w:val="20"/>
          <w:szCs w:val="20"/>
          <w:lang w:eastAsia="de-DE"/>
        </w:rPr>
      </w:pPr>
    </w:p>
    <w:p w:rsidR="00361C2C" w:rsidRPr="00A2383A" w:rsidRDefault="0024069F" w:rsidP="003D0E98">
      <w:pPr>
        <w:pStyle w:val="Listenabsatz"/>
        <w:spacing w:after="0" w:line="240" w:lineRule="auto"/>
        <w:ind w:left="0"/>
        <w:rPr>
          <w:rFonts w:ascii="Arial" w:eastAsiaTheme="minorHAnsi" w:hAnsi="Arial" w:cs="Arial"/>
          <w:sz w:val="20"/>
          <w:szCs w:val="20"/>
          <w:lang w:eastAsia="de-DE"/>
        </w:rPr>
      </w:pPr>
      <w:r>
        <w:rPr>
          <w:noProof/>
        </w:rPr>
        <w:drawing>
          <wp:inline distT="0" distB="0" distL="0" distR="0" wp14:anchorId="5A38C042" wp14:editId="4FF9D6BA">
            <wp:extent cx="4207510" cy="234378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07510" cy="2343785"/>
                    </a:xfrm>
                    <a:prstGeom prst="rect">
                      <a:avLst/>
                    </a:prstGeom>
                  </pic:spPr>
                </pic:pic>
              </a:graphicData>
            </a:graphic>
          </wp:inline>
        </w:drawing>
      </w:r>
    </w:p>
    <w:p w:rsidR="00043DD2" w:rsidRPr="00A2383A" w:rsidRDefault="00D554DE" w:rsidP="003D0E98">
      <w:pPr>
        <w:pStyle w:val="Listenabsatz"/>
        <w:spacing w:after="0" w:line="240" w:lineRule="auto"/>
        <w:ind w:left="0"/>
        <w:rPr>
          <w:rFonts w:ascii="Arial" w:eastAsiaTheme="minorHAnsi" w:hAnsi="Arial" w:cs="Arial"/>
          <w:sz w:val="20"/>
          <w:szCs w:val="20"/>
          <w:lang w:eastAsia="de-DE"/>
        </w:rPr>
      </w:pPr>
      <w:r w:rsidRPr="00A2383A">
        <w:rPr>
          <w:rFonts w:ascii="Arial" w:eastAsiaTheme="minorHAnsi" w:hAnsi="Arial" w:cs="Arial"/>
          <w:sz w:val="20"/>
          <w:szCs w:val="20"/>
          <w:lang w:eastAsia="de-DE"/>
        </w:rPr>
        <w:t>Eines der Projektteams arbeitet an einer Miniatur-Maschine zum Abfüllen von Schüttgut in Mehrwegbehältnisse. (Quelle: Optima)</w:t>
      </w:r>
    </w:p>
    <w:p w:rsidR="00D554DE" w:rsidRPr="00A2383A" w:rsidRDefault="00D554DE" w:rsidP="003D0E98">
      <w:pPr>
        <w:pStyle w:val="Listenabsatz"/>
        <w:spacing w:after="0" w:line="240" w:lineRule="auto"/>
        <w:ind w:left="0"/>
        <w:rPr>
          <w:rFonts w:ascii="Arial" w:eastAsiaTheme="minorHAnsi" w:hAnsi="Arial" w:cs="Arial"/>
          <w:sz w:val="20"/>
          <w:szCs w:val="20"/>
          <w:lang w:eastAsia="de-DE"/>
        </w:rPr>
      </w:pPr>
    </w:p>
    <w:p w:rsidR="00557820" w:rsidRPr="00A2383A" w:rsidRDefault="00557820" w:rsidP="003D0E98">
      <w:pPr>
        <w:pStyle w:val="Listenabsatz"/>
        <w:spacing w:after="0" w:line="240" w:lineRule="auto"/>
        <w:ind w:left="0"/>
        <w:rPr>
          <w:rFonts w:ascii="Arial" w:eastAsiaTheme="minorHAnsi" w:hAnsi="Arial" w:cs="Arial"/>
          <w:sz w:val="20"/>
          <w:szCs w:val="20"/>
          <w:lang w:eastAsia="de-DE"/>
        </w:rPr>
      </w:pPr>
    </w:p>
    <w:p w:rsidR="007A10CD" w:rsidRPr="00A2383A" w:rsidRDefault="008E114E" w:rsidP="00A37082">
      <w:pPr>
        <w:pStyle w:val="Listenabsatz"/>
        <w:spacing w:after="0" w:line="240" w:lineRule="auto"/>
        <w:ind w:left="0"/>
        <w:rPr>
          <w:rFonts w:ascii="Arial" w:eastAsiaTheme="minorHAnsi" w:hAnsi="Arial" w:cs="Arial"/>
          <w:sz w:val="20"/>
          <w:szCs w:val="20"/>
          <w:lang w:eastAsia="de-DE"/>
        </w:rPr>
      </w:pPr>
      <w:r>
        <w:rPr>
          <w:noProof/>
        </w:rPr>
        <w:lastRenderedPageBreak/>
        <w:drawing>
          <wp:inline distT="0" distB="0" distL="0" distR="0" wp14:anchorId="36A15037" wp14:editId="3647B173">
            <wp:extent cx="4207510" cy="2319655"/>
            <wp:effectExtent l="0" t="0" r="254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7510" cy="2319655"/>
                    </a:xfrm>
                    <a:prstGeom prst="rect">
                      <a:avLst/>
                    </a:prstGeom>
                  </pic:spPr>
                </pic:pic>
              </a:graphicData>
            </a:graphic>
          </wp:inline>
        </w:drawing>
      </w:r>
    </w:p>
    <w:p w:rsidR="007A10CD" w:rsidRPr="00A2383A" w:rsidRDefault="007A10CD" w:rsidP="00A37082">
      <w:pPr>
        <w:pStyle w:val="Listenabsatz"/>
        <w:spacing w:after="0" w:line="240" w:lineRule="auto"/>
        <w:ind w:left="0"/>
        <w:rPr>
          <w:sz w:val="20"/>
          <w:szCs w:val="20"/>
        </w:rPr>
      </w:pPr>
      <w:r w:rsidRPr="00A2383A">
        <w:rPr>
          <w:rFonts w:ascii="Arial" w:eastAsiaTheme="minorHAnsi" w:hAnsi="Arial" w:cs="Arial"/>
          <w:sz w:val="20"/>
          <w:szCs w:val="20"/>
          <w:lang w:eastAsia="de-DE"/>
        </w:rPr>
        <w:t>Per Videoübertragung tauschen sich die Teilnehmer des Makeathons untereinander aus. Aufgrund der Corona-Pandemie findet der Entwicklungswettbewerb dezentral an verschiedenen Orten statt. (Quelle: Optima).</w:t>
      </w:r>
    </w:p>
    <w:p w:rsidR="00557820" w:rsidRPr="00A2383A" w:rsidRDefault="00557820" w:rsidP="00A37082">
      <w:pPr>
        <w:pStyle w:val="Listenabsatz"/>
        <w:spacing w:after="0" w:line="240" w:lineRule="auto"/>
        <w:ind w:left="0"/>
        <w:rPr>
          <w:rFonts w:ascii="Arial" w:eastAsiaTheme="minorHAnsi" w:hAnsi="Arial" w:cs="Arial"/>
          <w:sz w:val="20"/>
          <w:szCs w:val="20"/>
          <w:lang w:eastAsia="de-DE"/>
        </w:rPr>
      </w:pPr>
    </w:p>
    <w:p w:rsidR="00C46C0F" w:rsidRPr="00A2383A" w:rsidRDefault="00C46C0F" w:rsidP="00A37082">
      <w:pPr>
        <w:pStyle w:val="Listenabsatz"/>
        <w:spacing w:after="0" w:line="240" w:lineRule="auto"/>
        <w:ind w:left="0"/>
        <w:rPr>
          <w:rFonts w:ascii="Arial" w:hAnsi="Arial" w:cs="Arial"/>
          <w:sz w:val="20"/>
          <w:szCs w:val="20"/>
        </w:rPr>
      </w:pPr>
    </w:p>
    <w:p w:rsidR="00C46C0F" w:rsidRPr="00A2383A" w:rsidRDefault="00F750F2" w:rsidP="007A4C79">
      <w:pPr>
        <w:pStyle w:val="Listenabsatz"/>
        <w:spacing w:after="0" w:line="240" w:lineRule="auto"/>
        <w:ind w:left="0"/>
        <w:rPr>
          <w:rFonts w:ascii="Arial" w:hAnsi="Arial" w:cs="Arial"/>
          <w:sz w:val="20"/>
          <w:szCs w:val="20"/>
        </w:rPr>
      </w:pPr>
      <w:r>
        <w:rPr>
          <w:noProof/>
        </w:rPr>
        <w:drawing>
          <wp:inline distT="0" distB="0" distL="0" distR="0" wp14:anchorId="4982787C" wp14:editId="53D4B460">
            <wp:extent cx="4207510" cy="2347595"/>
            <wp:effectExtent l="0" t="0" r="254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7510" cy="2347595"/>
                    </a:xfrm>
                    <a:prstGeom prst="rect">
                      <a:avLst/>
                    </a:prstGeom>
                  </pic:spPr>
                </pic:pic>
              </a:graphicData>
            </a:graphic>
          </wp:inline>
        </w:drawing>
      </w:r>
    </w:p>
    <w:p w:rsidR="00C5799B" w:rsidRPr="00A2383A" w:rsidRDefault="00C46C0F" w:rsidP="007A4C79">
      <w:pPr>
        <w:pStyle w:val="Listenabsatz"/>
        <w:spacing w:after="0" w:line="240" w:lineRule="auto"/>
        <w:ind w:left="0"/>
        <w:rPr>
          <w:rFonts w:ascii="Arial" w:hAnsi="Arial" w:cs="Arial"/>
          <w:sz w:val="20"/>
          <w:szCs w:val="20"/>
        </w:rPr>
      </w:pPr>
      <w:r w:rsidRPr="00A2383A">
        <w:rPr>
          <w:rFonts w:ascii="Arial" w:hAnsi="Arial" w:cs="Arial"/>
          <w:sz w:val="20"/>
          <w:szCs w:val="20"/>
        </w:rPr>
        <w:t>Die Makeathon-Teilnehmer freuen sich über ihre Ergebnisse nach zwei erlebnisreichen Tagen.</w:t>
      </w:r>
      <w:r w:rsidR="008C2233" w:rsidRPr="00A2383A">
        <w:rPr>
          <w:rFonts w:ascii="Arial" w:hAnsi="Arial" w:cs="Arial"/>
          <w:sz w:val="20"/>
          <w:szCs w:val="20"/>
        </w:rPr>
        <w:t xml:space="preserve"> </w:t>
      </w:r>
      <w:r w:rsidR="007D39E1" w:rsidRPr="00A2383A">
        <w:rPr>
          <w:rFonts w:ascii="Arial" w:hAnsi="Arial" w:cs="Arial"/>
          <w:sz w:val="20"/>
          <w:szCs w:val="20"/>
        </w:rPr>
        <w:t>(</w:t>
      </w:r>
      <w:r w:rsidR="008C2233" w:rsidRPr="00A2383A">
        <w:rPr>
          <w:rFonts w:ascii="Arial" w:hAnsi="Arial" w:cs="Arial"/>
          <w:sz w:val="20"/>
          <w:szCs w:val="20"/>
        </w:rPr>
        <w:t>Quelle: Optima</w:t>
      </w:r>
      <w:r w:rsidR="007D39E1" w:rsidRPr="00A2383A">
        <w:rPr>
          <w:rFonts w:ascii="Arial" w:hAnsi="Arial" w:cs="Arial"/>
          <w:sz w:val="20"/>
          <w:szCs w:val="20"/>
        </w:rPr>
        <w:t>)</w:t>
      </w:r>
      <w:r w:rsidR="008C2233" w:rsidRPr="00A2383A">
        <w:rPr>
          <w:rFonts w:ascii="Arial" w:hAnsi="Arial" w:cs="Arial"/>
          <w:sz w:val="20"/>
          <w:szCs w:val="20"/>
        </w:rPr>
        <w:t xml:space="preserve"> </w:t>
      </w:r>
    </w:p>
    <w:p w:rsidR="004C3045" w:rsidRDefault="004C3045" w:rsidP="009509BC">
      <w:pPr>
        <w:pStyle w:val="Listenabsatz"/>
        <w:spacing w:after="120" w:line="276" w:lineRule="auto"/>
        <w:ind w:left="0"/>
        <w:rPr>
          <w:rFonts w:ascii="Arial" w:hAnsi="Arial" w:cs="Arial"/>
        </w:rPr>
      </w:pPr>
    </w:p>
    <w:p w:rsidR="00F13B63" w:rsidRDefault="00F13B63" w:rsidP="009509BC">
      <w:pPr>
        <w:pStyle w:val="Listenabsatz"/>
        <w:spacing w:after="120" w:line="276" w:lineRule="auto"/>
        <w:ind w:left="0"/>
        <w:rPr>
          <w:rFonts w:ascii="Arial" w:hAnsi="Arial" w:cs="Arial"/>
        </w:rPr>
      </w:pPr>
      <w:bookmarkStart w:id="0" w:name="_GoBack"/>
      <w:bookmarkEnd w:id="0"/>
    </w:p>
    <w:p w:rsidR="009509BC" w:rsidRPr="00F37E30" w:rsidRDefault="009509BC" w:rsidP="009509BC">
      <w:pPr>
        <w:spacing w:line="360" w:lineRule="auto"/>
        <w:ind w:right="-2"/>
        <w:jc w:val="both"/>
        <w:rPr>
          <w:rFonts w:cs="Arial"/>
          <w:sz w:val="16"/>
          <w:szCs w:val="16"/>
        </w:rPr>
      </w:pPr>
      <w:r w:rsidRPr="00F37E30">
        <w:rPr>
          <w:rFonts w:cs="Arial"/>
          <w:sz w:val="16"/>
          <w:szCs w:val="16"/>
        </w:rPr>
        <w:t xml:space="preserve">Zeichen (inkl. </w:t>
      </w:r>
      <w:r w:rsidRPr="007D5AB9">
        <w:rPr>
          <w:rFonts w:cs="Arial"/>
          <w:sz w:val="16"/>
          <w:szCs w:val="16"/>
        </w:rPr>
        <w:t>Leerzeichen):</w:t>
      </w:r>
      <w:r w:rsidR="00B50526" w:rsidRPr="007D5AB9">
        <w:rPr>
          <w:rFonts w:cs="Arial"/>
          <w:sz w:val="16"/>
          <w:szCs w:val="16"/>
        </w:rPr>
        <w:t xml:space="preserve"> </w:t>
      </w:r>
      <w:r w:rsidR="007D5AB9" w:rsidRPr="007D5AB9">
        <w:rPr>
          <w:rFonts w:cs="Arial"/>
          <w:sz w:val="16"/>
          <w:szCs w:val="16"/>
        </w:rPr>
        <w:t>2.541</w:t>
      </w:r>
    </w:p>
    <w:p w:rsidR="004C3045" w:rsidRDefault="004C3045" w:rsidP="009509BC">
      <w:pPr>
        <w:spacing w:line="360" w:lineRule="auto"/>
        <w:ind w:right="-142"/>
        <w:jc w:val="both"/>
        <w:rPr>
          <w:sz w:val="16"/>
        </w:rPr>
      </w:pPr>
    </w:p>
    <w:p w:rsidR="009509BC" w:rsidRPr="00FC5C07" w:rsidRDefault="0084578A" w:rsidP="009509BC">
      <w:pPr>
        <w:spacing w:line="360" w:lineRule="auto"/>
        <w:ind w:right="-142"/>
        <w:jc w:val="both"/>
        <w:rPr>
          <w:sz w:val="16"/>
        </w:rPr>
      </w:pPr>
      <w:r>
        <w:rPr>
          <w:sz w:val="16"/>
        </w:rPr>
        <w:t>Pressek</w:t>
      </w:r>
      <w:r w:rsidR="009509BC" w:rsidRPr="00FC5C07">
        <w:rPr>
          <w:sz w:val="16"/>
        </w:rPr>
        <w:t>ontakt:</w:t>
      </w:r>
    </w:p>
    <w:p w:rsidR="009509BC" w:rsidRPr="003A32D6" w:rsidRDefault="009509BC" w:rsidP="009509BC">
      <w:pPr>
        <w:ind w:right="-142"/>
        <w:jc w:val="both"/>
        <w:rPr>
          <w:sz w:val="16"/>
        </w:rPr>
      </w:pPr>
      <w:r w:rsidRPr="003A32D6">
        <w:rPr>
          <w:sz w:val="16"/>
        </w:rPr>
        <w:t>OPTIMA packaging group GmbH</w:t>
      </w:r>
      <w:r w:rsidRPr="003A32D6">
        <w:rPr>
          <w:sz w:val="16"/>
        </w:rPr>
        <w:tab/>
      </w:r>
      <w:r w:rsidRPr="003A32D6">
        <w:rPr>
          <w:sz w:val="16"/>
        </w:rPr>
        <w:tab/>
      </w:r>
    </w:p>
    <w:p w:rsidR="009509BC" w:rsidRPr="003A32D6" w:rsidRDefault="008007D8" w:rsidP="009509BC">
      <w:pPr>
        <w:ind w:right="-141"/>
        <w:jc w:val="both"/>
        <w:rPr>
          <w:sz w:val="16"/>
        </w:rPr>
      </w:pPr>
      <w:r w:rsidRPr="003A32D6">
        <w:rPr>
          <w:sz w:val="16"/>
        </w:rPr>
        <w:t>Jan Deininger</w:t>
      </w:r>
      <w:r w:rsidR="009509BC" w:rsidRPr="003A32D6">
        <w:rPr>
          <w:sz w:val="16"/>
        </w:rPr>
        <w:tab/>
      </w:r>
      <w:r w:rsidR="009509BC" w:rsidRPr="003A32D6">
        <w:rPr>
          <w:sz w:val="16"/>
        </w:rPr>
        <w:tab/>
      </w:r>
      <w:r w:rsidR="009509BC" w:rsidRPr="003A32D6">
        <w:rPr>
          <w:sz w:val="16"/>
        </w:rPr>
        <w:tab/>
      </w:r>
    </w:p>
    <w:p w:rsidR="0088008F" w:rsidRPr="008C2233" w:rsidRDefault="00AF7355" w:rsidP="009509BC">
      <w:pPr>
        <w:ind w:right="-141"/>
        <w:jc w:val="both"/>
        <w:rPr>
          <w:sz w:val="16"/>
        </w:rPr>
      </w:pPr>
      <w:r w:rsidRPr="008C2233">
        <w:rPr>
          <w:sz w:val="16"/>
        </w:rPr>
        <w:t xml:space="preserve">Redakteur </w:t>
      </w:r>
    </w:p>
    <w:p w:rsidR="009509BC" w:rsidRPr="008C2233" w:rsidRDefault="0088008F" w:rsidP="009509BC">
      <w:pPr>
        <w:ind w:right="-141"/>
        <w:jc w:val="both"/>
        <w:rPr>
          <w:sz w:val="16"/>
        </w:rPr>
      </w:pPr>
      <w:r w:rsidRPr="008C2233">
        <w:rPr>
          <w:sz w:val="16"/>
        </w:rPr>
        <w:t>+49 (0)791 / 506-1472</w:t>
      </w:r>
      <w:r w:rsidRPr="008C2233">
        <w:rPr>
          <w:sz w:val="16"/>
        </w:rPr>
        <w:tab/>
      </w:r>
      <w:r w:rsidR="009509BC" w:rsidRPr="008C2233">
        <w:rPr>
          <w:sz w:val="16"/>
        </w:rPr>
        <w:tab/>
      </w:r>
      <w:r w:rsidR="009509BC" w:rsidRPr="008C2233">
        <w:rPr>
          <w:sz w:val="16"/>
        </w:rPr>
        <w:tab/>
      </w:r>
      <w:r w:rsidR="009509BC" w:rsidRPr="008C2233">
        <w:rPr>
          <w:sz w:val="16"/>
        </w:rPr>
        <w:tab/>
      </w:r>
      <w:r w:rsidR="009509BC" w:rsidRPr="008C2233">
        <w:rPr>
          <w:sz w:val="16"/>
        </w:rPr>
        <w:tab/>
      </w:r>
    </w:p>
    <w:p w:rsidR="009509BC" w:rsidRPr="008C2233" w:rsidRDefault="00C72372" w:rsidP="009509BC">
      <w:pPr>
        <w:spacing w:line="360" w:lineRule="auto"/>
        <w:jc w:val="both"/>
        <w:rPr>
          <w:rFonts w:cs="Arial"/>
          <w:color w:val="000000"/>
          <w:sz w:val="24"/>
        </w:rPr>
      </w:pPr>
      <w:r w:rsidRPr="008C2233">
        <w:rPr>
          <w:sz w:val="16"/>
        </w:rPr>
        <w:t>jan.deininger</w:t>
      </w:r>
      <w:r w:rsidR="00D06F19" w:rsidRPr="008C2233">
        <w:rPr>
          <w:sz w:val="16"/>
        </w:rPr>
        <w:t>@optima-packaging.com</w:t>
      </w:r>
      <w:r w:rsidR="009509BC" w:rsidRPr="008C2233">
        <w:rPr>
          <w:sz w:val="16"/>
        </w:rPr>
        <w:tab/>
      </w:r>
      <w:r w:rsidR="009509BC" w:rsidRPr="008C2233">
        <w:rPr>
          <w:sz w:val="16"/>
        </w:rPr>
        <w:tab/>
      </w:r>
    </w:p>
    <w:p w:rsidR="009509BC" w:rsidRPr="00C72372" w:rsidRDefault="009509BC" w:rsidP="009509BC">
      <w:pPr>
        <w:spacing w:line="360" w:lineRule="auto"/>
        <w:rPr>
          <w:sz w:val="16"/>
          <w:szCs w:val="16"/>
          <w:lang w:val="en-US"/>
        </w:rPr>
      </w:pPr>
      <w:r w:rsidRPr="00C72372">
        <w:rPr>
          <w:sz w:val="16"/>
          <w:szCs w:val="16"/>
          <w:lang w:val="en-US"/>
        </w:rPr>
        <w:t>w</w:t>
      </w:r>
      <w:r w:rsidR="00D06F19" w:rsidRPr="00C72372">
        <w:rPr>
          <w:sz w:val="16"/>
          <w:szCs w:val="16"/>
          <w:lang w:val="en-US"/>
        </w:rPr>
        <w:t>ww.optima-packaging.com</w:t>
      </w:r>
    </w:p>
    <w:p w:rsidR="003C5DA2" w:rsidRPr="00C72372" w:rsidRDefault="0017165F" w:rsidP="0017165F">
      <w:pPr>
        <w:spacing w:line="280" w:lineRule="exact"/>
        <w:rPr>
          <w:szCs w:val="20"/>
          <w:lang w:val="en-US" w:eastAsia="zh-CN"/>
        </w:rPr>
      </w:pPr>
      <w:r w:rsidRPr="0017165F">
        <w:rPr>
          <w:noProof/>
          <w:szCs w:val="20"/>
        </w:rPr>
        <mc:AlternateContent>
          <mc:Choice Requires="wps">
            <w:drawing>
              <wp:anchor distT="45720" distB="45720" distL="114300" distR="114300" simplePos="0" relativeHeight="251659264" behindDoc="0" locked="0" layoutInCell="1" allowOverlap="1">
                <wp:simplePos x="0" y="0"/>
                <wp:positionH relativeFrom="column">
                  <wp:posOffset>-64770</wp:posOffset>
                </wp:positionH>
                <wp:positionV relativeFrom="paragraph">
                  <wp:posOffset>154940</wp:posOffset>
                </wp:positionV>
                <wp:extent cx="4110824"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0824" cy="1404620"/>
                        </a:xfrm>
                        <a:prstGeom prst="rect">
                          <a:avLst/>
                        </a:prstGeom>
                        <a:noFill/>
                        <a:ln w="9525">
                          <a:noFill/>
                          <a:miter lim="800000"/>
                          <a:headEnd/>
                          <a:tailEnd/>
                        </a:ln>
                      </wps:spPr>
                      <wps:txbx>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r w:rsidR="00C83A98">
                              <w:rPr>
                                <w:szCs w:val="20"/>
                                <w:lang w:eastAsia="zh-CN"/>
                              </w:rPr>
                              <w:t xml:space="preserve"> </w:t>
                            </w:r>
                          </w:p>
                          <w:p w:rsidR="0017165F" w:rsidRDefault="0017165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5.1pt;margin-top:12.2pt;width:323.7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" filled="f" stroked="f">
                <v:textbox style="mso-fit-shape-to-text:t">
                  <w:txbxContent>
                    <w:p w:rsidR="0017165F" w:rsidRPr="00752AD2" w:rsidRDefault="0017165F" w:rsidP="0017165F">
                      <w:pPr>
                        <w:spacing w:line="280" w:lineRule="exact"/>
                        <w:rPr>
                          <w:szCs w:val="20"/>
                          <w:lang w:eastAsia="zh-CN"/>
                        </w:rPr>
                      </w:pPr>
                      <w:r w:rsidRPr="00752AD2">
                        <w:rPr>
                          <w:szCs w:val="20"/>
                          <w:lang w:eastAsia="zh-CN"/>
                        </w:rPr>
                        <w:t xml:space="preserve">Besten Dank für Ihre Veröffentlichung. </w:t>
                      </w:r>
                      <w:r>
                        <w:rPr>
                          <w:szCs w:val="20"/>
                          <w:lang w:eastAsia="zh-CN"/>
                        </w:rPr>
                        <w:t xml:space="preserve">Über die Zusendung eines Belegexemplars </w:t>
                      </w:r>
                      <w:r w:rsidR="002B4BD1">
                        <w:rPr>
                          <w:szCs w:val="20"/>
                          <w:lang w:eastAsia="zh-CN"/>
                        </w:rPr>
                        <w:t>freuen wir uns.</w:t>
                      </w:r>
                      <w:bookmarkStart w:id="1" w:name="_GoBack"/>
                      <w:bookmarkEnd w:id="1"/>
                      <w:r w:rsidR="00C83A98">
                        <w:rPr>
                          <w:szCs w:val="20"/>
                          <w:lang w:eastAsia="zh-CN"/>
                        </w:rPr>
                        <w:t xml:space="preserve"> </w:t>
                      </w:r>
                    </w:p>
                    <w:p w:rsidR="0017165F" w:rsidRDefault="0017165F"/>
                  </w:txbxContent>
                </v:textbox>
              </v:shape>
            </w:pict>
          </mc:Fallback>
        </mc:AlternateContent>
      </w:r>
    </w:p>
    <w:sectPr w:rsidR="003C5DA2" w:rsidRPr="00C72372" w:rsidSect="005741B3">
      <w:headerReference w:type="default" r:id="rId10"/>
      <w:footerReference w:type="default" r:id="rId11"/>
      <w:headerReference w:type="first" r:id="rId12"/>
      <w:footerReference w:type="first" r:id="rId13"/>
      <w:pgSz w:w="11899" w:h="16838" w:code="9"/>
      <w:pgMar w:top="2648" w:right="3969" w:bottom="1701" w:left="1304" w:header="0" w:footer="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1A8B" w:rsidRDefault="00331A8B">
      <w:r>
        <w:separator/>
      </w:r>
    </w:p>
  </w:endnote>
  <w:endnote w:type="continuationSeparator" w:id="0">
    <w:p w:rsidR="00331A8B" w:rsidRDefault="00331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 w:val="13"/>
        <w:szCs w:val="13"/>
        <w:lang w:val="en-US"/>
      </w:rPr>
    </w:pPr>
  </w:p>
  <w:p w:rsidR="00935A6A" w:rsidRPr="000D29BF" w:rsidRDefault="00935A6A" w:rsidP="00DB2073">
    <w:pPr>
      <w:pStyle w:val="Fuzeile"/>
      <w:spacing w:line="140" w:lineRule="exact"/>
      <w:rPr>
        <w:szCs w:val="13"/>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rsidTr="00366DD9">
      <w:trPr>
        <w:trHeight w:val="227"/>
      </w:trPr>
      <w:tc>
        <w:tcPr>
          <w:tcW w:w="8388" w:type="dxa"/>
          <w:gridSpan w:val="4"/>
          <w:shd w:val="clear" w:color="auto" w:fill="auto"/>
        </w:tcPr>
        <w:p w:rsidR="00935A6A" w:rsidRPr="00366DD9" w:rsidRDefault="00945D60" w:rsidP="00366DD9">
          <w:pPr>
            <w:spacing w:line="160" w:lineRule="exact"/>
            <w:ind w:right="-169"/>
            <w:rPr>
              <w:b/>
              <w:sz w:val="12"/>
              <w:szCs w:val="12"/>
              <w:lang w:val="en-US"/>
            </w:rPr>
          </w:pPr>
          <w:r w:rsidRPr="00366DD9">
            <w:rPr>
              <w:b/>
              <w:sz w:val="12"/>
            </w:rPr>
            <w:t>OPTIMA packaging group GmbH</w:t>
          </w:r>
        </w:p>
      </w:tc>
      <w:tc>
        <w:tcPr>
          <w:tcW w:w="2160" w:type="dxa"/>
          <w:vMerge w:val="restart"/>
          <w:shd w:val="clear" w:color="auto" w:fill="auto"/>
        </w:tcPr>
        <w:p w:rsidR="00935A6A" w:rsidRPr="00366DD9" w:rsidRDefault="00935A6A" w:rsidP="001C1B1F">
          <w:pPr>
            <w:rPr>
              <w:sz w:val="19"/>
              <w:szCs w:val="19"/>
            </w:rPr>
          </w:pPr>
        </w:p>
        <w:p w:rsidR="00935A6A" w:rsidRPr="005B111C" w:rsidRDefault="00935A6A" w:rsidP="001C1B1F">
          <w:r w:rsidRPr="00366DD9">
            <w:rPr>
              <w:sz w:val="12"/>
              <w:szCs w:val="12"/>
            </w:rPr>
            <w:t>Member of</w:t>
          </w: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Steinbeisweg 20</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rPr>
          </w:pPr>
          <w:r w:rsidRPr="00366DD9">
            <w:rPr>
              <w:sz w:val="12"/>
              <w:szCs w:val="12"/>
            </w:rPr>
            <w:t>Phone</w:t>
          </w:r>
          <w:r w:rsidRPr="00366DD9">
            <w:rPr>
              <w:rFonts w:ascii="ArialMT" w:hAnsi="ArialMT" w:cs="ArialMT"/>
              <w:sz w:val="12"/>
              <w:szCs w:val="12"/>
              <w:lang w:val="en-GB"/>
            </w:rPr>
            <w:tab/>
          </w:r>
          <w:r w:rsidRPr="00366DD9">
            <w:rPr>
              <w:sz w:val="12"/>
              <w:szCs w:val="12"/>
            </w:rPr>
            <w:t>+</w:t>
          </w:r>
          <w:r w:rsidR="00945D60" w:rsidRPr="00366DD9">
            <w:rPr>
              <w:sz w:val="12"/>
            </w:rPr>
            <w:t>49 791 506-0</w:t>
          </w:r>
        </w:p>
      </w:tc>
      <w:tc>
        <w:tcPr>
          <w:tcW w:w="1440"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sz w:val="12"/>
              <w:szCs w:val="12"/>
            </w:rPr>
          </w:pPr>
          <w:r w:rsidRPr="00366DD9">
            <w:rPr>
              <w:sz w:val="12"/>
              <w:szCs w:val="12"/>
            </w:rPr>
            <w:t>Geschäftsführer</w:t>
          </w:r>
        </w:p>
      </w:tc>
      <w:tc>
        <w:tcPr>
          <w:tcW w:w="2880" w:type="dxa"/>
          <w:shd w:val="clear" w:color="auto" w:fill="auto"/>
          <w:vAlign w:val="center"/>
        </w:tcPr>
        <w:p w:rsidR="00935A6A" w:rsidRPr="00366DD9" w:rsidRDefault="00337813" w:rsidP="00366DD9">
          <w:pPr>
            <w:pStyle w:val="Fuzeile"/>
            <w:tabs>
              <w:tab w:val="clear" w:pos="9072"/>
              <w:tab w:val="left" w:pos="1152"/>
              <w:tab w:val="right" w:pos="10260"/>
            </w:tabs>
            <w:spacing w:line="140" w:lineRule="exact"/>
            <w:ind w:right="-1304"/>
            <w:rPr>
              <w:sz w:val="12"/>
              <w:szCs w:val="12"/>
              <w:lang w:val="en-GB"/>
            </w:rPr>
          </w:pPr>
          <w:r w:rsidRPr="00366DD9">
            <w:rPr>
              <w:sz w:val="12"/>
              <w:szCs w:val="12"/>
            </w:rPr>
            <w:t>Handelsregister</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rsidTr="00366DD9">
      <w:trPr>
        <w:trHeight w:val="170"/>
      </w:trPr>
      <w:tc>
        <w:tcPr>
          <w:tcW w:w="2088"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rFonts w:cs="Arial"/>
              <w:sz w:val="12"/>
              <w:szCs w:val="12"/>
            </w:rPr>
          </w:pPr>
          <w:r w:rsidRPr="00366DD9">
            <w:rPr>
              <w:sz w:val="12"/>
              <w:szCs w:val="12"/>
            </w:rPr>
            <w:t>74523 Schw</w:t>
          </w:r>
          <w:r w:rsidR="00337813" w:rsidRPr="00366DD9">
            <w:rPr>
              <w:sz w:val="12"/>
              <w:szCs w:val="12"/>
            </w:rPr>
            <w:t>ä</w:t>
          </w:r>
          <w:r w:rsidRPr="00366DD9">
            <w:rPr>
              <w:sz w:val="12"/>
              <w:szCs w:val="12"/>
            </w:rPr>
            <w:t>bisch Hall</w:t>
          </w:r>
        </w:p>
      </w:tc>
      <w:tc>
        <w:tcPr>
          <w:tcW w:w="1980" w:type="dxa"/>
          <w:shd w:val="clear" w:color="auto" w:fill="auto"/>
          <w:vAlign w:val="center"/>
        </w:tcPr>
        <w:p w:rsidR="00935A6A" w:rsidRPr="00366DD9" w:rsidRDefault="00935A6A" w:rsidP="00366DD9">
          <w:pPr>
            <w:pStyle w:val="Fuzeile"/>
            <w:tabs>
              <w:tab w:val="clear" w:pos="9072"/>
              <w:tab w:val="left" w:pos="432"/>
              <w:tab w:val="right" w:pos="10260"/>
            </w:tabs>
            <w:spacing w:line="140" w:lineRule="exact"/>
            <w:ind w:right="-1304"/>
            <w:rPr>
              <w:sz w:val="12"/>
              <w:szCs w:val="12"/>
              <w:lang w:val="en-GB"/>
            </w:rPr>
          </w:pPr>
          <w:r w:rsidRPr="00366DD9">
            <w:rPr>
              <w:sz w:val="12"/>
            </w:rPr>
            <w:t>Fax</w:t>
          </w:r>
          <w:r w:rsidRPr="00366DD9">
            <w:rPr>
              <w:sz w:val="12"/>
            </w:rPr>
            <w:tab/>
            <w:t>+</w:t>
          </w:r>
          <w:r w:rsidR="00945D60" w:rsidRPr="00366DD9">
            <w:rPr>
              <w:sz w:val="12"/>
            </w:rPr>
            <w:t>49 791 506-9000</w:t>
          </w:r>
        </w:p>
      </w:tc>
      <w:tc>
        <w:tcPr>
          <w:tcW w:w="1440" w:type="dxa"/>
          <w:shd w:val="clear" w:color="auto" w:fill="auto"/>
          <w:vAlign w:val="center"/>
        </w:tcPr>
        <w:p w:rsidR="00935A6A" w:rsidRPr="00366DD9" w:rsidRDefault="00945D60" w:rsidP="00366DD9">
          <w:pPr>
            <w:pStyle w:val="Fuzeile"/>
            <w:tabs>
              <w:tab w:val="clear" w:pos="9072"/>
              <w:tab w:val="right" w:pos="10260"/>
            </w:tabs>
            <w:spacing w:line="140" w:lineRule="exact"/>
            <w:ind w:right="-1304"/>
            <w:rPr>
              <w:sz w:val="12"/>
              <w:szCs w:val="12"/>
              <w:lang w:val="en-GB"/>
            </w:rPr>
          </w:pPr>
          <w:r w:rsidRPr="00366DD9">
            <w:rPr>
              <w:sz w:val="12"/>
              <w:szCs w:val="12"/>
            </w:rPr>
            <w:t>Hans Bühler,</w:t>
          </w:r>
        </w:p>
      </w:tc>
      <w:tc>
        <w:tcPr>
          <w:tcW w:w="2880" w:type="dxa"/>
          <w:shd w:val="clear" w:color="auto" w:fill="auto"/>
          <w:vAlign w:val="center"/>
        </w:tcPr>
        <w:p w:rsidR="00935A6A" w:rsidRPr="00366DD9" w:rsidRDefault="00945D60" w:rsidP="00366DD9">
          <w:pPr>
            <w:pStyle w:val="Fuzeile"/>
            <w:tabs>
              <w:tab w:val="clear" w:pos="9072"/>
              <w:tab w:val="left" w:pos="1152"/>
              <w:tab w:val="right" w:pos="10260"/>
            </w:tabs>
            <w:spacing w:line="140" w:lineRule="exact"/>
            <w:ind w:right="-1304"/>
            <w:rPr>
              <w:sz w:val="12"/>
              <w:szCs w:val="12"/>
              <w:lang w:val="en-GB"/>
            </w:rPr>
          </w:pPr>
          <w:r w:rsidRPr="00366DD9">
            <w:rPr>
              <w:sz w:val="12"/>
            </w:rPr>
            <w:t>HRB 571090 Stuttgart</w:t>
          </w:r>
        </w:p>
      </w:tc>
      <w:tc>
        <w:tcPr>
          <w:tcW w:w="2160" w:type="dxa"/>
          <w:vMerge/>
          <w:shd w:val="clear" w:color="auto" w:fill="auto"/>
          <w:vAlign w:val="center"/>
        </w:tcPr>
        <w:p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rsidTr="00366DD9">
      <w:trPr>
        <w:trHeight w:val="170"/>
      </w:trPr>
      <w:tc>
        <w:tcPr>
          <w:tcW w:w="2088" w:type="dxa"/>
          <w:shd w:val="clear" w:color="auto" w:fill="auto"/>
          <w:vAlign w:val="center"/>
        </w:tcPr>
        <w:p w:rsidR="00935A6A" w:rsidRPr="00366DD9" w:rsidRDefault="00337813" w:rsidP="00366DD9">
          <w:pPr>
            <w:pStyle w:val="Fuzeile"/>
            <w:tabs>
              <w:tab w:val="clear" w:pos="9072"/>
              <w:tab w:val="right" w:pos="10260"/>
            </w:tabs>
            <w:spacing w:line="140" w:lineRule="exact"/>
            <w:ind w:right="-1304"/>
            <w:rPr>
              <w:rFonts w:cs="Arial"/>
              <w:sz w:val="12"/>
              <w:szCs w:val="12"/>
            </w:rPr>
          </w:pPr>
          <w:r w:rsidRPr="00366DD9">
            <w:rPr>
              <w:sz w:val="12"/>
              <w:szCs w:val="12"/>
            </w:rPr>
            <w:t>Deutschland</w:t>
          </w: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rPr>
            <w:t>info@optima-</w:t>
          </w:r>
          <w:r w:rsidR="001E1D8D">
            <w:rPr>
              <w:sz w:val="12"/>
            </w:rPr>
            <w:t>packaging</w:t>
          </w:r>
          <w:r w:rsidRPr="00366DD9">
            <w:rPr>
              <w:sz w:val="12"/>
            </w:rPr>
            <w:t>.com</w:t>
          </w:r>
        </w:p>
      </w:tc>
      <w:tc>
        <w:tcPr>
          <w:tcW w:w="1440" w:type="dxa"/>
          <w:shd w:val="clear" w:color="auto" w:fill="auto"/>
          <w:vAlign w:val="center"/>
        </w:tcPr>
        <w:p w:rsidR="00935A6A" w:rsidRPr="00F31E3B" w:rsidRDefault="00F31E3B" w:rsidP="00366DD9">
          <w:pPr>
            <w:pStyle w:val="Fuzeile"/>
            <w:tabs>
              <w:tab w:val="clear" w:pos="9072"/>
              <w:tab w:val="right" w:pos="10260"/>
            </w:tabs>
            <w:spacing w:line="140" w:lineRule="exact"/>
            <w:ind w:right="-1304"/>
            <w:rPr>
              <w:sz w:val="12"/>
              <w:szCs w:val="12"/>
            </w:rPr>
          </w:pPr>
          <w:r>
            <w:rPr>
              <w:sz w:val="12"/>
            </w:rPr>
            <w:t xml:space="preserve">Dr. </w:t>
          </w:r>
          <w:r w:rsidR="00945D60" w:rsidRPr="00366DD9">
            <w:rPr>
              <w:sz w:val="12"/>
            </w:rPr>
            <w:t>Jürgen Kuske</w:t>
          </w: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USt.-Id-Nr. </w:t>
          </w:r>
          <w:r w:rsidR="00945D60" w:rsidRPr="00F31E3B">
            <w:rPr>
              <w:sz w:val="12"/>
            </w:rPr>
            <w:t>DE145209170</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366DD9" w:rsidRDefault="00945D60" w:rsidP="001E1D8D">
          <w:pPr>
            <w:pStyle w:val="Fuzeile"/>
            <w:tabs>
              <w:tab w:val="clear" w:pos="9072"/>
              <w:tab w:val="left" w:pos="432"/>
              <w:tab w:val="right" w:pos="10260"/>
            </w:tabs>
            <w:spacing w:line="140" w:lineRule="exact"/>
            <w:ind w:right="-1304"/>
            <w:rPr>
              <w:sz w:val="12"/>
              <w:szCs w:val="12"/>
            </w:rPr>
          </w:pPr>
          <w:r w:rsidRPr="00366DD9">
            <w:rPr>
              <w:sz w:val="12"/>
              <w:szCs w:val="12"/>
            </w:rPr>
            <w:t>www.optima-</w:t>
          </w:r>
          <w:r w:rsidR="001E1D8D">
            <w:rPr>
              <w:sz w:val="12"/>
              <w:szCs w:val="12"/>
            </w:rPr>
            <w:t>packaging</w:t>
          </w:r>
          <w:r w:rsidRPr="00366DD9">
            <w:rPr>
              <w:sz w:val="12"/>
              <w:szCs w:val="12"/>
            </w:rPr>
            <w:t>.com</w:t>
          </w: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337813" w:rsidP="00366DD9">
          <w:pPr>
            <w:pStyle w:val="Fuzeile"/>
            <w:tabs>
              <w:tab w:val="clear" w:pos="9072"/>
              <w:tab w:val="left" w:pos="1152"/>
              <w:tab w:val="right" w:pos="10260"/>
            </w:tabs>
            <w:spacing w:line="140" w:lineRule="exact"/>
            <w:ind w:right="-1304"/>
            <w:rPr>
              <w:sz w:val="12"/>
              <w:szCs w:val="12"/>
            </w:rPr>
          </w:pPr>
          <w:r w:rsidRPr="00366DD9">
            <w:rPr>
              <w:sz w:val="12"/>
              <w:szCs w:val="12"/>
            </w:rPr>
            <w:t xml:space="preserve">Steuer-Nr. </w:t>
          </w:r>
          <w:r w:rsidR="00945D60" w:rsidRPr="00F31E3B">
            <w:rPr>
              <w:sz w:val="12"/>
            </w:rPr>
            <w:t>84060/09756</w:t>
          </w: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rsidTr="00366DD9">
      <w:trPr>
        <w:trHeight w:val="170"/>
      </w:trPr>
      <w:tc>
        <w:tcPr>
          <w:tcW w:w="2088"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shd w:val="clear" w:color="auto" w:fill="auto"/>
          <w:vAlign w:val="center"/>
        </w:tcPr>
        <w:p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shd w:val="clear" w:color="auto" w:fill="auto"/>
          <w:vAlign w:val="center"/>
        </w:tcPr>
        <w:p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shd w:val="clear" w:color="auto" w:fill="auto"/>
          <w:vAlign w:val="center"/>
        </w:tcPr>
        <w:p w:rsidR="00935A6A" w:rsidRPr="00F31E3B" w:rsidRDefault="00935A6A" w:rsidP="00366DD9">
          <w:pPr>
            <w:pStyle w:val="Fuzeile"/>
            <w:tabs>
              <w:tab w:val="clear" w:pos="9072"/>
              <w:tab w:val="right" w:pos="10260"/>
            </w:tabs>
            <w:spacing w:line="140" w:lineRule="exact"/>
            <w:ind w:right="-1304"/>
            <w:rPr>
              <w:sz w:val="12"/>
              <w:szCs w:val="12"/>
            </w:rPr>
          </w:pPr>
        </w:p>
      </w:tc>
    </w:tr>
  </w:tbl>
  <w:p w:rsidR="00935A6A" w:rsidRPr="00F31E3B" w:rsidRDefault="00935A6A" w:rsidP="008E3DC3">
    <w:pPr>
      <w:pStyle w:val="Fuzeile"/>
      <w:tabs>
        <w:tab w:val="clear" w:pos="4536"/>
        <w:tab w:val="clear" w:pos="9072"/>
        <w:tab w:val="left" w:pos="405"/>
      </w:tabs>
      <w:rPr>
        <w:sz w:val="8"/>
        <w:szCs w:val="8"/>
      </w:rPr>
    </w:pPr>
  </w:p>
  <w:p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simplePos x="0" y="0"/>
          <wp:positionH relativeFrom="column">
            <wp:posOffset>5323840</wp:posOffset>
          </wp:positionH>
          <wp:positionV relativeFrom="page">
            <wp:posOffset>10071735</wp:posOffset>
          </wp:positionV>
          <wp:extent cx="848360" cy="294005"/>
          <wp:effectExtent l="0" t="0" r="8890" b="0"/>
          <wp:wrapNone/>
          <wp:docPr id="1"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1A8B" w:rsidRDefault="00331A8B">
      <w:r>
        <w:separator/>
      </w:r>
    </w:p>
  </w:footnote>
  <w:footnote w:type="continuationSeparator" w:id="0">
    <w:p w:rsidR="00331A8B" w:rsidRDefault="00331A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F39" w:rsidRDefault="00015645">
    <w:pPr>
      <w:pStyle w:val="Kopfzeile"/>
    </w:pPr>
    <w:r>
      <w:rPr>
        <w:noProof/>
      </w:rPr>
      <w:drawing>
        <wp:anchor distT="0" distB="0" distL="114300" distR="114300" simplePos="0" relativeHeight="251657728" behindDoc="1" locked="0" layoutInCell="1" allowOverlap="1">
          <wp:simplePos x="0" y="0"/>
          <wp:positionH relativeFrom="column">
            <wp:posOffset>4563110</wp:posOffset>
          </wp:positionH>
          <wp:positionV relativeFrom="paragraph">
            <wp:posOffset>500380</wp:posOffset>
          </wp:positionV>
          <wp:extent cx="1619885" cy="302895"/>
          <wp:effectExtent l="0" t="0" r="0" b="1905"/>
          <wp:wrapNone/>
          <wp:docPr id="3"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A6A" w:rsidRDefault="00015645" w:rsidP="008041B0">
    <w:pPr>
      <w:pStyle w:val="Kopfzeile"/>
      <w:ind w:right="1693"/>
    </w:pPr>
    <w:r>
      <w:rPr>
        <w:noProof/>
      </w:rPr>
      <w:drawing>
        <wp:anchor distT="0" distB="0" distL="114300" distR="114300" simplePos="0" relativeHeight="251656704" behindDoc="1" locked="0" layoutInCell="1" allowOverlap="1">
          <wp:simplePos x="0" y="0"/>
          <wp:positionH relativeFrom="column">
            <wp:posOffset>4721225</wp:posOffset>
          </wp:positionH>
          <wp:positionV relativeFrom="paragraph">
            <wp:posOffset>508000</wp:posOffset>
          </wp:positionV>
          <wp:extent cx="1619885" cy="302895"/>
          <wp:effectExtent l="0" t="0" r="0" b="1905"/>
          <wp:wrapNone/>
          <wp:docPr id="2"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6FC"/>
    <w:rsid w:val="00005917"/>
    <w:rsid w:val="00010004"/>
    <w:rsid w:val="00015645"/>
    <w:rsid w:val="0001750F"/>
    <w:rsid w:val="00026BA4"/>
    <w:rsid w:val="000313CD"/>
    <w:rsid w:val="0003693C"/>
    <w:rsid w:val="00037156"/>
    <w:rsid w:val="0004056C"/>
    <w:rsid w:val="00040ACA"/>
    <w:rsid w:val="000434E8"/>
    <w:rsid w:val="00043DD2"/>
    <w:rsid w:val="00052B99"/>
    <w:rsid w:val="00056C5C"/>
    <w:rsid w:val="00057345"/>
    <w:rsid w:val="000639A8"/>
    <w:rsid w:val="00063B43"/>
    <w:rsid w:val="00063BA4"/>
    <w:rsid w:val="00066CA5"/>
    <w:rsid w:val="00071FD9"/>
    <w:rsid w:val="00075394"/>
    <w:rsid w:val="00080D50"/>
    <w:rsid w:val="00083505"/>
    <w:rsid w:val="00083BFD"/>
    <w:rsid w:val="000938F8"/>
    <w:rsid w:val="00095642"/>
    <w:rsid w:val="00097327"/>
    <w:rsid w:val="000A27DE"/>
    <w:rsid w:val="000C79A9"/>
    <w:rsid w:val="000D29BF"/>
    <w:rsid w:val="000D2EA0"/>
    <w:rsid w:val="000D3C99"/>
    <w:rsid w:val="000F2361"/>
    <w:rsid w:val="001013EF"/>
    <w:rsid w:val="00110210"/>
    <w:rsid w:val="0011199C"/>
    <w:rsid w:val="00121649"/>
    <w:rsid w:val="00124ECF"/>
    <w:rsid w:val="00125F38"/>
    <w:rsid w:val="00140FF2"/>
    <w:rsid w:val="00164EBC"/>
    <w:rsid w:val="001655FB"/>
    <w:rsid w:val="001704D5"/>
    <w:rsid w:val="001707A4"/>
    <w:rsid w:val="00170B77"/>
    <w:rsid w:val="00170F3D"/>
    <w:rsid w:val="0017165F"/>
    <w:rsid w:val="00176183"/>
    <w:rsid w:val="00191657"/>
    <w:rsid w:val="00193E6E"/>
    <w:rsid w:val="001A3F99"/>
    <w:rsid w:val="001A5551"/>
    <w:rsid w:val="001C1B1F"/>
    <w:rsid w:val="001C2847"/>
    <w:rsid w:val="001C4EEB"/>
    <w:rsid w:val="001C52A1"/>
    <w:rsid w:val="001C6B4D"/>
    <w:rsid w:val="001D1874"/>
    <w:rsid w:val="001D7118"/>
    <w:rsid w:val="001E1D8D"/>
    <w:rsid w:val="001E2C53"/>
    <w:rsid w:val="001E564E"/>
    <w:rsid w:val="001F30EA"/>
    <w:rsid w:val="0021382A"/>
    <w:rsid w:val="002161FB"/>
    <w:rsid w:val="00217AC3"/>
    <w:rsid w:val="00220039"/>
    <w:rsid w:val="00220130"/>
    <w:rsid w:val="002209DD"/>
    <w:rsid w:val="00221E70"/>
    <w:rsid w:val="00230510"/>
    <w:rsid w:val="0023300A"/>
    <w:rsid w:val="0024069F"/>
    <w:rsid w:val="00243C3D"/>
    <w:rsid w:val="00245098"/>
    <w:rsid w:val="00246B1A"/>
    <w:rsid w:val="00252CDD"/>
    <w:rsid w:val="002613C9"/>
    <w:rsid w:val="002654DB"/>
    <w:rsid w:val="0026596D"/>
    <w:rsid w:val="0026710E"/>
    <w:rsid w:val="0027135E"/>
    <w:rsid w:val="00284AA4"/>
    <w:rsid w:val="00286762"/>
    <w:rsid w:val="00287B65"/>
    <w:rsid w:val="00291CDF"/>
    <w:rsid w:val="00295F7A"/>
    <w:rsid w:val="0029602D"/>
    <w:rsid w:val="0029620D"/>
    <w:rsid w:val="00297EDE"/>
    <w:rsid w:val="002A4AF9"/>
    <w:rsid w:val="002A506E"/>
    <w:rsid w:val="002A69BE"/>
    <w:rsid w:val="002A69E2"/>
    <w:rsid w:val="002B4BD1"/>
    <w:rsid w:val="002C16C3"/>
    <w:rsid w:val="002C4C0D"/>
    <w:rsid w:val="002D0BC8"/>
    <w:rsid w:val="002D36EA"/>
    <w:rsid w:val="002D465E"/>
    <w:rsid w:val="002D61EF"/>
    <w:rsid w:val="002E5F93"/>
    <w:rsid w:val="002F1D6E"/>
    <w:rsid w:val="002F2065"/>
    <w:rsid w:val="003147C8"/>
    <w:rsid w:val="003147F2"/>
    <w:rsid w:val="00315C8F"/>
    <w:rsid w:val="003171A6"/>
    <w:rsid w:val="0031761D"/>
    <w:rsid w:val="00317A3B"/>
    <w:rsid w:val="003220BC"/>
    <w:rsid w:val="003220F0"/>
    <w:rsid w:val="00324167"/>
    <w:rsid w:val="003265CC"/>
    <w:rsid w:val="00326F5E"/>
    <w:rsid w:val="0033063F"/>
    <w:rsid w:val="00331A8B"/>
    <w:rsid w:val="00333395"/>
    <w:rsid w:val="00333D91"/>
    <w:rsid w:val="00337813"/>
    <w:rsid w:val="003401F1"/>
    <w:rsid w:val="00341D62"/>
    <w:rsid w:val="003504B4"/>
    <w:rsid w:val="00354711"/>
    <w:rsid w:val="00355D0F"/>
    <w:rsid w:val="00360DCD"/>
    <w:rsid w:val="0036111C"/>
    <w:rsid w:val="00361C2C"/>
    <w:rsid w:val="00365BB3"/>
    <w:rsid w:val="00366DD9"/>
    <w:rsid w:val="00373B7A"/>
    <w:rsid w:val="00376809"/>
    <w:rsid w:val="003772AE"/>
    <w:rsid w:val="00386B17"/>
    <w:rsid w:val="00386E40"/>
    <w:rsid w:val="00390F62"/>
    <w:rsid w:val="00397B13"/>
    <w:rsid w:val="003A0D12"/>
    <w:rsid w:val="003A32D6"/>
    <w:rsid w:val="003A528E"/>
    <w:rsid w:val="003C1574"/>
    <w:rsid w:val="003C3384"/>
    <w:rsid w:val="003C5DA2"/>
    <w:rsid w:val="003C6474"/>
    <w:rsid w:val="003D07A6"/>
    <w:rsid w:val="003D081B"/>
    <w:rsid w:val="003D0E98"/>
    <w:rsid w:val="003D4DA9"/>
    <w:rsid w:val="003D58CB"/>
    <w:rsid w:val="003E5C26"/>
    <w:rsid w:val="003F0AE7"/>
    <w:rsid w:val="003F1537"/>
    <w:rsid w:val="003F1D6D"/>
    <w:rsid w:val="003F1E60"/>
    <w:rsid w:val="003F3164"/>
    <w:rsid w:val="0040172C"/>
    <w:rsid w:val="00404DCD"/>
    <w:rsid w:val="004144BF"/>
    <w:rsid w:val="00415524"/>
    <w:rsid w:val="004206AA"/>
    <w:rsid w:val="00424461"/>
    <w:rsid w:val="00430E71"/>
    <w:rsid w:val="00441569"/>
    <w:rsid w:val="00444463"/>
    <w:rsid w:val="004570FE"/>
    <w:rsid w:val="00462380"/>
    <w:rsid w:val="00467C18"/>
    <w:rsid w:val="0047128F"/>
    <w:rsid w:val="004737A9"/>
    <w:rsid w:val="00473872"/>
    <w:rsid w:val="00475C14"/>
    <w:rsid w:val="00480970"/>
    <w:rsid w:val="00482396"/>
    <w:rsid w:val="00485B7C"/>
    <w:rsid w:val="004863CF"/>
    <w:rsid w:val="0049591E"/>
    <w:rsid w:val="00495926"/>
    <w:rsid w:val="004A53FA"/>
    <w:rsid w:val="004C0D2E"/>
    <w:rsid w:val="004C191C"/>
    <w:rsid w:val="004C2794"/>
    <w:rsid w:val="004C3045"/>
    <w:rsid w:val="004C3DA6"/>
    <w:rsid w:val="004D113C"/>
    <w:rsid w:val="004D147A"/>
    <w:rsid w:val="004D2CE0"/>
    <w:rsid w:val="004D5480"/>
    <w:rsid w:val="004D7DF5"/>
    <w:rsid w:val="004E0D87"/>
    <w:rsid w:val="004E66B1"/>
    <w:rsid w:val="0050187E"/>
    <w:rsid w:val="00502268"/>
    <w:rsid w:val="00504C89"/>
    <w:rsid w:val="00504CAC"/>
    <w:rsid w:val="00507072"/>
    <w:rsid w:val="00513EC2"/>
    <w:rsid w:val="00515ABF"/>
    <w:rsid w:val="00525FBE"/>
    <w:rsid w:val="00532E0B"/>
    <w:rsid w:val="0054026F"/>
    <w:rsid w:val="0054606E"/>
    <w:rsid w:val="00546CFD"/>
    <w:rsid w:val="00547957"/>
    <w:rsid w:val="00556DCD"/>
    <w:rsid w:val="00556EFD"/>
    <w:rsid w:val="00557820"/>
    <w:rsid w:val="00561806"/>
    <w:rsid w:val="005648C7"/>
    <w:rsid w:val="00571267"/>
    <w:rsid w:val="005741B3"/>
    <w:rsid w:val="005815F0"/>
    <w:rsid w:val="00583455"/>
    <w:rsid w:val="005846FC"/>
    <w:rsid w:val="005852B0"/>
    <w:rsid w:val="005861E1"/>
    <w:rsid w:val="00595649"/>
    <w:rsid w:val="005A1B57"/>
    <w:rsid w:val="005A2881"/>
    <w:rsid w:val="005A32A3"/>
    <w:rsid w:val="005A45B3"/>
    <w:rsid w:val="005A71D4"/>
    <w:rsid w:val="005B1EB0"/>
    <w:rsid w:val="005B350C"/>
    <w:rsid w:val="005B60D7"/>
    <w:rsid w:val="005C1736"/>
    <w:rsid w:val="005C1AD4"/>
    <w:rsid w:val="005C6BC9"/>
    <w:rsid w:val="005E43C9"/>
    <w:rsid w:val="005E5B12"/>
    <w:rsid w:val="005E6640"/>
    <w:rsid w:val="005F0E5B"/>
    <w:rsid w:val="005F7A47"/>
    <w:rsid w:val="005F7CBD"/>
    <w:rsid w:val="006016A9"/>
    <w:rsid w:val="00606E38"/>
    <w:rsid w:val="00610043"/>
    <w:rsid w:val="00622FA3"/>
    <w:rsid w:val="0062402A"/>
    <w:rsid w:val="00624E72"/>
    <w:rsid w:val="0062566D"/>
    <w:rsid w:val="00626CD2"/>
    <w:rsid w:val="00630D05"/>
    <w:rsid w:val="006438AD"/>
    <w:rsid w:val="00643D86"/>
    <w:rsid w:val="00653BA5"/>
    <w:rsid w:val="00671428"/>
    <w:rsid w:val="00671EC1"/>
    <w:rsid w:val="00683FA5"/>
    <w:rsid w:val="00685117"/>
    <w:rsid w:val="00686DFB"/>
    <w:rsid w:val="006904C8"/>
    <w:rsid w:val="00691373"/>
    <w:rsid w:val="006928D6"/>
    <w:rsid w:val="006B1563"/>
    <w:rsid w:val="006B1D0A"/>
    <w:rsid w:val="006C2B28"/>
    <w:rsid w:val="006C617C"/>
    <w:rsid w:val="006D185D"/>
    <w:rsid w:val="006D20AC"/>
    <w:rsid w:val="006D223B"/>
    <w:rsid w:val="006D618A"/>
    <w:rsid w:val="006D687F"/>
    <w:rsid w:val="006F1C3A"/>
    <w:rsid w:val="006F3826"/>
    <w:rsid w:val="006F7481"/>
    <w:rsid w:val="007336EA"/>
    <w:rsid w:val="007356AE"/>
    <w:rsid w:val="00735F88"/>
    <w:rsid w:val="00741389"/>
    <w:rsid w:val="00743C23"/>
    <w:rsid w:val="00752AD2"/>
    <w:rsid w:val="00754DAC"/>
    <w:rsid w:val="00755083"/>
    <w:rsid w:val="007562C7"/>
    <w:rsid w:val="0077272B"/>
    <w:rsid w:val="007743B5"/>
    <w:rsid w:val="00776D27"/>
    <w:rsid w:val="00793EAB"/>
    <w:rsid w:val="007A03EA"/>
    <w:rsid w:val="007A10CD"/>
    <w:rsid w:val="007A4C79"/>
    <w:rsid w:val="007B01D1"/>
    <w:rsid w:val="007B1330"/>
    <w:rsid w:val="007B3F5B"/>
    <w:rsid w:val="007C2328"/>
    <w:rsid w:val="007D39E1"/>
    <w:rsid w:val="007D5AB9"/>
    <w:rsid w:val="007E5EF3"/>
    <w:rsid w:val="007F47B7"/>
    <w:rsid w:val="008007D8"/>
    <w:rsid w:val="00800B8F"/>
    <w:rsid w:val="008041B0"/>
    <w:rsid w:val="00805F51"/>
    <w:rsid w:val="00824E00"/>
    <w:rsid w:val="0082539F"/>
    <w:rsid w:val="00826A14"/>
    <w:rsid w:val="008344C9"/>
    <w:rsid w:val="00834DE4"/>
    <w:rsid w:val="0083508B"/>
    <w:rsid w:val="00836BBB"/>
    <w:rsid w:val="00840887"/>
    <w:rsid w:val="008425F7"/>
    <w:rsid w:val="0084578A"/>
    <w:rsid w:val="00847D83"/>
    <w:rsid w:val="00850CFB"/>
    <w:rsid w:val="008559C8"/>
    <w:rsid w:val="0085744D"/>
    <w:rsid w:val="00857C73"/>
    <w:rsid w:val="00861685"/>
    <w:rsid w:val="00864300"/>
    <w:rsid w:val="0086506B"/>
    <w:rsid w:val="008774C9"/>
    <w:rsid w:val="0088008F"/>
    <w:rsid w:val="008808B8"/>
    <w:rsid w:val="008808D8"/>
    <w:rsid w:val="00886996"/>
    <w:rsid w:val="0089378A"/>
    <w:rsid w:val="00897A27"/>
    <w:rsid w:val="008A0FEE"/>
    <w:rsid w:val="008A1007"/>
    <w:rsid w:val="008A1A9A"/>
    <w:rsid w:val="008A528E"/>
    <w:rsid w:val="008A752B"/>
    <w:rsid w:val="008C00BE"/>
    <w:rsid w:val="008C1DAE"/>
    <w:rsid w:val="008C2233"/>
    <w:rsid w:val="008C50F0"/>
    <w:rsid w:val="008C5873"/>
    <w:rsid w:val="008E04DC"/>
    <w:rsid w:val="008E0F08"/>
    <w:rsid w:val="008E114E"/>
    <w:rsid w:val="008E3CF7"/>
    <w:rsid w:val="008E3DC3"/>
    <w:rsid w:val="008F559A"/>
    <w:rsid w:val="00906B21"/>
    <w:rsid w:val="00911F42"/>
    <w:rsid w:val="00914722"/>
    <w:rsid w:val="00922612"/>
    <w:rsid w:val="009253E4"/>
    <w:rsid w:val="009263C2"/>
    <w:rsid w:val="009278E6"/>
    <w:rsid w:val="00931F75"/>
    <w:rsid w:val="00935A6A"/>
    <w:rsid w:val="00936A2A"/>
    <w:rsid w:val="009402D7"/>
    <w:rsid w:val="009448D6"/>
    <w:rsid w:val="009450EC"/>
    <w:rsid w:val="00945D60"/>
    <w:rsid w:val="009509BC"/>
    <w:rsid w:val="00954F84"/>
    <w:rsid w:val="00957E65"/>
    <w:rsid w:val="00960B34"/>
    <w:rsid w:val="0096768D"/>
    <w:rsid w:val="00977302"/>
    <w:rsid w:val="00977694"/>
    <w:rsid w:val="00980541"/>
    <w:rsid w:val="00980BD5"/>
    <w:rsid w:val="009872A9"/>
    <w:rsid w:val="009A50E1"/>
    <w:rsid w:val="009A6531"/>
    <w:rsid w:val="009B7A61"/>
    <w:rsid w:val="009B7FE2"/>
    <w:rsid w:val="009C7047"/>
    <w:rsid w:val="009D0D77"/>
    <w:rsid w:val="009D18CE"/>
    <w:rsid w:val="009D3003"/>
    <w:rsid w:val="009D4F1F"/>
    <w:rsid w:val="009E467F"/>
    <w:rsid w:val="009E6BD5"/>
    <w:rsid w:val="009F249F"/>
    <w:rsid w:val="009F3AC6"/>
    <w:rsid w:val="009F6F5C"/>
    <w:rsid w:val="009F75DC"/>
    <w:rsid w:val="00A047F8"/>
    <w:rsid w:val="00A05941"/>
    <w:rsid w:val="00A067E5"/>
    <w:rsid w:val="00A1005C"/>
    <w:rsid w:val="00A1289A"/>
    <w:rsid w:val="00A1582E"/>
    <w:rsid w:val="00A17AF8"/>
    <w:rsid w:val="00A2383A"/>
    <w:rsid w:val="00A25E47"/>
    <w:rsid w:val="00A27AC9"/>
    <w:rsid w:val="00A34310"/>
    <w:rsid w:val="00A37082"/>
    <w:rsid w:val="00A52887"/>
    <w:rsid w:val="00A5701E"/>
    <w:rsid w:val="00A60FE2"/>
    <w:rsid w:val="00A77D77"/>
    <w:rsid w:val="00A812DB"/>
    <w:rsid w:val="00A81952"/>
    <w:rsid w:val="00A82D2D"/>
    <w:rsid w:val="00A86423"/>
    <w:rsid w:val="00A86729"/>
    <w:rsid w:val="00A87170"/>
    <w:rsid w:val="00A8771B"/>
    <w:rsid w:val="00A94A8F"/>
    <w:rsid w:val="00AA0BB8"/>
    <w:rsid w:val="00AA1B23"/>
    <w:rsid w:val="00AA337E"/>
    <w:rsid w:val="00AA33F8"/>
    <w:rsid w:val="00AA7985"/>
    <w:rsid w:val="00AB3A34"/>
    <w:rsid w:val="00AC16CF"/>
    <w:rsid w:val="00AD45CE"/>
    <w:rsid w:val="00AD5FA8"/>
    <w:rsid w:val="00AE18D6"/>
    <w:rsid w:val="00AE271A"/>
    <w:rsid w:val="00AE5C8A"/>
    <w:rsid w:val="00AF03BA"/>
    <w:rsid w:val="00AF7355"/>
    <w:rsid w:val="00B019FA"/>
    <w:rsid w:val="00B025C7"/>
    <w:rsid w:val="00B04620"/>
    <w:rsid w:val="00B116F7"/>
    <w:rsid w:val="00B12385"/>
    <w:rsid w:val="00B205CD"/>
    <w:rsid w:val="00B2365C"/>
    <w:rsid w:val="00B240BC"/>
    <w:rsid w:val="00B24362"/>
    <w:rsid w:val="00B30D27"/>
    <w:rsid w:val="00B332D7"/>
    <w:rsid w:val="00B33496"/>
    <w:rsid w:val="00B34E38"/>
    <w:rsid w:val="00B374A2"/>
    <w:rsid w:val="00B50526"/>
    <w:rsid w:val="00B50DE0"/>
    <w:rsid w:val="00B530DF"/>
    <w:rsid w:val="00B6251A"/>
    <w:rsid w:val="00B6638F"/>
    <w:rsid w:val="00B715F4"/>
    <w:rsid w:val="00B7466F"/>
    <w:rsid w:val="00B74E7A"/>
    <w:rsid w:val="00B74EEA"/>
    <w:rsid w:val="00B91454"/>
    <w:rsid w:val="00B9600F"/>
    <w:rsid w:val="00BA15EB"/>
    <w:rsid w:val="00BB6AD9"/>
    <w:rsid w:val="00BC0DBF"/>
    <w:rsid w:val="00BC3262"/>
    <w:rsid w:val="00BC344F"/>
    <w:rsid w:val="00BC6AE6"/>
    <w:rsid w:val="00BD6B2F"/>
    <w:rsid w:val="00BE02D4"/>
    <w:rsid w:val="00BE4536"/>
    <w:rsid w:val="00BE5883"/>
    <w:rsid w:val="00BF03B3"/>
    <w:rsid w:val="00BF6E9D"/>
    <w:rsid w:val="00C13865"/>
    <w:rsid w:val="00C14551"/>
    <w:rsid w:val="00C152E5"/>
    <w:rsid w:val="00C16F69"/>
    <w:rsid w:val="00C22850"/>
    <w:rsid w:val="00C23946"/>
    <w:rsid w:val="00C272A4"/>
    <w:rsid w:val="00C349B2"/>
    <w:rsid w:val="00C36053"/>
    <w:rsid w:val="00C37620"/>
    <w:rsid w:val="00C37BF9"/>
    <w:rsid w:val="00C46451"/>
    <w:rsid w:val="00C46C0F"/>
    <w:rsid w:val="00C47024"/>
    <w:rsid w:val="00C50217"/>
    <w:rsid w:val="00C5799B"/>
    <w:rsid w:val="00C57BC4"/>
    <w:rsid w:val="00C70D46"/>
    <w:rsid w:val="00C72372"/>
    <w:rsid w:val="00C7278D"/>
    <w:rsid w:val="00C74173"/>
    <w:rsid w:val="00C74483"/>
    <w:rsid w:val="00C74F2F"/>
    <w:rsid w:val="00C81134"/>
    <w:rsid w:val="00C83A98"/>
    <w:rsid w:val="00C9233E"/>
    <w:rsid w:val="00C94CD6"/>
    <w:rsid w:val="00CC0F7E"/>
    <w:rsid w:val="00CC5B30"/>
    <w:rsid w:val="00CC7450"/>
    <w:rsid w:val="00CC7B6D"/>
    <w:rsid w:val="00CD0E98"/>
    <w:rsid w:val="00CD1DDB"/>
    <w:rsid w:val="00CD6E62"/>
    <w:rsid w:val="00CE2AC8"/>
    <w:rsid w:val="00CE47A6"/>
    <w:rsid w:val="00CE6907"/>
    <w:rsid w:val="00CF7854"/>
    <w:rsid w:val="00D00A5B"/>
    <w:rsid w:val="00D026D3"/>
    <w:rsid w:val="00D02F69"/>
    <w:rsid w:val="00D04D1A"/>
    <w:rsid w:val="00D05EA8"/>
    <w:rsid w:val="00D06F19"/>
    <w:rsid w:val="00D1529E"/>
    <w:rsid w:val="00D21EEA"/>
    <w:rsid w:val="00D224CB"/>
    <w:rsid w:val="00D24B38"/>
    <w:rsid w:val="00D25976"/>
    <w:rsid w:val="00D26DE0"/>
    <w:rsid w:val="00D30094"/>
    <w:rsid w:val="00D31893"/>
    <w:rsid w:val="00D35099"/>
    <w:rsid w:val="00D35B59"/>
    <w:rsid w:val="00D371CD"/>
    <w:rsid w:val="00D37B60"/>
    <w:rsid w:val="00D4685B"/>
    <w:rsid w:val="00D46FE7"/>
    <w:rsid w:val="00D554DE"/>
    <w:rsid w:val="00D70C38"/>
    <w:rsid w:val="00D7273E"/>
    <w:rsid w:val="00D777CF"/>
    <w:rsid w:val="00D810FF"/>
    <w:rsid w:val="00D81622"/>
    <w:rsid w:val="00D839F8"/>
    <w:rsid w:val="00D86727"/>
    <w:rsid w:val="00D919CB"/>
    <w:rsid w:val="00D9497F"/>
    <w:rsid w:val="00DB2073"/>
    <w:rsid w:val="00DB26A5"/>
    <w:rsid w:val="00DB28F9"/>
    <w:rsid w:val="00DC5EA7"/>
    <w:rsid w:val="00DD0DC8"/>
    <w:rsid w:val="00DD3F9F"/>
    <w:rsid w:val="00DD7C78"/>
    <w:rsid w:val="00DD7F28"/>
    <w:rsid w:val="00DE48F1"/>
    <w:rsid w:val="00DE716A"/>
    <w:rsid w:val="00DF1502"/>
    <w:rsid w:val="00DF3B24"/>
    <w:rsid w:val="00DF46D6"/>
    <w:rsid w:val="00DF6E3C"/>
    <w:rsid w:val="00E1173A"/>
    <w:rsid w:val="00E12AD2"/>
    <w:rsid w:val="00E21AAC"/>
    <w:rsid w:val="00E23A5F"/>
    <w:rsid w:val="00E313D1"/>
    <w:rsid w:val="00E3544F"/>
    <w:rsid w:val="00E35DD0"/>
    <w:rsid w:val="00E36ED1"/>
    <w:rsid w:val="00E3754F"/>
    <w:rsid w:val="00E41BCE"/>
    <w:rsid w:val="00E504CE"/>
    <w:rsid w:val="00E51A61"/>
    <w:rsid w:val="00E544AD"/>
    <w:rsid w:val="00E60020"/>
    <w:rsid w:val="00E606FD"/>
    <w:rsid w:val="00E65740"/>
    <w:rsid w:val="00E735E6"/>
    <w:rsid w:val="00E73CE6"/>
    <w:rsid w:val="00E81E77"/>
    <w:rsid w:val="00E822D1"/>
    <w:rsid w:val="00E94299"/>
    <w:rsid w:val="00E97B14"/>
    <w:rsid w:val="00EA35FB"/>
    <w:rsid w:val="00EA3FA0"/>
    <w:rsid w:val="00EB6FFC"/>
    <w:rsid w:val="00EC513D"/>
    <w:rsid w:val="00ED23CC"/>
    <w:rsid w:val="00ED7982"/>
    <w:rsid w:val="00EE17C4"/>
    <w:rsid w:val="00EE5035"/>
    <w:rsid w:val="00EF0B7A"/>
    <w:rsid w:val="00EF14F6"/>
    <w:rsid w:val="00EF1C1A"/>
    <w:rsid w:val="00EF3110"/>
    <w:rsid w:val="00F02C15"/>
    <w:rsid w:val="00F05AB4"/>
    <w:rsid w:val="00F06680"/>
    <w:rsid w:val="00F06894"/>
    <w:rsid w:val="00F11BE0"/>
    <w:rsid w:val="00F13B63"/>
    <w:rsid w:val="00F14F8F"/>
    <w:rsid w:val="00F312AC"/>
    <w:rsid w:val="00F31E3B"/>
    <w:rsid w:val="00F351A9"/>
    <w:rsid w:val="00F433A3"/>
    <w:rsid w:val="00F46336"/>
    <w:rsid w:val="00F47049"/>
    <w:rsid w:val="00F476E1"/>
    <w:rsid w:val="00F47E00"/>
    <w:rsid w:val="00F5161F"/>
    <w:rsid w:val="00F55406"/>
    <w:rsid w:val="00F6464E"/>
    <w:rsid w:val="00F64B5F"/>
    <w:rsid w:val="00F67E6E"/>
    <w:rsid w:val="00F750F2"/>
    <w:rsid w:val="00F80EEF"/>
    <w:rsid w:val="00F81A80"/>
    <w:rsid w:val="00F833EC"/>
    <w:rsid w:val="00F86F53"/>
    <w:rsid w:val="00F87105"/>
    <w:rsid w:val="00F87C35"/>
    <w:rsid w:val="00F923CF"/>
    <w:rsid w:val="00F92845"/>
    <w:rsid w:val="00F949FD"/>
    <w:rsid w:val="00F95C51"/>
    <w:rsid w:val="00F97CEC"/>
    <w:rsid w:val="00FA1970"/>
    <w:rsid w:val="00FA5822"/>
    <w:rsid w:val="00FA6D2A"/>
    <w:rsid w:val="00FB060F"/>
    <w:rsid w:val="00FB45F7"/>
    <w:rsid w:val="00FB4953"/>
    <w:rsid w:val="00FB5FA0"/>
    <w:rsid w:val="00FC1F39"/>
    <w:rsid w:val="00FC4EC2"/>
    <w:rsid w:val="00FC50C5"/>
    <w:rsid w:val="00FC5C07"/>
    <w:rsid w:val="00FE1948"/>
    <w:rsid w:val="00FE4285"/>
    <w:rsid w:val="00FF1DA2"/>
    <w:rsid w:val="00FF3253"/>
    <w:rsid w:val="00FF422A"/>
    <w:rsid w:val="00FF77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019EBF"/>
  <w15:chartTrackingRefBased/>
  <w15:docId w15:val="{0252F3F5-8D8E-43AB-9D15-7D14017D4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460</Words>
  <Characters>2902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3356</CharactersWithSpaces>
  <SharedDoc>false</SharedDoc>
  <HLinks>
    <vt:vector size="6" baseType="variant">
      <vt:variant>
        <vt:i4>7995515</vt:i4>
      </vt:variant>
      <vt:variant>
        <vt:i4>0</vt:i4>
      </vt:variant>
      <vt:variant>
        <vt:i4>0</vt:i4>
      </vt:variant>
      <vt:variant>
        <vt:i4>5</vt:i4>
      </vt:variant>
      <vt:variant>
        <vt:lpwstr>http://www.berufundfamilie.de/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Henning Felix</dc:creator>
  <cp:keywords/>
  <cp:lastModifiedBy>Deininger Jan</cp:lastModifiedBy>
  <cp:revision>700</cp:revision>
  <cp:lastPrinted>2020-07-03T12:48:00Z</cp:lastPrinted>
  <dcterms:created xsi:type="dcterms:W3CDTF">2016-11-02T15:55:00Z</dcterms:created>
  <dcterms:modified xsi:type="dcterms:W3CDTF">2020-07-06T07:46:00Z</dcterms:modified>
</cp:coreProperties>
</file>