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E3D39" w14:textId="38EF8011" w:rsidR="007416AB" w:rsidRPr="00AF5211" w:rsidRDefault="00F602EE" w:rsidP="00024A93">
      <w:pPr>
        <w:spacing w:after="0" w:line="240" w:lineRule="auto"/>
        <w:jc w:val="both"/>
        <w:rPr>
          <w:rFonts w:ascii="Arial" w:hAnsi="Arial" w:cs="Arial"/>
          <w:b/>
          <w:sz w:val="24"/>
          <w:szCs w:val="24"/>
        </w:rPr>
      </w:pPr>
      <w:r w:rsidRPr="00AF5211">
        <w:rPr>
          <w:rFonts w:ascii="Arial" w:hAnsi="Arial" w:cs="Arial"/>
          <w:b/>
          <w:sz w:val="24"/>
          <w:szCs w:val="24"/>
        </w:rPr>
        <w:t xml:space="preserve">Neuer </w:t>
      </w:r>
      <w:r w:rsidR="007416AB" w:rsidRPr="00AF5211">
        <w:rPr>
          <w:rFonts w:ascii="Arial" w:hAnsi="Arial" w:cs="Arial"/>
          <w:b/>
          <w:sz w:val="24"/>
          <w:szCs w:val="24"/>
        </w:rPr>
        <w:t xml:space="preserve">Professor für </w:t>
      </w:r>
      <w:r w:rsidR="00803A58" w:rsidRPr="00AF5211">
        <w:rPr>
          <w:rFonts w:ascii="Arial" w:hAnsi="Arial" w:cs="Arial"/>
          <w:b/>
          <w:sz w:val="24"/>
          <w:szCs w:val="24"/>
        </w:rPr>
        <w:t xml:space="preserve">Förderpädagogik </w:t>
      </w:r>
      <w:r w:rsidR="007416AB" w:rsidRPr="00AF5211">
        <w:rPr>
          <w:rFonts w:ascii="Arial" w:hAnsi="Arial" w:cs="Arial"/>
          <w:b/>
          <w:sz w:val="24"/>
          <w:szCs w:val="24"/>
        </w:rPr>
        <w:t>an die Universität Koblenz berufen</w:t>
      </w:r>
    </w:p>
    <w:p w14:paraId="49E2D45C" w14:textId="1DF9AD08" w:rsidR="00AF5211" w:rsidRPr="00AF5211" w:rsidRDefault="00AF5211" w:rsidP="00024A93">
      <w:pPr>
        <w:spacing w:after="0" w:line="240" w:lineRule="auto"/>
        <w:jc w:val="both"/>
        <w:rPr>
          <w:rFonts w:ascii="Arial" w:hAnsi="Arial" w:cs="Arial"/>
          <w:b/>
          <w:sz w:val="24"/>
          <w:szCs w:val="24"/>
        </w:rPr>
      </w:pPr>
    </w:p>
    <w:p w14:paraId="7A8F8B72" w14:textId="274702E6" w:rsidR="007416AB" w:rsidRPr="00AF5211" w:rsidRDefault="00AF5211" w:rsidP="00024A93">
      <w:pPr>
        <w:spacing w:after="0" w:line="240" w:lineRule="auto"/>
        <w:jc w:val="both"/>
        <w:rPr>
          <w:rFonts w:ascii="Arial" w:hAnsi="Arial" w:cs="Arial"/>
          <w:b/>
          <w:sz w:val="24"/>
          <w:szCs w:val="24"/>
        </w:rPr>
      </w:pPr>
      <w:r w:rsidRPr="00AF5211">
        <w:rPr>
          <w:rFonts w:ascii="Arial" w:hAnsi="Arial" w:cs="Arial"/>
          <w:sz w:val="24"/>
          <w:szCs w:val="24"/>
        </w:rPr>
        <w:t xml:space="preserve">Prof. Dr. Thorsten Merl hat zum </w:t>
      </w:r>
      <w:r w:rsidR="00F33119">
        <w:rPr>
          <w:rFonts w:ascii="Arial" w:hAnsi="Arial" w:cs="Arial"/>
          <w:sz w:val="24"/>
          <w:szCs w:val="24"/>
        </w:rPr>
        <w:t xml:space="preserve">1. Dezember 2024 </w:t>
      </w:r>
      <w:r w:rsidRPr="00AF5211">
        <w:rPr>
          <w:rFonts w:ascii="Arial" w:hAnsi="Arial" w:cs="Arial"/>
          <w:sz w:val="24"/>
          <w:szCs w:val="24"/>
        </w:rPr>
        <w:t xml:space="preserve">die </w:t>
      </w:r>
      <w:r w:rsidR="00860F63">
        <w:rPr>
          <w:rFonts w:ascii="Arial" w:hAnsi="Arial" w:cs="Arial"/>
          <w:sz w:val="24"/>
          <w:szCs w:val="24"/>
        </w:rPr>
        <w:t xml:space="preserve">Professur für </w:t>
      </w:r>
      <w:r w:rsidRPr="00AF5211">
        <w:rPr>
          <w:rFonts w:ascii="Arial" w:hAnsi="Arial" w:cs="Arial"/>
          <w:sz w:val="24"/>
          <w:szCs w:val="24"/>
        </w:rPr>
        <w:t>Förderpädagogik im Schwerpunkt Lernen unter besonderer Berücksichtigung inklusiver Bildungsprozesse übernommen.</w:t>
      </w:r>
    </w:p>
    <w:p w14:paraId="28A98570" w14:textId="77777777" w:rsidR="00803A58" w:rsidRPr="00AF5211" w:rsidRDefault="00803A58" w:rsidP="00024A93">
      <w:pPr>
        <w:spacing w:after="0" w:line="240" w:lineRule="auto"/>
        <w:jc w:val="both"/>
        <w:rPr>
          <w:rFonts w:ascii="Arial" w:hAnsi="Arial" w:cs="Arial"/>
          <w:sz w:val="24"/>
          <w:szCs w:val="24"/>
        </w:rPr>
      </w:pPr>
    </w:p>
    <w:p w14:paraId="02E4AF1D" w14:textId="58E0DB23" w:rsidR="00803A58" w:rsidRPr="00AF5211" w:rsidRDefault="00803A58" w:rsidP="00024A93">
      <w:pPr>
        <w:jc w:val="both"/>
        <w:rPr>
          <w:rFonts w:ascii="Arial" w:hAnsi="Arial" w:cs="Arial"/>
          <w:sz w:val="24"/>
          <w:szCs w:val="24"/>
        </w:rPr>
      </w:pPr>
      <w:r w:rsidRPr="00AF5211">
        <w:rPr>
          <w:rFonts w:ascii="Arial" w:hAnsi="Arial" w:cs="Arial"/>
          <w:sz w:val="24"/>
          <w:szCs w:val="24"/>
        </w:rPr>
        <w:t xml:space="preserve">Die Sonderpädagogik im Schwerpunkt Lernen widmet sich den pädagogischen Anforderungen, die aus Beeinträchtigungen des Lernens entstehen. Lernen kann durch verschiedenste Einflüsse </w:t>
      </w:r>
      <w:r w:rsidR="0036389D">
        <w:rPr>
          <w:rFonts w:ascii="Arial" w:hAnsi="Arial" w:cs="Arial"/>
          <w:sz w:val="24"/>
          <w:szCs w:val="24"/>
        </w:rPr>
        <w:t>erschwert</w:t>
      </w:r>
      <w:r w:rsidRPr="00AF5211">
        <w:rPr>
          <w:rFonts w:ascii="Arial" w:hAnsi="Arial" w:cs="Arial"/>
          <w:sz w:val="24"/>
          <w:szCs w:val="24"/>
        </w:rPr>
        <w:t xml:space="preserve"> werden</w:t>
      </w:r>
      <w:r w:rsidR="00AF5211">
        <w:rPr>
          <w:rFonts w:ascii="Arial" w:hAnsi="Arial" w:cs="Arial"/>
          <w:sz w:val="24"/>
          <w:szCs w:val="24"/>
        </w:rPr>
        <w:t>,</w:t>
      </w:r>
      <w:r w:rsidRPr="00AF5211">
        <w:rPr>
          <w:rFonts w:ascii="Arial" w:hAnsi="Arial" w:cs="Arial"/>
          <w:sz w:val="24"/>
          <w:szCs w:val="24"/>
        </w:rPr>
        <w:t xml:space="preserve"> von besonderer Bedeutung sind aber prekäre Lebenslagen</w:t>
      </w:r>
      <w:r w:rsidR="00AF5211">
        <w:rPr>
          <w:rFonts w:ascii="Arial" w:hAnsi="Arial" w:cs="Arial"/>
          <w:sz w:val="24"/>
          <w:szCs w:val="24"/>
        </w:rPr>
        <w:t>, zum Beispiel</w:t>
      </w:r>
      <w:r w:rsidRPr="00AF5211">
        <w:rPr>
          <w:rFonts w:ascii="Arial" w:hAnsi="Arial" w:cs="Arial"/>
          <w:sz w:val="24"/>
          <w:szCs w:val="24"/>
        </w:rPr>
        <w:t xml:space="preserve"> Armut, beengte Wohn- und unsichere Lebensverhältnisse, Erfahrungen von Gewalt, Vernachlässigung und Geringschätzung.</w:t>
      </w:r>
    </w:p>
    <w:p w14:paraId="1A1E99B2" w14:textId="7DDE0F70" w:rsidR="00803A58" w:rsidRPr="00AF5211" w:rsidRDefault="00803A58" w:rsidP="00024A93">
      <w:pPr>
        <w:jc w:val="both"/>
        <w:rPr>
          <w:rFonts w:ascii="Arial" w:hAnsi="Arial" w:cs="Arial"/>
          <w:sz w:val="24"/>
          <w:szCs w:val="24"/>
        </w:rPr>
      </w:pPr>
      <w:r w:rsidRPr="00AF5211">
        <w:rPr>
          <w:rFonts w:ascii="Arial" w:hAnsi="Arial" w:cs="Arial"/>
          <w:sz w:val="24"/>
          <w:szCs w:val="24"/>
        </w:rPr>
        <w:t>In solchen Lebenslagen können Schüler</w:t>
      </w:r>
      <w:r w:rsidR="00AF5211">
        <w:rPr>
          <w:rFonts w:ascii="Arial" w:hAnsi="Arial" w:cs="Arial"/>
          <w:sz w:val="24"/>
          <w:szCs w:val="24"/>
        </w:rPr>
        <w:t>*</w:t>
      </w:r>
      <w:r w:rsidRPr="00AF5211">
        <w:rPr>
          <w:rFonts w:ascii="Arial" w:hAnsi="Arial" w:cs="Arial"/>
          <w:sz w:val="24"/>
          <w:szCs w:val="24"/>
        </w:rPr>
        <w:t xml:space="preserve">innen Erfahrungen machen, die dazu führen, </w:t>
      </w:r>
      <w:r w:rsidR="00860F63">
        <w:rPr>
          <w:rFonts w:ascii="Arial" w:hAnsi="Arial" w:cs="Arial"/>
          <w:sz w:val="24"/>
          <w:szCs w:val="24"/>
        </w:rPr>
        <w:t>dass</w:t>
      </w:r>
      <w:r w:rsidR="00860F63" w:rsidRPr="00AF5211">
        <w:rPr>
          <w:rFonts w:ascii="Arial" w:hAnsi="Arial" w:cs="Arial"/>
          <w:sz w:val="24"/>
          <w:szCs w:val="24"/>
        </w:rPr>
        <w:t xml:space="preserve"> </w:t>
      </w:r>
      <w:r w:rsidRPr="00AF5211">
        <w:rPr>
          <w:rFonts w:ascii="Arial" w:hAnsi="Arial" w:cs="Arial"/>
          <w:sz w:val="24"/>
          <w:szCs w:val="24"/>
        </w:rPr>
        <w:t>ihre Voraussetzungen</w:t>
      </w:r>
      <w:r w:rsidR="00AF5211">
        <w:rPr>
          <w:rFonts w:ascii="Arial" w:hAnsi="Arial" w:cs="Arial"/>
          <w:sz w:val="24"/>
          <w:szCs w:val="24"/>
        </w:rPr>
        <w:t xml:space="preserve">, also </w:t>
      </w:r>
      <w:r w:rsidRPr="00AF5211">
        <w:rPr>
          <w:rFonts w:ascii="Arial" w:hAnsi="Arial" w:cs="Arial"/>
          <w:sz w:val="24"/>
          <w:szCs w:val="24"/>
        </w:rPr>
        <w:t>ihr Vorwissen und Können, ihre Interessen, Motivation</w:t>
      </w:r>
      <w:r w:rsidR="00AF5211">
        <w:rPr>
          <w:rFonts w:ascii="Arial" w:hAnsi="Arial" w:cs="Arial"/>
          <w:sz w:val="24"/>
          <w:szCs w:val="24"/>
        </w:rPr>
        <w:t xml:space="preserve"> oder auch ihre</w:t>
      </w:r>
      <w:r w:rsidRPr="00AF5211">
        <w:rPr>
          <w:rFonts w:ascii="Arial" w:hAnsi="Arial" w:cs="Arial"/>
          <w:sz w:val="24"/>
          <w:szCs w:val="24"/>
        </w:rPr>
        <w:t xml:space="preserve"> Aufmerksamkeit das Lernen </w:t>
      </w:r>
      <w:r w:rsidR="0036389D">
        <w:rPr>
          <w:rFonts w:ascii="Arial" w:hAnsi="Arial" w:cs="Arial"/>
          <w:sz w:val="24"/>
          <w:szCs w:val="24"/>
        </w:rPr>
        <w:t xml:space="preserve">stark oder gar </w:t>
      </w:r>
      <w:r w:rsidRPr="00AF5211">
        <w:rPr>
          <w:rFonts w:ascii="Arial" w:hAnsi="Arial" w:cs="Arial"/>
          <w:sz w:val="24"/>
          <w:szCs w:val="24"/>
        </w:rPr>
        <w:t>weitestgehend verhindern und kaum zu den schulischen Anforderungen passen.</w:t>
      </w:r>
    </w:p>
    <w:p w14:paraId="22FAF0F3" w14:textId="53D5E5C1" w:rsidR="00803A58" w:rsidRPr="00AF5211" w:rsidRDefault="00860F63" w:rsidP="00024A93">
      <w:pPr>
        <w:jc w:val="both"/>
        <w:rPr>
          <w:rFonts w:ascii="Arial" w:hAnsi="Arial" w:cs="Arial"/>
          <w:sz w:val="24"/>
          <w:szCs w:val="24"/>
        </w:rPr>
      </w:pPr>
      <w:r>
        <w:rPr>
          <w:rFonts w:ascii="Arial" w:hAnsi="Arial" w:cs="Arial"/>
          <w:sz w:val="24"/>
          <w:szCs w:val="24"/>
        </w:rPr>
        <w:t>Folglich kann auch</w:t>
      </w:r>
      <w:r w:rsidR="00803A58" w:rsidRPr="00AF5211">
        <w:rPr>
          <w:rFonts w:ascii="Arial" w:hAnsi="Arial" w:cs="Arial"/>
          <w:sz w:val="24"/>
          <w:szCs w:val="24"/>
        </w:rPr>
        <w:t xml:space="preserve"> die Schule selbst an der Beeinträchtigung des Lernens beteiligt </w:t>
      </w:r>
      <w:r w:rsidR="0036389D">
        <w:rPr>
          <w:rFonts w:ascii="Arial" w:hAnsi="Arial" w:cs="Arial"/>
          <w:sz w:val="24"/>
          <w:szCs w:val="24"/>
        </w:rPr>
        <w:t>sein</w:t>
      </w:r>
      <w:r w:rsidR="00803A58" w:rsidRPr="00AF5211">
        <w:rPr>
          <w:rFonts w:ascii="Arial" w:hAnsi="Arial" w:cs="Arial"/>
          <w:sz w:val="24"/>
          <w:szCs w:val="24"/>
        </w:rPr>
        <w:t xml:space="preserve">, </w:t>
      </w:r>
      <w:r w:rsidR="00AF5211">
        <w:rPr>
          <w:rFonts w:ascii="Arial" w:hAnsi="Arial" w:cs="Arial"/>
          <w:sz w:val="24"/>
          <w:szCs w:val="24"/>
        </w:rPr>
        <w:t>da beispielsweise</w:t>
      </w:r>
      <w:r w:rsidR="00803A58" w:rsidRPr="00AF5211">
        <w:rPr>
          <w:rFonts w:ascii="Arial" w:hAnsi="Arial" w:cs="Arial"/>
          <w:sz w:val="24"/>
          <w:szCs w:val="24"/>
        </w:rPr>
        <w:t xml:space="preserve"> schulische Lernangebote für einzelne Schüler</w:t>
      </w:r>
      <w:r w:rsidR="00AF5211">
        <w:rPr>
          <w:rFonts w:ascii="Arial" w:hAnsi="Arial" w:cs="Arial"/>
          <w:sz w:val="24"/>
          <w:szCs w:val="24"/>
        </w:rPr>
        <w:t>*</w:t>
      </w:r>
      <w:r w:rsidR="00803A58" w:rsidRPr="00AF5211">
        <w:rPr>
          <w:rFonts w:ascii="Arial" w:hAnsi="Arial" w:cs="Arial"/>
          <w:sz w:val="24"/>
          <w:szCs w:val="24"/>
        </w:rPr>
        <w:t xml:space="preserve">innen nicht anschlussfähig sind. Die Sonderpädagogik im Schwerpunkt Lernen substituiert </w:t>
      </w:r>
      <w:proofErr w:type="gramStart"/>
      <w:r w:rsidR="00803A58" w:rsidRPr="00AF5211">
        <w:rPr>
          <w:rFonts w:ascii="Arial" w:hAnsi="Arial" w:cs="Arial"/>
          <w:sz w:val="24"/>
          <w:szCs w:val="24"/>
        </w:rPr>
        <w:t>entsprechend die ungenügende pädagogische Passung</w:t>
      </w:r>
      <w:proofErr w:type="gramEnd"/>
      <w:r w:rsidR="00803A58" w:rsidRPr="00AF5211">
        <w:rPr>
          <w:rFonts w:ascii="Arial" w:hAnsi="Arial" w:cs="Arial"/>
          <w:sz w:val="24"/>
          <w:szCs w:val="24"/>
        </w:rPr>
        <w:t xml:space="preserve"> der Regelschulen, indem sie individuelle Lernausgangslagen feststellt, eine individuelle Förderung plant und durchführt und nicht zuletzt die Erziehungsberechtigten berät.</w:t>
      </w:r>
    </w:p>
    <w:p w14:paraId="0FFA5600" w14:textId="5D1FCCAB" w:rsidR="00803A58" w:rsidRPr="00AF5211" w:rsidRDefault="00803A58" w:rsidP="00024A93">
      <w:pPr>
        <w:jc w:val="both"/>
        <w:rPr>
          <w:rFonts w:ascii="Arial" w:hAnsi="Arial" w:cs="Arial"/>
          <w:sz w:val="24"/>
          <w:szCs w:val="24"/>
        </w:rPr>
      </w:pPr>
      <w:r w:rsidRPr="00AF5211">
        <w:rPr>
          <w:rFonts w:ascii="Arial" w:hAnsi="Arial" w:cs="Arial"/>
          <w:sz w:val="24"/>
          <w:szCs w:val="24"/>
        </w:rPr>
        <w:t xml:space="preserve">Die in der Professur angelegte besondere Berücksichtigung schulischer Inklusion drückt dabei nicht nur aus, dass die Förderung an Regelschulen stattfinden kann, sondern zeigt auch an, dass </w:t>
      </w:r>
      <w:proofErr w:type="spellStart"/>
      <w:r w:rsidRPr="00AF5211">
        <w:rPr>
          <w:rFonts w:ascii="Arial" w:hAnsi="Arial" w:cs="Arial"/>
          <w:sz w:val="24"/>
          <w:szCs w:val="24"/>
        </w:rPr>
        <w:t>Sonderpädagog</w:t>
      </w:r>
      <w:proofErr w:type="spellEnd"/>
      <w:r w:rsidR="00AF5211">
        <w:rPr>
          <w:rFonts w:ascii="Arial" w:hAnsi="Arial" w:cs="Arial"/>
          <w:sz w:val="24"/>
          <w:szCs w:val="24"/>
        </w:rPr>
        <w:t>*</w:t>
      </w:r>
      <w:r w:rsidRPr="00AF5211">
        <w:rPr>
          <w:rFonts w:ascii="Arial" w:hAnsi="Arial" w:cs="Arial"/>
          <w:sz w:val="24"/>
          <w:szCs w:val="24"/>
        </w:rPr>
        <w:t>innen die Lehrkräfte der Regelschulen beraten, sie schulen und in ihrer Arbeit unterstützen.</w:t>
      </w:r>
    </w:p>
    <w:p w14:paraId="57039661" w14:textId="69098926" w:rsidR="00803A58" w:rsidRPr="00AF5211" w:rsidRDefault="00803A58" w:rsidP="00024A93">
      <w:pPr>
        <w:jc w:val="both"/>
        <w:rPr>
          <w:rFonts w:ascii="Arial" w:hAnsi="Arial" w:cs="Arial"/>
          <w:sz w:val="24"/>
          <w:szCs w:val="24"/>
        </w:rPr>
      </w:pPr>
      <w:r w:rsidRPr="00AF5211">
        <w:rPr>
          <w:rFonts w:ascii="Arial" w:hAnsi="Arial" w:cs="Arial"/>
          <w:sz w:val="24"/>
          <w:szCs w:val="24"/>
        </w:rPr>
        <w:t>Mit der Kategorie ‚prekäre Lebenslagen‘ rückt die Pädagogik bei Lernbeeinträchtigungen ein Merkmal in</w:t>
      </w:r>
      <w:r w:rsidR="00AF5211">
        <w:rPr>
          <w:rFonts w:ascii="Arial" w:hAnsi="Arial" w:cs="Arial"/>
          <w:sz w:val="24"/>
          <w:szCs w:val="24"/>
        </w:rPr>
        <w:t xml:space="preserve"> das</w:t>
      </w:r>
      <w:r w:rsidRPr="00AF5211">
        <w:rPr>
          <w:rFonts w:ascii="Arial" w:hAnsi="Arial" w:cs="Arial"/>
          <w:sz w:val="24"/>
          <w:szCs w:val="24"/>
        </w:rPr>
        <w:t xml:space="preserve"> Zentrum ihres Selbstverständnisses, das zwar pädagogische Implikationen hat, das aber zugleich auch politischer Natur ist und insofern auch nach politischer Bearbeitung der gesellschaftlichen Verhältnisse verlangt.</w:t>
      </w:r>
    </w:p>
    <w:p w14:paraId="3FACFEAD" w14:textId="527B1830" w:rsidR="00803A58" w:rsidRPr="00AF5211" w:rsidRDefault="00AF5211" w:rsidP="00024A93">
      <w:pPr>
        <w:jc w:val="both"/>
        <w:rPr>
          <w:rFonts w:ascii="Arial" w:hAnsi="Arial" w:cs="Arial"/>
          <w:sz w:val="24"/>
          <w:szCs w:val="24"/>
        </w:rPr>
      </w:pPr>
      <w:r>
        <w:rPr>
          <w:rFonts w:ascii="Arial" w:hAnsi="Arial" w:cs="Arial"/>
          <w:sz w:val="24"/>
          <w:szCs w:val="24"/>
        </w:rPr>
        <w:t>„</w:t>
      </w:r>
      <w:r w:rsidR="00803A58" w:rsidRPr="00AF5211">
        <w:rPr>
          <w:rFonts w:ascii="Arial" w:hAnsi="Arial" w:cs="Arial"/>
          <w:sz w:val="24"/>
          <w:szCs w:val="24"/>
        </w:rPr>
        <w:t xml:space="preserve">Eine Pädagogik im Förderschwerpunkt Lernen, die sich der bestmöglichen Förderung </w:t>
      </w:r>
      <w:r>
        <w:rPr>
          <w:rFonts w:ascii="Arial" w:hAnsi="Arial" w:cs="Arial"/>
          <w:sz w:val="24"/>
          <w:szCs w:val="24"/>
        </w:rPr>
        <w:t>i</w:t>
      </w:r>
      <w:r w:rsidR="00803A58" w:rsidRPr="00AF5211">
        <w:rPr>
          <w:rFonts w:ascii="Arial" w:hAnsi="Arial" w:cs="Arial"/>
          <w:sz w:val="24"/>
          <w:szCs w:val="24"/>
        </w:rPr>
        <w:t>hrer Klientel verpflichtet fühlt und sich zugleich darüber im Klaren ist, dass ihre Pädagogik Politik nicht ersetzen kann, ist deshalb auch autorisiert, diejenigen politischen Verhältnisse zu problematisieren, die prekäre Lebenslagen und damit auch Beeinträchtigungen des Lernens bedingen</w:t>
      </w:r>
      <w:r>
        <w:rPr>
          <w:rFonts w:ascii="Arial" w:hAnsi="Arial" w:cs="Arial"/>
          <w:sz w:val="24"/>
          <w:szCs w:val="24"/>
        </w:rPr>
        <w:t>“, betont Merl</w:t>
      </w:r>
      <w:r w:rsidR="00803A58" w:rsidRPr="00AF5211">
        <w:rPr>
          <w:rFonts w:ascii="Arial" w:hAnsi="Arial" w:cs="Arial"/>
          <w:sz w:val="24"/>
          <w:szCs w:val="24"/>
        </w:rPr>
        <w:t>.</w:t>
      </w:r>
    </w:p>
    <w:p w14:paraId="2EA10116" w14:textId="64E8EE49" w:rsidR="00803A58" w:rsidRPr="00AF5211" w:rsidRDefault="00AF5211" w:rsidP="00024A93">
      <w:pPr>
        <w:jc w:val="both"/>
        <w:rPr>
          <w:rFonts w:ascii="Arial" w:hAnsi="Arial" w:cs="Arial"/>
          <w:sz w:val="24"/>
          <w:szCs w:val="24"/>
        </w:rPr>
      </w:pPr>
      <w:r>
        <w:rPr>
          <w:rFonts w:ascii="Arial" w:hAnsi="Arial" w:cs="Arial"/>
          <w:sz w:val="24"/>
          <w:szCs w:val="24"/>
        </w:rPr>
        <w:t xml:space="preserve">Der </w:t>
      </w:r>
      <w:r w:rsidR="00860F63">
        <w:rPr>
          <w:rFonts w:ascii="Arial" w:hAnsi="Arial" w:cs="Arial"/>
          <w:sz w:val="24"/>
          <w:szCs w:val="24"/>
        </w:rPr>
        <w:t xml:space="preserve">Erziehungswissenschaftler </w:t>
      </w:r>
      <w:r w:rsidR="00F33119">
        <w:rPr>
          <w:rFonts w:ascii="Arial" w:hAnsi="Arial" w:cs="Arial"/>
          <w:sz w:val="24"/>
          <w:szCs w:val="24"/>
        </w:rPr>
        <w:t>legt auf e</w:t>
      </w:r>
      <w:r w:rsidR="00803A58" w:rsidRPr="00AF5211">
        <w:rPr>
          <w:rFonts w:ascii="Arial" w:hAnsi="Arial" w:cs="Arial"/>
          <w:sz w:val="24"/>
          <w:szCs w:val="24"/>
        </w:rPr>
        <w:t>ine empirisch fundierte Bestimmung der Identität des Förderschwerpunkts Lernen</w:t>
      </w:r>
      <w:r w:rsidR="00F33119">
        <w:rPr>
          <w:rFonts w:ascii="Arial" w:hAnsi="Arial" w:cs="Arial"/>
          <w:sz w:val="24"/>
          <w:szCs w:val="24"/>
        </w:rPr>
        <w:t xml:space="preserve"> wert</w:t>
      </w:r>
      <w:r w:rsidR="00803A58" w:rsidRPr="00AF5211">
        <w:rPr>
          <w:rFonts w:ascii="Arial" w:hAnsi="Arial" w:cs="Arial"/>
          <w:sz w:val="24"/>
          <w:szCs w:val="24"/>
        </w:rPr>
        <w:t>. Dies g</w:t>
      </w:r>
      <w:r w:rsidR="0057488D">
        <w:rPr>
          <w:rFonts w:ascii="Arial" w:hAnsi="Arial" w:cs="Arial"/>
          <w:sz w:val="24"/>
          <w:szCs w:val="24"/>
        </w:rPr>
        <w:t>elte</w:t>
      </w:r>
      <w:r w:rsidR="00803A58" w:rsidRPr="00AF5211">
        <w:rPr>
          <w:rFonts w:ascii="Arial" w:hAnsi="Arial" w:cs="Arial"/>
          <w:sz w:val="24"/>
          <w:szCs w:val="24"/>
        </w:rPr>
        <w:t xml:space="preserve"> insbesondere im Kontext schulischer Inklusion. Es bed</w:t>
      </w:r>
      <w:r w:rsidR="0057488D">
        <w:rPr>
          <w:rFonts w:ascii="Arial" w:hAnsi="Arial" w:cs="Arial"/>
          <w:sz w:val="24"/>
          <w:szCs w:val="24"/>
        </w:rPr>
        <w:t>ürfe</w:t>
      </w:r>
      <w:r w:rsidR="00803A58" w:rsidRPr="00AF5211">
        <w:rPr>
          <w:rFonts w:ascii="Arial" w:hAnsi="Arial" w:cs="Arial"/>
          <w:sz w:val="24"/>
          <w:szCs w:val="24"/>
        </w:rPr>
        <w:t xml:space="preserve"> deshalb langfristig einer empirisch begründeten, relationalen Bestimmung der Sonderpädagogik im Schwerpunkt Lernen im Verhältnis zu </w:t>
      </w:r>
      <w:proofErr w:type="spellStart"/>
      <w:r w:rsidR="00803A58" w:rsidRPr="00AF5211">
        <w:rPr>
          <w:rFonts w:ascii="Arial" w:hAnsi="Arial" w:cs="Arial"/>
          <w:sz w:val="24"/>
          <w:szCs w:val="24"/>
        </w:rPr>
        <w:t>Inklusionspädagogiken</w:t>
      </w:r>
      <w:proofErr w:type="spellEnd"/>
      <w:r w:rsidR="0057488D">
        <w:rPr>
          <w:rFonts w:ascii="Arial" w:hAnsi="Arial" w:cs="Arial"/>
          <w:sz w:val="24"/>
          <w:szCs w:val="24"/>
        </w:rPr>
        <w:t>, so der</w:t>
      </w:r>
      <w:r w:rsidR="00F33119">
        <w:rPr>
          <w:rFonts w:ascii="Arial" w:hAnsi="Arial" w:cs="Arial"/>
          <w:sz w:val="24"/>
          <w:szCs w:val="24"/>
        </w:rPr>
        <w:t xml:space="preserve"> Erziehungswissenschaftler</w:t>
      </w:r>
      <w:r w:rsidR="0057488D">
        <w:rPr>
          <w:rFonts w:ascii="Arial" w:hAnsi="Arial" w:cs="Arial"/>
          <w:sz w:val="24"/>
          <w:szCs w:val="24"/>
        </w:rPr>
        <w:t xml:space="preserve"> weiter</w:t>
      </w:r>
      <w:r w:rsidR="00803A58" w:rsidRPr="00AF5211">
        <w:rPr>
          <w:rFonts w:ascii="Arial" w:hAnsi="Arial" w:cs="Arial"/>
          <w:sz w:val="24"/>
          <w:szCs w:val="24"/>
        </w:rPr>
        <w:t>.</w:t>
      </w:r>
    </w:p>
    <w:p w14:paraId="71B36ADA" w14:textId="3056C103" w:rsidR="00803A58" w:rsidRPr="00AF5211" w:rsidRDefault="0057488D" w:rsidP="00024A93">
      <w:pPr>
        <w:jc w:val="both"/>
        <w:rPr>
          <w:rFonts w:ascii="Arial" w:hAnsi="Arial" w:cs="Arial"/>
          <w:sz w:val="24"/>
          <w:szCs w:val="24"/>
        </w:rPr>
      </w:pPr>
      <w:r>
        <w:rPr>
          <w:rFonts w:ascii="Arial" w:hAnsi="Arial" w:cs="Arial"/>
          <w:sz w:val="24"/>
          <w:szCs w:val="24"/>
        </w:rPr>
        <w:t>Er</w:t>
      </w:r>
      <w:r w:rsidR="00803A58" w:rsidRPr="00AF5211">
        <w:rPr>
          <w:rFonts w:ascii="Arial" w:hAnsi="Arial" w:cs="Arial"/>
          <w:sz w:val="24"/>
          <w:szCs w:val="24"/>
        </w:rPr>
        <w:t xml:space="preserve"> möchte an dieser Bestimmung mitwirken</w:t>
      </w:r>
      <w:r>
        <w:rPr>
          <w:rFonts w:ascii="Arial" w:hAnsi="Arial" w:cs="Arial"/>
          <w:sz w:val="24"/>
          <w:szCs w:val="24"/>
        </w:rPr>
        <w:t xml:space="preserve"> und </w:t>
      </w:r>
      <w:r w:rsidR="00803A58" w:rsidRPr="00AF5211">
        <w:rPr>
          <w:rFonts w:ascii="Arial" w:hAnsi="Arial" w:cs="Arial"/>
          <w:sz w:val="24"/>
          <w:szCs w:val="24"/>
        </w:rPr>
        <w:t>n</w:t>
      </w:r>
      <w:r>
        <w:rPr>
          <w:rFonts w:ascii="Arial" w:hAnsi="Arial" w:cs="Arial"/>
          <w:sz w:val="24"/>
          <w:szCs w:val="24"/>
        </w:rPr>
        <w:t xml:space="preserve">immt dafür </w:t>
      </w:r>
      <w:r w:rsidR="00803A58" w:rsidRPr="00AF5211">
        <w:rPr>
          <w:rFonts w:ascii="Arial" w:hAnsi="Arial" w:cs="Arial"/>
          <w:sz w:val="24"/>
          <w:szCs w:val="24"/>
        </w:rPr>
        <w:t xml:space="preserve">eine autorisierungstheoretische Perspektive ein. </w:t>
      </w:r>
      <w:r>
        <w:rPr>
          <w:rFonts w:ascii="Arial" w:hAnsi="Arial" w:cs="Arial"/>
          <w:sz w:val="24"/>
          <w:szCs w:val="24"/>
        </w:rPr>
        <w:t>Sein</w:t>
      </w:r>
      <w:r w:rsidR="00803A58" w:rsidRPr="00AF5211">
        <w:rPr>
          <w:rFonts w:ascii="Arial" w:hAnsi="Arial" w:cs="Arial"/>
          <w:sz w:val="24"/>
          <w:szCs w:val="24"/>
        </w:rPr>
        <w:t xml:space="preserve"> Erkenntnisinteresse lautet: Wie inszenieren sich </w:t>
      </w:r>
      <w:r w:rsidR="00803A58" w:rsidRPr="00AF5211">
        <w:rPr>
          <w:rFonts w:ascii="Arial" w:hAnsi="Arial" w:cs="Arial"/>
          <w:sz w:val="24"/>
          <w:szCs w:val="24"/>
        </w:rPr>
        <w:lastRenderedPageBreak/>
        <w:t>Inklusions- und Sonderpädagogik jeweils als legitime pädagogische Praxis? Wofür beanspruchen sie, als exklusiv zuständig autorisiert zu werden?</w:t>
      </w:r>
    </w:p>
    <w:p w14:paraId="0B172070" w14:textId="42FA7986" w:rsidR="00803A58" w:rsidRPr="00AF5211" w:rsidRDefault="0036389D" w:rsidP="00024A93">
      <w:pPr>
        <w:jc w:val="both"/>
        <w:rPr>
          <w:rFonts w:ascii="Arial" w:hAnsi="Arial" w:cs="Arial"/>
          <w:sz w:val="24"/>
          <w:szCs w:val="24"/>
        </w:rPr>
      </w:pPr>
      <w:r>
        <w:rPr>
          <w:rFonts w:ascii="Arial" w:hAnsi="Arial" w:cs="Arial"/>
          <w:sz w:val="24"/>
          <w:szCs w:val="24"/>
        </w:rPr>
        <w:t xml:space="preserve">Sein </w:t>
      </w:r>
      <w:r w:rsidR="00803A58" w:rsidRPr="00AF5211">
        <w:rPr>
          <w:rFonts w:ascii="Arial" w:hAnsi="Arial" w:cs="Arial"/>
          <w:sz w:val="24"/>
          <w:szCs w:val="24"/>
        </w:rPr>
        <w:t>Ziel ist es, das Ringen um Autorität für eine bestimmte pädagogische Praxis als ein Ringen um die Identität der Inklusions-, Sonder- und Förderpädagogik empirisch in den Blick zu nehmen.</w:t>
      </w:r>
    </w:p>
    <w:p w14:paraId="2CECE852" w14:textId="14ED8D01" w:rsidR="0057488D" w:rsidRDefault="00803A58" w:rsidP="00024A93">
      <w:pPr>
        <w:jc w:val="both"/>
        <w:rPr>
          <w:rFonts w:ascii="Arial" w:hAnsi="Arial" w:cs="Arial"/>
          <w:sz w:val="24"/>
          <w:szCs w:val="24"/>
        </w:rPr>
      </w:pPr>
      <w:r w:rsidRPr="00AF5211">
        <w:rPr>
          <w:rFonts w:ascii="Arial" w:hAnsi="Arial" w:cs="Arial"/>
          <w:sz w:val="24"/>
          <w:szCs w:val="24"/>
        </w:rPr>
        <w:t>I</w:t>
      </w:r>
      <w:r w:rsidR="0057488D">
        <w:rPr>
          <w:rFonts w:ascii="Arial" w:hAnsi="Arial" w:cs="Arial"/>
          <w:sz w:val="24"/>
          <w:szCs w:val="24"/>
        </w:rPr>
        <w:t xml:space="preserve">n der Lehre </w:t>
      </w:r>
      <w:r w:rsidRPr="00AF5211">
        <w:rPr>
          <w:rFonts w:ascii="Arial" w:hAnsi="Arial" w:cs="Arial"/>
          <w:sz w:val="24"/>
          <w:szCs w:val="24"/>
        </w:rPr>
        <w:t xml:space="preserve">möchte </w:t>
      </w:r>
      <w:r w:rsidR="0036389D">
        <w:rPr>
          <w:rFonts w:ascii="Arial" w:hAnsi="Arial" w:cs="Arial"/>
          <w:sz w:val="24"/>
          <w:szCs w:val="24"/>
        </w:rPr>
        <w:t>Merl</w:t>
      </w:r>
      <w:r w:rsidR="0057488D">
        <w:rPr>
          <w:rFonts w:ascii="Arial" w:hAnsi="Arial" w:cs="Arial"/>
          <w:sz w:val="24"/>
          <w:szCs w:val="24"/>
        </w:rPr>
        <w:t xml:space="preserve"> </w:t>
      </w:r>
      <w:r w:rsidRPr="00AF5211">
        <w:rPr>
          <w:rFonts w:ascii="Arial" w:hAnsi="Arial" w:cs="Arial"/>
          <w:sz w:val="24"/>
          <w:szCs w:val="24"/>
        </w:rPr>
        <w:t>Studierenden dabei helfen, eine systematische Grundlage für ihre zukünftige Praxis als Lehrkräfte zu erwerben. Dabei leg</w:t>
      </w:r>
      <w:r w:rsidR="0057488D">
        <w:rPr>
          <w:rFonts w:ascii="Arial" w:hAnsi="Arial" w:cs="Arial"/>
          <w:sz w:val="24"/>
          <w:szCs w:val="24"/>
        </w:rPr>
        <w:t xml:space="preserve">t </w:t>
      </w:r>
      <w:r w:rsidR="0036389D">
        <w:rPr>
          <w:rFonts w:ascii="Arial" w:hAnsi="Arial" w:cs="Arial"/>
          <w:sz w:val="24"/>
          <w:szCs w:val="24"/>
        </w:rPr>
        <w:t>er</w:t>
      </w:r>
      <w:r w:rsidRPr="00AF5211">
        <w:rPr>
          <w:rFonts w:ascii="Arial" w:hAnsi="Arial" w:cs="Arial"/>
          <w:sz w:val="24"/>
          <w:szCs w:val="24"/>
        </w:rPr>
        <w:t xml:space="preserve"> Wert auf praxisnahe, aber gleichzeitig theoretisch anspruchsvolle Lehrveranstaltungen, die ebenso auf Handlungs- wie auf Reflexionsfähigkeit zielen.</w:t>
      </w:r>
    </w:p>
    <w:p w14:paraId="4CB2199A" w14:textId="76752D7F" w:rsidR="0057488D" w:rsidRPr="0057488D" w:rsidRDefault="0057488D" w:rsidP="00024A93">
      <w:pPr>
        <w:jc w:val="both"/>
        <w:rPr>
          <w:rFonts w:ascii="Arial" w:hAnsi="Arial" w:cs="Arial"/>
          <w:b/>
          <w:sz w:val="24"/>
          <w:szCs w:val="24"/>
        </w:rPr>
      </w:pPr>
      <w:r w:rsidRPr="0057488D">
        <w:rPr>
          <w:rFonts w:ascii="Arial" w:hAnsi="Arial" w:cs="Arial"/>
          <w:b/>
          <w:sz w:val="24"/>
          <w:szCs w:val="24"/>
        </w:rPr>
        <w:t>Zur Person</w:t>
      </w:r>
    </w:p>
    <w:p w14:paraId="21009F5A" w14:textId="72B6FF6F" w:rsidR="00803A58" w:rsidRPr="00633E86" w:rsidRDefault="0057488D" w:rsidP="00024A93">
      <w:pPr>
        <w:jc w:val="both"/>
        <w:rPr>
          <w:rFonts w:ascii="Arial" w:hAnsi="Arial" w:cs="Arial"/>
          <w:sz w:val="24"/>
          <w:szCs w:val="24"/>
        </w:rPr>
      </w:pPr>
      <w:r w:rsidRPr="0057488D">
        <w:rPr>
          <w:rFonts w:ascii="Arial" w:hAnsi="Arial" w:cs="Arial"/>
          <w:sz w:val="24"/>
          <w:szCs w:val="24"/>
        </w:rPr>
        <w:t>Prof. Dr. Thorsten Merl studierte</w:t>
      </w:r>
      <w:r>
        <w:rPr>
          <w:rFonts w:ascii="Arial" w:hAnsi="Arial" w:cs="Arial"/>
          <w:sz w:val="24"/>
          <w:szCs w:val="24"/>
        </w:rPr>
        <w:t xml:space="preserve"> Soziale Arbeit an der Technischen Hochschule Köln und Erziehungswissenschaft</w:t>
      </w:r>
      <w:r w:rsidR="00860F63">
        <w:rPr>
          <w:rFonts w:ascii="Arial" w:hAnsi="Arial" w:cs="Arial"/>
          <w:sz w:val="24"/>
          <w:szCs w:val="24"/>
        </w:rPr>
        <w:t>en</w:t>
      </w:r>
      <w:r>
        <w:rPr>
          <w:rFonts w:ascii="Arial" w:hAnsi="Arial" w:cs="Arial"/>
          <w:sz w:val="24"/>
          <w:szCs w:val="24"/>
        </w:rPr>
        <w:t xml:space="preserve"> an der Universität zu Köln.</w:t>
      </w:r>
      <w:r w:rsidR="00B57E7F">
        <w:rPr>
          <w:rFonts w:ascii="Arial" w:hAnsi="Arial" w:cs="Arial"/>
          <w:sz w:val="24"/>
          <w:szCs w:val="24"/>
        </w:rPr>
        <w:t xml:space="preserve"> Dort promovierte er</w:t>
      </w:r>
      <w:r w:rsidR="00860F63">
        <w:rPr>
          <w:rFonts w:ascii="Arial" w:hAnsi="Arial" w:cs="Arial"/>
          <w:sz w:val="24"/>
          <w:szCs w:val="24"/>
        </w:rPr>
        <w:t>.</w:t>
      </w:r>
      <w:r w:rsidR="00633E86">
        <w:rPr>
          <w:rFonts w:ascii="Arial" w:hAnsi="Arial" w:cs="Arial"/>
          <w:sz w:val="24"/>
          <w:szCs w:val="24"/>
        </w:rPr>
        <w:t xml:space="preserve"> </w:t>
      </w:r>
      <w:r w:rsidR="00860F63">
        <w:rPr>
          <w:rFonts w:ascii="Arial" w:hAnsi="Arial" w:cs="Arial"/>
          <w:sz w:val="24"/>
          <w:szCs w:val="24"/>
        </w:rPr>
        <w:t>S</w:t>
      </w:r>
      <w:r w:rsidR="00633E86">
        <w:rPr>
          <w:rFonts w:ascii="Arial" w:hAnsi="Arial" w:cs="Arial"/>
          <w:sz w:val="24"/>
          <w:szCs w:val="24"/>
        </w:rPr>
        <w:t xml:space="preserve">eine Dissertation verfasste er zum Thema </w:t>
      </w:r>
      <w:r w:rsidR="00633E86" w:rsidRPr="00633E86">
        <w:rPr>
          <w:rFonts w:ascii="Arial" w:hAnsi="Arial" w:cs="Arial"/>
          <w:sz w:val="24"/>
          <w:szCs w:val="24"/>
        </w:rPr>
        <w:t>„</w:t>
      </w:r>
      <w:proofErr w:type="spellStart"/>
      <w:r w:rsidR="00F33119" w:rsidRPr="00F33119">
        <w:rPr>
          <w:rFonts w:ascii="Arial" w:hAnsi="Arial" w:cs="Arial"/>
          <w:color w:val="000000"/>
          <w:sz w:val="24"/>
          <w:szCs w:val="24"/>
        </w:rPr>
        <w:t>un</w:t>
      </w:r>
      <w:proofErr w:type="spellEnd"/>
      <w:r w:rsidR="00F33119" w:rsidRPr="00F33119">
        <w:rPr>
          <w:rFonts w:ascii="Arial" w:hAnsi="Arial" w:cs="Arial"/>
          <w:color w:val="000000"/>
          <w:sz w:val="24"/>
          <w:szCs w:val="24"/>
        </w:rPr>
        <w:t xml:space="preserve">/genügend fähig. Zur Herstellung von Differenz im Unterricht inklusiver Schulklassen. Studien zur Professionsforschung und Lehrerbildung. Bad Heilbrunn: Klinkhardt. Publikation im open </w:t>
      </w:r>
      <w:proofErr w:type="spellStart"/>
      <w:r w:rsidR="00F33119" w:rsidRPr="00F33119">
        <w:rPr>
          <w:rFonts w:ascii="Arial" w:hAnsi="Arial" w:cs="Arial"/>
          <w:color w:val="000000"/>
          <w:sz w:val="24"/>
          <w:szCs w:val="24"/>
        </w:rPr>
        <w:t>access</w:t>
      </w:r>
      <w:bookmarkStart w:id="0" w:name="_GoBack"/>
      <w:bookmarkEnd w:id="0"/>
      <w:proofErr w:type="spellEnd"/>
      <w:r w:rsidR="00633E86" w:rsidRPr="00633E86">
        <w:rPr>
          <w:rFonts w:ascii="Arial" w:hAnsi="Arial" w:cs="Arial"/>
          <w:sz w:val="24"/>
          <w:szCs w:val="24"/>
        </w:rPr>
        <w:t>"</w:t>
      </w:r>
      <w:r w:rsidR="00633E86">
        <w:rPr>
          <w:rFonts w:ascii="Arial" w:hAnsi="Arial" w:cs="Arial"/>
          <w:sz w:val="24"/>
          <w:szCs w:val="24"/>
        </w:rPr>
        <w:t>. Merl vertrat Professuren an der Philipps-Universität Marburg und der RWTH Aachen.</w:t>
      </w:r>
    </w:p>
    <w:p w14:paraId="2FEE01DC" w14:textId="77777777" w:rsidR="00803A58" w:rsidRPr="0057488D" w:rsidRDefault="00803A58" w:rsidP="00024A93">
      <w:pPr>
        <w:jc w:val="both"/>
        <w:rPr>
          <w:rFonts w:ascii="Arial" w:hAnsi="Arial" w:cs="Arial"/>
          <w:sz w:val="24"/>
          <w:szCs w:val="24"/>
        </w:rPr>
      </w:pPr>
    </w:p>
    <w:p w14:paraId="1FFDBFAC" w14:textId="3DE9740F" w:rsidR="000C0063" w:rsidRPr="00AF5211" w:rsidRDefault="000C0063" w:rsidP="00024A93">
      <w:pPr>
        <w:spacing w:after="0" w:line="240" w:lineRule="auto"/>
        <w:jc w:val="both"/>
        <w:rPr>
          <w:rFonts w:ascii="Arial" w:hAnsi="Arial" w:cs="Arial"/>
          <w:b/>
          <w:sz w:val="24"/>
          <w:szCs w:val="24"/>
        </w:rPr>
      </w:pPr>
      <w:r w:rsidRPr="00AF5211">
        <w:rPr>
          <w:rFonts w:ascii="Arial" w:hAnsi="Arial" w:cs="Arial"/>
          <w:b/>
          <w:sz w:val="24"/>
          <w:szCs w:val="24"/>
        </w:rPr>
        <w:t>Fachliche</w:t>
      </w:r>
      <w:r w:rsidR="00F602EE" w:rsidRPr="00AF5211">
        <w:rPr>
          <w:rFonts w:ascii="Arial" w:hAnsi="Arial" w:cs="Arial"/>
          <w:b/>
          <w:sz w:val="24"/>
          <w:szCs w:val="24"/>
        </w:rPr>
        <w:t>r</w:t>
      </w:r>
      <w:r w:rsidRPr="00AF5211">
        <w:rPr>
          <w:rFonts w:ascii="Arial" w:hAnsi="Arial" w:cs="Arial"/>
          <w:b/>
          <w:sz w:val="24"/>
          <w:szCs w:val="24"/>
        </w:rPr>
        <w:t xml:space="preserve"> Ansprechpartner</w:t>
      </w:r>
    </w:p>
    <w:p w14:paraId="64AEEFB1" w14:textId="51FE10B6" w:rsidR="000C0063" w:rsidRPr="00AF5211" w:rsidRDefault="000C0063" w:rsidP="00024A93">
      <w:pPr>
        <w:spacing w:after="0" w:line="240" w:lineRule="auto"/>
        <w:jc w:val="both"/>
        <w:rPr>
          <w:rFonts w:ascii="Arial" w:hAnsi="Arial" w:cs="Arial"/>
          <w:sz w:val="24"/>
          <w:szCs w:val="24"/>
        </w:rPr>
      </w:pPr>
      <w:r w:rsidRPr="00AF5211">
        <w:rPr>
          <w:rFonts w:ascii="Arial" w:hAnsi="Arial" w:cs="Arial"/>
          <w:sz w:val="24"/>
          <w:szCs w:val="24"/>
        </w:rPr>
        <w:t xml:space="preserve">Prof. Dr. </w:t>
      </w:r>
      <w:r w:rsidR="00633E86">
        <w:rPr>
          <w:rFonts w:ascii="Arial" w:hAnsi="Arial" w:cs="Arial"/>
          <w:sz w:val="24"/>
          <w:szCs w:val="24"/>
        </w:rPr>
        <w:t>Thorsten Merl</w:t>
      </w:r>
    </w:p>
    <w:p w14:paraId="262E3AB6" w14:textId="77777777" w:rsidR="000C0063" w:rsidRPr="00AF5211" w:rsidRDefault="000C0063" w:rsidP="00024A93">
      <w:pPr>
        <w:spacing w:after="0" w:line="240" w:lineRule="auto"/>
        <w:jc w:val="both"/>
        <w:rPr>
          <w:rFonts w:ascii="Arial" w:hAnsi="Arial" w:cs="Arial"/>
          <w:sz w:val="24"/>
          <w:szCs w:val="24"/>
        </w:rPr>
      </w:pPr>
      <w:r w:rsidRPr="00AF5211">
        <w:rPr>
          <w:rFonts w:ascii="Arial" w:hAnsi="Arial" w:cs="Arial"/>
          <w:sz w:val="24"/>
          <w:szCs w:val="24"/>
        </w:rPr>
        <w:t>Universität Koblenz</w:t>
      </w:r>
    </w:p>
    <w:p w14:paraId="568F10B0" w14:textId="77777777" w:rsidR="000C0063" w:rsidRPr="00AF5211" w:rsidRDefault="000C0063" w:rsidP="00024A93">
      <w:pPr>
        <w:spacing w:after="0" w:line="240" w:lineRule="auto"/>
        <w:jc w:val="both"/>
        <w:rPr>
          <w:rFonts w:ascii="Arial" w:hAnsi="Arial" w:cs="Arial"/>
          <w:sz w:val="24"/>
          <w:szCs w:val="24"/>
        </w:rPr>
      </w:pPr>
      <w:r w:rsidRPr="00AF5211">
        <w:rPr>
          <w:rFonts w:ascii="Arial" w:hAnsi="Arial" w:cs="Arial"/>
          <w:sz w:val="24"/>
          <w:szCs w:val="24"/>
        </w:rPr>
        <w:t>Universitätsstraße 1</w:t>
      </w:r>
    </w:p>
    <w:p w14:paraId="49800F19" w14:textId="77777777" w:rsidR="000C0063" w:rsidRPr="00AF5211" w:rsidRDefault="000C0063" w:rsidP="00024A93">
      <w:pPr>
        <w:spacing w:after="0" w:line="240" w:lineRule="auto"/>
        <w:jc w:val="both"/>
        <w:rPr>
          <w:rFonts w:ascii="Arial" w:hAnsi="Arial" w:cs="Arial"/>
          <w:sz w:val="24"/>
          <w:szCs w:val="24"/>
        </w:rPr>
      </w:pPr>
      <w:r w:rsidRPr="00AF5211">
        <w:rPr>
          <w:rFonts w:ascii="Arial" w:hAnsi="Arial" w:cs="Arial"/>
          <w:sz w:val="24"/>
          <w:szCs w:val="24"/>
        </w:rPr>
        <w:t>56070 Koblenz</w:t>
      </w:r>
    </w:p>
    <w:p w14:paraId="50CFFFC8" w14:textId="77777777" w:rsidR="000C0063" w:rsidRPr="00AF5211" w:rsidRDefault="000C0063" w:rsidP="00024A93">
      <w:pPr>
        <w:spacing w:after="0" w:line="240" w:lineRule="auto"/>
        <w:jc w:val="both"/>
        <w:rPr>
          <w:rFonts w:ascii="Arial" w:hAnsi="Arial" w:cs="Arial"/>
          <w:sz w:val="24"/>
          <w:szCs w:val="24"/>
        </w:rPr>
      </w:pPr>
    </w:p>
    <w:p w14:paraId="5694835B" w14:textId="05E1BA0C" w:rsidR="000C0063" w:rsidRPr="00AF5211" w:rsidRDefault="000C0063" w:rsidP="00024A93">
      <w:pPr>
        <w:spacing w:after="0" w:line="240" w:lineRule="auto"/>
        <w:jc w:val="both"/>
        <w:rPr>
          <w:rFonts w:ascii="Arial" w:hAnsi="Arial" w:cs="Arial"/>
          <w:sz w:val="24"/>
          <w:szCs w:val="24"/>
        </w:rPr>
      </w:pPr>
      <w:r w:rsidRPr="00AF5211">
        <w:rPr>
          <w:rFonts w:ascii="Arial" w:hAnsi="Arial" w:cs="Arial"/>
          <w:sz w:val="24"/>
          <w:szCs w:val="24"/>
        </w:rPr>
        <w:t xml:space="preserve">Tel.: 0261 287 - </w:t>
      </w:r>
      <w:r w:rsidR="00633E86">
        <w:rPr>
          <w:rFonts w:ascii="Arial" w:hAnsi="Arial" w:cs="Arial"/>
          <w:sz w:val="24"/>
          <w:szCs w:val="24"/>
        </w:rPr>
        <w:t>2077</w:t>
      </w:r>
    </w:p>
    <w:p w14:paraId="1A8022E3" w14:textId="5E5F64CC" w:rsidR="000C0063" w:rsidRDefault="000C0063" w:rsidP="00024A93">
      <w:pPr>
        <w:spacing w:after="0" w:line="240" w:lineRule="auto"/>
        <w:jc w:val="both"/>
        <w:rPr>
          <w:rFonts w:ascii="Arial" w:hAnsi="Arial" w:cs="Arial"/>
          <w:sz w:val="24"/>
          <w:szCs w:val="24"/>
        </w:rPr>
      </w:pPr>
      <w:r w:rsidRPr="00AF5211">
        <w:rPr>
          <w:rFonts w:ascii="Arial" w:hAnsi="Arial" w:cs="Arial"/>
          <w:sz w:val="24"/>
          <w:szCs w:val="24"/>
        </w:rPr>
        <w:t xml:space="preserve">E-Mail: </w:t>
      </w:r>
      <w:hyperlink r:id="rId5" w:history="1">
        <w:r w:rsidR="00F33119" w:rsidRPr="00DC060A">
          <w:rPr>
            <w:rStyle w:val="Hyperlink"/>
            <w:rFonts w:ascii="Arial" w:hAnsi="Arial" w:cs="Arial"/>
            <w:sz w:val="24"/>
            <w:szCs w:val="24"/>
          </w:rPr>
          <w:t>tmerl@uni-koblenz.de</w:t>
        </w:r>
      </w:hyperlink>
    </w:p>
    <w:p w14:paraId="01081365" w14:textId="3AD07FC2" w:rsidR="00F33119" w:rsidRPr="00AF5211" w:rsidRDefault="00F33119" w:rsidP="00024A93">
      <w:pPr>
        <w:spacing w:after="0" w:line="240" w:lineRule="auto"/>
        <w:jc w:val="both"/>
        <w:rPr>
          <w:rFonts w:ascii="Arial" w:hAnsi="Arial" w:cs="Arial"/>
          <w:sz w:val="24"/>
          <w:szCs w:val="24"/>
        </w:rPr>
      </w:pPr>
      <w:r>
        <w:rPr>
          <w:rFonts w:ascii="Arial" w:hAnsi="Arial" w:cs="Arial"/>
          <w:sz w:val="24"/>
          <w:szCs w:val="24"/>
        </w:rPr>
        <w:t>Internet: tmerl.de</w:t>
      </w:r>
    </w:p>
    <w:p w14:paraId="40C7165D" w14:textId="77777777" w:rsidR="00010B65" w:rsidRPr="00AF5211" w:rsidRDefault="00010B65" w:rsidP="00024A93">
      <w:pPr>
        <w:spacing w:after="0" w:line="240" w:lineRule="auto"/>
        <w:jc w:val="both"/>
        <w:rPr>
          <w:rFonts w:ascii="Arial" w:hAnsi="Arial" w:cs="Arial"/>
          <w:sz w:val="24"/>
          <w:szCs w:val="24"/>
        </w:rPr>
      </w:pPr>
    </w:p>
    <w:p w14:paraId="30B1B498" w14:textId="77777777" w:rsidR="00010B65" w:rsidRPr="00AF5211" w:rsidRDefault="00010B65" w:rsidP="00024A93">
      <w:pPr>
        <w:spacing w:after="0" w:line="240" w:lineRule="auto"/>
        <w:jc w:val="both"/>
        <w:rPr>
          <w:rFonts w:ascii="Arial" w:hAnsi="Arial" w:cs="Arial"/>
          <w:b/>
          <w:sz w:val="24"/>
          <w:szCs w:val="24"/>
        </w:rPr>
      </w:pPr>
      <w:r w:rsidRPr="00AF5211">
        <w:rPr>
          <w:rFonts w:ascii="Arial" w:hAnsi="Arial" w:cs="Arial"/>
          <w:b/>
          <w:sz w:val="24"/>
          <w:szCs w:val="24"/>
        </w:rPr>
        <w:t>Pressekontakt</w:t>
      </w:r>
    </w:p>
    <w:p w14:paraId="2C69F7A6" w14:textId="77777777" w:rsidR="00010B65" w:rsidRPr="00AF5211" w:rsidRDefault="00010B65" w:rsidP="00024A93">
      <w:pPr>
        <w:spacing w:after="0" w:line="240" w:lineRule="auto"/>
        <w:jc w:val="both"/>
        <w:rPr>
          <w:rFonts w:ascii="Arial" w:hAnsi="Arial" w:cs="Arial"/>
          <w:sz w:val="24"/>
          <w:szCs w:val="24"/>
        </w:rPr>
      </w:pPr>
      <w:r w:rsidRPr="00AF5211">
        <w:rPr>
          <w:rFonts w:ascii="Arial" w:hAnsi="Arial" w:cs="Arial"/>
          <w:sz w:val="24"/>
          <w:szCs w:val="24"/>
        </w:rPr>
        <w:t>Dr. Birgit Förg</w:t>
      </w:r>
    </w:p>
    <w:p w14:paraId="784E5944" w14:textId="77777777" w:rsidR="00010B65" w:rsidRPr="00AF5211" w:rsidRDefault="00010B65" w:rsidP="00024A93">
      <w:pPr>
        <w:spacing w:after="0" w:line="240" w:lineRule="auto"/>
        <w:jc w:val="both"/>
        <w:rPr>
          <w:rFonts w:ascii="Arial" w:hAnsi="Arial" w:cs="Arial"/>
          <w:sz w:val="24"/>
          <w:szCs w:val="24"/>
        </w:rPr>
      </w:pPr>
      <w:r w:rsidRPr="00AF5211">
        <w:rPr>
          <w:rFonts w:ascii="Arial" w:hAnsi="Arial" w:cs="Arial"/>
          <w:sz w:val="24"/>
          <w:szCs w:val="24"/>
        </w:rPr>
        <w:t>Universität Koblenz</w:t>
      </w:r>
    </w:p>
    <w:p w14:paraId="70C38E38" w14:textId="77777777" w:rsidR="00010B65" w:rsidRPr="00AF5211" w:rsidRDefault="00010B65" w:rsidP="00024A93">
      <w:pPr>
        <w:spacing w:after="0" w:line="240" w:lineRule="auto"/>
        <w:jc w:val="both"/>
        <w:rPr>
          <w:rFonts w:ascii="Arial" w:hAnsi="Arial" w:cs="Arial"/>
          <w:sz w:val="24"/>
          <w:szCs w:val="24"/>
        </w:rPr>
      </w:pPr>
      <w:r w:rsidRPr="00AF5211">
        <w:rPr>
          <w:rFonts w:ascii="Arial" w:hAnsi="Arial" w:cs="Arial"/>
          <w:sz w:val="24"/>
          <w:szCs w:val="24"/>
        </w:rPr>
        <w:t>Universitätsstraße 1</w:t>
      </w:r>
    </w:p>
    <w:p w14:paraId="1933F8C0" w14:textId="77777777" w:rsidR="009451A3" w:rsidRPr="00AF5211" w:rsidRDefault="00010B65" w:rsidP="00024A93">
      <w:pPr>
        <w:spacing w:after="0" w:line="240" w:lineRule="auto"/>
        <w:jc w:val="both"/>
        <w:rPr>
          <w:rFonts w:ascii="Arial" w:hAnsi="Arial" w:cs="Arial"/>
          <w:sz w:val="24"/>
          <w:szCs w:val="24"/>
        </w:rPr>
      </w:pPr>
      <w:r w:rsidRPr="00AF5211">
        <w:rPr>
          <w:rFonts w:ascii="Arial" w:hAnsi="Arial" w:cs="Arial"/>
          <w:sz w:val="24"/>
          <w:szCs w:val="24"/>
        </w:rPr>
        <w:t>56070 Koblenz</w:t>
      </w:r>
    </w:p>
    <w:p w14:paraId="79DAA1B5" w14:textId="77777777" w:rsidR="00010B65" w:rsidRPr="00AF5211" w:rsidRDefault="00010B65" w:rsidP="00024A93">
      <w:pPr>
        <w:spacing w:after="0" w:line="240" w:lineRule="auto"/>
        <w:jc w:val="both"/>
        <w:rPr>
          <w:rFonts w:ascii="Arial" w:hAnsi="Arial" w:cs="Arial"/>
          <w:b/>
          <w:sz w:val="24"/>
          <w:szCs w:val="24"/>
        </w:rPr>
      </w:pPr>
    </w:p>
    <w:p w14:paraId="537A934A" w14:textId="77777777" w:rsidR="00010B65" w:rsidRPr="00AF5211" w:rsidRDefault="00010B65" w:rsidP="00024A93">
      <w:pPr>
        <w:spacing w:after="0" w:line="240" w:lineRule="auto"/>
        <w:jc w:val="both"/>
        <w:rPr>
          <w:rFonts w:ascii="Arial" w:hAnsi="Arial" w:cs="Arial"/>
          <w:sz w:val="24"/>
          <w:szCs w:val="24"/>
        </w:rPr>
      </w:pPr>
      <w:r w:rsidRPr="00AF5211">
        <w:rPr>
          <w:rFonts w:ascii="Arial" w:hAnsi="Arial" w:cs="Arial"/>
          <w:sz w:val="24"/>
          <w:szCs w:val="24"/>
        </w:rPr>
        <w:t>Tel.: 0261 287 1766</w:t>
      </w:r>
    </w:p>
    <w:p w14:paraId="20716583" w14:textId="77777777" w:rsidR="00010B65" w:rsidRPr="00AF5211" w:rsidRDefault="00010B65" w:rsidP="00024A93">
      <w:pPr>
        <w:spacing w:after="0" w:line="240" w:lineRule="auto"/>
        <w:jc w:val="both"/>
        <w:rPr>
          <w:rFonts w:ascii="Arial" w:hAnsi="Arial" w:cs="Arial"/>
          <w:sz w:val="24"/>
          <w:szCs w:val="24"/>
        </w:rPr>
      </w:pPr>
      <w:r w:rsidRPr="00AF5211">
        <w:rPr>
          <w:rFonts w:ascii="Arial" w:hAnsi="Arial" w:cs="Arial"/>
          <w:sz w:val="24"/>
          <w:szCs w:val="24"/>
        </w:rPr>
        <w:t xml:space="preserve">E-Mail: </w:t>
      </w:r>
      <w:hyperlink r:id="rId6" w:history="1">
        <w:r w:rsidRPr="00AF5211">
          <w:rPr>
            <w:rStyle w:val="Hyperlink"/>
            <w:rFonts w:ascii="Arial" w:hAnsi="Arial" w:cs="Arial"/>
            <w:sz w:val="24"/>
            <w:szCs w:val="24"/>
          </w:rPr>
          <w:t>birgitfoerg@uni-koblenz.de</w:t>
        </w:r>
      </w:hyperlink>
    </w:p>
    <w:p w14:paraId="39500E15" w14:textId="77777777" w:rsidR="00010B65" w:rsidRPr="00AF5211" w:rsidRDefault="00010B65" w:rsidP="00024A93">
      <w:pPr>
        <w:spacing w:after="0" w:line="240" w:lineRule="auto"/>
        <w:jc w:val="both"/>
        <w:rPr>
          <w:rFonts w:ascii="Arial" w:hAnsi="Arial" w:cs="Arial"/>
          <w:sz w:val="24"/>
          <w:szCs w:val="24"/>
        </w:rPr>
      </w:pPr>
    </w:p>
    <w:p w14:paraId="4F391E02" w14:textId="77777777" w:rsidR="009451A3" w:rsidRPr="00AF5211" w:rsidRDefault="009451A3" w:rsidP="00024A93">
      <w:pPr>
        <w:spacing w:after="0" w:line="240" w:lineRule="auto"/>
        <w:jc w:val="both"/>
        <w:rPr>
          <w:rFonts w:ascii="Arial" w:hAnsi="Arial" w:cs="Arial"/>
          <w:b/>
          <w:sz w:val="24"/>
          <w:szCs w:val="24"/>
        </w:rPr>
      </w:pPr>
    </w:p>
    <w:p w14:paraId="5D411F85" w14:textId="77777777" w:rsidR="009451A3" w:rsidRPr="00AF5211" w:rsidRDefault="009451A3" w:rsidP="00024A93">
      <w:pPr>
        <w:spacing w:after="0" w:line="240" w:lineRule="auto"/>
        <w:jc w:val="both"/>
        <w:rPr>
          <w:rFonts w:ascii="Arial" w:hAnsi="Arial" w:cs="Arial"/>
          <w:b/>
          <w:sz w:val="24"/>
          <w:szCs w:val="24"/>
        </w:rPr>
      </w:pPr>
    </w:p>
    <w:p w14:paraId="266327A1" w14:textId="77777777" w:rsidR="009451A3" w:rsidRPr="00AF5211" w:rsidRDefault="009451A3" w:rsidP="00024A93">
      <w:pPr>
        <w:spacing w:after="0" w:line="240" w:lineRule="auto"/>
        <w:jc w:val="both"/>
        <w:rPr>
          <w:rFonts w:ascii="Arial" w:hAnsi="Arial" w:cs="Arial"/>
          <w:b/>
          <w:sz w:val="24"/>
          <w:szCs w:val="24"/>
        </w:rPr>
      </w:pPr>
    </w:p>
    <w:p w14:paraId="44F41E0F" w14:textId="77777777" w:rsidR="009451A3" w:rsidRPr="00AF5211" w:rsidRDefault="009451A3" w:rsidP="00024A93">
      <w:pPr>
        <w:spacing w:after="0" w:line="240" w:lineRule="auto"/>
        <w:jc w:val="both"/>
        <w:rPr>
          <w:rFonts w:ascii="Arial" w:hAnsi="Arial" w:cs="Arial"/>
          <w:b/>
          <w:sz w:val="24"/>
          <w:szCs w:val="24"/>
        </w:rPr>
      </w:pPr>
    </w:p>
    <w:p w14:paraId="643205BB" w14:textId="77777777" w:rsidR="009451A3" w:rsidRPr="00AF5211" w:rsidRDefault="009451A3" w:rsidP="00024A93">
      <w:pPr>
        <w:spacing w:after="0" w:line="240" w:lineRule="auto"/>
        <w:jc w:val="both"/>
        <w:rPr>
          <w:rFonts w:ascii="Arial" w:hAnsi="Arial" w:cs="Arial"/>
          <w:b/>
          <w:sz w:val="24"/>
          <w:szCs w:val="24"/>
        </w:rPr>
      </w:pPr>
    </w:p>
    <w:p w14:paraId="6E12C06E" w14:textId="77777777" w:rsidR="009451A3" w:rsidRPr="00AF5211" w:rsidRDefault="009451A3" w:rsidP="00024A93">
      <w:pPr>
        <w:spacing w:after="0" w:line="240" w:lineRule="auto"/>
        <w:jc w:val="both"/>
        <w:rPr>
          <w:rFonts w:ascii="Arial" w:hAnsi="Arial" w:cs="Arial"/>
          <w:b/>
          <w:sz w:val="24"/>
          <w:szCs w:val="24"/>
        </w:rPr>
      </w:pPr>
    </w:p>
    <w:p w14:paraId="606D3292" w14:textId="77777777" w:rsidR="009451A3" w:rsidRPr="00AF5211" w:rsidRDefault="009451A3" w:rsidP="00024A93">
      <w:pPr>
        <w:spacing w:after="0" w:line="240" w:lineRule="auto"/>
        <w:jc w:val="both"/>
        <w:rPr>
          <w:rFonts w:ascii="Arial" w:hAnsi="Arial" w:cs="Arial"/>
          <w:b/>
          <w:sz w:val="24"/>
          <w:szCs w:val="24"/>
        </w:rPr>
      </w:pPr>
    </w:p>
    <w:p w14:paraId="5839F98F" w14:textId="77777777" w:rsidR="00D86437" w:rsidRPr="00AF5211" w:rsidRDefault="00D86437" w:rsidP="00024A93">
      <w:pPr>
        <w:spacing w:after="0" w:line="240" w:lineRule="auto"/>
        <w:jc w:val="both"/>
        <w:rPr>
          <w:rFonts w:ascii="Arial" w:hAnsi="Arial" w:cs="Arial"/>
          <w:sz w:val="24"/>
          <w:szCs w:val="24"/>
        </w:rPr>
      </w:pPr>
    </w:p>
    <w:sectPr w:rsidR="00D86437" w:rsidRPr="00AF5211" w:rsidSect="004E10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17"/>
    <w:rsid w:val="00010B65"/>
    <w:rsid w:val="000112D6"/>
    <w:rsid w:val="00024A93"/>
    <w:rsid w:val="00036B37"/>
    <w:rsid w:val="0003743E"/>
    <w:rsid w:val="00043F20"/>
    <w:rsid w:val="0005139E"/>
    <w:rsid w:val="00064082"/>
    <w:rsid w:val="0007345F"/>
    <w:rsid w:val="000745A7"/>
    <w:rsid w:val="00075484"/>
    <w:rsid w:val="000862BC"/>
    <w:rsid w:val="000B669A"/>
    <w:rsid w:val="000C0063"/>
    <w:rsid w:val="000D0F90"/>
    <w:rsid w:val="000E033F"/>
    <w:rsid w:val="000E287B"/>
    <w:rsid w:val="00136608"/>
    <w:rsid w:val="00173D98"/>
    <w:rsid w:val="001B765E"/>
    <w:rsid w:val="001E02D6"/>
    <w:rsid w:val="001F4D5F"/>
    <w:rsid w:val="002226A7"/>
    <w:rsid w:val="00262498"/>
    <w:rsid w:val="002B7964"/>
    <w:rsid w:val="002F6CE3"/>
    <w:rsid w:val="003025AC"/>
    <w:rsid w:val="00313C95"/>
    <w:rsid w:val="0033026C"/>
    <w:rsid w:val="00331766"/>
    <w:rsid w:val="00356CAC"/>
    <w:rsid w:val="0036389D"/>
    <w:rsid w:val="00376862"/>
    <w:rsid w:val="00384A08"/>
    <w:rsid w:val="00386E7F"/>
    <w:rsid w:val="003B3BD5"/>
    <w:rsid w:val="003D6007"/>
    <w:rsid w:val="003D67A7"/>
    <w:rsid w:val="003D6E5D"/>
    <w:rsid w:val="00431758"/>
    <w:rsid w:val="0043401D"/>
    <w:rsid w:val="00436E5B"/>
    <w:rsid w:val="00446E72"/>
    <w:rsid w:val="00460C32"/>
    <w:rsid w:val="004717B0"/>
    <w:rsid w:val="004E1060"/>
    <w:rsid w:val="00530FFE"/>
    <w:rsid w:val="0057488D"/>
    <w:rsid w:val="005D7A3B"/>
    <w:rsid w:val="005E0146"/>
    <w:rsid w:val="00602B88"/>
    <w:rsid w:val="00630DC2"/>
    <w:rsid w:val="00632BBA"/>
    <w:rsid w:val="00633E86"/>
    <w:rsid w:val="00643008"/>
    <w:rsid w:val="00675693"/>
    <w:rsid w:val="0067785C"/>
    <w:rsid w:val="006A3717"/>
    <w:rsid w:val="006B53D1"/>
    <w:rsid w:val="006C0BFE"/>
    <w:rsid w:val="006E0093"/>
    <w:rsid w:val="006F5744"/>
    <w:rsid w:val="006F65F6"/>
    <w:rsid w:val="00724653"/>
    <w:rsid w:val="00732D50"/>
    <w:rsid w:val="007416AB"/>
    <w:rsid w:val="00754303"/>
    <w:rsid w:val="007621A7"/>
    <w:rsid w:val="0076387D"/>
    <w:rsid w:val="007C3951"/>
    <w:rsid w:val="00803A58"/>
    <w:rsid w:val="00816A35"/>
    <w:rsid w:val="00826E06"/>
    <w:rsid w:val="00835406"/>
    <w:rsid w:val="00860F63"/>
    <w:rsid w:val="008865E0"/>
    <w:rsid w:val="008A709E"/>
    <w:rsid w:val="008D6B4E"/>
    <w:rsid w:val="008E67F7"/>
    <w:rsid w:val="008E6F70"/>
    <w:rsid w:val="008F03B1"/>
    <w:rsid w:val="00906CA7"/>
    <w:rsid w:val="00911B60"/>
    <w:rsid w:val="00931F08"/>
    <w:rsid w:val="00943256"/>
    <w:rsid w:val="009451A3"/>
    <w:rsid w:val="009711D8"/>
    <w:rsid w:val="00977E37"/>
    <w:rsid w:val="009E0FDC"/>
    <w:rsid w:val="00A06827"/>
    <w:rsid w:val="00A40059"/>
    <w:rsid w:val="00A41281"/>
    <w:rsid w:val="00A42017"/>
    <w:rsid w:val="00A50BDA"/>
    <w:rsid w:val="00A70D79"/>
    <w:rsid w:val="00AC6C15"/>
    <w:rsid w:val="00AD5725"/>
    <w:rsid w:val="00AF5211"/>
    <w:rsid w:val="00B0672E"/>
    <w:rsid w:val="00B15F70"/>
    <w:rsid w:val="00B41219"/>
    <w:rsid w:val="00B553F7"/>
    <w:rsid w:val="00B5699D"/>
    <w:rsid w:val="00B57E7F"/>
    <w:rsid w:val="00BC41FF"/>
    <w:rsid w:val="00BD187B"/>
    <w:rsid w:val="00C04706"/>
    <w:rsid w:val="00C5356E"/>
    <w:rsid w:val="00CA2852"/>
    <w:rsid w:val="00CA2CA2"/>
    <w:rsid w:val="00CA5349"/>
    <w:rsid w:val="00CC7CF7"/>
    <w:rsid w:val="00CD059D"/>
    <w:rsid w:val="00CD07CE"/>
    <w:rsid w:val="00D30D0E"/>
    <w:rsid w:val="00D32BC5"/>
    <w:rsid w:val="00D42061"/>
    <w:rsid w:val="00D840AD"/>
    <w:rsid w:val="00D86437"/>
    <w:rsid w:val="00DB50AE"/>
    <w:rsid w:val="00DD481A"/>
    <w:rsid w:val="00E134AC"/>
    <w:rsid w:val="00E221ED"/>
    <w:rsid w:val="00E27238"/>
    <w:rsid w:val="00E329AC"/>
    <w:rsid w:val="00E55427"/>
    <w:rsid w:val="00E632C7"/>
    <w:rsid w:val="00E90157"/>
    <w:rsid w:val="00EA707E"/>
    <w:rsid w:val="00EC7232"/>
    <w:rsid w:val="00ED2565"/>
    <w:rsid w:val="00F045F4"/>
    <w:rsid w:val="00F33119"/>
    <w:rsid w:val="00F40E48"/>
    <w:rsid w:val="00F602EE"/>
    <w:rsid w:val="00F64593"/>
    <w:rsid w:val="00FF7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F3F6"/>
  <w15:docId w15:val="{60D6E22D-2699-422B-A768-758FB8D4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1060"/>
  </w:style>
  <w:style w:type="paragraph" w:styleId="berschrift3">
    <w:name w:val="heading 3"/>
    <w:basedOn w:val="Standard"/>
    <w:next w:val="Standard"/>
    <w:link w:val="berschrift3Zchn"/>
    <w:uiPriority w:val="9"/>
    <w:unhideWhenUsed/>
    <w:qFormat/>
    <w:rsid w:val="00602B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57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edsearchterm">
    <w:name w:val="highlightedsearchterm"/>
    <w:basedOn w:val="Absatz-Standardschriftart"/>
    <w:rsid w:val="00AD5725"/>
  </w:style>
  <w:style w:type="character" w:styleId="Fett">
    <w:name w:val="Strong"/>
    <w:basedOn w:val="Absatz-Standardschriftart"/>
    <w:uiPriority w:val="22"/>
    <w:qFormat/>
    <w:rsid w:val="00AD5725"/>
    <w:rPr>
      <w:b/>
      <w:bCs/>
    </w:rPr>
  </w:style>
  <w:style w:type="character" w:styleId="Hyperlink">
    <w:name w:val="Hyperlink"/>
    <w:basedOn w:val="Absatz-Standardschriftart"/>
    <w:uiPriority w:val="99"/>
    <w:unhideWhenUsed/>
    <w:rsid w:val="00AD5725"/>
    <w:rPr>
      <w:color w:val="0000FF"/>
      <w:u w:val="single"/>
    </w:rPr>
  </w:style>
  <w:style w:type="character" w:customStyle="1" w:styleId="external-link">
    <w:name w:val="external-link"/>
    <w:basedOn w:val="Absatz-Standardschriftart"/>
    <w:rsid w:val="00AD5725"/>
  </w:style>
  <w:style w:type="character" w:styleId="Hervorhebung">
    <w:name w:val="Emphasis"/>
    <w:basedOn w:val="Absatz-Standardschriftart"/>
    <w:uiPriority w:val="20"/>
    <w:qFormat/>
    <w:rsid w:val="00AD5725"/>
    <w:rPr>
      <w:i/>
      <w:iCs/>
    </w:rPr>
  </w:style>
  <w:style w:type="character" w:customStyle="1" w:styleId="berschrift3Zchn">
    <w:name w:val="Überschrift 3 Zchn"/>
    <w:basedOn w:val="Absatz-Standardschriftart"/>
    <w:link w:val="berschrift3"/>
    <w:uiPriority w:val="9"/>
    <w:rsid w:val="00602B88"/>
    <w:rPr>
      <w:rFonts w:asciiTheme="majorHAnsi" w:eastAsiaTheme="majorEastAsia" w:hAnsiTheme="majorHAnsi" w:cstheme="majorBidi"/>
      <w:color w:val="243F60" w:themeColor="accent1" w:themeShade="7F"/>
      <w:sz w:val="24"/>
      <w:szCs w:val="24"/>
    </w:rPr>
  </w:style>
  <w:style w:type="paragraph" w:styleId="KeinLeerraum">
    <w:name w:val="No Spacing"/>
    <w:uiPriority w:val="1"/>
    <w:qFormat/>
    <w:rsid w:val="00754303"/>
    <w:pPr>
      <w:spacing w:after="0" w:line="240" w:lineRule="auto"/>
    </w:pPr>
  </w:style>
  <w:style w:type="character" w:styleId="NichtaufgelsteErwhnung">
    <w:name w:val="Unresolved Mention"/>
    <w:basedOn w:val="Absatz-Standardschriftart"/>
    <w:uiPriority w:val="99"/>
    <w:semiHidden/>
    <w:unhideWhenUsed/>
    <w:rsid w:val="00A42017"/>
    <w:rPr>
      <w:color w:val="605E5C"/>
      <w:shd w:val="clear" w:color="auto" w:fill="E1DFDD"/>
    </w:rPr>
  </w:style>
  <w:style w:type="paragraph" w:styleId="berarbeitung">
    <w:name w:val="Revision"/>
    <w:hidden/>
    <w:uiPriority w:val="99"/>
    <w:semiHidden/>
    <w:rsid w:val="00064082"/>
    <w:pPr>
      <w:spacing w:after="0" w:line="240" w:lineRule="auto"/>
    </w:pPr>
  </w:style>
  <w:style w:type="character" w:styleId="Kommentarzeichen">
    <w:name w:val="annotation reference"/>
    <w:basedOn w:val="Absatz-Standardschriftart"/>
    <w:uiPriority w:val="99"/>
    <w:semiHidden/>
    <w:unhideWhenUsed/>
    <w:rsid w:val="00860F63"/>
    <w:rPr>
      <w:sz w:val="16"/>
      <w:szCs w:val="16"/>
    </w:rPr>
  </w:style>
  <w:style w:type="paragraph" w:styleId="Kommentartext">
    <w:name w:val="annotation text"/>
    <w:basedOn w:val="Standard"/>
    <w:link w:val="KommentartextZchn"/>
    <w:uiPriority w:val="99"/>
    <w:semiHidden/>
    <w:unhideWhenUsed/>
    <w:rsid w:val="00860F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0F63"/>
    <w:rPr>
      <w:sz w:val="20"/>
      <w:szCs w:val="20"/>
    </w:rPr>
  </w:style>
  <w:style w:type="paragraph" w:styleId="Kommentarthema">
    <w:name w:val="annotation subject"/>
    <w:basedOn w:val="Kommentartext"/>
    <w:next w:val="Kommentartext"/>
    <w:link w:val="KommentarthemaZchn"/>
    <w:uiPriority w:val="99"/>
    <w:semiHidden/>
    <w:unhideWhenUsed/>
    <w:rsid w:val="00860F63"/>
    <w:rPr>
      <w:b/>
      <w:bCs/>
    </w:rPr>
  </w:style>
  <w:style w:type="character" w:customStyle="1" w:styleId="KommentarthemaZchn">
    <w:name w:val="Kommentarthema Zchn"/>
    <w:basedOn w:val="KommentartextZchn"/>
    <w:link w:val="Kommentarthema"/>
    <w:uiPriority w:val="99"/>
    <w:semiHidden/>
    <w:rsid w:val="00860F63"/>
    <w:rPr>
      <w:b/>
      <w:bCs/>
      <w:sz w:val="20"/>
      <w:szCs w:val="20"/>
    </w:rPr>
  </w:style>
  <w:style w:type="paragraph" w:styleId="Sprechblasentext">
    <w:name w:val="Balloon Text"/>
    <w:basedOn w:val="Standard"/>
    <w:link w:val="SprechblasentextZchn"/>
    <w:uiPriority w:val="99"/>
    <w:semiHidden/>
    <w:unhideWhenUsed/>
    <w:rsid w:val="00F331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76491">
      <w:bodyDiv w:val="1"/>
      <w:marLeft w:val="0"/>
      <w:marRight w:val="0"/>
      <w:marTop w:val="0"/>
      <w:marBottom w:val="0"/>
      <w:divBdr>
        <w:top w:val="none" w:sz="0" w:space="0" w:color="auto"/>
        <w:left w:val="none" w:sz="0" w:space="0" w:color="auto"/>
        <w:bottom w:val="none" w:sz="0" w:space="0" w:color="auto"/>
        <w:right w:val="none" w:sz="0" w:space="0" w:color="auto"/>
      </w:divBdr>
      <w:divsChild>
        <w:div w:id="1334919346">
          <w:marLeft w:val="0"/>
          <w:marRight w:val="0"/>
          <w:marTop w:val="0"/>
          <w:marBottom w:val="0"/>
          <w:divBdr>
            <w:top w:val="none" w:sz="0" w:space="0" w:color="auto"/>
            <w:left w:val="none" w:sz="0" w:space="0" w:color="auto"/>
            <w:bottom w:val="none" w:sz="0" w:space="0" w:color="auto"/>
            <w:right w:val="none" w:sz="0" w:space="0" w:color="auto"/>
          </w:divBdr>
          <w:divsChild>
            <w:div w:id="138963514">
              <w:marLeft w:val="0"/>
              <w:marRight w:val="0"/>
              <w:marTop w:val="0"/>
              <w:marBottom w:val="0"/>
              <w:divBdr>
                <w:top w:val="none" w:sz="0" w:space="0" w:color="auto"/>
                <w:left w:val="none" w:sz="0" w:space="0" w:color="auto"/>
                <w:bottom w:val="none" w:sz="0" w:space="0" w:color="auto"/>
                <w:right w:val="none" w:sz="0" w:space="0" w:color="auto"/>
              </w:divBdr>
            </w:div>
            <w:div w:id="1343509689">
              <w:marLeft w:val="0"/>
              <w:marRight w:val="0"/>
              <w:marTop w:val="0"/>
              <w:marBottom w:val="0"/>
              <w:divBdr>
                <w:top w:val="none" w:sz="0" w:space="0" w:color="auto"/>
                <w:left w:val="none" w:sz="0" w:space="0" w:color="auto"/>
                <w:bottom w:val="none" w:sz="0" w:space="0" w:color="auto"/>
                <w:right w:val="none" w:sz="0" w:space="0" w:color="auto"/>
              </w:divBdr>
            </w:div>
            <w:div w:id="1870869147">
              <w:marLeft w:val="0"/>
              <w:marRight w:val="0"/>
              <w:marTop w:val="0"/>
              <w:marBottom w:val="0"/>
              <w:divBdr>
                <w:top w:val="none" w:sz="0" w:space="0" w:color="auto"/>
                <w:left w:val="none" w:sz="0" w:space="0" w:color="auto"/>
                <w:bottom w:val="none" w:sz="0" w:space="0" w:color="auto"/>
                <w:right w:val="none" w:sz="0" w:space="0" w:color="auto"/>
              </w:divBdr>
            </w:div>
            <w:div w:id="1856534239">
              <w:marLeft w:val="0"/>
              <w:marRight w:val="0"/>
              <w:marTop w:val="0"/>
              <w:marBottom w:val="0"/>
              <w:divBdr>
                <w:top w:val="none" w:sz="0" w:space="0" w:color="auto"/>
                <w:left w:val="none" w:sz="0" w:space="0" w:color="auto"/>
                <w:bottom w:val="none" w:sz="0" w:space="0" w:color="auto"/>
                <w:right w:val="none" w:sz="0" w:space="0" w:color="auto"/>
              </w:divBdr>
            </w:div>
            <w:div w:id="1945065831">
              <w:marLeft w:val="0"/>
              <w:marRight w:val="0"/>
              <w:marTop w:val="0"/>
              <w:marBottom w:val="0"/>
              <w:divBdr>
                <w:top w:val="none" w:sz="0" w:space="0" w:color="auto"/>
                <w:left w:val="none" w:sz="0" w:space="0" w:color="auto"/>
                <w:bottom w:val="none" w:sz="0" w:space="0" w:color="auto"/>
                <w:right w:val="none" w:sz="0" w:space="0" w:color="auto"/>
              </w:divBdr>
            </w:div>
            <w:div w:id="2026898496">
              <w:marLeft w:val="0"/>
              <w:marRight w:val="0"/>
              <w:marTop w:val="0"/>
              <w:marBottom w:val="0"/>
              <w:divBdr>
                <w:top w:val="none" w:sz="0" w:space="0" w:color="auto"/>
                <w:left w:val="none" w:sz="0" w:space="0" w:color="auto"/>
                <w:bottom w:val="none" w:sz="0" w:space="0" w:color="auto"/>
                <w:right w:val="none" w:sz="0" w:space="0" w:color="auto"/>
              </w:divBdr>
            </w:div>
            <w:div w:id="103305219">
              <w:marLeft w:val="0"/>
              <w:marRight w:val="0"/>
              <w:marTop w:val="0"/>
              <w:marBottom w:val="0"/>
              <w:divBdr>
                <w:top w:val="none" w:sz="0" w:space="0" w:color="auto"/>
                <w:left w:val="none" w:sz="0" w:space="0" w:color="auto"/>
                <w:bottom w:val="none" w:sz="0" w:space="0" w:color="auto"/>
                <w:right w:val="none" w:sz="0" w:space="0" w:color="auto"/>
              </w:divBdr>
            </w:div>
            <w:div w:id="794639151">
              <w:marLeft w:val="0"/>
              <w:marRight w:val="0"/>
              <w:marTop w:val="0"/>
              <w:marBottom w:val="0"/>
              <w:divBdr>
                <w:top w:val="none" w:sz="0" w:space="0" w:color="auto"/>
                <w:left w:val="none" w:sz="0" w:space="0" w:color="auto"/>
                <w:bottom w:val="none" w:sz="0" w:space="0" w:color="auto"/>
                <w:right w:val="none" w:sz="0" w:space="0" w:color="auto"/>
              </w:divBdr>
            </w:div>
            <w:div w:id="437525046">
              <w:marLeft w:val="0"/>
              <w:marRight w:val="0"/>
              <w:marTop w:val="0"/>
              <w:marBottom w:val="0"/>
              <w:divBdr>
                <w:top w:val="none" w:sz="0" w:space="0" w:color="auto"/>
                <w:left w:val="none" w:sz="0" w:space="0" w:color="auto"/>
                <w:bottom w:val="none" w:sz="0" w:space="0" w:color="auto"/>
                <w:right w:val="none" w:sz="0" w:space="0" w:color="auto"/>
              </w:divBdr>
            </w:div>
            <w:div w:id="567377199">
              <w:marLeft w:val="0"/>
              <w:marRight w:val="0"/>
              <w:marTop w:val="0"/>
              <w:marBottom w:val="0"/>
              <w:divBdr>
                <w:top w:val="none" w:sz="0" w:space="0" w:color="auto"/>
                <w:left w:val="none" w:sz="0" w:space="0" w:color="auto"/>
                <w:bottom w:val="none" w:sz="0" w:space="0" w:color="auto"/>
                <w:right w:val="none" w:sz="0" w:space="0" w:color="auto"/>
              </w:divBdr>
            </w:div>
            <w:div w:id="881330717">
              <w:marLeft w:val="0"/>
              <w:marRight w:val="0"/>
              <w:marTop w:val="0"/>
              <w:marBottom w:val="0"/>
              <w:divBdr>
                <w:top w:val="none" w:sz="0" w:space="0" w:color="auto"/>
                <w:left w:val="none" w:sz="0" w:space="0" w:color="auto"/>
                <w:bottom w:val="none" w:sz="0" w:space="0" w:color="auto"/>
                <w:right w:val="none" w:sz="0" w:space="0" w:color="auto"/>
              </w:divBdr>
            </w:div>
            <w:div w:id="109787980">
              <w:marLeft w:val="0"/>
              <w:marRight w:val="0"/>
              <w:marTop w:val="0"/>
              <w:marBottom w:val="0"/>
              <w:divBdr>
                <w:top w:val="none" w:sz="0" w:space="0" w:color="auto"/>
                <w:left w:val="none" w:sz="0" w:space="0" w:color="auto"/>
                <w:bottom w:val="none" w:sz="0" w:space="0" w:color="auto"/>
                <w:right w:val="none" w:sz="0" w:space="0" w:color="auto"/>
              </w:divBdr>
            </w:div>
            <w:div w:id="1973170059">
              <w:marLeft w:val="0"/>
              <w:marRight w:val="0"/>
              <w:marTop w:val="0"/>
              <w:marBottom w:val="0"/>
              <w:divBdr>
                <w:top w:val="none" w:sz="0" w:space="0" w:color="auto"/>
                <w:left w:val="none" w:sz="0" w:space="0" w:color="auto"/>
                <w:bottom w:val="none" w:sz="0" w:space="0" w:color="auto"/>
                <w:right w:val="none" w:sz="0" w:space="0" w:color="auto"/>
              </w:divBdr>
            </w:div>
            <w:div w:id="2062054594">
              <w:marLeft w:val="0"/>
              <w:marRight w:val="0"/>
              <w:marTop w:val="0"/>
              <w:marBottom w:val="0"/>
              <w:divBdr>
                <w:top w:val="none" w:sz="0" w:space="0" w:color="auto"/>
                <w:left w:val="none" w:sz="0" w:space="0" w:color="auto"/>
                <w:bottom w:val="none" w:sz="0" w:space="0" w:color="auto"/>
                <w:right w:val="none" w:sz="0" w:space="0" w:color="auto"/>
              </w:divBdr>
            </w:div>
            <w:div w:id="1448965026">
              <w:marLeft w:val="0"/>
              <w:marRight w:val="0"/>
              <w:marTop w:val="0"/>
              <w:marBottom w:val="0"/>
              <w:divBdr>
                <w:top w:val="none" w:sz="0" w:space="0" w:color="auto"/>
                <w:left w:val="none" w:sz="0" w:space="0" w:color="auto"/>
                <w:bottom w:val="none" w:sz="0" w:space="0" w:color="auto"/>
                <w:right w:val="none" w:sz="0" w:space="0" w:color="auto"/>
              </w:divBdr>
            </w:div>
            <w:div w:id="625359424">
              <w:marLeft w:val="0"/>
              <w:marRight w:val="0"/>
              <w:marTop w:val="0"/>
              <w:marBottom w:val="0"/>
              <w:divBdr>
                <w:top w:val="none" w:sz="0" w:space="0" w:color="auto"/>
                <w:left w:val="none" w:sz="0" w:space="0" w:color="auto"/>
                <w:bottom w:val="none" w:sz="0" w:space="0" w:color="auto"/>
                <w:right w:val="none" w:sz="0" w:space="0" w:color="auto"/>
              </w:divBdr>
            </w:div>
            <w:div w:id="1141993769">
              <w:marLeft w:val="0"/>
              <w:marRight w:val="0"/>
              <w:marTop w:val="0"/>
              <w:marBottom w:val="0"/>
              <w:divBdr>
                <w:top w:val="none" w:sz="0" w:space="0" w:color="auto"/>
                <w:left w:val="none" w:sz="0" w:space="0" w:color="auto"/>
                <w:bottom w:val="none" w:sz="0" w:space="0" w:color="auto"/>
                <w:right w:val="none" w:sz="0" w:space="0" w:color="auto"/>
              </w:divBdr>
            </w:div>
            <w:div w:id="1812598843">
              <w:marLeft w:val="0"/>
              <w:marRight w:val="0"/>
              <w:marTop w:val="0"/>
              <w:marBottom w:val="0"/>
              <w:divBdr>
                <w:top w:val="none" w:sz="0" w:space="0" w:color="auto"/>
                <w:left w:val="none" w:sz="0" w:space="0" w:color="auto"/>
                <w:bottom w:val="none" w:sz="0" w:space="0" w:color="auto"/>
                <w:right w:val="none" w:sz="0" w:space="0" w:color="auto"/>
              </w:divBdr>
            </w:div>
            <w:div w:id="778256414">
              <w:marLeft w:val="0"/>
              <w:marRight w:val="0"/>
              <w:marTop w:val="0"/>
              <w:marBottom w:val="0"/>
              <w:divBdr>
                <w:top w:val="none" w:sz="0" w:space="0" w:color="auto"/>
                <w:left w:val="none" w:sz="0" w:space="0" w:color="auto"/>
                <w:bottom w:val="none" w:sz="0" w:space="0" w:color="auto"/>
                <w:right w:val="none" w:sz="0" w:space="0" w:color="auto"/>
              </w:divBdr>
            </w:div>
          </w:divsChild>
        </w:div>
        <w:div w:id="1981037135">
          <w:marLeft w:val="0"/>
          <w:marRight w:val="0"/>
          <w:marTop w:val="0"/>
          <w:marBottom w:val="0"/>
          <w:divBdr>
            <w:top w:val="none" w:sz="0" w:space="0" w:color="auto"/>
            <w:left w:val="none" w:sz="0" w:space="0" w:color="auto"/>
            <w:bottom w:val="none" w:sz="0" w:space="0" w:color="auto"/>
            <w:right w:val="none" w:sz="0" w:space="0" w:color="auto"/>
          </w:divBdr>
        </w:div>
        <w:div w:id="71051695">
          <w:marLeft w:val="0"/>
          <w:marRight w:val="0"/>
          <w:marTop w:val="0"/>
          <w:marBottom w:val="0"/>
          <w:divBdr>
            <w:top w:val="none" w:sz="0" w:space="0" w:color="auto"/>
            <w:left w:val="none" w:sz="0" w:space="0" w:color="auto"/>
            <w:bottom w:val="none" w:sz="0" w:space="0" w:color="auto"/>
            <w:right w:val="none" w:sz="0" w:space="0" w:color="auto"/>
          </w:divBdr>
        </w:div>
        <w:div w:id="1154688207">
          <w:marLeft w:val="0"/>
          <w:marRight w:val="0"/>
          <w:marTop w:val="0"/>
          <w:marBottom w:val="0"/>
          <w:divBdr>
            <w:top w:val="none" w:sz="0" w:space="0" w:color="auto"/>
            <w:left w:val="none" w:sz="0" w:space="0" w:color="auto"/>
            <w:bottom w:val="none" w:sz="0" w:space="0" w:color="auto"/>
            <w:right w:val="none" w:sz="0" w:space="0" w:color="auto"/>
          </w:divBdr>
        </w:div>
        <w:div w:id="525942877">
          <w:marLeft w:val="0"/>
          <w:marRight w:val="0"/>
          <w:marTop w:val="0"/>
          <w:marBottom w:val="0"/>
          <w:divBdr>
            <w:top w:val="none" w:sz="0" w:space="0" w:color="auto"/>
            <w:left w:val="none" w:sz="0" w:space="0" w:color="auto"/>
            <w:bottom w:val="none" w:sz="0" w:space="0" w:color="auto"/>
            <w:right w:val="none" w:sz="0" w:space="0" w:color="auto"/>
          </w:divBdr>
        </w:div>
        <w:div w:id="1496652147">
          <w:marLeft w:val="0"/>
          <w:marRight w:val="0"/>
          <w:marTop w:val="0"/>
          <w:marBottom w:val="0"/>
          <w:divBdr>
            <w:top w:val="none" w:sz="0" w:space="0" w:color="auto"/>
            <w:left w:val="none" w:sz="0" w:space="0" w:color="auto"/>
            <w:bottom w:val="none" w:sz="0" w:space="0" w:color="auto"/>
            <w:right w:val="none" w:sz="0" w:space="0" w:color="auto"/>
          </w:divBdr>
        </w:div>
        <w:div w:id="1422987104">
          <w:marLeft w:val="0"/>
          <w:marRight w:val="0"/>
          <w:marTop w:val="0"/>
          <w:marBottom w:val="0"/>
          <w:divBdr>
            <w:top w:val="none" w:sz="0" w:space="0" w:color="auto"/>
            <w:left w:val="none" w:sz="0" w:space="0" w:color="auto"/>
            <w:bottom w:val="none" w:sz="0" w:space="0" w:color="auto"/>
            <w:right w:val="none" w:sz="0" w:space="0" w:color="auto"/>
          </w:divBdr>
        </w:div>
        <w:div w:id="1948346027">
          <w:marLeft w:val="0"/>
          <w:marRight w:val="0"/>
          <w:marTop w:val="0"/>
          <w:marBottom w:val="0"/>
          <w:divBdr>
            <w:top w:val="none" w:sz="0" w:space="0" w:color="auto"/>
            <w:left w:val="none" w:sz="0" w:space="0" w:color="auto"/>
            <w:bottom w:val="none" w:sz="0" w:space="0" w:color="auto"/>
            <w:right w:val="none" w:sz="0" w:space="0" w:color="auto"/>
          </w:divBdr>
        </w:div>
        <w:div w:id="1635452958">
          <w:marLeft w:val="0"/>
          <w:marRight w:val="0"/>
          <w:marTop w:val="0"/>
          <w:marBottom w:val="0"/>
          <w:divBdr>
            <w:top w:val="none" w:sz="0" w:space="0" w:color="auto"/>
            <w:left w:val="none" w:sz="0" w:space="0" w:color="auto"/>
            <w:bottom w:val="none" w:sz="0" w:space="0" w:color="auto"/>
            <w:right w:val="none" w:sz="0" w:space="0" w:color="auto"/>
          </w:divBdr>
        </w:div>
        <w:div w:id="1731225281">
          <w:marLeft w:val="0"/>
          <w:marRight w:val="0"/>
          <w:marTop w:val="0"/>
          <w:marBottom w:val="0"/>
          <w:divBdr>
            <w:top w:val="none" w:sz="0" w:space="0" w:color="auto"/>
            <w:left w:val="none" w:sz="0" w:space="0" w:color="auto"/>
            <w:bottom w:val="none" w:sz="0" w:space="0" w:color="auto"/>
            <w:right w:val="none" w:sz="0" w:space="0" w:color="auto"/>
          </w:divBdr>
        </w:div>
      </w:divsChild>
    </w:div>
    <w:div w:id="897547488">
      <w:bodyDiv w:val="1"/>
      <w:marLeft w:val="0"/>
      <w:marRight w:val="0"/>
      <w:marTop w:val="0"/>
      <w:marBottom w:val="0"/>
      <w:divBdr>
        <w:top w:val="none" w:sz="0" w:space="0" w:color="auto"/>
        <w:left w:val="none" w:sz="0" w:space="0" w:color="auto"/>
        <w:bottom w:val="none" w:sz="0" w:space="0" w:color="auto"/>
        <w:right w:val="none" w:sz="0" w:space="0" w:color="auto"/>
      </w:divBdr>
    </w:div>
    <w:div w:id="1336108040">
      <w:bodyDiv w:val="1"/>
      <w:marLeft w:val="0"/>
      <w:marRight w:val="0"/>
      <w:marTop w:val="0"/>
      <w:marBottom w:val="0"/>
      <w:divBdr>
        <w:top w:val="none" w:sz="0" w:space="0" w:color="auto"/>
        <w:left w:val="none" w:sz="0" w:space="0" w:color="auto"/>
        <w:bottom w:val="none" w:sz="0" w:space="0" w:color="auto"/>
        <w:right w:val="none" w:sz="0" w:space="0" w:color="auto"/>
      </w:divBdr>
    </w:div>
    <w:div w:id="1758408005">
      <w:bodyDiv w:val="1"/>
      <w:marLeft w:val="0"/>
      <w:marRight w:val="0"/>
      <w:marTop w:val="0"/>
      <w:marBottom w:val="0"/>
      <w:divBdr>
        <w:top w:val="none" w:sz="0" w:space="0" w:color="auto"/>
        <w:left w:val="none" w:sz="0" w:space="0" w:color="auto"/>
        <w:bottom w:val="none" w:sz="0" w:space="0" w:color="auto"/>
        <w:right w:val="none" w:sz="0" w:space="0" w:color="auto"/>
      </w:divBdr>
      <w:divsChild>
        <w:div w:id="2121099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708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691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912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16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05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7970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1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0126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23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159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1779688">
      <w:bodyDiv w:val="1"/>
      <w:marLeft w:val="0"/>
      <w:marRight w:val="0"/>
      <w:marTop w:val="0"/>
      <w:marBottom w:val="0"/>
      <w:divBdr>
        <w:top w:val="none" w:sz="0" w:space="0" w:color="auto"/>
        <w:left w:val="none" w:sz="0" w:space="0" w:color="auto"/>
        <w:bottom w:val="none" w:sz="0" w:space="0" w:color="auto"/>
        <w:right w:val="none" w:sz="0" w:space="0" w:color="auto"/>
      </w:divBdr>
    </w:div>
    <w:div w:id="19860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gitfoerg@uni-koblenz.de" TargetMode="External"/><Relationship Id="rId5" Type="http://schemas.openxmlformats.org/officeDocument/2006/relationships/hyperlink" Target="mailto:tmerl@uni-koblenz.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B95B-1A33-4326-930B-97081D19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4EF41451</Template>
  <TotalTime>0</TotalTime>
  <Pages>2</Pages>
  <Words>616</Words>
  <Characters>3886</Characters>
  <Application>Microsoft Office Word</Application>
  <DocSecurity>4</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Koblenz-Landau</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birgitfoerg</dc:creator>
  <cp:lastModifiedBy>Dr. Birgit Förg</cp:lastModifiedBy>
  <cp:revision>2</cp:revision>
  <cp:lastPrinted>2023-01-10T08:31:00Z</cp:lastPrinted>
  <dcterms:created xsi:type="dcterms:W3CDTF">2024-12-12T08:56:00Z</dcterms:created>
  <dcterms:modified xsi:type="dcterms:W3CDTF">2024-12-12T08:56:00Z</dcterms:modified>
</cp:coreProperties>
</file>