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7F66" w14:textId="169881EE" w:rsidR="000469D2" w:rsidRDefault="000469D2" w:rsidP="009B5293">
      <w:pPr>
        <w:spacing w:line="276" w:lineRule="auto"/>
        <w:rPr>
          <w:rFonts w:ascii="Verdana" w:hAnsi="Verdana"/>
          <w:b/>
          <w:bCs/>
          <w:color w:val="000000"/>
          <w:sz w:val="28"/>
          <w:szCs w:val="28"/>
        </w:rPr>
      </w:pPr>
      <w:r>
        <w:rPr>
          <w:rFonts w:ascii="Verdana" w:hAnsi="Verdana"/>
          <w:b/>
          <w:bCs/>
          <w:color w:val="000000"/>
          <w:sz w:val="28"/>
          <w:szCs w:val="28"/>
        </w:rPr>
        <w:t>VCW: Trainer-Trio bleibt</w:t>
      </w:r>
      <w:r w:rsidRPr="000469D2">
        <w:rPr>
          <w:rFonts w:ascii="Verdana" w:hAnsi="Verdana"/>
          <w:b/>
          <w:bCs/>
          <w:color w:val="000000"/>
          <w:sz w:val="28"/>
          <w:szCs w:val="28"/>
        </w:rPr>
        <w:t xml:space="preserve"> </w:t>
      </w:r>
      <w:r>
        <w:rPr>
          <w:rFonts w:ascii="Verdana" w:hAnsi="Verdana"/>
          <w:b/>
          <w:bCs/>
          <w:color w:val="000000"/>
          <w:sz w:val="28"/>
          <w:szCs w:val="28"/>
        </w:rPr>
        <w:t xml:space="preserve">weitere 3 Jahre </w:t>
      </w:r>
    </w:p>
    <w:p w14:paraId="6821E179" w14:textId="77777777" w:rsidR="002A51DF" w:rsidRPr="00E6479D" w:rsidRDefault="002A51DF" w:rsidP="009B5293">
      <w:pPr>
        <w:spacing w:line="276" w:lineRule="auto"/>
        <w:rPr>
          <w:rFonts w:ascii="Verdana" w:hAnsi="Verdana"/>
          <w:b/>
          <w:bCs/>
          <w:color w:val="000000"/>
          <w:sz w:val="28"/>
          <w:szCs w:val="28"/>
        </w:rPr>
      </w:pPr>
    </w:p>
    <w:p w14:paraId="546922D5" w14:textId="54E7A4B5" w:rsidR="00445E54" w:rsidRPr="000F67C4" w:rsidRDefault="00D3797C" w:rsidP="000F67C4">
      <w:pPr>
        <w:spacing w:line="276" w:lineRule="auto"/>
        <w:jc w:val="both"/>
        <w:rPr>
          <w:rFonts w:ascii="Verdana" w:hAnsi="Verdana"/>
        </w:rPr>
      </w:pPr>
      <w:r w:rsidRPr="000F67C4">
        <w:rPr>
          <w:rFonts w:ascii="Verdana" w:hAnsi="Verdana"/>
        </w:rPr>
        <w:t>(</w:t>
      </w:r>
      <w:r w:rsidR="00F669C1" w:rsidRPr="000F67C4">
        <w:rPr>
          <w:rFonts w:ascii="Verdana" w:hAnsi="Verdana"/>
        </w:rPr>
        <w:t>VCW</w:t>
      </w:r>
      <w:r w:rsidRPr="000F67C4">
        <w:rPr>
          <w:rFonts w:ascii="Verdana" w:hAnsi="Verdana"/>
        </w:rPr>
        <w:t xml:space="preserve"> / Wiesbaden / </w:t>
      </w:r>
      <w:r w:rsidR="000F67C4" w:rsidRPr="000F67C4">
        <w:rPr>
          <w:rFonts w:ascii="Verdana" w:hAnsi="Verdana"/>
        </w:rPr>
        <w:t>06</w:t>
      </w:r>
      <w:r w:rsidR="000469D2" w:rsidRPr="000F67C4">
        <w:rPr>
          <w:rFonts w:ascii="Verdana" w:hAnsi="Verdana"/>
        </w:rPr>
        <w:t xml:space="preserve">. </w:t>
      </w:r>
      <w:r w:rsidR="000F67C4" w:rsidRPr="000F67C4">
        <w:rPr>
          <w:rFonts w:ascii="Verdana" w:hAnsi="Verdana"/>
        </w:rPr>
        <w:t>März</w:t>
      </w:r>
      <w:r w:rsidR="000469D2" w:rsidRPr="000F67C4">
        <w:rPr>
          <w:rFonts w:ascii="Verdana" w:hAnsi="Verdana"/>
        </w:rPr>
        <w:t xml:space="preserve"> </w:t>
      </w:r>
      <w:r w:rsidR="00ED7D10" w:rsidRPr="000F67C4">
        <w:rPr>
          <w:rFonts w:ascii="Verdana" w:hAnsi="Verdana"/>
        </w:rPr>
        <w:t>202</w:t>
      </w:r>
      <w:r w:rsidR="00877EFC" w:rsidRPr="000F67C4">
        <w:rPr>
          <w:rFonts w:ascii="Verdana" w:hAnsi="Verdana"/>
        </w:rPr>
        <w:t>4</w:t>
      </w:r>
      <w:r w:rsidRPr="000F67C4">
        <w:rPr>
          <w:rFonts w:ascii="Verdana" w:hAnsi="Verdana"/>
        </w:rPr>
        <w:t>)</w:t>
      </w:r>
      <w:r w:rsidR="000F67C4" w:rsidRPr="000F67C4">
        <w:rPr>
          <w:rFonts w:ascii="Verdana" w:hAnsi="Verdana"/>
        </w:rPr>
        <w:t xml:space="preserve"> </w:t>
      </w:r>
      <w:r w:rsidR="00445E54" w:rsidRPr="000F67C4">
        <w:rPr>
          <w:rFonts w:ascii="Verdana" w:hAnsi="Verdana"/>
        </w:rPr>
        <w:t xml:space="preserve">Der VC Wiesbaden hat die Verträge mit Headcoach </w:t>
      </w:r>
      <w:r w:rsidR="00445E54" w:rsidRPr="000F67C4">
        <w:rPr>
          <w:rFonts w:ascii="Verdana" w:hAnsi="Verdana"/>
          <w:b/>
          <w:bCs/>
        </w:rPr>
        <w:t>Benedikt Frank</w:t>
      </w:r>
      <w:r w:rsidR="00445E54" w:rsidRPr="000F67C4">
        <w:rPr>
          <w:rFonts w:ascii="Verdana" w:hAnsi="Verdana"/>
        </w:rPr>
        <w:t xml:space="preserve"> sowie den Co-Trainern </w:t>
      </w:r>
      <w:r w:rsidR="00445E54" w:rsidRPr="000F67C4">
        <w:rPr>
          <w:rFonts w:ascii="Verdana" w:hAnsi="Verdana"/>
          <w:b/>
          <w:bCs/>
        </w:rPr>
        <w:t>Christian Sossenheimer</w:t>
      </w:r>
      <w:r w:rsidR="00445E54" w:rsidRPr="000F67C4">
        <w:rPr>
          <w:rFonts w:ascii="Verdana" w:hAnsi="Verdana"/>
        </w:rPr>
        <w:t xml:space="preserve"> und </w:t>
      </w:r>
      <w:r w:rsidR="00445E54" w:rsidRPr="000F67C4">
        <w:rPr>
          <w:rFonts w:ascii="Verdana" w:hAnsi="Verdana"/>
          <w:b/>
          <w:bCs/>
        </w:rPr>
        <w:t xml:space="preserve">Daniel Ramírez Santana </w:t>
      </w:r>
      <w:r w:rsidR="00445E54" w:rsidRPr="000F67C4">
        <w:rPr>
          <w:rFonts w:ascii="Verdana" w:hAnsi="Verdana"/>
        </w:rPr>
        <w:t xml:space="preserve">um jeweils drei weitere Jahre verlängert. </w:t>
      </w:r>
      <w:r w:rsidR="00466905" w:rsidRPr="000F67C4">
        <w:rPr>
          <w:rFonts w:ascii="Verdana" w:hAnsi="Verdana"/>
        </w:rPr>
        <w:t xml:space="preserve">Aufgrund der Verletzung von Frank ist kürzlich mit </w:t>
      </w:r>
      <w:r w:rsidR="00466905" w:rsidRPr="000F67C4">
        <w:rPr>
          <w:rFonts w:ascii="Verdana" w:hAnsi="Verdana"/>
          <w:b/>
          <w:bCs/>
        </w:rPr>
        <w:t xml:space="preserve">Tigin Yağlioğlu </w:t>
      </w:r>
      <w:r w:rsidR="00466905" w:rsidRPr="000F67C4">
        <w:rPr>
          <w:rFonts w:ascii="Verdana" w:hAnsi="Verdana"/>
        </w:rPr>
        <w:t xml:space="preserve">ein vierter Trainer hinzugestoßen, der </w:t>
      </w:r>
      <w:r w:rsidR="00E5095C" w:rsidRPr="000F67C4">
        <w:rPr>
          <w:rFonts w:ascii="Verdana" w:hAnsi="Verdana"/>
        </w:rPr>
        <w:t xml:space="preserve">zunächst bis Saisonende </w:t>
      </w:r>
      <w:r w:rsidR="00466905" w:rsidRPr="000F67C4">
        <w:rPr>
          <w:rFonts w:ascii="Verdana" w:hAnsi="Verdana"/>
        </w:rPr>
        <w:t>die 2. Mannschaft des VC Wiesbaden übernimmt und auch bei den Profis an der Seiten</w:t>
      </w:r>
      <w:r w:rsidR="00E5095C" w:rsidRPr="000F67C4">
        <w:rPr>
          <w:rFonts w:ascii="Verdana" w:hAnsi="Verdana"/>
        </w:rPr>
        <w:t xml:space="preserve">linie sitzt. Sportlicher Kopf des VC Wiesbaden bleibt Benedikt Frank (wir berichteten). </w:t>
      </w:r>
    </w:p>
    <w:p w14:paraId="0BF4486D" w14:textId="6213395F" w:rsidR="00B05B18" w:rsidRPr="000F67C4" w:rsidRDefault="00F17D4C" w:rsidP="004740D3">
      <w:pPr>
        <w:jc w:val="both"/>
        <w:rPr>
          <w:rFonts w:ascii="Verdana" w:hAnsi="Verdana"/>
        </w:rPr>
      </w:pPr>
      <w:r w:rsidRPr="000F67C4">
        <w:rPr>
          <w:rFonts w:ascii="Verdana" w:hAnsi="Verdana"/>
        </w:rPr>
        <w:t>VCW-</w:t>
      </w:r>
      <w:r w:rsidR="00445E54" w:rsidRPr="000F67C4">
        <w:rPr>
          <w:rFonts w:ascii="Verdana" w:hAnsi="Verdana"/>
        </w:rPr>
        <w:t xml:space="preserve">Geschäftsführer </w:t>
      </w:r>
      <w:r w:rsidR="00445E54" w:rsidRPr="000F67C4">
        <w:rPr>
          <w:rFonts w:ascii="Verdana" w:hAnsi="Verdana"/>
          <w:b/>
          <w:bCs/>
        </w:rPr>
        <w:t>Christopher Fetting</w:t>
      </w:r>
      <w:r w:rsidR="00445E54" w:rsidRPr="000F67C4">
        <w:rPr>
          <w:rFonts w:ascii="Verdana" w:hAnsi="Verdana"/>
        </w:rPr>
        <w:t xml:space="preserve"> verweist auf </w:t>
      </w:r>
      <w:r w:rsidRPr="000F67C4">
        <w:rPr>
          <w:rFonts w:ascii="Verdana" w:hAnsi="Verdana"/>
        </w:rPr>
        <w:t>„</w:t>
      </w:r>
      <w:r w:rsidR="00C25691" w:rsidRPr="000F67C4">
        <w:rPr>
          <w:rFonts w:ascii="Verdana" w:hAnsi="Verdana"/>
        </w:rPr>
        <w:t xml:space="preserve">sehr </w:t>
      </w:r>
      <w:r w:rsidR="004740D3" w:rsidRPr="000F67C4">
        <w:rPr>
          <w:rFonts w:ascii="Verdana" w:hAnsi="Verdana"/>
        </w:rPr>
        <w:t xml:space="preserve">gute und </w:t>
      </w:r>
      <w:r w:rsidR="00445E54" w:rsidRPr="000F67C4">
        <w:rPr>
          <w:rFonts w:ascii="Verdana" w:hAnsi="Verdana"/>
        </w:rPr>
        <w:t>erfolgreiche Zusammenarbeit</w:t>
      </w:r>
      <w:r w:rsidRPr="000F67C4">
        <w:rPr>
          <w:rFonts w:ascii="Verdana" w:hAnsi="Verdana"/>
        </w:rPr>
        <w:t xml:space="preserve">“ </w:t>
      </w:r>
      <w:r w:rsidR="00445E54" w:rsidRPr="000F67C4">
        <w:rPr>
          <w:rFonts w:ascii="Verdana" w:hAnsi="Verdana"/>
        </w:rPr>
        <w:t xml:space="preserve">mit Frank und </w:t>
      </w:r>
      <w:r w:rsidRPr="000F67C4">
        <w:rPr>
          <w:rFonts w:ascii="Verdana" w:hAnsi="Verdana"/>
        </w:rPr>
        <w:t xml:space="preserve">Sossenheimer </w:t>
      </w:r>
      <w:r w:rsidR="00445E54" w:rsidRPr="000F67C4">
        <w:rPr>
          <w:rFonts w:ascii="Verdana" w:hAnsi="Verdana"/>
        </w:rPr>
        <w:t>in den vergangenen zweieinhalb Jahren</w:t>
      </w:r>
      <w:r w:rsidRPr="000F67C4">
        <w:rPr>
          <w:rFonts w:ascii="Verdana" w:hAnsi="Verdana"/>
        </w:rPr>
        <w:t xml:space="preserve"> und die „</w:t>
      </w:r>
      <w:r w:rsidR="004740D3" w:rsidRPr="000F67C4">
        <w:rPr>
          <w:rFonts w:ascii="Verdana" w:hAnsi="Verdana"/>
        </w:rPr>
        <w:t>top</w:t>
      </w:r>
      <w:r w:rsidRPr="000F67C4">
        <w:rPr>
          <w:rFonts w:ascii="Verdana" w:hAnsi="Verdana"/>
        </w:rPr>
        <w:t xml:space="preserve"> Ergänzung“ </w:t>
      </w:r>
      <w:r w:rsidR="00127030" w:rsidRPr="000F67C4">
        <w:rPr>
          <w:rFonts w:ascii="Verdana" w:hAnsi="Verdana"/>
        </w:rPr>
        <w:t>durch d</w:t>
      </w:r>
      <w:r w:rsidR="004740D3" w:rsidRPr="000F67C4">
        <w:rPr>
          <w:rFonts w:ascii="Verdana" w:hAnsi="Verdana"/>
        </w:rPr>
        <w:t>ie fachliche Expertise</w:t>
      </w:r>
      <w:r w:rsidR="00127030" w:rsidRPr="000F67C4">
        <w:rPr>
          <w:rFonts w:ascii="Verdana" w:hAnsi="Verdana"/>
        </w:rPr>
        <w:t xml:space="preserve"> des</w:t>
      </w:r>
      <w:r w:rsidRPr="000F67C4">
        <w:rPr>
          <w:rFonts w:ascii="Verdana" w:hAnsi="Verdana"/>
        </w:rPr>
        <w:t xml:space="preserve"> Spaniers </w:t>
      </w:r>
      <w:r w:rsidR="003E7741" w:rsidRPr="000F67C4">
        <w:rPr>
          <w:rFonts w:ascii="Verdana" w:hAnsi="Verdana"/>
        </w:rPr>
        <w:t>Ramírez</w:t>
      </w:r>
      <w:r w:rsidRPr="000F67C4">
        <w:rPr>
          <w:rFonts w:ascii="Verdana" w:hAnsi="Verdana"/>
        </w:rPr>
        <w:t xml:space="preserve">. Dieser saß als Nachfolger von </w:t>
      </w:r>
      <w:r w:rsidRPr="000F67C4">
        <w:rPr>
          <w:rFonts w:ascii="Verdana" w:hAnsi="Verdana"/>
          <w:b/>
          <w:bCs/>
        </w:rPr>
        <w:t>Olaf Minter</w:t>
      </w:r>
      <w:r w:rsidRPr="000F67C4">
        <w:rPr>
          <w:rFonts w:ascii="Verdana" w:hAnsi="Verdana"/>
        </w:rPr>
        <w:t xml:space="preserve"> (</w:t>
      </w:r>
      <w:r w:rsidR="00977D02" w:rsidRPr="000F67C4">
        <w:rPr>
          <w:rFonts w:ascii="Verdana" w:hAnsi="Verdana"/>
        </w:rPr>
        <w:t xml:space="preserve">zum </w:t>
      </w:r>
      <w:r w:rsidR="000F67C4" w:rsidRPr="000F67C4">
        <w:rPr>
          <w:rFonts w:ascii="Verdana" w:hAnsi="Verdana"/>
        </w:rPr>
        <w:t>Deutschen</w:t>
      </w:r>
      <w:r w:rsidRPr="000F67C4">
        <w:rPr>
          <w:rFonts w:ascii="Verdana" w:hAnsi="Verdana"/>
        </w:rPr>
        <w:t xml:space="preserve"> Volleyball</w:t>
      </w:r>
      <w:r w:rsidR="000F67C4" w:rsidRPr="000F67C4">
        <w:rPr>
          <w:rFonts w:ascii="Verdana" w:hAnsi="Verdana"/>
        </w:rPr>
        <w:t>-V</w:t>
      </w:r>
      <w:r w:rsidRPr="000F67C4">
        <w:rPr>
          <w:rFonts w:ascii="Verdana" w:hAnsi="Verdana"/>
        </w:rPr>
        <w:t>erband</w:t>
      </w:r>
      <w:r w:rsidR="00127030" w:rsidRPr="000F67C4">
        <w:rPr>
          <w:rFonts w:ascii="Verdana" w:hAnsi="Verdana"/>
        </w:rPr>
        <w:t xml:space="preserve"> gewechselt</w:t>
      </w:r>
      <w:r w:rsidRPr="000F67C4">
        <w:rPr>
          <w:rFonts w:ascii="Verdana" w:hAnsi="Verdana"/>
        </w:rPr>
        <w:t xml:space="preserve">) als zweiter Co-Trainer und Scout bei den </w:t>
      </w:r>
      <w:r w:rsidR="00127030" w:rsidRPr="000F67C4">
        <w:rPr>
          <w:rFonts w:ascii="Verdana" w:hAnsi="Verdana"/>
        </w:rPr>
        <w:t>VCW-</w:t>
      </w:r>
      <w:r w:rsidRPr="000F67C4">
        <w:rPr>
          <w:rFonts w:ascii="Verdana" w:hAnsi="Verdana"/>
        </w:rPr>
        <w:t xml:space="preserve">Testspielen vor Saisonbeginn </w:t>
      </w:r>
      <w:r w:rsidR="00B05B18" w:rsidRPr="000F67C4">
        <w:rPr>
          <w:rFonts w:ascii="Verdana" w:hAnsi="Verdana"/>
        </w:rPr>
        <w:t xml:space="preserve">im Herbst 2023 </w:t>
      </w:r>
      <w:r w:rsidRPr="000F67C4">
        <w:rPr>
          <w:rFonts w:ascii="Verdana" w:hAnsi="Verdana"/>
        </w:rPr>
        <w:t xml:space="preserve">erstmals </w:t>
      </w:r>
      <w:r w:rsidR="00127030" w:rsidRPr="000F67C4">
        <w:rPr>
          <w:rFonts w:ascii="Verdana" w:hAnsi="Verdana"/>
        </w:rPr>
        <w:t>mit dem Laptop auf der Trainerb</w:t>
      </w:r>
      <w:r w:rsidRPr="000F67C4">
        <w:rPr>
          <w:rFonts w:ascii="Verdana" w:hAnsi="Verdana"/>
        </w:rPr>
        <w:t xml:space="preserve">ank. </w:t>
      </w:r>
    </w:p>
    <w:p w14:paraId="685E3F6B" w14:textId="79420F33" w:rsidR="00445E54" w:rsidRPr="000F67C4" w:rsidRDefault="00127030" w:rsidP="004740D3">
      <w:pPr>
        <w:jc w:val="both"/>
        <w:rPr>
          <w:rFonts w:ascii="Verdana" w:hAnsi="Verdana"/>
        </w:rPr>
      </w:pPr>
      <w:r w:rsidRPr="000F67C4">
        <w:rPr>
          <w:rFonts w:ascii="Verdana" w:hAnsi="Verdana"/>
        </w:rPr>
        <w:t>„Die Trainer</w:t>
      </w:r>
      <w:r w:rsidR="005F3EE4" w:rsidRPr="000F67C4">
        <w:rPr>
          <w:rFonts w:ascii="Verdana" w:hAnsi="Verdana"/>
        </w:rPr>
        <w:t xml:space="preserve"> harmonieren </w:t>
      </w:r>
      <w:r w:rsidR="0058741E" w:rsidRPr="000F67C4">
        <w:rPr>
          <w:rFonts w:ascii="Verdana" w:hAnsi="Verdana"/>
        </w:rPr>
        <w:t xml:space="preserve">fachlich und menschlich </w:t>
      </w:r>
      <w:r w:rsidR="005F3EE4" w:rsidRPr="000F67C4">
        <w:rPr>
          <w:rFonts w:ascii="Verdana" w:hAnsi="Verdana"/>
        </w:rPr>
        <w:t xml:space="preserve">sehr gut miteinander. Sie haben </w:t>
      </w:r>
      <w:r w:rsidR="0058741E" w:rsidRPr="000F67C4">
        <w:rPr>
          <w:rFonts w:ascii="Verdana" w:hAnsi="Verdana"/>
        </w:rPr>
        <w:t xml:space="preserve">es verstanden, </w:t>
      </w:r>
      <w:r w:rsidR="005F3EE4" w:rsidRPr="000F67C4">
        <w:rPr>
          <w:rFonts w:ascii="Verdana" w:hAnsi="Verdana"/>
        </w:rPr>
        <w:t>die</w:t>
      </w:r>
      <w:r w:rsidR="001C4030" w:rsidRPr="000F67C4">
        <w:rPr>
          <w:rFonts w:ascii="Verdana" w:hAnsi="Verdana"/>
        </w:rPr>
        <w:t xml:space="preserve"> Mannschaft sukzessive auf ein besseres Niveau </w:t>
      </w:r>
      <w:r w:rsidR="0058741E" w:rsidRPr="000F67C4">
        <w:rPr>
          <w:rFonts w:ascii="Verdana" w:hAnsi="Verdana"/>
        </w:rPr>
        <w:t>zu heben</w:t>
      </w:r>
      <w:r w:rsidR="001C4030" w:rsidRPr="000F67C4">
        <w:rPr>
          <w:rFonts w:ascii="Verdana" w:hAnsi="Verdana"/>
        </w:rPr>
        <w:t xml:space="preserve">. </w:t>
      </w:r>
      <w:r w:rsidR="002E566A" w:rsidRPr="000F67C4">
        <w:rPr>
          <w:rFonts w:ascii="Verdana" w:hAnsi="Verdana"/>
        </w:rPr>
        <w:t>Zum Erfolg haben auch neue Aspekte in den Bereichen Trainingsarbeit, Spielvorbereitung und Spielanalyse beigetragen</w:t>
      </w:r>
      <w:r w:rsidR="000847B9" w:rsidRPr="000F67C4">
        <w:rPr>
          <w:rFonts w:ascii="Verdana" w:hAnsi="Verdana"/>
        </w:rPr>
        <w:t>“, so Christopher Fetting.</w:t>
      </w:r>
      <w:r w:rsidR="002E566A" w:rsidRPr="000F67C4">
        <w:rPr>
          <w:rFonts w:ascii="Verdana" w:hAnsi="Verdana"/>
        </w:rPr>
        <w:t xml:space="preserve"> </w:t>
      </w:r>
      <w:r w:rsidR="000847B9" w:rsidRPr="000F67C4">
        <w:rPr>
          <w:rFonts w:ascii="Verdana" w:hAnsi="Verdana"/>
        </w:rPr>
        <w:t>„</w:t>
      </w:r>
      <w:r w:rsidR="005F3EE4" w:rsidRPr="000F67C4">
        <w:rPr>
          <w:rFonts w:ascii="Verdana" w:hAnsi="Verdana"/>
        </w:rPr>
        <w:t>Platz vier nach der Rückrunde</w:t>
      </w:r>
      <w:r w:rsidR="0058741E" w:rsidRPr="000F67C4">
        <w:rPr>
          <w:rFonts w:ascii="Verdana" w:hAnsi="Verdana"/>
        </w:rPr>
        <w:t xml:space="preserve"> 2022/2023</w:t>
      </w:r>
      <w:r w:rsidR="004740D3" w:rsidRPr="000F67C4">
        <w:rPr>
          <w:rFonts w:ascii="Verdana" w:hAnsi="Verdana"/>
        </w:rPr>
        <w:t>, die</w:t>
      </w:r>
      <w:r w:rsidR="001C4030" w:rsidRPr="000F67C4">
        <w:rPr>
          <w:rFonts w:ascii="Verdana" w:hAnsi="Verdana"/>
        </w:rPr>
        <w:t xml:space="preserve"> Playoffs </w:t>
      </w:r>
      <w:r w:rsidR="004740D3" w:rsidRPr="000F67C4">
        <w:rPr>
          <w:rFonts w:ascii="Verdana" w:hAnsi="Verdana"/>
        </w:rPr>
        <w:t>und</w:t>
      </w:r>
      <w:r w:rsidR="005F3EE4" w:rsidRPr="000F67C4">
        <w:rPr>
          <w:rFonts w:ascii="Verdana" w:hAnsi="Verdana"/>
        </w:rPr>
        <w:t xml:space="preserve"> </w:t>
      </w:r>
      <w:r w:rsidR="001C4030" w:rsidRPr="000F67C4">
        <w:rPr>
          <w:rFonts w:ascii="Verdana" w:hAnsi="Verdana"/>
        </w:rPr>
        <w:t xml:space="preserve">das </w:t>
      </w:r>
      <w:r w:rsidR="0058741E" w:rsidRPr="000F67C4">
        <w:rPr>
          <w:rFonts w:ascii="Verdana" w:hAnsi="Verdana"/>
        </w:rPr>
        <w:t xml:space="preserve">begeisternde </w:t>
      </w:r>
      <w:r w:rsidR="001C4030" w:rsidRPr="000F67C4">
        <w:rPr>
          <w:rFonts w:ascii="Verdana" w:hAnsi="Verdana"/>
        </w:rPr>
        <w:t xml:space="preserve">Auftreten im CEV </w:t>
      </w:r>
      <w:r w:rsidR="000F67C4" w:rsidRPr="000F67C4">
        <w:rPr>
          <w:rFonts w:ascii="Verdana" w:hAnsi="Verdana"/>
        </w:rPr>
        <w:t xml:space="preserve">Volleyball </w:t>
      </w:r>
      <w:r w:rsidR="001C4030" w:rsidRPr="000F67C4">
        <w:rPr>
          <w:rFonts w:ascii="Verdana" w:hAnsi="Verdana"/>
        </w:rPr>
        <w:t xml:space="preserve">Challenge Cup </w:t>
      </w:r>
      <w:r w:rsidR="00466905" w:rsidRPr="000F67C4">
        <w:rPr>
          <w:rFonts w:ascii="Verdana" w:hAnsi="Verdana"/>
        </w:rPr>
        <w:t xml:space="preserve">2023/2024 </w:t>
      </w:r>
      <w:r w:rsidR="001C4030" w:rsidRPr="000F67C4">
        <w:rPr>
          <w:rFonts w:ascii="Verdana" w:hAnsi="Verdana"/>
        </w:rPr>
        <w:t xml:space="preserve">waren </w:t>
      </w:r>
      <w:r w:rsidR="005F3EE4" w:rsidRPr="000F67C4">
        <w:rPr>
          <w:rFonts w:ascii="Verdana" w:hAnsi="Verdana"/>
        </w:rPr>
        <w:t>erste</w:t>
      </w:r>
      <w:r w:rsidR="00466905" w:rsidRPr="000F67C4">
        <w:rPr>
          <w:rFonts w:ascii="Verdana" w:hAnsi="Verdana"/>
        </w:rPr>
        <w:t xml:space="preserve"> </w:t>
      </w:r>
      <w:r w:rsidR="001C4030" w:rsidRPr="000F67C4">
        <w:rPr>
          <w:rFonts w:ascii="Verdana" w:hAnsi="Verdana"/>
        </w:rPr>
        <w:t>Meilensteine</w:t>
      </w:r>
      <w:r w:rsidR="000847B9" w:rsidRPr="000F67C4">
        <w:rPr>
          <w:rFonts w:ascii="Verdana" w:hAnsi="Verdana"/>
        </w:rPr>
        <w:t xml:space="preserve">. </w:t>
      </w:r>
      <w:r w:rsidR="002E566A" w:rsidRPr="000F67C4">
        <w:rPr>
          <w:rFonts w:ascii="Verdana" w:hAnsi="Verdana"/>
        </w:rPr>
        <w:t xml:space="preserve">Unser Weg ist </w:t>
      </w:r>
      <w:r w:rsidR="00C25691" w:rsidRPr="000F67C4">
        <w:rPr>
          <w:rFonts w:ascii="Verdana" w:hAnsi="Verdana"/>
        </w:rPr>
        <w:t xml:space="preserve">aber </w:t>
      </w:r>
      <w:r w:rsidR="002E566A" w:rsidRPr="000F67C4">
        <w:rPr>
          <w:rFonts w:ascii="Verdana" w:hAnsi="Verdana"/>
        </w:rPr>
        <w:t>noch lange nicht zu Ende. Wir</w:t>
      </w:r>
      <w:r w:rsidR="004740D3" w:rsidRPr="000F67C4">
        <w:rPr>
          <w:rFonts w:ascii="Verdana" w:hAnsi="Verdana"/>
        </w:rPr>
        <w:t xml:space="preserve"> wollen uns auf </w:t>
      </w:r>
      <w:r w:rsidR="0058741E" w:rsidRPr="000F67C4">
        <w:rPr>
          <w:rFonts w:ascii="Verdana" w:hAnsi="Verdana"/>
        </w:rPr>
        <w:t>hohem</w:t>
      </w:r>
      <w:r w:rsidR="00B05B18" w:rsidRPr="000F67C4">
        <w:rPr>
          <w:rFonts w:ascii="Verdana" w:hAnsi="Verdana"/>
        </w:rPr>
        <w:t xml:space="preserve"> </w:t>
      </w:r>
      <w:r w:rsidR="004740D3" w:rsidRPr="000F67C4">
        <w:rPr>
          <w:rFonts w:ascii="Verdana" w:hAnsi="Verdana"/>
        </w:rPr>
        <w:t>Niveau stabilisieren und in absehbarer Zeit um Medaillen mitspielen</w:t>
      </w:r>
      <w:r w:rsidR="0058741E" w:rsidRPr="000F67C4">
        <w:rPr>
          <w:rFonts w:ascii="Verdana" w:hAnsi="Verdana"/>
        </w:rPr>
        <w:t>“ – ein</w:t>
      </w:r>
      <w:r w:rsidR="00B05B18" w:rsidRPr="000F67C4">
        <w:rPr>
          <w:rFonts w:ascii="Verdana" w:hAnsi="Verdana"/>
        </w:rPr>
        <w:t xml:space="preserve"> ehrgeiziges Ziel, das maßgeblich auch von wirtschaftlichen Faktoren abh</w:t>
      </w:r>
      <w:r w:rsidR="005665C1" w:rsidRPr="000F67C4">
        <w:rPr>
          <w:rFonts w:ascii="Verdana" w:hAnsi="Verdana"/>
        </w:rPr>
        <w:t xml:space="preserve">änge. </w:t>
      </w:r>
      <w:r w:rsidR="000847B9" w:rsidRPr="000F67C4">
        <w:rPr>
          <w:rFonts w:ascii="Verdana" w:hAnsi="Verdana"/>
        </w:rPr>
        <w:t xml:space="preserve">Fetting: </w:t>
      </w:r>
      <w:r w:rsidR="00B05B18" w:rsidRPr="000F67C4">
        <w:rPr>
          <w:rFonts w:ascii="Verdana" w:hAnsi="Verdana"/>
        </w:rPr>
        <w:t>„</w:t>
      </w:r>
      <w:r w:rsidR="00016F37" w:rsidRPr="000F67C4">
        <w:rPr>
          <w:rFonts w:ascii="Verdana" w:hAnsi="Verdana"/>
        </w:rPr>
        <w:t>Wir behalten das große Ganze im Blick –</w:t>
      </w:r>
      <w:r w:rsidR="00977D02" w:rsidRPr="000F67C4">
        <w:rPr>
          <w:rFonts w:ascii="Verdana" w:hAnsi="Verdana"/>
        </w:rPr>
        <w:t xml:space="preserve"> den </w:t>
      </w:r>
      <w:r w:rsidR="00016F37" w:rsidRPr="000F67C4">
        <w:rPr>
          <w:rFonts w:ascii="Verdana" w:hAnsi="Verdana"/>
        </w:rPr>
        <w:t xml:space="preserve">Club mit Profis und Nachwuchs, </w:t>
      </w:r>
      <w:r w:rsidR="00C25691" w:rsidRPr="000F67C4">
        <w:rPr>
          <w:rFonts w:ascii="Verdana" w:hAnsi="Verdana"/>
        </w:rPr>
        <w:t xml:space="preserve">mit </w:t>
      </w:r>
      <w:r w:rsidR="00016F37" w:rsidRPr="000F67C4">
        <w:rPr>
          <w:rFonts w:ascii="Verdana" w:hAnsi="Verdana"/>
        </w:rPr>
        <w:t>Fans, Unterstützer</w:t>
      </w:r>
      <w:r w:rsidR="00C25691" w:rsidRPr="000F67C4">
        <w:rPr>
          <w:rFonts w:ascii="Verdana" w:hAnsi="Verdana"/>
        </w:rPr>
        <w:t>n</w:t>
      </w:r>
      <w:r w:rsidR="00016F37" w:rsidRPr="000F67C4">
        <w:rPr>
          <w:rFonts w:ascii="Verdana" w:hAnsi="Verdana"/>
        </w:rPr>
        <w:t xml:space="preserve">, Sponsoren, aber auch den Ausbau des Volleyballstandorts in Wiesbaden. Dabei ist Kontinuität sehr wichtig. Die Vertragsverlängerung mit unserem bewährten Trainer-Trio ist ein maßgeblicher Baustein.“ </w:t>
      </w:r>
    </w:p>
    <w:p w14:paraId="312426D1" w14:textId="7BB58D81" w:rsidR="00B73EF7" w:rsidRPr="000F67C4" w:rsidRDefault="008E10AB" w:rsidP="00445E54">
      <w:pPr>
        <w:spacing w:line="276" w:lineRule="auto"/>
        <w:jc w:val="both"/>
        <w:rPr>
          <w:rFonts w:ascii="Verdana" w:hAnsi="Verdana"/>
        </w:rPr>
      </w:pPr>
      <w:r w:rsidRPr="000F67C4">
        <w:rPr>
          <w:rFonts w:ascii="Verdana" w:hAnsi="Verdana"/>
          <w:b/>
          <w:bCs/>
        </w:rPr>
        <w:t>Headcoach Benedikt Frank</w:t>
      </w:r>
      <w:r w:rsidR="00910C60" w:rsidRPr="000F67C4">
        <w:rPr>
          <w:rFonts w:ascii="Verdana" w:hAnsi="Verdana"/>
          <w:b/>
          <w:bCs/>
        </w:rPr>
        <w:t xml:space="preserve"> </w:t>
      </w:r>
      <w:r w:rsidR="00910C60" w:rsidRPr="000F67C4">
        <w:rPr>
          <w:rFonts w:ascii="Verdana" w:hAnsi="Verdana"/>
        </w:rPr>
        <w:t>(43 Jahre</w:t>
      </w:r>
      <w:r w:rsidR="00E73E25" w:rsidRPr="000F67C4">
        <w:rPr>
          <w:rFonts w:ascii="Verdana" w:hAnsi="Verdana"/>
        </w:rPr>
        <w:t>; seit Mitte 2021 beim VCW)</w:t>
      </w:r>
      <w:r w:rsidR="00C25691" w:rsidRPr="000F67C4">
        <w:rPr>
          <w:rFonts w:ascii="Verdana" w:hAnsi="Verdana"/>
          <w:b/>
          <w:bCs/>
        </w:rPr>
        <w:t>:</w:t>
      </w:r>
      <w:r w:rsidRPr="000F67C4">
        <w:rPr>
          <w:rFonts w:ascii="Verdana" w:hAnsi="Verdana"/>
        </w:rPr>
        <w:t xml:space="preserve"> „</w:t>
      </w:r>
      <w:r w:rsidR="00910C60" w:rsidRPr="000F67C4">
        <w:rPr>
          <w:rFonts w:ascii="Verdana" w:hAnsi="Verdana"/>
        </w:rPr>
        <w:t xml:space="preserve">Es gibt eine ganze Reihe von Gründen, beim VCW nochmal zu verlängern – und dann gleich für drei Jahre. </w:t>
      </w:r>
      <w:r w:rsidR="00024B8B" w:rsidRPr="000F67C4">
        <w:rPr>
          <w:rFonts w:ascii="Verdana" w:hAnsi="Verdana"/>
        </w:rPr>
        <w:t>Sportlich betrachtet sind wir in den vergangenen zweieinhalb Jahren stetig besser geworden, das gilt für Trainingsgestaltung, Spielanlage, Ergebnisse.</w:t>
      </w:r>
      <w:r w:rsidR="007C332F" w:rsidRPr="000F67C4">
        <w:rPr>
          <w:rFonts w:ascii="Verdana" w:hAnsi="Verdana"/>
        </w:rPr>
        <w:t xml:space="preserve"> Noch haben wir nicht das Niveau von Mannschaften wie Stuttgart und Schwerin, aber wir wollen uns Schritt für Schritt heranrobben. </w:t>
      </w:r>
      <w:r w:rsidR="00024B8B" w:rsidRPr="000F67C4">
        <w:rPr>
          <w:rFonts w:ascii="Verdana" w:hAnsi="Verdana"/>
        </w:rPr>
        <w:t xml:space="preserve">Wir sind uns einig darin, </w:t>
      </w:r>
      <w:r w:rsidR="007C332F" w:rsidRPr="000F67C4">
        <w:rPr>
          <w:rFonts w:ascii="Verdana" w:hAnsi="Verdana"/>
        </w:rPr>
        <w:t>w</w:t>
      </w:r>
      <w:r w:rsidR="00EF3DCF" w:rsidRPr="000F67C4">
        <w:rPr>
          <w:rFonts w:ascii="Verdana" w:hAnsi="Verdana"/>
        </w:rPr>
        <w:t xml:space="preserve">ie und wohin </w:t>
      </w:r>
      <w:r w:rsidR="007C332F" w:rsidRPr="000F67C4">
        <w:rPr>
          <w:rFonts w:ascii="Verdana" w:hAnsi="Verdana"/>
        </w:rPr>
        <w:t>wir</w:t>
      </w:r>
      <w:r w:rsidR="00024B8B" w:rsidRPr="000F67C4">
        <w:rPr>
          <w:rFonts w:ascii="Verdana" w:hAnsi="Verdana"/>
        </w:rPr>
        <w:t xml:space="preserve"> den Club sportlich führen wollen und ich hoffe, dass </w:t>
      </w:r>
      <w:r w:rsidR="007C332F" w:rsidRPr="000F67C4">
        <w:rPr>
          <w:rFonts w:ascii="Verdana" w:hAnsi="Verdana"/>
        </w:rPr>
        <w:t xml:space="preserve">noch mehr </w:t>
      </w:r>
      <w:r w:rsidR="007C332F" w:rsidRPr="000F67C4">
        <w:rPr>
          <w:rFonts w:ascii="Verdana" w:hAnsi="Verdana"/>
        </w:rPr>
        <w:lastRenderedPageBreak/>
        <w:t>Leute unseren Weg</w:t>
      </w:r>
      <w:r w:rsidR="00024B8B" w:rsidRPr="000F67C4">
        <w:rPr>
          <w:rFonts w:ascii="Verdana" w:hAnsi="Verdana"/>
        </w:rPr>
        <w:t xml:space="preserve"> mitgehen. </w:t>
      </w:r>
      <w:r w:rsidR="007C332F" w:rsidRPr="000F67C4">
        <w:rPr>
          <w:rFonts w:ascii="Verdana" w:hAnsi="Verdana"/>
        </w:rPr>
        <w:t xml:space="preserve">Wir hatten auch einige Tiefs zu bewältigen, etwa Verletzungen, Abgänge und </w:t>
      </w:r>
      <w:r w:rsidR="00C25691" w:rsidRPr="000F67C4">
        <w:rPr>
          <w:rFonts w:ascii="Verdana" w:hAnsi="Verdana"/>
        </w:rPr>
        <w:t xml:space="preserve">auch den </w:t>
      </w:r>
      <w:r w:rsidR="007C332F" w:rsidRPr="000F67C4">
        <w:rPr>
          <w:rFonts w:ascii="Verdana" w:hAnsi="Verdana"/>
        </w:rPr>
        <w:t xml:space="preserve">Tod </w:t>
      </w:r>
      <w:r w:rsidR="00C25691" w:rsidRPr="000F67C4">
        <w:rPr>
          <w:rFonts w:ascii="Verdana" w:hAnsi="Verdana"/>
        </w:rPr>
        <w:t xml:space="preserve">des </w:t>
      </w:r>
      <w:r w:rsidR="007C332F" w:rsidRPr="000F67C4">
        <w:rPr>
          <w:rFonts w:ascii="Verdana" w:hAnsi="Verdana"/>
        </w:rPr>
        <w:t>wichtigen Menschen und Trainers</w:t>
      </w:r>
      <w:r w:rsidR="00C25691" w:rsidRPr="000F67C4">
        <w:rPr>
          <w:rFonts w:ascii="Verdana" w:hAnsi="Verdana"/>
        </w:rPr>
        <w:t xml:space="preserve"> Raimund Jeuck,</w:t>
      </w:r>
      <w:r w:rsidR="007C332F" w:rsidRPr="000F67C4">
        <w:rPr>
          <w:rFonts w:ascii="Verdana" w:hAnsi="Verdana"/>
        </w:rPr>
        <w:t xml:space="preserve"> haben aber immer gemeinschaftlich gute Lösungen gefunden. Und trotz der diffizilen wirtschaftliche Lage sehe ich Fortschritte </w:t>
      </w:r>
      <w:r w:rsidR="00F45432" w:rsidRPr="000F67C4">
        <w:rPr>
          <w:rFonts w:ascii="Verdana" w:hAnsi="Verdana"/>
        </w:rPr>
        <w:t xml:space="preserve">in der Spielbetriebs GmbH und </w:t>
      </w:r>
      <w:r w:rsidR="007C332F" w:rsidRPr="000F67C4">
        <w:rPr>
          <w:rFonts w:ascii="Verdana" w:hAnsi="Verdana"/>
        </w:rPr>
        <w:t xml:space="preserve">in der </w:t>
      </w:r>
      <w:r w:rsidR="00E73E25" w:rsidRPr="000F67C4">
        <w:rPr>
          <w:rFonts w:ascii="Verdana" w:hAnsi="Verdana"/>
        </w:rPr>
        <w:t>N</w:t>
      </w:r>
      <w:r w:rsidR="007C332F" w:rsidRPr="000F67C4">
        <w:rPr>
          <w:rFonts w:ascii="Verdana" w:hAnsi="Verdana"/>
        </w:rPr>
        <w:t>achwuchsarbeit</w:t>
      </w:r>
      <w:r w:rsidR="00F45432" w:rsidRPr="000F67C4">
        <w:rPr>
          <w:rFonts w:ascii="Verdana" w:hAnsi="Verdana"/>
        </w:rPr>
        <w:t xml:space="preserve">. Ich </w:t>
      </w:r>
      <w:r w:rsidR="00466905" w:rsidRPr="000F67C4">
        <w:rPr>
          <w:rFonts w:ascii="Verdana" w:hAnsi="Verdana"/>
        </w:rPr>
        <w:t xml:space="preserve">habe </w:t>
      </w:r>
      <w:r w:rsidR="00F45432" w:rsidRPr="000F67C4">
        <w:rPr>
          <w:rFonts w:ascii="Verdana" w:hAnsi="Verdana"/>
        </w:rPr>
        <w:t xml:space="preserve">auch die 2. Mannschaft des VCW </w:t>
      </w:r>
      <w:r w:rsidR="00466905" w:rsidRPr="000F67C4">
        <w:rPr>
          <w:rFonts w:ascii="Verdana" w:hAnsi="Verdana"/>
        </w:rPr>
        <w:t xml:space="preserve">im Blick </w:t>
      </w:r>
      <w:r w:rsidR="00F45432" w:rsidRPr="000F67C4">
        <w:rPr>
          <w:rFonts w:ascii="Verdana" w:hAnsi="Verdana"/>
        </w:rPr>
        <w:t>und kann so unsere Philosophie tiefer in der Kaskade verankern. Wir kreieren an der Spitze Dauerbrenner</w:t>
      </w:r>
      <w:r w:rsidR="007C332F" w:rsidRPr="000F67C4">
        <w:rPr>
          <w:rFonts w:ascii="Verdana" w:hAnsi="Verdana"/>
        </w:rPr>
        <w:t xml:space="preserve"> </w:t>
      </w:r>
      <w:r w:rsidR="00F45432" w:rsidRPr="000F67C4">
        <w:rPr>
          <w:rFonts w:ascii="Verdana" w:hAnsi="Verdana"/>
        </w:rPr>
        <w:t>wie Rene Sain, Tanja Großer oder auch Nina Herelová, die sich ihrer Vorbildfunktion für unsere rund 40 Mannschaften bewusst sind. Die Zusammenarbeit mit Geschäfts</w:t>
      </w:r>
      <w:r w:rsidR="00910C60" w:rsidRPr="000F67C4">
        <w:rPr>
          <w:rFonts w:ascii="Verdana" w:hAnsi="Verdana"/>
        </w:rPr>
        <w:t>führung und Geschäftsstelle</w:t>
      </w:r>
      <w:r w:rsidR="00F45432" w:rsidRPr="000F67C4">
        <w:rPr>
          <w:rFonts w:ascii="Verdana" w:hAnsi="Verdana"/>
        </w:rPr>
        <w:t xml:space="preserve">, Staff und Mannschaft, aber auch mit den vielen unermüdlichen Ehrenamtlichen läuft immer besser. </w:t>
      </w:r>
      <w:r w:rsidR="00910C60" w:rsidRPr="000F67C4">
        <w:rPr>
          <w:rFonts w:ascii="Verdana" w:hAnsi="Verdana"/>
        </w:rPr>
        <w:t xml:space="preserve">Und: Ich habe in Wiesbaden geheiratet und eine Familie gegründet. Es passt hier einfach ... auch wenn ich </w:t>
      </w:r>
      <w:r w:rsidR="00E73E25" w:rsidRPr="000F67C4">
        <w:rPr>
          <w:rFonts w:ascii="Verdana" w:hAnsi="Verdana"/>
        </w:rPr>
        <w:t xml:space="preserve">als Bayer </w:t>
      </w:r>
      <w:r w:rsidR="00466905" w:rsidRPr="000F67C4">
        <w:rPr>
          <w:rFonts w:ascii="Verdana" w:hAnsi="Verdana"/>
        </w:rPr>
        <w:t>zuweilen</w:t>
      </w:r>
      <w:r w:rsidR="00910C60" w:rsidRPr="000F67C4">
        <w:rPr>
          <w:rFonts w:ascii="Verdana" w:hAnsi="Verdana"/>
        </w:rPr>
        <w:t xml:space="preserve"> meine kulinarischen Schmankerl vermisse.“ </w:t>
      </w:r>
    </w:p>
    <w:p w14:paraId="3EE5FC18" w14:textId="413EA08B" w:rsidR="00445E54" w:rsidRPr="000F67C4" w:rsidRDefault="00910C60" w:rsidP="00445E54">
      <w:pPr>
        <w:spacing w:line="276" w:lineRule="auto"/>
        <w:jc w:val="both"/>
        <w:rPr>
          <w:rFonts w:ascii="Verdana" w:hAnsi="Verdana"/>
        </w:rPr>
      </w:pPr>
      <w:r w:rsidRPr="000F67C4">
        <w:rPr>
          <w:rFonts w:ascii="Verdana" w:hAnsi="Verdana"/>
          <w:b/>
          <w:bCs/>
        </w:rPr>
        <w:t xml:space="preserve">Christian Sossenheimer </w:t>
      </w:r>
      <w:r w:rsidRPr="000F67C4">
        <w:rPr>
          <w:rFonts w:ascii="Verdana" w:hAnsi="Verdana"/>
        </w:rPr>
        <w:t>(</w:t>
      </w:r>
      <w:r w:rsidR="006A45B5" w:rsidRPr="000F67C4">
        <w:rPr>
          <w:rFonts w:ascii="Verdana" w:hAnsi="Verdana"/>
        </w:rPr>
        <w:t>52 Jahre</w:t>
      </w:r>
      <w:r w:rsidR="00E73E25" w:rsidRPr="000F67C4">
        <w:rPr>
          <w:rFonts w:ascii="Verdana" w:hAnsi="Verdana"/>
        </w:rPr>
        <w:t xml:space="preserve">; seit 2010 beim VCW): </w:t>
      </w:r>
      <w:r w:rsidRPr="000F67C4">
        <w:rPr>
          <w:rFonts w:ascii="Verdana" w:hAnsi="Verdana"/>
        </w:rPr>
        <w:t>„</w:t>
      </w:r>
      <w:r w:rsidR="006A45B5" w:rsidRPr="000F67C4">
        <w:rPr>
          <w:rFonts w:ascii="Verdana" w:hAnsi="Verdana"/>
        </w:rPr>
        <w:t xml:space="preserve">Ich habe ja schon einige </w:t>
      </w:r>
      <w:r w:rsidR="00466905" w:rsidRPr="000F67C4">
        <w:rPr>
          <w:rFonts w:ascii="Verdana" w:hAnsi="Verdana"/>
        </w:rPr>
        <w:t xml:space="preserve">auch turbulente </w:t>
      </w:r>
      <w:r w:rsidR="006A45B5" w:rsidRPr="000F67C4">
        <w:rPr>
          <w:rFonts w:ascii="Verdana" w:hAnsi="Verdana"/>
        </w:rPr>
        <w:t>Jahre beim VCW erlebt</w:t>
      </w:r>
      <w:r w:rsidR="00466905" w:rsidRPr="000F67C4">
        <w:rPr>
          <w:rFonts w:ascii="Verdana" w:hAnsi="Verdana"/>
        </w:rPr>
        <w:t>.</w:t>
      </w:r>
      <w:r w:rsidR="006A45B5" w:rsidRPr="000F67C4">
        <w:rPr>
          <w:rFonts w:ascii="Verdana" w:hAnsi="Verdana"/>
        </w:rPr>
        <w:t xml:space="preserve"> Der Club hat bisher immer die Kurve </w:t>
      </w:r>
      <w:r w:rsidR="00466905" w:rsidRPr="000F67C4">
        <w:rPr>
          <w:rFonts w:ascii="Verdana" w:hAnsi="Verdana"/>
        </w:rPr>
        <w:t>bekommen</w:t>
      </w:r>
      <w:r w:rsidR="006A45B5" w:rsidRPr="000F67C4">
        <w:rPr>
          <w:rFonts w:ascii="Verdana" w:hAnsi="Verdana"/>
        </w:rPr>
        <w:t>. Mir macht es hier einfach Spaß. Es herrscht ein gutes Arbeitsklima, man wird gehört. Die Zusammenarbeit mit Christopher Fetting läuft gut</w:t>
      </w:r>
      <w:r w:rsidR="00E73E25" w:rsidRPr="000F67C4">
        <w:rPr>
          <w:rFonts w:ascii="Verdana" w:hAnsi="Verdana"/>
        </w:rPr>
        <w:t xml:space="preserve"> </w:t>
      </w:r>
      <w:r w:rsidR="006A45B5" w:rsidRPr="000F67C4">
        <w:rPr>
          <w:rFonts w:ascii="Verdana" w:hAnsi="Verdana"/>
        </w:rPr>
        <w:t>und im Trainer</w:t>
      </w:r>
      <w:r w:rsidR="00EF3DCF" w:rsidRPr="000F67C4">
        <w:rPr>
          <w:rFonts w:ascii="Verdana" w:hAnsi="Verdana"/>
        </w:rPr>
        <w:t>t</w:t>
      </w:r>
      <w:r w:rsidR="006A45B5" w:rsidRPr="000F67C4">
        <w:rPr>
          <w:rFonts w:ascii="Verdana" w:hAnsi="Verdana"/>
        </w:rPr>
        <w:t xml:space="preserve">eam </w:t>
      </w:r>
      <w:r w:rsidR="00465781" w:rsidRPr="000F67C4">
        <w:rPr>
          <w:rFonts w:ascii="Verdana" w:hAnsi="Verdana"/>
        </w:rPr>
        <w:t xml:space="preserve">klappt es </w:t>
      </w:r>
      <w:r w:rsidR="00E73E25" w:rsidRPr="000F67C4">
        <w:rPr>
          <w:rFonts w:ascii="Verdana" w:hAnsi="Verdana"/>
        </w:rPr>
        <w:t>prima</w:t>
      </w:r>
      <w:r w:rsidR="00465781" w:rsidRPr="000F67C4">
        <w:rPr>
          <w:rFonts w:ascii="Verdana" w:hAnsi="Verdana"/>
        </w:rPr>
        <w:t>. Mit Daniel haben wir einen coolen Typen gewonnen, der uns mit seinem speziellen Know-how bereichert. Wir können un</w:t>
      </w:r>
      <w:r w:rsidR="00E73E25" w:rsidRPr="000F67C4">
        <w:rPr>
          <w:rFonts w:ascii="Verdana" w:hAnsi="Verdana"/>
        </w:rPr>
        <w:t>s</w:t>
      </w:r>
      <w:r w:rsidR="00465781" w:rsidRPr="000F67C4">
        <w:rPr>
          <w:rFonts w:ascii="Verdana" w:hAnsi="Verdana"/>
        </w:rPr>
        <w:t xml:space="preserve"> alle drei auch kritisch austauschen und finden immer einen </w:t>
      </w:r>
      <w:r w:rsidR="00197AE5" w:rsidRPr="000F67C4">
        <w:rPr>
          <w:rFonts w:ascii="Verdana" w:hAnsi="Verdana"/>
        </w:rPr>
        <w:t xml:space="preserve">gemeinsamen </w:t>
      </w:r>
      <w:r w:rsidR="00465781" w:rsidRPr="000F67C4">
        <w:rPr>
          <w:rFonts w:ascii="Verdana" w:hAnsi="Verdana"/>
        </w:rPr>
        <w:t xml:space="preserve">Nenner. </w:t>
      </w:r>
      <w:r w:rsidR="00197AE5" w:rsidRPr="000F67C4">
        <w:rPr>
          <w:rFonts w:ascii="Verdana" w:hAnsi="Verdana"/>
        </w:rPr>
        <w:t xml:space="preserve">Die jetzige Saison ist eine ganz besondere für den VCW – sehr anstrengend, aber sehr lehrreich für alle. Die Erfahrung, die wir gerade machen, ist unbezahlbar. </w:t>
      </w:r>
      <w:r w:rsidR="00E73E25" w:rsidRPr="000F67C4">
        <w:rPr>
          <w:rFonts w:ascii="Verdana" w:hAnsi="Verdana"/>
        </w:rPr>
        <w:t xml:space="preserve">Wir wollen uns </w:t>
      </w:r>
      <w:r w:rsidR="00350235" w:rsidRPr="000F67C4">
        <w:rPr>
          <w:rFonts w:ascii="Verdana" w:hAnsi="Verdana"/>
        </w:rPr>
        <w:t xml:space="preserve">weiter </w:t>
      </w:r>
      <w:r w:rsidR="00E73E25" w:rsidRPr="000F67C4">
        <w:rPr>
          <w:rFonts w:ascii="Verdana" w:hAnsi="Verdana"/>
        </w:rPr>
        <w:t xml:space="preserve">auch </w:t>
      </w:r>
      <w:r w:rsidR="003C6122" w:rsidRPr="000F67C4">
        <w:rPr>
          <w:rFonts w:ascii="Verdana" w:hAnsi="Verdana"/>
        </w:rPr>
        <w:t>international</w:t>
      </w:r>
      <w:r w:rsidR="00E73E25" w:rsidRPr="000F67C4">
        <w:rPr>
          <w:rFonts w:ascii="Verdana" w:hAnsi="Verdana"/>
        </w:rPr>
        <w:t xml:space="preserve"> etablieren. Diese Saison soll keine Eintagsfliege bleiben.“</w:t>
      </w:r>
    </w:p>
    <w:p w14:paraId="22A67C82" w14:textId="54784C0C" w:rsidR="00CE0C86" w:rsidRPr="000F67C4" w:rsidRDefault="006A45B5" w:rsidP="00FB1391">
      <w:pPr>
        <w:shd w:val="clear" w:color="auto" w:fill="FFFFFF"/>
        <w:jc w:val="both"/>
        <w:rPr>
          <w:rFonts w:ascii="Verdana" w:hAnsi="Verdana"/>
        </w:rPr>
      </w:pPr>
      <w:r w:rsidRPr="000F67C4">
        <w:rPr>
          <w:rFonts w:ascii="Verdana" w:hAnsi="Verdana"/>
          <w:b/>
          <w:bCs/>
        </w:rPr>
        <w:t xml:space="preserve">Daniel Ramírez Santana </w:t>
      </w:r>
      <w:r w:rsidRPr="000F67C4">
        <w:rPr>
          <w:rFonts w:ascii="Verdana" w:hAnsi="Verdana"/>
        </w:rPr>
        <w:t>(42 Jahre</w:t>
      </w:r>
      <w:r w:rsidR="004361CA" w:rsidRPr="000F67C4">
        <w:rPr>
          <w:rFonts w:ascii="Verdana" w:hAnsi="Verdana"/>
        </w:rPr>
        <w:t xml:space="preserve">; seit </w:t>
      </w:r>
      <w:r w:rsidR="000F67C4">
        <w:rPr>
          <w:rFonts w:ascii="Verdana" w:hAnsi="Verdana"/>
        </w:rPr>
        <w:t>August</w:t>
      </w:r>
      <w:r w:rsidR="004361CA" w:rsidRPr="000F67C4">
        <w:rPr>
          <w:rFonts w:ascii="Verdana" w:hAnsi="Verdana"/>
        </w:rPr>
        <w:t xml:space="preserve"> 2023 beim VCW</w:t>
      </w:r>
      <w:r w:rsidRPr="000F67C4">
        <w:rPr>
          <w:rFonts w:ascii="Verdana" w:hAnsi="Verdana"/>
        </w:rPr>
        <w:t>)</w:t>
      </w:r>
      <w:r w:rsidRPr="000F67C4">
        <w:rPr>
          <w:rFonts w:ascii="Verdana" w:hAnsi="Verdana"/>
          <w:b/>
          <w:bCs/>
        </w:rPr>
        <w:t>:</w:t>
      </w:r>
      <w:r w:rsidRPr="000F67C4">
        <w:rPr>
          <w:rFonts w:ascii="Verdana" w:hAnsi="Verdana"/>
        </w:rPr>
        <w:t xml:space="preserve"> „</w:t>
      </w:r>
      <w:r w:rsidR="006B1E7C" w:rsidRPr="000F67C4">
        <w:rPr>
          <w:rFonts w:ascii="Verdana" w:hAnsi="Verdana"/>
        </w:rPr>
        <w:t xml:space="preserve">Ich bin stolz, </w:t>
      </w:r>
      <w:r w:rsidR="00FB1391" w:rsidRPr="000F67C4">
        <w:rPr>
          <w:rFonts w:ascii="Verdana" w:hAnsi="Verdana"/>
        </w:rPr>
        <w:t xml:space="preserve">auch </w:t>
      </w:r>
      <w:r w:rsidR="006B1E7C" w:rsidRPr="000F67C4">
        <w:rPr>
          <w:rFonts w:ascii="Verdana" w:hAnsi="Verdana"/>
        </w:rPr>
        <w:t>für die nächsten Jahre ein Teil d</w:t>
      </w:r>
      <w:r w:rsidR="00FB1391" w:rsidRPr="000F67C4">
        <w:rPr>
          <w:rFonts w:ascii="Verdana" w:hAnsi="Verdana"/>
        </w:rPr>
        <w:t xml:space="preserve">er </w:t>
      </w:r>
      <w:r w:rsidR="006B1E7C" w:rsidRPr="000F67C4">
        <w:rPr>
          <w:rFonts w:ascii="Verdana" w:hAnsi="Verdana"/>
        </w:rPr>
        <w:t>VCW-Familie zu sein und musste</w:t>
      </w:r>
      <w:r w:rsidR="00412721" w:rsidRPr="000F67C4">
        <w:rPr>
          <w:rFonts w:ascii="Verdana" w:hAnsi="Verdana"/>
        </w:rPr>
        <w:t xml:space="preserve"> nicht lange zögern. Ich erfahre hier in Wiesbaden Respekt, Vertrauen und Stabilität. Die Zusammenarbeit mit dem Trainerteam, aber auch mi</w:t>
      </w:r>
      <w:r w:rsidR="00FB1391" w:rsidRPr="000F67C4">
        <w:rPr>
          <w:rFonts w:ascii="Verdana" w:hAnsi="Verdana"/>
        </w:rPr>
        <w:t>t</w:t>
      </w:r>
      <w:r w:rsidR="00412721" w:rsidRPr="000F67C4">
        <w:rPr>
          <w:rFonts w:ascii="Verdana" w:hAnsi="Verdana"/>
        </w:rPr>
        <w:t xml:space="preserve"> allen</w:t>
      </w:r>
      <w:r w:rsidR="006B1E7C" w:rsidRPr="000F67C4">
        <w:rPr>
          <w:rFonts w:ascii="Verdana" w:hAnsi="Verdana"/>
        </w:rPr>
        <w:t xml:space="preserve"> anderen</w:t>
      </w:r>
      <w:r w:rsidR="00412721" w:rsidRPr="000F67C4">
        <w:rPr>
          <w:rFonts w:ascii="Verdana" w:hAnsi="Verdana"/>
        </w:rPr>
        <w:t xml:space="preserve">, die für den Verein arbeiten, ist </w:t>
      </w:r>
      <w:r w:rsidR="00FB1391" w:rsidRPr="000F67C4">
        <w:rPr>
          <w:rFonts w:ascii="Verdana" w:hAnsi="Verdana"/>
        </w:rPr>
        <w:t>sehr gut und fruchtbar</w:t>
      </w:r>
      <w:r w:rsidR="00084EFB" w:rsidRPr="000F67C4">
        <w:rPr>
          <w:rFonts w:ascii="Verdana" w:hAnsi="Verdana"/>
        </w:rPr>
        <w:t xml:space="preserve">. </w:t>
      </w:r>
      <w:r w:rsidR="009D3ABE" w:rsidRPr="000F67C4">
        <w:rPr>
          <w:rFonts w:ascii="Verdana" w:hAnsi="Verdana"/>
        </w:rPr>
        <w:t>Für mich als Spanier ist es</w:t>
      </w:r>
      <w:r w:rsidR="00084EFB" w:rsidRPr="000F67C4">
        <w:rPr>
          <w:rFonts w:ascii="Verdana" w:hAnsi="Verdana"/>
        </w:rPr>
        <w:t xml:space="preserve"> interessant, </w:t>
      </w:r>
      <w:r w:rsidR="00FB1391" w:rsidRPr="000F67C4">
        <w:rPr>
          <w:rFonts w:ascii="Verdana" w:hAnsi="Verdana"/>
        </w:rPr>
        <w:t>auch mit</w:t>
      </w:r>
      <w:r w:rsidR="00084EFB" w:rsidRPr="000F67C4">
        <w:rPr>
          <w:rFonts w:ascii="Verdana" w:hAnsi="Verdana"/>
        </w:rPr>
        <w:t xml:space="preserve"> </w:t>
      </w:r>
      <w:r w:rsidR="00FB1391" w:rsidRPr="000F67C4">
        <w:rPr>
          <w:rFonts w:ascii="Verdana" w:hAnsi="Verdana"/>
        </w:rPr>
        <w:t xml:space="preserve">den </w:t>
      </w:r>
      <w:r w:rsidR="00084EFB" w:rsidRPr="000F67C4">
        <w:rPr>
          <w:rFonts w:ascii="Verdana" w:hAnsi="Verdana"/>
        </w:rPr>
        <w:t xml:space="preserve">anderen </w:t>
      </w:r>
      <w:r w:rsidR="00412721" w:rsidRPr="000F67C4">
        <w:rPr>
          <w:rFonts w:ascii="Verdana" w:hAnsi="Verdana"/>
        </w:rPr>
        <w:t>Trainern</w:t>
      </w:r>
      <w:r w:rsidR="009D3ABE" w:rsidRPr="000F67C4">
        <w:rPr>
          <w:rFonts w:ascii="Verdana" w:hAnsi="Verdana"/>
        </w:rPr>
        <w:t xml:space="preserve"> im</w:t>
      </w:r>
      <w:r w:rsidR="00412721" w:rsidRPr="000F67C4">
        <w:rPr>
          <w:rFonts w:ascii="Verdana" w:hAnsi="Verdana"/>
        </w:rPr>
        <w:t xml:space="preserve"> Verein </w:t>
      </w:r>
      <w:r w:rsidR="003E7741" w:rsidRPr="000F67C4">
        <w:rPr>
          <w:rFonts w:ascii="Verdana" w:hAnsi="Verdana"/>
        </w:rPr>
        <w:t>über</w:t>
      </w:r>
      <w:r w:rsidR="00FB1391" w:rsidRPr="000F67C4">
        <w:rPr>
          <w:rFonts w:ascii="Verdana" w:hAnsi="Verdana"/>
        </w:rPr>
        <w:t xml:space="preserve"> </w:t>
      </w:r>
      <w:r w:rsidR="003E7741" w:rsidRPr="000F67C4">
        <w:rPr>
          <w:rFonts w:ascii="Verdana" w:hAnsi="Verdana"/>
        </w:rPr>
        <w:t>‚Volleyballkultur‘ zu</w:t>
      </w:r>
      <w:r w:rsidR="00412721" w:rsidRPr="000F67C4">
        <w:rPr>
          <w:rFonts w:ascii="Verdana" w:hAnsi="Verdana"/>
        </w:rPr>
        <w:t xml:space="preserve"> diskutieren</w:t>
      </w:r>
      <w:r w:rsidR="009D3ABE" w:rsidRPr="000F67C4">
        <w:rPr>
          <w:rFonts w:ascii="Verdana" w:hAnsi="Verdana"/>
        </w:rPr>
        <w:t xml:space="preserve">. Wir </w:t>
      </w:r>
      <w:r w:rsidR="006B1E7C" w:rsidRPr="000F67C4">
        <w:rPr>
          <w:rFonts w:ascii="Verdana" w:hAnsi="Verdana"/>
        </w:rPr>
        <w:t xml:space="preserve">nehmen </w:t>
      </w:r>
      <w:r w:rsidR="009D3ABE" w:rsidRPr="000F67C4">
        <w:rPr>
          <w:rFonts w:ascii="Verdana" w:hAnsi="Verdana"/>
        </w:rPr>
        <w:t>nichts als selbstverständlich hin</w:t>
      </w:r>
      <w:r w:rsidR="006B1E7C" w:rsidRPr="000F67C4">
        <w:rPr>
          <w:rFonts w:ascii="Verdana" w:hAnsi="Verdana"/>
        </w:rPr>
        <w:t xml:space="preserve"> </w:t>
      </w:r>
      <w:r w:rsidR="009D3ABE" w:rsidRPr="000F67C4">
        <w:rPr>
          <w:rFonts w:ascii="Verdana" w:hAnsi="Verdana"/>
        </w:rPr>
        <w:t xml:space="preserve">und suchen </w:t>
      </w:r>
      <w:r w:rsidR="006B1E7C" w:rsidRPr="000F67C4">
        <w:rPr>
          <w:rFonts w:ascii="Verdana" w:hAnsi="Verdana"/>
        </w:rPr>
        <w:t xml:space="preserve">laufend </w:t>
      </w:r>
      <w:r w:rsidR="009D3ABE" w:rsidRPr="000F67C4">
        <w:rPr>
          <w:rFonts w:ascii="Verdana" w:hAnsi="Verdana"/>
        </w:rPr>
        <w:t>nach neuen</w:t>
      </w:r>
      <w:r w:rsidR="006B1E7C" w:rsidRPr="000F67C4">
        <w:rPr>
          <w:rFonts w:ascii="Verdana" w:hAnsi="Verdana"/>
        </w:rPr>
        <w:t xml:space="preserve"> </w:t>
      </w:r>
      <w:r w:rsidR="009D3ABE" w:rsidRPr="000F67C4">
        <w:rPr>
          <w:rFonts w:ascii="Verdana" w:hAnsi="Verdana"/>
        </w:rPr>
        <w:t>Wegen, um Spieler</w:t>
      </w:r>
      <w:r w:rsidR="006B1E7C" w:rsidRPr="000F67C4">
        <w:rPr>
          <w:rFonts w:ascii="Verdana" w:hAnsi="Verdana"/>
        </w:rPr>
        <w:t>innen</w:t>
      </w:r>
      <w:r w:rsidR="009D3ABE" w:rsidRPr="000F67C4">
        <w:rPr>
          <w:rFonts w:ascii="Verdana" w:hAnsi="Verdana"/>
        </w:rPr>
        <w:t xml:space="preserve"> </w:t>
      </w:r>
      <w:r w:rsidR="006B1E7C" w:rsidRPr="000F67C4">
        <w:rPr>
          <w:rFonts w:ascii="Verdana" w:hAnsi="Verdana"/>
        </w:rPr>
        <w:t xml:space="preserve">weiterzuentwickeln. </w:t>
      </w:r>
      <w:r w:rsidR="00FB1391" w:rsidRPr="000F67C4">
        <w:rPr>
          <w:rFonts w:ascii="Verdana" w:hAnsi="Verdana"/>
        </w:rPr>
        <w:t>Der</w:t>
      </w:r>
      <w:r w:rsidR="006B1E7C" w:rsidRPr="000F67C4">
        <w:rPr>
          <w:rFonts w:ascii="Verdana" w:hAnsi="Verdana"/>
        </w:rPr>
        <w:t xml:space="preserve"> VCW </w:t>
      </w:r>
      <w:r w:rsidR="00FB1391" w:rsidRPr="000F67C4">
        <w:rPr>
          <w:rFonts w:ascii="Verdana" w:hAnsi="Verdana"/>
        </w:rPr>
        <w:t>arbeitet hart daran</w:t>
      </w:r>
      <w:r w:rsidR="006B1E7C" w:rsidRPr="000F67C4">
        <w:rPr>
          <w:rFonts w:ascii="Verdana" w:hAnsi="Verdana"/>
        </w:rPr>
        <w:t xml:space="preserve">, die Lücke </w:t>
      </w:r>
      <w:r w:rsidR="003E7741" w:rsidRPr="000F67C4">
        <w:rPr>
          <w:rFonts w:ascii="Verdana" w:hAnsi="Verdana"/>
        </w:rPr>
        <w:t xml:space="preserve">auch </w:t>
      </w:r>
      <w:r w:rsidR="006B1E7C" w:rsidRPr="000F67C4">
        <w:rPr>
          <w:rFonts w:ascii="Verdana" w:hAnsi="Verdana"/>
        </w:rPr>
        <w:t xml:space="preserve">in wirtschaftlicher Hinsicht zu schließen, </w:t>
      </w:r>
      <w:r w:rsidR="003E7741" w:rsidRPr="000F67C4">
        <w:rPr>
          <w:rFonts w:ascii="Verdana" w:hAnsi="Verdana"/>
        </w:rPr>
        <w:t>in der</w:t>
      </w:r>
      <w:r w:rsidR="006B1E7C" w:rsidRPr="000F67C4">
        <w:rPr>
          <w:rFonts w:ascii="Verdana" w:hAnsi="Verdana"/>
        </w:rPr>
        <w:t xml:space="preserve"> Bundesliga </w:t>
      </w:r>
      <w:r w:rsidR="00350235" w:rsidRPr="000F67C4">
        <w:rPr>
          <w:rFonts w:ascii="Verdana" w:hAnsi="Verdana"/>
        </w:rPr>
        <w:t xml:space="preserve">noch </w:t>
      </w:r>
      <w:r w:rsidR="003E7741" w:rsidRPr="000F67C4">
        <w:rPr>
          <w:rFonts w:ascii="Verdana" w:hAnsi="Verdana"/>
        </w:rPr>
        <w:t>näher an die Spitze zu rücken und</w:t>
      </w:r>
      <w:r w:rsidR="00FB1391" w:rsidRPr="000F67C4">
        <w:rPr>
          <w:rFonts w:ascii="Verdana" w:hAnsi="Verdana"/>
        </w:rPr>
        <w:t xml:space="preserve"> </w:t>
      </w:r>
      <w:r w:rsidR="00350235" w:rsidRPr="000F67C4">
        <w:rPr>
          <w:rFonts w:ascii="Verdana" w:hAnsi="Verdana"/>
        </w:rPr>
        <w:t xml:space="preserve">auch </w:t>
      </w:r>
      <w:r w:rsidR="00FB1391" w:rsidRPr="000F67C4">
        <w:rPr>
          <w:rFonts w:ascii="Verdana" w:hAnsi="Verdana"/>
        </w:rPr>
        <w:t xml:space="preserve">in Europa </w:t>
      </w:r>
      <w:r w:rsidR="006B1E7C" w:rsidRPr="000F67C4">
        <w:rPr>
          <w:rFonts w:ascii="Verdana" w:hAnsi="Verdana"/>
        </w:rPr>
        <w:t>konkurrenzfähig zu sein.</w:t>
      </w:r>
      <w:r w:rsidR="00FB1391" w:rsidRPr="000F67C4">
        <w:rPr>
          <w:rFonts w:ascii="Verdana" w:hAnsi="Verdana"/>
        </w:rPr>
        <w:t xml:space="preserve"> </w:t>
      </w:r>
      <w:r w:rsidR="003E7741" w:rsidRPr="000F67C4">
        <w:rPr>
          <w:rFonts w:ascii="Verdana" w:hAnsi="Verdana"/>
        </w:rPr>
        <w:t xml:space="preserve">Dabei </w:t>
      </w:r>
      <w:r w:rsidR="00FB1391" w:rsidRPr="000F67C4">
        <w:rPr>
          <w:rFonts w:ascii="Verdana" w:hAnsi="Verdana"/>
        </w:rPr>
        <w:t xml:space="preserve">will </w:t>
      </w:r>
      <w:r w:rsidR="003E7741" w:rsidRPr="000F67C4">
        <w:rPr>
          <w:rFonts w:ascii="Verdana" w:hAnsi="Verdana"/>
        </w:rPr>
        <w:t xml:space="preserve">ich </w:t>
      </w:r>
      <w:r w:rsidR="00FB1391" w:rsidRPr="000F67C4">
        <w:rPr>
          <w:rFonts w:ascii="Verdana" w:hAnsi="Verdana"/>
        </w:rPr>
        <w:t xml:space="preserve">mit wichtigen Impulsen </w:t>
      </w:r>
      <w:r w:rsidR="000F67C4">
        <w:rPr>
          <w:rFonts w:ascii="Verdana" w:hAnsi="Verdana"/>
        </w:rPr>
        <w:t xml:space="preserve">auf der sportlichen Seite </w:t>
      </w:r>
      <w:r w:rsidR="00FB1391" w:rsidRPr="000F67C4">
        <w:rPr>
          <w:rFonts w:ascii="Verdana" w:hAnsi="Verdana"/>
        </w:rPr>
        <w:t>unterstützen.“</w:t>
      </w:r>
    </w:p>
    <w:p w14:paraId="452367A7" w14:textId="77777777" w:rsidR="000F67C4" w:rsidRDefault="000F67C4" w:rsidP="00FB1391">
      <w:pPr>
        <w:shd w:val="clear" w:color="auto" w:fill="FFFFFF"/>
        <w:jc w:val="both"/>
        <w:rPr>
          <w:rFonts w:ascii="Verdana" w:hAnsi="Verdana"/>
        </w:rPr>
      </w:pPr>
    </w:p>
    <w:p w14:paraId="0EB78996" w14:textId="6BD94BDE" w:rsidR="000F67C4" w:rsidRDefault="003517FD" w:rsidP="000F67C4">
      <w:pPr>
        <w:rPr>
          <w:rStyle w:val="Hyperlink"/>
          <w:rFonts w:ascii="Verdana" w:hAnsi="Verdana"/>
          <w:sz w:val="20"/>
          <w:szCs w:val="20"/>
        </w:rPr>
      </w:pPr>
      <w:r>
        <w:rPr>
          <w:noProof/>
        </w:rPr>
        <w:lastRenderedPageBreak/>
        <w:drawing>
          <wp:inline distT="0" distB="0" distL="0" distR="0" wp14:anchorId="1ADF516E" wp14:editId="0A408175">
            <wp:extent cx="5753100" cy="3724275"/>
            <wp:effectExtent l="0" t="0" r="0" b="9525"/>
            <wp:docPr id="191710656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724275"/>
                    </a:xfrm>
                    <a:prstGeom prst="rect">
                      <a:avLst/>
                    </a:prstGeom>
                    <a:noFill/>
                    <a:ln>
                      <a:noFill/>
                    </a:ln>
                  </pic:spPr>
                </pic:pic>
              </a:graphicData>
            </a:graphic>
          </wp:inline>
        </w:drawing>
      </w:r>
      <w:r w:rsidR="000F67C4" w:rsidRPr="00A5379A">
        <w:t xml:space="preserve"> </w:t>
      </w:r>
      <w:r w:rsidRPr="003517FD">
        <w:rPr>
          <w:rFonts w:ascii="Verdana" w:hAnsi="Verdana"/>
          <w:i/>
          <w:iCs/>
          <w:color w:val="1C232C"/>
        </w:rPr>
        <w:t xml:space="preserve">VCW: Trainer-Trio bleibt weitere 3 Jahre </w:t>
      </w:r>
      <w:r>
        <w:rPr>
          <w:rFonts w:ascii="Verdana" w:hAnsi="Verdana"/>
          <w:i/>
          <w:iCs/>
          <w:color w:val="1C232C"/>
        </w:rPr>
        <w:br/>
      </w:r>
      <w:r w:rsidR="000F67C4" w:rsidRPr="00A5379A">
        <w:rPr>
          <w:rFonts w:ascii="Verdana" w:hAnsi="Verdana"/>
          <w:sz w:val="20"/>
          <w:szCs w:val="20"/>
        </w:rPr>
        <w:t xml:space="preserve">Foto: Detlef Gottwald | </w:t>
      </w:r>
      <w:hyperlink r:id="rId9" w:history="1">
        <w:r w:rsidR="000F67C4" w:rsidRPr="00A5379A">
          <w:rPr>
            <w:rStyle w:val="Hyperlink"/>
            <w:rFonts w:ascii="Verdana" w:hAnsi="Verdana"/>
            <w:sz w:val="20"/>
            <w:szCs w:val="20"/>
          </w:rPr>
          <w:t>www.detlef-gottwald.de</w:t>
        </w:r>
      </w:hyperlink>
    </w:p>
    <w:p w14:paraId="5BFF4BA3" w14:textId="77777777" w:rsidR="000F67C4" w:rsidRDefault="000F67C4" w:rsidP="00FB1391">
      <w:pPr>
        <w:shd w:val="clear" w:color="auto" w:fill="FFFFFF"/>
        <w:jc w:val="both"/>
        <w:rPr>
          <w:rFonts w:ascii="Verdana" w:hAnsi="Verdana"/>
        </w:rPr>
      </w:pPr>
    </w:p>
    <w:p w14:paraId="2F66E58C" w14:textId="77777777" w:rsidR="000F67C4" w:rsidRDefault="000F67C4" w:rsidP="00FB1391">
      <w:pPr>
        <w:shd w:val="clear" w:color="auto" w:fill="FFFFFF"/>
        <w:jc w:val="both"/>
        <w:rPr>
          <w:rFonts w:ascii="Verdana" w:hAnsi="Verdana"/>
        </w:rPr>
      </w:pPr>
    </w:p>
    <w:p w14:paraId="3FE05C08" w14:textId="77777777" w:rsidR="000F67C4" w:rsidRDefault="000F67C4" w:rsidP="000F67C4">
      <w:pPr>
        <w:rPr>
          <w:rFonts w:ascii="Verdana" w:hAnsi="Verdana"/>
          <w:color w:val="000000"/>
        </w:rPr>
      </w:pPr>
      <w:r>
        <w:rPr>
          <w:rFonts w:ascii="Verdana" w:hAnsi="Verdana"/>
          <w:b/>
          <w:bCs/>
          <w:sz w:val="20"/>
          <w:szCs w:val="20"/>
        </w:rPr>
        <w:t>Über den VC Wiesbaden</w:t>
      </w:r>
    </w:p>
    <w:p w14:paraId="1D377754" w14:textId="77777777" w:rsidR="000F67C4" w:rsidRDefault="000F67C4" w:rsidP="000F67C4">
      <w:pPr>
        <w:pStyle w:val="StandardWeb"/>
        <w:jc w:val="both"/>
        <w:rPr>
          <w:rFonts w:ascii="Verdana" w:hAnsi="Verdana"/>
          <w:sz w:val="18"/>
          <w:szCs w:val="18"/>
        </w:rPr>
      </w:pPr>
      <w:r>
        <w:rPr>
          <w:rFonts w:ascii="Verdana" w:hAnsi="Verdana"/>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sz w:val="18"/>
          <w:szCs w:val="18"/>
        </w:rPr>
        <w:br/>
        <w:t xml:space="preserve">1. </w:t>
      </w:r>
      <w:r w:rsidRPr="00E676AA">
        <w:rPr>
          <w:rFonts w:ascii="Verdana" w:hAnsi="Verdana"/>
          <w:sz w:val="18"/>
          <w:szCs w:val="18"/>
        </w:rPr>
        <w:t>Volleyball-Bundesliga vertreten und spielt ihre Heimspiele in der Sporthalle am Platz der Deutschen Einheit, im Herzen der hessischen Landeshauptstadt. 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sidRPr="00E676AA">
          <w:rPr>
            <w:rStyle w:val="Hyperlink"/>
            <w:rFonts w:ascii="Verdana" w:hAnsi="Verdana"/>
            <w:color w:val="auto"/>
            <w:sz w:val="18"/>
            <w:szCs w:val="18"/>
          </w:rPr>
          <w:t>www.volleyball-bundesliga.de</w:t>
        </w:r>
      </w:hyperlink>
      <w:r w:rsidRPr="00E676AA">
        <w:rPr>
          <w:rFonts w:ascii="Verdana" w:hAnsi="Verdana"/>
          <w:sz w:val="18"/>
          <w:szCs w:val="18"/>
        </w:rPr>
        <w:t>) sowie des Hessischen Volleyballverbands (</w:t>
      </w:r>
      <w:hyperlink r:id="rId11" w:history="1">
        <w:r w:rsidRPr="00E676AA">
          <w:rPr>
            <w:rStyle w:val="Hyperlink"/>
            <w:rFonts w:ascii="Verdana" w:hAnsi="Verdana"/>
            <w:color w:val="auto"/>
            <w:sz w:val="18"/>
            <w:szCs w:val="18"/>
          </w:rPr>
          <w:t>www.hessen-volley.de</w:t>
        </w:r>
      </w:hyperlink>
      <w:r w:rsidRPr="00E676AA">
        <w:rPr>
          <w:rFonts w:ascii="Verdana" w:hAnsi="Verdana"/>
          <w:sz w:val="18"/>
          <w:szCs w:val="18"/>
        </w:rPr>
        <w:t>). Das Erstliga-Team wird präsentiert von den Platin-Lilienpartnern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 und OFB Projektentwicklung (</w:t>
      </w:r>
      <w:hyperlink r:id="rId13" w:history="1">
        <w:r w:rsidRPr="00E676AA">
          <w:rPr>
            <w:rStyle w:val="Hyperlink"/>
            <w:rFonts w:ascii="Verdana" w:hAnsi="Verdana"/>
            <w:color w:val="auto"/>
            <w:sz w:val="18"/>
            <w:szCs w:val="18"/>
          </w:rPr>
          <w:t>www.ofb.de</w:t>
        </w:r>
      </w:hyperlink>
      <w:r w:rsidRPr="00E676AA">
        <w:rPr>
          <w:rFonts w:ascii="Verdana" w:hAnsi="Verdana"/>
          <w:sz w:val="18"/>
          <w:szCs w:val="18"/>
        </w:rPr>
        <w:t>).</w:t>
      </w:r>
    </w:p>
    <w:p w14:paraId="029F99EA" w14:textId="77777777" w:rsidR="000F67C4" w:rsidRPr="00C801FB" w:rsidRDefault="000F67C4" w:rsidP="00FB1391">
      <w:pPr>
        <w:shd w:val="clear" w:color="auto" w:fill="FFFFFF"/>
        <w:jc w:val="both"/>
        <w:rPr>
          <w:rFonts w:ascii="Verdana" w:hAnsi="Verdana" w:cs="Arial"/>
          <w:sz w:val="18"/>
          <w:szCs w:val="18"/>
        </w:rPr>
      </w:pPr>
    </w:p>
    <w:sectPr w:rsidR="000F67C4" w:rsidRPr="00C801FB" w:rsidSect="009D0BEA">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975F" w14:textId="77777777" w:rsidR="009D0BEA" w:rsidRDefault="009D0BEA" w:rsidP="00CE0C86">
      <w:pPr>
        <w:spacing w:after="0" w:line="240" w:lineRule="auto"/>
      </w:pPr>
      <w:r>
        <w:separator/>
      </w:r>
    </w:p>
  </w:endnote>
  <w:endnote w:type="continuationSeparator" w:id="0">
    <w:p w14:paraId="78568FAB" w14:textId="77777777" w:rsidR="009D0BEA" w:rsidRDefault="009D0BE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835D" w14:textId="77777777" w:rsidR="009D0BEA" w:rsidRDefault="009D0BEA" w:rsidP="00CE0C86">
      <w:pPr>
        <w:spacing w:after="0" w:line="240" w:lineRule="auto"/>
      </w:pPr>
      <w:r>
        <w:separator/>
      </w:r>
    </w:p>
  </w:footnote>
  <w:footnote w:type="continuationSeparator" w:id="0">
    <w:p w14:paraId="6A1FEF1A" w14:textId="77777777" w:rsidR="009D0BEA" w:rsidRDefault="009D0BE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0519DF02" w:rsidR="005A59D6" w:rsidRPr="00CE0C86" w:rsidRDefault="00E210E5"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6234226F">
              <wp:simplePos x="0" y="0"/>
              <wp:positionH relativeFrom="page">
                <wp:posOffset>5050155</wp:posOffset>
              </wp:positionH>
              <wp:positionV relativeFrom="page">
                <wp:posOffset>393700</wp:posOffset>
              </wp:positionV>
              <wp:extent cx="1358900" cy="1234440"/>
              <wp:effectExtent l="0" t="0" r="0" b="0"/>
              <wp:wrapNone/>
              <wp:docPr id="53445096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85059AA"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51EC7E8E">
              <wp:simplePos x="0" y="0"/>
              <wp:positionH relativeFrom="page">
                <wp:posOffset>899160</wp:posOffset>
              </wp:positionH>
              <wp:positionV relativeFrom="page">
                <wp:posOffset>1640204</wp:posOffset>
              </wp:positionV>
              <wp:extent cx="5419725" cy="0"/>
              <wp:effectExtent l="0" t="0" r="0" b="0"/>
              <wp:wrapNone/>
              <wp:docPr id="134530985"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3072C146"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63D6BB12">
              <wp:simplePos x="0" y="0"/>
              <wp:positionH relativeFrom="page">
                <wp:posOffset>1707515</wp:posOffset>
              </wp:positionH>
              <wp:positionV relativeFrom="page">
                <wp:posOffset>18941415</wp:posOffset>
              </wp:positionV>
              <wp:extent cx="5868670" cy="762000"/>
              <wp:effectExtent l="0" t="0" r="0" b="0"/>
              <wp:wrapNone/>
              <wp:docPr id="57830498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0211A2A3">
              <wp:simplePos x="0" y="0"/>
              <wp:positionH relativeFrom="page">
                <wp:posOffset>1707515</wp:posOffset>
              </wp:positionH>
              <wp:positionV relativeFrom="page">
                <wp:posOffset>18941415</wp:posOffset>
              </wp:positionV>
              <wp:extent cx="5868670" cy="762000"/>
              <wp:effectExtent l="0" t="0" r="0" b="0"/>
              <wp:wrapNone/>
              <wp:docPr id="108265500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5C5091EE">
              <wp:simplePos x="0" y="0"/>
              <wp:positionH relativeFrom="page">
                <wp:posOffset>1707515</wp:posOffset>
              </wp:positionH>
              <wp:positionV relativeFrom="page">
                <wp:posOffset>18941415</wp:posOffset>
              </wp:positionV>
              <wp:extent cx="5868670" cy="762000"/>
              <wp:effectExtent l="0" t="0" r="0" b="0"/>
              <wp:wrapNone/>
              <wp:docPr id="1663914608"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623601EB">
              <wp:simplePos x="0" y="0"/>
              <wp:positionH relativeFrom="page">
                <wp:posOffset>1707515</wp:posOffset>
              </wp:positionH>
              <wp:positionV relativeFrom="page">
                <wp:posOffset>18941415</wp:posOffset>
              </wp:positionV>
              <wp:extent cx="5868670" cy="762000"/>
              <wp:effectExtent l="0" t="0" r="0" b="0"/>
              <wp:wrapNone/>
              <wp:docPr id="4179214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3321F909">
              <wp:simplePos x="0" y="0"/>
              <wp:positionH relativeFrom="page">
                <wp:posOffset>1707515</wp:posOffset>
              </wp:positionH>
              <wp:positionV relativeFrom="page">
                <wp:posOffset>18941415</wp:posOffset>
              </wp:positionV>
              <wp:extent cx="5868670" cy="762000"/>
              <wp:effectExtent l="0" t="0" r="0" b="0"/>
              <wp:wrapNone/>
              <wp:docPr id="1268799207"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6912EFED">
              <wp:simplePos x="0" y="0"/>
              <wp:positionH relativeFrom="page">
                <wp:posOffset>1707515</wp:posOffset>
              </wp:positionH>
              <wp:positionV relativeFrom="page">
                <wp:posOffset>18941415</wp:posOffset>
              </wp:positionV>
              <wp:extent cx="5868670" cy="762000"/>
              <wp:effectExtent l="0" t="0" r="0" b="0"/>
              <wp:wrapNone/>
              <wp:docPr id="2052652463"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FAE5A1A"/>
    <w:multiLevelType w:val="hybridMultilevel"/>
    <w:tmpl w:val="BCF813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 w:numId="6" w16cid:durableId="1627928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1905"/>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6F37"/>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B8B"/>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5DC5"/>
    <w:rsid w:val="00046187"/>
    <w:rsid w:val="00046483"/>
    <w:rsid w:val="000469D2"/>
    <w:rsid w:val="000514C1"/>
    <w:rsid w:val="00051B77"/>
    <w:rsid w:val="00051D9A"/>
    <w:rsid w:val="000521FC"/>
    <w:rsid w:val="000527AE"/>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47B9"/>
    <w:rsid w:val="00084EFB"/>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1D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7C4"/>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030"/>
    <w:rsid w:val="001277DC"/>
    <w:rsid w:val="00127CD0"/>
    <w:rsid w:val="00130422"/>
    <w:rsid w:val="001313EF"/>
    <w:rsid w:val="00131EDE"/>
    <w:rsid w:val="00132685"/>
    <w:rsid w:val="00132728"/>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63"/>
    <w:rsid w:val="00153908"/>
    <w:rsid w:val="00153ABA"/>
    <w:rsid w:val="00153C77"/>
    <w:rsid w:val="00153C94"/>
    <w:rsid w:val="00154979"/>
    <w:rsid w:val="001554FB"/>
    <w:rsid w:val="0015578E"/>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97AE5"/>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3AD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030"/>
    <w:rsid w:val="001C4523"/>
    <w:rsid w:val="001C46B3"/>
    <w:rsid w:val="001C470B"/>
    <w:rsid w:val="001C488D"/>
    <w:rsid w:val="001C4EFB"/>
    <w:rsid w:val="001C5112"/>
    <w:rsid w:val="001C575D"/>
    <w:rsid w:val="001C5A76"/>
    <w:rsid w:val="001C5A98"/>
    <w:rsid w:val="001C5C37"/>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4C8E"/>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D0C"/>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615E"/>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23B4"/>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566A"/>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34F"/>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235"/>
    <w:rsid w:val="003503AB"/>
    <w:rsid w:val="003505C3"/>
    <w:rsid w:val="00350690"/>
    <w:rsid w:val="003507B3"/>
    <w:rsid w:val="00350B48"/>
    <w:rsid w:val="00350CF0"/>
    <w:rsid w:val="00350FED"/>
    <w:rsid w:val="0035144C"/>
    <w:rsid w:val="003517FD"/>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22"/>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741"/>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810"/>
    <w:rsid w:val="00411137"/>
    <w:rsid w:val="004123DF"/>
    <w:rsid w:val="00412721"/>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B83"/>
    <w:rsid w:val="00434F93"/>
    <w:rsid w:val="004353D1"/>
    <w:rsid w:val="0043560F"/>
    <w:rsid w:val="004361CA"/>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E54"/>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744"/>
    <w:rsid w:val="00465781"/>
    <w:rsid w:val="00465AA9"/>
    <w:rsid w:val="00465BD2"/>
    <w:rsid w:val="00466905"/>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0D3"/>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15B"/>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147"/>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5C1"/>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8741E"/>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3EE4"/>
    <w:rsid w:val="005F41F0"/>
    <w:rsid w:val="005F4295"/>
    <w:rsid w:val="005F4734"/>
    <w:rsid w:val="005F4AAD"/>
    <w:rsid w:val="005F6277"/>
    <w:rsid w:val="005F6A38"/>
    <w:rsid w:val="005F6AD5"/>
    <w:rsid w:val="005F6B7E"/>
    <w:rsid w:val="005F6E03"/>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BFC"/>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3DC"/>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5B5"/>
    <w:rsid w:val="006A4BB3"/>
    <w:rsid w:val="006A582B"/>
    <w:rsid w:val="006A5BC7"/>
    <w:rsid w:val="006A7114"/>
    <w:rsid w:val="006A744D"/>
    <w:rsid w:val="006A78A7"/>
    <w:rsid w:val="006A7F64"/>
    <w:rsid w:val="006B0B30"/>
    <w:rsid w:val="006B118B"/>
    <w:rsid w:val="006B146B"/>
    <w:rsid w:val="006B14C4"/>
    <w:rsid w:val="006B171D"/>
    <w:rsid w:val="006B1E7C"/>
    <w:rsid w:val="006B2A08"/>
    <w:rsid w:val="006B2E74"/>
    <w:rsid w:val="006B3F76"/>
    <w:rsid w:val="006B436F"/>
    <w:rsid w:val="006B4D54"/>
    <w:rsid w:val="006B5302"/>
    <w:rsid w:val="006B6746"/>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591"/>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27BB8"/>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2D94"/>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32F"/>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1C03"/>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2DC"/>
    <w:rsid w:val="00845626"/>
    <w:rsid w:val="0084651F"/>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EFC"/>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0AB"/>
    <w:rsid w:val="008E18D6"/>
    <w:rsid w:val="008E1909"/>
    <w:rsid w:val="008E1D6A"/>
    <w:rsid w:val="008E24D1"/>
    <w:rsid w:val="008E3449"/>
    <w:rsid w:val="008E375F"/>
    <w:rsid w:val="008E4A47"/>
    <w:rsid w:val="008E4A70"/>
    <w:rsid w:val="008E5475"/>
    <w:rsid w:val="008E76CA"/>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0C60"/>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77D02"/>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BEA"/>
    <w:rsid w:val="009D0D5E"/>
    <w:rsid w:val="009D2C54"/>
    <w:rsid w:val="009D3ABE"/>
    <w:rsid w:val="009D4670"/>
    <w:rsid w:val="009D5983"/>
    <w:rsid w:val="009D682A"/>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6C73"/>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1A8"/>
    <w:rsid w:val="00A3045C"/>
    <w:rsid w:val="00A30712"/>
    <w:rsid w:val="00A30C07"/>
    <w:rsid w:val="00A31467"/>
    <w:rsid w:val="00A31603"/>
    <w:rsid w:val="00A3160D"/>
    <w:rsid w:val="00A31699"/>
    <w:rsid w:val="00A32212"/>
    <w:rsid w:val="00A322B1"/>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297F"/>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5B18"/>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87E0F"/>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691"/>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2A0"/>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0C6"/>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BF3"/>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0E5"/>
    <w:rsid w:val="00E2120B"/>
    <w:rsid w:val="00E21860"/>
    <w:rsid w:val="00E2199A"/>
    <w:rsid w:val="00E21C3C"/>
    <w:rsid w:val="00E21F93"/>
    <w:rsid w:val="00E22FB2"/>
    <w:rsid w:val="00E23F1C"/>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95C"/>
    <w:rsid w:val="00E50AA4"/>
    <w:rsid w:val="00E50C69"/>
    <w:rsid w:val="00E511BE"/>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B19"/>
    <w:rsid w:val="00E65DE0"/>
    <w:rsid w:val="00E6690E"/>
    <w:rsid w:val="00E6773C"/>
    <w:rsid w:val="00E67F25"/>
    <w:rsid w:val="00E700D7"/>
    <w:rsid w:val="00E70653"/>
    <w:rsid w:val="00E718D8"/>
    <w:rsid w:val="00E720AA"/>
    <w:rsid w:val="00E72CE3"/>
    <w:rsid w:val="00E72D96"/>
    <w:rsid w:val="00E7316A"/>
    <w:rsid w:val="00E73398"/>
    <w:rsid w:val="00E738BC"/>
    <w:rsid w:val="00E73E25"/>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DCF"/>
    <w:rsid w:val="00EF3EB8"/>
    <w:rsid w:val="00EF40ED"/>
    <w:rsid w:val="00EF4AF4"/>
    <w:rsid w:val="00EF4F49"/>
    <w:rsid w:val="00EF5361"/>
    <w:rsid w:val="00EF5A30"/>
    <w:rsid w:val="00EF5F51"/>
    <w:rsid w:val="00EF653A"/>
    <w:rsid w:val="00EF670D"/>
    <w:rsid w:val="00EF6F08"/>
    <w:rsid w:val="00EF7BC8"/>
    <w:rsid w:val="00F00B4D"/>
    <w:rsid w:val="00F02253"/>
    <w:rsid w:val="00F02857"/>
    <w:rsid w:val="00F02B03"/>
    <w:rsid w:val="00F02F05"/>
    <w:rsid w:val="00F0313C"/>
    <w:rsid w:val="00F03237"/>
    <w:rsid w:val="00F054A4"/>
    <w:rsid w:val="00F058A9"/>
    <w:rsid w:val="00F06162"/>
    <w:rsid w:val="00F066A3"/>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D4C"/>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36C8"/>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030"/>
    <w:rsid w:val="00F44BD9"/>
    <w:rsid w:val="00F45164"/>
    <w:rsid w:val="00F45432"/>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16AC"/>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91"/>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6386753">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84988012">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65960385">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hyperlink" Target="http://www.detlef-gottwald.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6107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 | VC Wiesbaden</cp:lastModifiedBy>
  <cp:revision>3</cp:revision>
  <cp:lastPrinted>2023-10-25T13:45:00Z</cp:lastPrinted>
  <dcterms:created xsi:type="dcterms:W3CDTF">2024-03-06T14:10:00Z</dcterms:created>
  <dcterms:modified xsi:type="dcterms:W3CDTF">2024-03-06T16:04:00Z</dcterms:modified>
</cp:coreProperties>
</file>