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AEF8" w14:textId="094A5108" w:rsidR="001530DC" w:rsidRPr="008328AE" w:rsidRDefault="00552774" w:rsidP="001530DC">
      <w:pPr>
        <w:rPr>
          <w:rFonts w:ascii="Avenir Next" w:eastAsia="Times New Roman" w:hAnsi="Avenir Next" w:cs="Times New Roman"/>
          <w:color w:val="000000" w:themeColor="text1"/>
          <w:lang w:eastAsia="de-DE"/>
        </w:rPr>
      </w:pPr>
      <w:r w:rsidRPr="008328AE">
        <w:rPr>
          <w:rFonts w:ascii="Avenir Next" w:eastAsia="Times New Roman" w:hAnsi="Avenir Next" w:cs="Times New Roman"/>
          <w:noProof/>
          <w:color w:val="000000" w:themeColor="text1"/>
          <w:lang w:eastAsia="de-DE"/>
        </w:rPr>
        <w:drawing>
          <wp:inline distT="0" distB="0" distL="0" distR="0" wp14:anchorId="68622674" wp14:editId="551DAFEC">
            <wp:extent cx="1728000" cy="16200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8000" cy="162000"/>
                    </a:xfrm>
                    <a:prstGeom prst="rect">
                      <a:avLst/>
                    </a:prstGeom>
                  </pic:spPr>
                </pic:pic>
              </a:graphicData>
            </a:graphic>
          </wp:inline>
        </w:drawing>
      </w:r>
      <w:r w:rsidR="00883B94" w:rsidRPr="008328AE">
        <w:rPr>
          <w:rFonts w:ascii="Avenir Next" w:eastAsia="Times New Roman" w:hAnsi="Avenir Next" w:cs="Times New Roman"/>
          <w:color w:val="000000" w:themeColor="text1"/>
          <w:lang w:eastAsia="de-DE"/>
        </w:rPr>
        <w:t xml:space="preserve">             </w:t>
      </w:r>
      <w:r w:rsidR="00883B94" w:rsidRPr="008328AE">
        <w:rPr>
          <w:rFonts w:ascii="Avenir Next" w:eastAsia="Times New Roman" w:hAnsi="Avenir Next" w:cs="Times New Roman"/>
          <w:noProof/>
          <w:color w:val="000000" w:themeColor="text1"/>
          <w:lang w:eastAsia="de-DE"/>
        </w:rPr>
        <w:drawing>
          <wp:inline distT="0" distB="0" distL="0" distR="0" wp14:anchorId="21816337" wp14:editId="7BC7F737">
            <wp:extent cx="1356189" cy="274467"/>
            <wp:effectExtent l="0" t="0" r="3175"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1621" cy="326162"/>
                    </a:xfrm>
                    <a:prstGeom prst="rect">
                      <a:avLst/>
                    </a:prstGeom>
                  </pic:spPr>
                </pic:pic>
              </a:graphicData>
            </a:graphic>
          </wp:inline>
        </w:drawing>
      </w:r>
      <w:r w:rsidR="00883B94" w:rsidRPr="008328AE">
        <w:rPr>
          <w:rFonts w:ascii="Avenir Next" w:eastAsia="Times New Roman" w:hAnsi="Avenir Next" w:cs="Times New Roman"/>
          <w:color w:val="000000" w:themeColor="text1"/>
          <w:lang w:eastAsia="de-DE"/>
        </w:rPr>
        <w:t xml:space="preserve">                   </w:t>
      </w:r>
      <w:r w:rsidR="00883B94" w:rsidRPr="008328AE">
        <w:rPr>
          <w:rFonts w:ascii="Avenir Next" w:eastAsia="Times New Roman" w:hAnsi="Avenir Next" w:cs="Times New Roman"/>
          <w:noProof/>
          <w:color w:val="000000" w:themeColor="text1"/>
          <w:lang w:eastAsia="de-DE"/>
        </w:rPr>
        <w:drawing>
          <wp:inline distT="0" distB="0" distL="0" distR="0" wp14:anchorId="11C43D7C" wp14:editId="30777259">
            <wp:extent cx="1382400" cy="23400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extLst>
                        <a:ext uri="{28A0092B-C50C-407E-A947-70E740481C1C}">
                          <a14:useLocalDpi xmlns:a14="http://schemas.microsoft.com/office/drawing/2010/main" val="0"/>
                        </a:ext>
                      </a:extLst>
                    </a:blip>
                    <a:stretch>
                      <a:fillRect/>
                    </a:stretch>
                  </pic:blipFill>
                  <pic:spPr>
                    <a:xfrm>
                      <a:off x="0" y="0"/>
                      <a:ext cx="1382400" cy="234000"/>
                    </a:xfrm>
                    <a:prstGeom prst="rect">
                      <a:avLst/>
                    </a:prstGeom>
                  </pic:spPr>
                </pic:pic>
              </a:graphicData>
            </a:graphic>
          </wp:inline>
        </w:drawing>
      </w:r>
    </w:p>
    <w:p w14:paraId="77A25E7B" w14:textId="77777777" w:rsidR="00552774" w:rsidRPr="008328AE" w:rsidRDefault="00552774" w:rsidP="001530DC">
      <w:pPr>
        <w:rPr>
          <w:rFonts w:ascii="Avenir Next" w:eastAsia="Times New Roman" w:hAnsi="Avenir Next" w:cs="Times New Roman"/>
          <w:color w:val="000000" w:themeColor="text1"/>
          <w:lang w:eastAsia="de-DE"/>
        </w:rPr>
      </w:pPr>
    </w:p>
    <w:p w14:paraId="01CEF03A" w14:textId="04FF0D7E" w:rsidR="001530DC" w:rsidRPr="008328AE" w:rsidRDefault="001530DC" w:rsidP="001530DC">
      <w:pPr>
        <w:rPr>
          <w:rFonts w:ascii="Avenir Next" w:eastAsia="Times New Roman" w:hAnsi="Avenir Next" w:cs="Times New Roman"/>
          <w:color w:val="000000" w:themeColor="text1"/>
          <w:lang w:eastAsia="de-DE"/>
        </w:rPr>
      </w:pPr>
    </w:p>
    <w:p w14:paraId="0C576240" w14:textId="77777777" w:rsidR="00552774" w:rsidRPr="008328AE" w:rsidRDefault="00552774" w:rsidP="001530DC">
      <w:pPr>
        <w:rPr>
          <w:rFonts w:ascii="Avenir Next" w:eastAsia="Times New Roman" w:hAnsi="Avenir Next" w:cs="Times New Roman"/>
          <w:color w:val="000000" w:themeColor="text1"/>
          <w:lang w:eastAsia="de-DE"/>
        </w:rPr>
      </w:pPr>
    </w:p>
    <w:p w14:paraId="60DF96BD" w14:textId="4F4F014E" w:rsidR="001530DC" w:rsidRPr="008328AE" w:rsidRDefault="00E67C95" w:rsidP="001530DC">
      <w:pPr>
        <w:rPr>
          <w:rFonts w:ascii="Avenir Next" w:eastAsia="Times New Roman" w:hAnsi="Avenir Next" w:cs="Times New Roman"/>
          <w:color w:val="000000" w:themeColor="text1"/>
          <w:lang w:eastAsia="de-DE"/>
        </w:rPr>
      </w:pP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00457BC2" w:rsidRPr="008328AE">
        <w:rPr>
          <w:rFonts w:ascii="Avenir Next" w:eastAsia="Times New Roman" w:hAnsi="Avenir Next" w:cs="Times New Roman"/>
          <w:color w:val="000000" w:themeColor="text1"/>
          <w:lang w:eastAsia="de-DE"/>
        </w:rPr>
        <w:t xml:space="preserve">    </w:t>
      </w:r>
      <w:r w:rsidR="00881CC3">
        <w:rPr>
          <w:rFonts w:ascii="Avenir Next" w:eastAsia="Times New Roman" w:hAnsi="Avenir Next" w:cs="Times New Roman"/>
          <w:color w:val="000000" w:themeColor="text1"/>
          <w:lang w:eastAsia="de-DE"/>
        </w:rPr>
        <w:t xml:space="preserve">        </w:t>
      </w:r>
      <w:r w:rsidRPr="008328AE">
        <w:rPr>
          <w:rFonts w:ascii="Avenir Next" w:eastAsia="Times New Roman" w:hAnsi="Avenir Next" w:cs="Times New Roman"/>
          <w:color w:val="000000" w:themeColor="text1"/>
          <w:lang w:eastAsia="de-DE"/>
        </w:rPr>
        <w:t xml:space="preserve">Crevillent, </w:t>
      </w:r>
      <w:r w:rsidR="001F3CA4">
        <w:rPr>
          <w:rFonts w:ascii="Avenir Next" w:eastAsia="Times New Roman" w:hAnsi="Avenir Next" w:cs="Times New Roman"/>
          <w:color w:val="000000" w:themeColor="text1"/>
          <w:lang w:eastAsia="de-DE"/>
        </w:rPr>
        <w:t>8</w:t>
      </w:r>
      <w:r w:rsidR="00F71136" w:rsidRPr="008328AE">
        <w:rPr>
          <w:rFonts w:ascii="Avenir Next" w:eastAsia="Times New Roman" w:hAnsi="Avenir Next" w:cs="Times New Roman"/>
          <w:color w:val="000000" w:themeColor="text1"/>
          <w:lang w:eastAsia="de-DE"/>
        </w:rPr>
        <w:t>.</w:t>
      </w:r>
      <w:r w:rsidRPr="008328AE">
        <w:rPr>
          <w:rFonts w:ascii="Avenir Next" w:eastAsia="Times New Roman" w:hAnsi="Avenir Next" w:cs="Times New Roman"/>
          <w:color w:val="000000" w:themeColor="text1"/>
          <w:lang w:eastAsia="de-DE"/>
        </w:rPr>
        <w:t xml:space="preserve"> </w:t>
      </w:r>
      <w:r w:rsidR="00881CC3">
        <w:rPr>
          <w:rFonts w:ascii="Avenir Next" w:eastAsia="Times New Roman" w:hAnsi="Avenir Next" w:cs="Times New Roman"/>
          <w:color w:val="000000" w:themeColor="text1"/>
          <w:lang w:eastAsia="de-DE"/>
        </w:rPr>
        <w:t>Ju</w:t>
      </w:r>
      <w:r w:rsidR="0004437F">
        <w:rPr>
          <w:rFonts w:ascii="Avenir Next" w:eastAsia="Times New Roman" w:hAnsi="Avenir Next" w:cs="Times New Roman"/>
          <w:color w:val="000000" w:themeColor="text1"/>
          <w:lang w:eastAsia="de-DE"/>
        </w:rPr>
        <w:t>l</w:t>
      </w:r>
      <w:r w:rsidR="00881CC3">
        <w:rPr>
          <w:rFonts w:ascii="Avenir Next" w:eastAsia="Times New Roman" w:hAnsi="Avenir Next" w:cs="Times New Roman"/>
          <w:color w:val="000000" w:themeColor="text1"/>
          <w:lang w:eastAsia="de-DE"/>
        </w:rPr>
        <w:t>i 2024</w:t>
      </w:r>
    </w:p>
    <w:p w14:paraId="35D5C26E" w14:textId="77777777" w:rsidR="00D24535" w:rsidRPr="008328AE" w:rsidRDefault="00D24535" w:rsidP="001530DC">
      <w:pPr>
        <w:rPr>
          <w:rFonts w:ascii="Avenir Next" w:eastAsia="Times New Roman" w:hAnsi="Avenir Next" w:cs="Times New Roman"/>
          <w:color w:val="000000" w:themeColor="text1"/>
          <w:lang w:eastAsia="de-DE"/>
        </w:rPr>
      </w:pPr>
    </w:p>
    <w:p w14:paraId="5AC0615B" w14:textId="1DA92BBC" w:rsidR="001530DC" w:rsidRPr="00AE7C76" w:rsidRDefault="001530DC" w:rsidP="001530DC">
      <w:pPr>
        <w:rPr>
          <w:rFonts w:ascii="Avenir Next" w:eastAsia="Times New Roman" w:hAnsi="Avenir Next" w:cs="Times New Roman"/>
          <w:color w:val="000000" w:themeColor="text1"/>
          <w:u w:val="single"/>
          <w:lang w:eastAsia="de-DE"/>
        </w:rPr>
      </w:pPr>
      <w:r w:rsidRPr="008328AE">
        <w:rPr>
          <w:rFonts w:ascii="Avenir Next" w:eastAsia="Times New Roman" w:hAnsi="Avenir Next" w:cs="Times New Roman"/>
          <w:color w:val="000000" w:themeColor="text1"/>
          <w:u w:val="single"/>
          <w:lang w:eastAsia="de-DE"/>
        </w:rPr>
        <w:t>Presse</w:t>
      </w:r>
      <w:r w:rsidR="00EF4E9F" w:rsidRPr="008328AE">
        <w:rPr>
          <w:rFonts w:ascii="Avenir Next" w:eastAsia="Times New Roman" w:hAnsi="Avenir Next" w:cs="Times New Roman"/>
          <w:color w:val="000000" w:themeColor="text1"/>
          <w:u w:val="single"/>
          <w:lang w:eastAsia="de-DE"/>
        </w:rPr>
        <w:t>mitteilung</w:t>
      </w:r>
    </w:p>
    <w:p w14:paraId="6E5075AA" w14:textId="77777777" w:rsidR="00E93BFA" w:rsidRDefault="00E93BFA" w:rsidP="00E93BFA">
      <w:pPr>
        <w:rPr>
          <w:rFonts w:ascii="Avenir Next" w:eastAsia="Times New Roman" w:hAnsi="Avenir Next" w:cs="Times New Roman"/>
          <w:b/>
          <w:bCs/>
          <w:color w:val="000000" w:themeColor="text1"/>
          <w:sz w:val="34"/>
          <w:szCs w:val="34"/>
          <w:lang w:eastAsia="de-DE"/>
        </w:rPr>
      </w:pPr>
    </w:p>
    <w:p w14:paraId="415C7E5B" w14:textId="4A81A8DA" w:rsidR="00765303" w:rsidRPr="00765303" w:rsidRDefault="00765303" w:rsidP="00E93BFA">
      <w:pPr>
        <w:rPr>
          <w:rFonts w:ascii="Avenir Next" w:eastAsia="Times New Roman" w:hAnsi="Avenir Next" w:cs="Times New Roman"/>
          <w:color w:val="000000" w:themeColor="text1"/>
          <w:u w:val="single"/>
          <w:lang w:eastAsia="de-DE"/>
        </w:rPr>
      </w:pPr>
      <w:r w:rsidRPr="00765303">
        <w:rPr>
          <w:rFonts w:ascii="Avenir Next" w:eastAsia="Times New Roman" w:hAnsi="Avenir Next" w:cs="Times New Roman"/>
          <w:color w:val="000000" w:themeColor="text1"/>
          <w:u w:val="single"/>
          <w:lang w:eastAsia="de-DE"/>
        </w:rPr>
        <w:t>Das fiktive Hotel QDreams hat im Internet geöffnet</w:t>
      </w:r>
    </w:p>
    <w:p w14:paraId="09825024" w14:textId="76D2A6D9" w:rsidR="00E93BFA" w:rsidRPr="00E93BFA" w:rsidRDefault="00E93BFA" w:rsidP="00E93BFA">
      <w:pPr>
        <w:rPr>
          <w:rFonts w:ascii="Avenir Next" w:eastAsia="Times New Roman" w:hAnsi="Avenir Next" w:cs="Times New Roman"/>
          <w:b/>
          <w:bCs/>
          <w:color w:val="000000" w:themeColor="text1"/>
          <w:sz w:val="34"/>
          <w:szCs w:val="34"/>
          <w:lang w:eastAsia="de-DE"/>
        </w:rPr>
      </w:pPr>
      <w:r w:rsidRPr="00E93BFA">
        <w:rPr>
          <w:rFonts w:ascii="Avenir Next" w:eastAsia="Times New Roman" w:hAnsi="Avenir Next" w:cs="Times New Roman"/>
          <w:b/>
          <w:bCs/>
          <w:color w:val="000000" w:themeColor="text1"/>
          <w:sz w:val="34"/>
          <w:szCs w:val="34"/>
          <w:lang w:eastAsia="de-DE"/>
        </w:rPr>
        <w:t xml:space="preserve">Mobiliario Auxiliar de Diseño </w:t>
      </w:r>
      <w:r w:rsidR="00881CC3">
        <w:rPr>
          <w:rFonts w:ascii="Avenir Next" w:eastAsia="Times New Roman" w:hAnsi="Avenir Next" w:cs="Times New Roman"/>
          <w:b/>
          <w:bCs/>
          <w:color w:val="000000" w:themeColor="text1"/>
          <w:sz w:val="34"/>
          <w:szCs w:val="34"/>
          <w:lang w:eastAsia="de-DE"/>
        </w:rPr>
        <w:t>baut</w:t>
      </w:r>
      <w:r w:rsidRPr="00E93BFA">
        <w:rPr>
          <w:rFonts w:ascii="Avenir Next" w:eastAsia="Times New Roman" w:hAnsi="Avenir Next" w:cs="Times New Roman"/>
          <w:b/>
          <w:bCs/>
          <w:color w:val="000000" w:themeColor="text1"/>
          <w:sz w:val="34"/>
          <w:szCs w:val="34"/>
          <w:lang w:eastAsia="de-DE"/>
        </w:rPr>
        <w:t xml:space="preserve"> seine Position im Contract Business</w:t>
      </w:r>
      <w:r w:rsidR="00881CC3">
        <w:rPr>
          <w:rFonts w:ascii="Avenir Next" w:eastAsia="Times New Roman" w:hAnsi="Avenir Next" w:cs="Times New Roman"/>
          <w:b/>
          <w:bCs/>
          <w:color w:val="000000" w:themeColor="text1"/>
          <w:sz w:val="34"/>
          <w:szCs w:val="34"/>
          <w:lang w:eastAsia="de-DE"/>
        </w:rPr>
        <w:t xml:space="preserve"> aus</w:t>
      </w:r>
    </w:p>
    <w:p w14:paraId="6AAD4513" w14:textId="77777777" w:rsidR="00E93BFA" w:rsidRDefault="00E93BFA" w:rsidP="00E93BFA">
      <w:pPr>
        <w:rPr>
          <w:rFonts w:ascii="Avenir Next" w:eastAsia="Times New Roman" w:hAnsi="Avenir Next" w:cs="Times New Roman"/>
          <w:color w:val="000000" w:themeColor="text1"/>
          <w:lang w:eastAsia="de-DE"/>
        </w:rPr>
      </w:pPr>
    </w:p>
    <w:p w14:paraId="574D6B55" w14:textId="77777777" w:rsidR="00765303" w:rsidRPr="00765303" w:rsidRDefault="00765303" w:rsidP="00765303">
      <w:pPr>
        <w:rPr>
          <w:rFonts w:ascii="Avenir Next" w:eastAsia="Times New Roman" w:hAnsi="Avenir Next" w:cs="Times New Roman"/>
          <w:color w:val="000000" w:themeColor="text1"/>
          <w:lang w:eastAsia="de-DE"/>
        </w:rPr>
      </w:pPr>
      <w:r w:rsidRPr="00765303">
        <w:rPr>
          <w:rFonts w:ascii="Avenir Next" w:eastAsia="Times New Roman" w:hAnsi="Avenir Next" w:cs="Times New Roman"/>
          <w:color w:val="000000" w:themeColor="text1"/>
          <w:lang w:eastAsia="de-DE"/>
        </w:rPr>
        <w:t xml:space="preserve">Mobiliario Auxiliar de Diseño engagiert sich immer stärker im Contract Business: Mit mehr als 20 Projekten pro Jahr hat sich der spanische Möbelhersteller mit seinen drei Marken </w:t>
      </w:r>
      <w:r w:rsidRPr="00765303">
        <w:rPr>
          <w:rFonts w:ascii="Avenir Next" w:eastAsia="Times New Roman" w:hAnsi="Avenir Next" w:cs="Times New Roman"/>
          <w:b/>
          <w:bCs/>
          <w:color w:val="000000" w:themeColor="text1"/>
          <w:lang w:eastAsia="de-DE"/>
        </w:rPr>
        <w:t>Mobliberica</w:t>
      </w:r>
      <w:r w:rsidRPr="00765303">
        <w:rPr>
          <w:rFonts w:ascii="Avenir Next" w:eastAsia="Times New Roman" w:hAnsi="Avenir Next" w:cs="Times New Roman"/>
          <w:color w:val="000000" w:themeColor="text1"/>
          <w:lang w:eastAsia="de-DE"/>
        </w:rPr>
        <w:t xml:space="preserve">, </w:t>
      </w:r>
      <w:r w:rsidRPr="00765303">
        <w:rPr>
          <w:rFonts w:ascii="Avenir Next" w:eastAsia="Times New Roman" w:hAnsi="Avenir Next" w:cs="Times New Roman"/>
          <w:b/>
          <w:bCs/>
          <w:color w:val="000000" w:themeColor="text1"/>
          <w:lang w:eastAsia="de-DE"/>
        </w:rPr>
        <w:t>Dressy</w:t>
      </w:r>
      <w:r w:rsidRPr="00765303">
        <w:rPr>
          <w:rFonts w:ascii="Avenir Next" w:eastAsia="Times New Roman" w:hAnsi="Avenir Next" w:cs="Times New Roman"/>
          <w:color w:val="000000" w:themeColor="text1"/>
          <w:lang w:eastAsia="de-DE"/>
        </w:rPr>
        <w:t xml:space="preserve"> und </w:t>
      </w:r>
      <w:r w:rsidRPr="00765303">
        <w:rPr>
          <w:rFonts w:ascii="Avenir Next" w:eastAsia="Times New Roman" w:hAnsi="Avenir Next" w:cs="Times New Roman"/>
          <w:b/>
          <w:bCs/>
          <w:color w:val="000000" w:themeColor="text1"/>
          <w:lang w:eastAsia="de-DE"/>
        </w:rPr>
        <w:t>musola</w:t>
      </w:r>
      <w:r w:rsidRPr="00765303">
        <w:rPr>
          <w:rFonts w:ascii="Avenir Next" w:eastAsia="Times New Roman" w:hAnsi="Avenir Next" w:cs="Times New Roman"/>
          <w:color w:val="000000" w:themeColor="text1"/>
          <w:lang w:eastAsia="de-DE"/>
        </w:rPr>
        <w:t xml:space="preserve"> vor allem in Zentraleuropa einen Namen als flexibler Lösungsanbieter für Büro-, Hotel- und Gastronomieprojekte gemacht.</w:t>
      </w:r>
    </w:p>
    <w:p w14:paraId="501B84DA" w14:textId="77777777" w:rsidR="00765303" w:rsidRPr="00765303" w:rsidRDefault="00765303" w:rsidP="00765303">
      <w:pPr>
        <w:rPr>
          <w:rFonts w:ascii="Avenir Next" w:eastAsia="Times New Roman" w:hAnsi="Avenir Next" w:cs="Times New Roman"/>
          <w:color w:val="000000" w:themeColor="text1"/>
          <w:lang w:eastAsia="de-DE"/>
        </w:rPr>
      </w:pPr>
    </w:p>
    <w:p w14:paraId="4AC48B64" w14:textId="77777777" w:rsidR="00765303" w:rsidRPr="00765303" w:rsidRDefault="00765303" w:rsidP="00765303">
      <w:pPr>
        <w:rPr>
          <w:rFonts w:ascii="Avenir Next" w:eastAsia="Times New Roman" w:hAnsi="Avenir Next" w:cs="Times New Roman"/>
          <w:color w:val="000000" w:themeColor="text1"/>
          <w:lang w:eastAsia="de-DE"/>
        </w:rPr>
      </w:pPr>
      <w:r w:rsidRPr="00765303">
        <w:rPr>
          <w:rFonts w:ascii="Avenir Next" w:eastAsia="Times New Roman" w:hAnsi="Avenir Next" w:cs="Times New Roman"/>
          <w:color w:val="000000" w:themeColor="text1"/>
          <w:lang w:eastAsia="de-DE"/>
        </w:rPr>
        <w:t>Um die Objektkompetenz der drei Marken zu demonstrieren, hat sich das Marketingteam in Crevillent etwas Besonderes einfallen lassen und ein fiktives Hotel eingerichtet, das QDreams. Die Produktpalette der drei Marken zieht sich durch alle Räume dieses idealtypischen Projekts - unter anderem mit den Stühlen und der Bank KEDUA, dem Sideboard TERRA, dem Beistelltisch SOL und dem Tisch JULIA. Das fiktive Traumhotel ist zu besichtigen unter: https://mobliberica.com/qdreams/</w:t>
      </w:r>
    </w:p>
    <w:p w14:paraId="71246041" w14:textId="77777777" w:rsidR="00765303" w:rsidRPr="00765303" w:rsidRDefault="00765303" w:rsidP="00765303">
      <w:pPr>
        <w:rPr>
          <w:rFonts w:ascii="Avenir Next" w:eastAsia="Times New Roman" w:hAnsi="Avenir Next" w:cs="Times New Roman"/>
          <w:color w:val="000000" w:themeColor="text1"/>
          <w:lang w:eastAsia="de-DE"/>
        </w:rPr>
      </w:pPr>
    </w:p>
    <w:p w14:paraId="1B8D9128" w14:textId="77777777" w:rsidR="00765303" w:rsidRPr="00765303" w:rsidRDefault="00765303" w:rsidP="00765303">
      <w:pPr>
        <w:rPr>
          <w:rFonts w:ascii="Avenir Next" w:eastAsia="Times New Roman" w:hAnsi="Avenir Next" w:cs="Times New Roman"/>
          <w:color w:val="000000" w:themeColor="text1"/>
          <w:lang w:eastAsia="de-DE"/>
        </w:rPr>
      </w:pPr>
      <w:r w:rsidRPr="00765303">
        <w:rPr>
          <w:rFonts w:ascii="Avenir Next" w:eastAsia="Times New Roman" w:hAnsi="Avenir Next" w:cs="Times New Roman"/>
          <w:color w:val="000000" w:themeColor="text1"/>
          <w:lang w:eastAsia="de-DE"/>
        </w:rPr>
        <w:t>„Unsere typischen Projekte zeichnen sich durch hohe Qualität, einzigartiges Design und maßgeschneiderte Lösungen aus. Zu unseren Kunden zählen jene, die großen Wert auf diese Aspekte legen, deshalb suchen viele kleine und mittelständische Unternehmer den Weg zu uns“, erklärt Paco Juan, CEO von Mobiliario Auxiliar de Diseño.</w:t>
      </w:r>
    </w:p>
    <w:p w14:paraId="21066275" w14:textId="77777777" w:rsidR="00765303" w:rsidRPr="00765303" w:rsidRDefault="00765303" w:rsidP="00765303">
      <w:pPr>
        <w:rPr>
          <w:rFonts w:ascii="Avenir Next" w:eastAsia="Times New Roman" w:hAnsi="Avenir Next" w:cs="Times New Roman"/>
          <w:color w:val="000000" w:themeColor="text1"/>
          <w:lang w:eastAsia="de-DE"/>
        </w:rPr>
      </w:pPr>
    </w:p>
    <w:p w14:paraId="0CFBDB74" w14:textId="77777777" w:rsidR="00765303" w:rsidRPr="00765303" w:rsidRDefault="00765303" w:rsidP="00765303">
      <w:pPr>
        <w:rPr>
          <w:rFonts w:ascii="Avenir Next" w:eastAsia="Times New Roman" w:hAnsi="Avenir Next" w:cs="Times New Roman"/>
          <w:b/>
          <w:bCs/>
          <w:color w:val="000000" w:themeColor="text1"/>
          <w:lang w:eastAsia="de-DE"/>
        </w:rPr>
      </w:pPr>
      <w:r w:rsidRPr="00765303">
        <w:rPr>
          <w:rFonts w:ascii="Avenir Next" w:eastAsia="Times New Roman" w:hAnsi="Avenir Next" w:cs="Times New Roman"/>
          <w:b/>
          <w:bCs/>
          <w:color w:val="000000" w:themeColor="text1"/>
          <w:lang w:eastAsia="de-DE"/>
        </w:rPr>
        <w:t>Prestigeträchtige Projekte und steigende Marktanteile</w:t>
      </w:r>
    </w:p>
    <w:p w14:paraId="351EA66A" w14:textId="77777777" w:rsidR="00765303" w:rsidRPr="00765303" w:rsidRDefault="00765303" w:rsidP="00765303">
      <w:pPr>
        <w:rPr>
          <w:rFonts w:ascii="Avenir Next" w:eastAsia="Times New Roman" w:hAnsi="Avenir Next" w:cs="Times New Roman"/>
          <w:color w:val="000000" w:themeColor="text1"/>
          <w:lang w:eastAsia="de-DE"/>
        </w:rPr>
      </w:pPr>
    </w:p>
    <w:p w14:paraId="73E30FF7" w14:textId="77777777" w:rsidR="00765303" w:rsidRPr="00765303" w:rsidRDefault="00765303" w:rsidP="00765303">
      <w:pPr>
        <w:rPr>
          <w:rFonts w:ascii="Avenir Next" w:eastAsia="Times New Roman" w:hAnsi="Avenir Next" w:cs="Times New Roman"/>
          <w:color w:val="000000" w:themeColor="text1"/>
          <w:lang w:eastAsia="de-DE"/>
        </w:rPr>
      </w:pPr>
      <w:r w:rsidRPr="00765303">
        <w:rPr>
          <w:rFonts w:ascii="Avenir Next" w:eastAsia="Times New Roman" w:hAnsi="Avenir Next" w:cs="Times New Roman"/>
          <w:color w:val="000000" w:themeColor="text1"/>
          <w:lang w:eastAsia="de-DE"/>
        </w:rPr>
        <w:t xml:space="preserve">Mobiliario Auxiliar de Diseño hat im Laufe der Jahre zahlreiche prestigeträchtige Projekte realisiert, die das Engagement und die Expertise im Projektgeschäft unterstreichen. Die Nachfrage verteilt sich in unterschiedlichem Maße auf die einzelnen Marken, wobei insbesondere die Outdoor-Möbel von </w:t>
      </w:r>
      <w:r w:rsidRPr="00765303">
        <w:rPr>
          <w:rFonts w:ascii="Avenir Next" w:eastAsia="Times New Roman" w:hAnsi="Avenir Next" w:cs="Times New Roman"/>
          <w:b/>
          <w:bCs/>
          <w:color w:val="000000" w:themeColor="text1"/>
          <w:lang w:eastAsia="de-DE"/>
        </w:rPr>
        <w:t>musola</w:t>
      </w:r>
      <w:r w:rsidRPr="00765303">
        <w:rPr>
          <w:rFonts w:ascii="Avenir Next" w:eastAsia="Times New Roman" w:hAnsi="Avenir Next" w:cs="Times New Roman"/>
          <w:color w:val="000000" w:themeColor="text1"/>
          <w:lang w:eastAsia="de-DE"/>
        </w:rPr>
        <w:t xml:space="preserve"> in der Hotellerie sehr beliebt sind, weshalb 50 Prozent des Umsatzes im Contract Business auf die Outdoor-Möbel entfallen. </w:t>
      </w:r>
      <w:r w:rsidRPr="00765303">
        <w:rPr>
          <w:rFonts w:ascii="Avenir Next" w:eastAsia="Times New Roman" w:hAnsi="Avenir Next" w:cs="Times New Roman"/>
          <w:b/>
          <w:bCs/>
          <w:color w:val="000000" w:themeColor="text1"/>
          <w:lang w:eastAsia="de-DE"/>
        </w:rPr>
        <w:t>Mobliberica</w:t>
      </w:r>
      <w:r w:rsidRPr="00765303">
        <w:rPr>
          <w:rFonts w:ascii="Avenir Next" w:eastAsia="Times New Roman" w:hAnsi="Avenir Next" w:cs="Times New Roman"/>
          <w:color w:val="000000" w:themeColor="text1"/>
          <w:lang w:eastAsia="de-DE"/>
        </w:rPr>
        <w:t xml:space="preserve"> macht etwa 35 Prozent des Umsatzes aus, </w:t>
      </w:r>
      <w:r w:rsidRPr="00765303">
        <w:rPr>
          <w:rFonts w:ascii="Avenir Next" w:eastAsia="Times New Roman" w:hAnsi="Avenir Next" w:cs="Times New Roman"/>
          <w:b/>
          <w:bCs/>
          <w:color w:val="000000" w:themeColor="text1"/>
          <w:lang w:eastAsia="de-DE"/>
        </w:rPr>
        <w:t>Dressy</w:t>
      </w:r>
      <w:r w:rsidRPr="00765303">
        <w:rPr>
          <w:rFonts w:ascii="Avenir Next" w:eastAsia="Times New Roman" w:hAnsi="Avenir Next" w:cs="Times New Roman"/>
          <w:color w:val="000000" w:themeColor="text1"/>
          <w:lang w:eastAsia="de-DE"/>
        </w:rPr>
        <w:t xml:space="preserve"> 15 Prozent.</w:t>
      </w:r>
    </w:p>
    <w:p w14:paraId="68E8604D" w14:textId="77777777" w:rsidR="00765303" w:rsidRPr="00765303" w:rsidRDefault="00765303" w:rsidP="00765303">
      <w:pPr>
        <w:rPr>
          <w:rFonts w:ascii="Avenir Next" w:eastAsia="Times New Roman" w:hAnsi="Avenir Next" w:cs="Times New Roman"/>
          <w:color w:val="000000" w:themeColor="text1"/>
          <w:lang w:eastAsia="de-DE"/>
        </w:rPr>
      </w:pPr>
    </w:p>
    <w:p w14:paraId="35C367A1" w14:textId="77777777" w:rsidR="00765303" w:rsidRPr="00765303" w:rsidRDefault="00765303" w:rsidP="00765303">
      <w:pPr>
        <w:rPr>
          <w:rFonts w:ascii="Avenir Next" w:eastAsia="Times New Roman" w:hAnsi="Avenir Next" w:cs="Times New Roman"/>
          <w:b/>
          <w:bCs/>
          <w:color w:val="000000" w:themeColor="text1"/>
          <w:lang w:eastAsia="de-DE"/>
        </w:rPr>
      </w:pPr>
      <w:r w:rsidRPr="00765303">
        <w:rPr>
          <w:rFonts w:ascii="Avenir Next" w:eastAsia="Times New Roman" w:hAnsi="Avenir Next" w:cs="Times New Roman"/>
          <w:b/>
          <w:bCs/>
          <w:color w:val="000000" w:themeColor="text1"/>
          <w:lang w:eastAsia="de-DE"/>
        </w:rPr>
        <w:t>Kommerzielle Leitung und Wachstumsstrategie</w:t>
      </w:r>
    </w:p>
    <w:p w14:paraId="246B566B" w14:textId="77777777" w:rsidR="00765303" w:rsidRPr="00765303" w:rsidRDefault="00765303" w:rsidP="00765303">
      <w:pPr>
        <w:rPr>
          <w:rFonts w:ascii="Avenir Next" w:eastAsia="Times New Roman" w:hAnsi="Avenir Next" w:cs="Times New Roman"/>
          <w:color w:val="000000" w:themeColor="text1"/>
          <w:lang w:eastAsia="de-DE"/>
        </w:rPr>
      </w:pPr>
    </w:p>
    <w:p w14:paraId="44DF12EC" w14:textId="77777777" w:rsidR="00765303" w:rsidRPr="00765303" w:rsidRDefault="00765303" w:rsidP="00765303">
      <w:pPr>
        <w:rPr>
          <w:rFonts w:ascii="Avenir Next" w:eastAsia="Times New Roman" w:hAnsi="Avenir Next" w:cs="Times New Roman"/>
          <w:color w:val="000000" w:themeColor="text1"/>
          <w:lang w:eastAsia="de-DE"/>
        </w:rPr>
      </w:pPr>
      <w:r w:rsidRPr="00765303">
        <w:rPr>
          <w:rFonts w:ascii="Avenir Next" w:eastAsia="Times New Roman" w:hAnsi="Avenir Next" w:cs="Times New Roman"/>
          <w:color w:val="000000" w:themeColor="text1"/>
          <w:lang w:eastAsia="de-DE"/>
        </w:rPr>
        <w:t>Die Verantwortung für diesen Geschäftsbereich liegt direkt in der Geschäftsführung, die die Strukturen kontinuierlich ausbaut, um das Angebot und die damit verbundenen Dienstleistungen zu verbessern. Die größte Aufgabe liege nun im Marketing, betont CEO Paco Juan: „Wir haben die richtigen Produkte, jetzt müssen wir unsere Sichtbarkeit weiter erhöhen“.</w:t>
      </w:r>
    </w:p>
    <w:p w14:paraId="3CE5CF96" w14:textId="77777777" w:rsidR="00765303" w:rsidRPr="00765303" w:rsidRDefault="00765303" w:rsidP="00765303">
      <w:pPr>
        <w:rPr>
          <w:rFonts w:ascii="Avenir Next" w:eastAsia="Times New Roman" w:hAnsi="Avenir Next" w:cs="Times New Roman"/>
          <w:color w:val="000000" w:themeColor="text1"/>
          <w:lang w:eastAsia="de-DE"/>
        </w:rPr>
      </w:pPr>
    </w:p>
    <w:p w14:paraId="57597DE4" w14:textId="77777777" w:rsidR="00765303" w:rsidRPr="00765303" w:rsidRDefault="00765303" w:rsidP="00765303">
      <w:pPr>
        <w:rPr>
          <w:rFonts w:ascii="Avenir Next" w:eastAsia="Times New Roman" w:hAnsi="Avenir Next" w:cs="Times New Roman"/>
          <w:b/>
          <w:bCs/>
          <w:color w:val="000000" w:themeColor="text1"/>
          <w:lang w:eastAsia="de-DE"/>
        </w:rPr>
      </w:pPr>
      <w:r w:rsidRPr="00765303">
        <w:rPr>
          <w:rFonts w:ascii="Avenir Next" w:eastAsia="Times New Roman" w:hAnsi="Avenir Next" w:cs="Times New Roman"/>
          <w:b/>
          <w:bCs/>
          <w:color w:val="000000" w:themeColor="text1"/>
          <w:lang w:eastAsia="de-DE"/>
        </w:rPr>
        <w:t>Zukunftsperspektiven und Investoreninteresse</w:t>
      </w:r>
    </w:p>
    <w:p w14:paraId="1F3F69D9" w14:textId="77777777" w:rsidR="00765303" w:rsidRPr="00765303" w:rsidRDefault="00765303" w:rsidP="00765303">
      <w:pPr>
        <w:rPr>
          <w:rFonts w:ascii="Avenir Next" w:eastAsia="Times New Roman" w:hAnsi="Avenir Next" w:cs="Times New Roman"/>
          <w:color w:val="000000" w:themeColor="text1"/>
          <w:lang w:eastAsia="de-DE"/>
        </w:rPr>
      </w:pPr>
    </w:p>
    <w:p w14:paraId="16F5D46B" w14:textId="5ECC7163" w:rsidR="00881CC3" w:rsidRDefault="00765303" w:rsidP="00765303">
      <w:pPr>
        <w:rPr>
          <w:rFonts w:ascii="Avenir Next" w:eastAsia="Times New Roman" w:hAnsi="Avenir Next" w:cs="Times New Roman"/>
          <w:color w:val="000000" w:themeColor="text1"/>
          <w:lang w:eastAsia="de-DE"/>
        </w:rPr>
      </w:pPr>
      <w:r w:rsidRPr="00765303">
        <w:rPr>
          <w:rFonts w:ascii="Avenir Next" w:eastAsia="Times New Roman" w:hAnsi="Avenir Next" w:cs="Times New Roman"/>
          <w:color w:val="000000" w:themeColor="text1"/>
          <w:lang w:eastAsia="de-DE"/>
        </w:rPr>
        <w:t>Mobiliario Auxiliar de Diseño sieht in den kommenden Jahren noch großes Potenzial im Contract Business, da sich die Rahmenbedingungen und das Verbraucherverhalten ändern. Die Digitalisierung des Reiseerlebnisses und nachhaltigkeitsorientierte Investitionsentscheidungen gewinnen an Bedeutung. Die Branche sieht sich daher mit der Notwendigkeit konfrontiert, in die Infrastruktur und die Renovierung bestehender Immobilien zu investieren. „In Mittel- und Westeuropa beobachten wir derzeit, dass viele kleine und mittelgroße Hotel- und Restaurantbetreiber Investitionen in Erwägung ziehen“, sagt Paco Juan.</w:t>
      </w:r>
    </w:p>
    <w:p w14:paraId="03F3A24F" w14:textId="77777777" w:rsidR="000604AC" w:rsidRDefault="000604AC" w:rsidP="00384A0C">
      <w:pPr>
        <w:rPr>
          <w:rFonts w:ascii="Avenir Next" w:eastAsia="Times New Roman" w:hAnsi="Avenir Next" w:cs="Times New Roman"/>
          <w:color w:val="000000" w:themeColor="text1"/>
          <w:lang w:eastAsia="de-DE"/>
        </w:rPr>
      </w:pPr>
    </w:p>
    <w:p w14:paraId="0F44609F" w14:textId="77777777" w:rsidR="00765303" w:rsidRDefault="00765303" w:rsidP="00384A0C">
      <w:pPr>
        <w:rPr>
          <w:rFonts w:ascii="Avenir Next" w:eastAsia="Times New Roman" w:hAnsi="Avenir Next" w:cs="Times New Roman"/>
          <w:color w:val="000000" w:themeColor="text1"/>
          <w:lang w:eastAsia="de-DE"/>
        </w:rPr>
      </w:pPr>
    </w:p>
    <w:p w14:paraId="7A9E24B5" w14:textId="77777777" w:rsidR="00765303" w:rsidRDefault="00765303" w:rsidP="00384A0C">
      <w:pPr>
        <w:rPr>
          <w:rFonts w:ascii="Avenir Next" w:eastAsia="Times New Roman" w:hAnsi="Avenir Next" w:cs="Times New Roman"/>
          <w:color w:val="000000" w:themeColor="text1"/>
          <w:lang w:eastAsia="de-DE"/>
        </w:rPr>
      </w:pPr>
    </w:p>
    <w:p w14:paraId="515381C8" w14:textId="77777777" w:rsidR="00765303" w:rsidRDefault="00765303" w:rsidP="00384A0C">
      <w:pPr>
        <w:rPr>
          <w:rFonts w:ascii="Avenir Next" w:eastAsia="Times New Roman" w:hAnsi="Avenir Next" w:cs="Times New Roman"/>
          <w:color w:val="000000" w:themeColor="text1"/>
          <w:lang w:eastAsia="de-DE"/>
        </w:rPr>
      </w:pPr>
    </w:p>
    <w:p w14:paraId="17EBE72D" w14:textId="77777777" w:rsidR="00765303" w:rsidRDefault="00765303" w:rsidP="00384A0C">
      <w:pPr>
        <w:rPr>
          <w:rFonts w:ascii="Avenir Next" w:eastAsia="Times New Roman" w:hAnsi="Avenir Next" w:cs="Times New Roman"/>
          <w:color w:val="000000" w:themeColor="text1"/>
          <w:lang w:eastAsia="de-DE"/>
        </w:rPr>
      </w:pPr>
    </w:p>
    <w:p w14:paraId="22F60C16" w14:textId="77777777" w:rsidR="00765303" w:rsidRDefault="00765303" w:rsidP="00384A0C">
      <w:pPr>
        <w:rPr>
          <w:rFonts w:ascii="Avenir Next" w:eastAsia="Times New Roman" w:hAnsi="Avenir Next" w:cs="Times New Roman"/>
          <w:color w:val="000000" w:themeColor="text1"/>
          <w:lang w:eastAsia="de-DE"/>
        </w:rPr>
      </w:pPr>
    </w:p>
    <w:p w14:paraId="631DBF5A" w14:textId="77777777" w:rsidR="00765303" w:rsidRDefault="00765303" w:rsidP="00384A0C">
      <w:pPr>
        <w:rPr>
          <w:rFonts w:ascii="Avenir Next" w:eastAsia="Times New Roman" w:hAnsi="Avenir Next" w:cs="Times New Roman"/>
          <w:color w:val="000000" w:themeColor="text1"/>
          <w:lang w:eastAsia="de-DE"/>
        </w:rPr>
      </w:pPr>
    </w:p>
    <w:p w14:paraId="28165473" w14:textId="77777777" w:rsidR="00765303" w:rsidRDefault="00765303" w:rsidP="00384A0C">
      <w:pPr>
        <w:rPr>
          <w:rFonts w:ascii="Avenir Next" w:eastAsia="Times New Roman" w:hAnsi="Avenir Next" w:cs="Times New Roman"/>
          <w:color w:val="000000" w:themeColor="text1"/>
          <w:lang w:eastAsia="de-DE"/>
        </w:rPr>
      </w:pPr>
    </w:p>
    <w:p w14:paraId="12239AA3" w14:textId="47EB1BA0" w:rsidR="00384A0C" w:rsidRPr="00384A0C" w:rsidRDefault="00384A0C" w:rsidP="00384A0C">
      <w:pPr>
        <w:rPr>
          <w:rFonts w:ascii="Avenir Next" w:eastAsia="Times New Roman" w:hAnsi="Avenir Next" w:cs="Times New Roman"/>
          <w:color w:val="000000" w:themeColor="text1"/>
          <w:lang w:eastAsia="de-DE"/>
        </w:rPr>
      </w:pPr>
      <w:r w:rsidRPr="00384A0C">
        <w:rPr>
          <w:rFonts w:ascii="Avenir Next" w:eastAsia="Times New Roman" w:hAnsi="Avenir Next" w:cs="Times New Roman"/>
          <w:b/>
          <w:bCs/>
          <w:color w:val="000000" w:themeColor="text1"/>
          <w:lang w:eastAsia="de-DE"/>
        </w:rPr>
        <w:t>Über Mobliberica</w:t>
      </w:r>
    </w:p>
    <w:p w14:paraId="638440B5" w14:textId="150D4FF4" w:rsidR="00CC6F8B" w:rsidRPr="00384A0C" w:rsidRDefault="00384A0C" w:rsidP="00384A0C">
      <w:pPr>
        <w:rPr>
          <w:rFonts w:ascii="Avenir Next" w:eastAsia="Times New Roman" w:hAnsi="Avenir Next" w:cs="Times New Roman"/>
          <w:color w:val="000000" w:themeColor="text1"/>
          <w:lang w:eastAsia="de-DE"/>
        </w:rPr>
      </w:pPr>
      <w:r w:rsidRPr="00384A0C">
        <w:rPr>
          <w:rFonts w:ascii="Avenir Next" w:eastAsia="Times New Roman" w:hAnsi="Avenir Next" w:cs="Times New Roman"/>
          <w:color w:val="000000" w:themeColor="text1"/>
          <w:lang w:eastAsia="de-DE"/>
        </w:rPr>
        <w:t>Seit der Gründung im Jahr 1979 entwirft und produziert die Firma Mobiliario Auxiliar de Diseño mit de</w:t>
      </w:r>
      <w:r w:rsidR="00CC6F8B">
        <w:rPr>
          <w:rFonts w:ascii="Avenir Next" w:eastAsia="Times New Roman" w:hAnsi="Avenir Next" w:cs="Times New Roman"/>
          <w:color w:val="000000" w:themeColor="text1"/>
          <w:lang w:eastAsia="de-DE"/>
        </w:rPr>
        <w:t>n</w:t>
      </w:r>
      <w:r w:rsidRPr="00384A0C">
        <w:rPr>
          <w:rFonts w:ascii="Avenir Next" w:eastAsia="Times New Roman" w:hAnsi="Avenir Next" w:cs="Times New Roman"/>
          <w:color w:val="000000" w:themeColor="text1"/>
          <w:lang w:eastAsia="de-DE"/>
        </w:rPr>
        <w:t xml:space="preserve"> Marke </w:t>
      </w:r>
      <w:r w:rsidRPr="00384A0C">
        <w:rPr>
          <w:rFonts w:ascii="Avenir Next" w:eastAsia="Times New Roman" w:hAnsi="Avenir Next" w:cs="Times New Roman"/>
          <w:b/>
          <w:bCs/>
          <w:color w:val="000000" w:themeColor="text1"/>
          <w:lang w:eastAsia="de-DE"/>
        </w:rPr>
        <w:t>Mobliberica</w:t>
      </w:r>
      <w:r w:rsidR="000604AC">
        <w:rPr>
          <w:rFonts w:ascii="Avenir Next" w:eastAsia="Times New Roman" w:hAnsi="Avenir Next" w:cs="Times New Roman"/>
          <w:b/>
          <w:bCs/>
          <w:color w:val="000000" w:themeColor="text1"/>
          <w:lang w:eastAsia="de-DE"/>
        </w:rPr>
        <w:t>,</w:t>
      </w:r>
      <w:r w:rsidR="00CC6F8B">
        <w:rPr>
          <w:rFonts w:ascii="Avenir Next" w:eastAsia="Times New Roman" w:hAnsi="Avenir Next" w:cs="Times New Roman"/>
          <w:b/>
          <w:bCs/>
          <w:color w:val="000000" w:themeColor="text1"/>
          <w:lang w:eastAsia="de-DE"/>
        </w:rPr>
        <w:t xml:space="preserve"> Dressy</w:t>
      </w:r>
      <w:r w:rsidR="000604AC">
        <w:rPr>
          <w:rFonts w:ascii="Avenir Next" w:eastAsia="Times New Roman" w:hAnsi="Avenir Next" w:cs="Times New Roman"/>
          <w:b/>
          <w:bCs/>
          <w:color w:val="000000" w:themeColor="text1"/>
          <w:lang w:eastAsia="de-DE"/>
        </w:rPr>
        <w:t xml:space="preserve"> </w:t>
      </w:r>
      <w:r w:rsidR="000604AC" w:rsidRPr="000604AC">
        <w:rPr>
          <w:rFonts w:ascii="Avenir Next" w:eastAsia="Times New Roman" w:hAnsi="Avenir Next" w:cs="Times New Roman"/>
          <w:color w:val="000000" w:themeColor="text1"/>
          <w:lang w:eastAsia="de-DE"/>
        </w:rPr>
        <w:t>und</w:t>
      </w:r>
      <w:r w:rsidR="000604AC">
        <w:rPr>
          <w:rFonts w:ascii="Avenir Next" w:eastAsia="Times New Roman" w:hAnsi="Avenir Next" w:cs="Times New Roman"/>
          <w:b/>
          <w:bCs/>
          <w:color w:val="000000" w:themeColor="text1"/>
          <w:lang w:eastAsia="de-DE"/>
        </w:rPr>
        <w:t xml:space="preserve"> musola</w:t>
      </w:r>
      <w:r w:rsidRPr="00384A0C">
        <w:rPr>
          <w:rFonts w:ascii="Avenir Next" w:eastAsia="Times New Roman" w:hAnsi="Avenir Next" w:cs="Times New Roman"/>
          <w:color w:val="000000" w:themeColor="text1"/>
          <w:lang w:eastAsia="de-DE"/>
        </w:rPr>
        <w:t xml:space="preserve"> an ihrem Standort in Crevillent, Alicante (Spanien), ein modernes und innovatives Produktsortiment. Die kontinuierliche Auseinandersetzung mit neuen Technologien und Materialien hat dazu geführt, dass sich bis heute viele Modelle auf den internationalen Märkten durchgesetzt haben.</w:t>
      </w:r>
    </w:p>
    <w:p w14:paraId="23AD75FF" w14:textId="5DD11925" w:rsidR="008328AE" w:rsidRPr="00AE7C76" w:rsidRDefault="008328AE" w:rsidP="00384A0C">
      <w:pPr>
        <w:rPr>
          <w:rFonts w:ascii="Avenir Next" w:eastAsia="Times New Roman" w:hAnsi="Avenir Next" w:cs="Times New Roman"/>
          <w:color w:val="000000" w:themeColor="text1"/>
          <w:lang w:eastAsia="de-DE"/>
        </w:rPr>
      </w:pPr>
    </w:p>
    <w:sectPr w:rsidR="008328AE" w:rsidRPr="00AE7C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ourier New"/>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DC"/>
    <w:rsid w:val="0004437F"/>
    <w:rsid w:val="000604AC"/>
    <w:rsid w:val="00060837"/>
    <w:rsid w:val="000C17B6"/>
    <w:rsid w:val="000E3767"/>
    <w:rsid w:val="001530DC"/>
    <w:rsid w:val="00181E85"/>
    <w:rsid w:val="001824D3"/>
    <w:rsid w:val="001F3CA4"/>
    <w:rsid w:val="00245068"/>
    <w:rsid w:val="00263359"/>
    <w:rsid w:val="00384A0C"/>
    <w:rsid w:val="003B4294"/>
    <w:rsid w:val="003B5233"/>
    <w:rsid w:val="003E0B16"/>
    <w:rsid w:val="0044166F"/>
    <w:rsid w:val="00457BC2"/>
    <w:rsid w:val="00485BBA"/>
    <w:rsid w:val="00530CD8"/>
    <w:rsid w:val="00536CEA"/>
    <w:rsid w:val="00552774"/>
    <w:rsid w:val="005E771B"/>
    <w:rsid w:val="006A5277"/>
    <w:rsid w:val="006A5AC2"/>
    <w:rsid w:val="006D537D"/>
    <w:rsid w:val="00755CE2"/>
    <w:rsid w:val="00765303"/>
    <w:rsid w:val="00773982"/>
    <w:rsid w:val="007E0D3E"/>
    <w:rsid w:val="0082138D"/>
    <w:rsid w:val="008328AE"/>
    <w:rsid w:val="00846D82"/>
    <w:rsid w:val="00881CC3"/>
    <w:rsid w:val="00883B94"/>
    <w:rsid w:val="008B0C94"/>
    <w:rsid w:val="008B788C"/>
    <w:rsid w:val="008F1396"/>
    <w:rsid w:val="009D6181"/>
    <w:rsid w:val="00AE6F07"/>
    <w:rsid w:val="00AE7C76"/>
    <w:rsid w:val="00AF64FF"/>
    <w:rsid w:val="00B54829"/>
    <w:rsid w:val="00BD0AEB"/>
    <w:rsid w:val="00C2524D"/>
    <w:rsid w:val="00C60466"/>
    <w:rsid w:val="00C64AC5"/>
    <w:rsid w:val="00CC6F8B"/>
    <w:rsid w:val="00D24535"/>
    <w:rsid w:val="00D9443E"/>
    <w:rsid w:val="00E21073"/>
    <w:rsid w:val="00E32747"/>
    <w:rsid w:val="00E36274"/>
    <w:rsid w:val="00E67C95"/>
    <w:rsid w:val="00E8428F"/>
    <w:rsid w:val="00E93BFA"/>
    <w:rsid w:val="00ED1729"/>
    <w:rsid w:val="00EF4D62"/>
    <w:rsid w:val="00EF4E9F"/>
    <w:rsid w:val="00F079E1"/>
    <w:rsid w:val="00F33A87"/>
    <w:rsid w:val="00F47C4A"/>
    <w:rsid w:val="00F71136"/>
    <w:rsid w:val="00FA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82E0"/>
  <w15:chartTrackingRefBased/>
  <w15:docId w15:val="{9780D836-31CB-3140-87DF-10AC12AE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33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913">
      <w:bodyDiv w:val="1"/>
      <w:marLeft w:val="0"/>
      <w:marRight w:val="0"/>
      <w:marTop w:val="0"/>
      <w:marBottom w:val="0"/>
      <w:divBdr>
        <w:top w:val="none" w:sz="0" w:space="0" w:color="auto"/>
        <w:left w:val="none" w:sz="0" w:space="0" w:color="auto"/>
        <w:bottom w:val="none" w:sz="0" w:space="0" w:color="auto"/>
        <w:right w:val="none" w:sz="0" w:space="0" w:color="auto"/>
      </w:divBdr>
    </w:div>
    <w:div w:id="52588034">
      <w:bodyDiv w:val="1"/>
      <w:marLeft w:val="0"/>
      <w:marRight w:val="0"/>
      <w:marTop w:val="0"/>
      <w:marBottom w:val="0"/>
      <w:divBdr>
        <w:top w:val="none" w:sz="0" w:space="0" w:color="auto"/>
        <w:left w:val="none" w:sz="0" w:space="0" w:color="auto"/>
        <w:bottom w:val="none" w:sz="0" w:space="0" w:color="auto"/>
        <w:right w:val="none" w:sz="0" w:space="0" w:color="auto"/>
      </w:divBdr>
    </w:div>
    <w:div w:id="217520336">
      <w:bodyDiv w:val="1"/>
      <w:marLeft w:val="0"/>
      <w:marRight w:val="0"/>
      <w:marTop w:val="0"/>
      <w:marBottom w:val="0"/>
      <w:divBdr>
        <w:top w:val="none" w:sz="0" w:space="0" w:color="auto"/>
        <w:left w:val="none" w:sz="0" w:space="0" w:color="auto"/>
        <w:bottom w:val="none" w:sz="0" w:space="0" w:color="auto"/>
        <w:right w:val="none" w:sz="0" w:space="0" w:color="auto"/>
      </w:divBdr>
    </w:div>
    <w:div w:id="356346390">
      <w:bodyDiv w:val="1"/>
      <w:marLeft w:val="0"/>
      <w:marRight w:val="0"/>
      <w:marTop w:val="0"/>
      <w:marBottom w:val="0"/>
      <w:divBdr>
        <w:top w:val="none" w:sz="0" w:space="0" w:color="auto"/>
        <w:left w:val="none" w:sz="0" w:space="0" w:color="auto"/>
        <w:bottom w:val="none" w:sz="0" w:space="0" w:color="auto"/>
        <w:right w:val="none" w:sz="0" w:space="0" w:color="auto"/>
      </w:divBdr>
    </w:div>
    <w:div w:id="383795864">
      <w:bodyDiv w:val="1"/>
      <w:marLeft w:val="0"/>
      <w:marRight w:val="0"/>
      <w:marTop w:val="0"/>
      <w:marBottom w:val="0"/>
      <w:divBdr>
        <w:top w:val="none" w:sz="0" w:space="0" w:color="auto"/>
        <w:left w:val="none" w:sz="0" w:space="0" w:color="auto"/>
        <w:bottom w:val="none" w:sz="0" w:space="0" w:color="auto"/>
        <w:right w:val="none" w:sz="0" w:space="0" w:color="auto"/>
      </w:divBdr>
    </w:div>
    <w:div w:id="384135603">
      <w:bodyDiv w:val="1"/>
      <w:marLeft w:val="0"/>
      <w:marRight w:val="0"/>
      <w:marTop w:val="0"/>
      <w:marBottom w:val="0"/>
      <w:divBdr>
        <w:top w:val="none" w:sz="0" w:space="0" w:color="auto"/>
        <w:left w:val="none" w:sz="0" w:space="0" w:color="auto"/>
        <w:bottom w:val="none" w:sz="0" w:space="0" w:color="auto"/>
        <w:right w:val="none" w:sz="0" w:space="0" w:color="auto"/>
      </w:divBdr>
    </w:div>
    <w:div w:id="408310668">
      <w:bodyDiv w:val="1"/>
      <w:marLeft w:val="0"/>
      <w:marRight w:val="0"/>
      <w:marTop w:val="0"/>
      <w:marBottom w:val="0"/>
      <w:divBdr>
        <w:top w:val="none" w:sz="0" w:space="0" w:color="auto"/>
        <w:left w:val="none" w:sz="0" w:space="0" w:color="auto"/>
        <w:bottom w:val="none" w:sz="0" w:space="0" w:color="auto"/>
        <w:right w:val="none" w:sz="0" w:space="0" w:color="auto"/>
      </w:divBdr>
    </w:div>
    <w:div w:id="1009333475">
      <w:bodyDiv w:val="1"/>
      <w:marLeft w:val="0"/>
      <w:marRight w:val="0"/>
      <w:marTop w:val="0"/>
      <w:marBottom w:val="0"/>
      <w:divBdr>
        <w:top w:val="none" w:sz="0" w:space="0" w:color="auto"/>
        <w:left w:val="none" w:sz="0" w:space="0" w:color="auto"/>
        <w:bottom w:val="none" w:sz="0" w:space="0" w:color="auto"/>
        <w:right w:val="none" w:sz="0" w:space="0" w:color="auto"/>
      </w:divBdr>
    </w:div>
    <w:div w:id="1044138874">
      <w:bodyDiv w:val="1"/>
      <w:marLeft w:val="0"/>
      <w:marRight w:val="0"/>
      <w:marTop w:val="0"/>
      <w:marBottom w:val="0"/>
      <w:divBdr>
        <w:top w:val="none" w:sz="0" w:space="0" w:color="auto"/>
        <w:left w:val="none" w:sz="0" w:space="0" w:color="auto"/>
        <w:bottom w:val="none" w:sz="0" w:space="0" w:color="auto"/>
        <w:right w:val="none" w:sz="0" w:space="0" w:color="auto"/>
      </w:divBdr>
    </w:div>
    <w:div w:id="2057507596">
      <w:bodyDiv w:val="1"/>
      <w:marLeft w:val="0"/>
      <w:marRight w:val="0"/>
      <w:marTop w:val="0"/>
      <w:marBottom w:val="0"/>
      <w:divBdr>
        <w:top w:val="none" w:sz="0" w:space="0" w:color="auto"/>
        <w:left w:val="none" w:sz="0" w:space="0" w:color="auto"/>
        <w:bottom w:val="none" w:sz="0" w:space="0" w:color="auto"/>
        <w:right w:val="none" w:sz="0" w:space="0" w:color="auto"/>
      </w:divBdr>
    </w:div>
    <w:div w:id="21400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Tapken</dc:creator>
  <cp:keywords/>
  <dc:description/>
  <cp:lastModifiedBy>Kristina Tapken</cp:lastModifiedBy>
  <cp:revision>9</cp:revision>
  <cp:lastPrinted>2022-01-04T07:32:00Z</cp:lastPrinted>
  <dcterms:created xsi:type="dcterms:W3CDTF">2024-06-11T16:17:00Z</dcterms:created>
  <dcterms:modified xsi:type="dcterms:W3CDTF">2024-07-08T08:17:00Z</dcterms:modified>
</cp:coreProperties>
</file>