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787B" w14:textId="26183F11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6295" wp14:editId="43A9D408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36590" w14:textId="2F1A11AF" w:rsidR="00732C71" w:rsidRDefault="001E0934" w:rsidP="00732C71">
                            <w:r>
                              <w:t>20</w:t>
                            </w:r>
                            <w:r w:rsidR="00732C71">
                              <w:t xml:space="preserve">. </w:t>
                            </w:r>
                            <w:r w:rsidR="009F7201">
                              <w:t>Dezember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362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59436590" w14:textId="2F1A11AF" w:rsidR="00732C71" w:rsidRDefault="001E0934" w:rsidP="00732C71">
                      <w:r>
                        <w:t>20</w:t>
                      </w:r>
                      <w:r w:rsidR="00732C71">
                        <w:t xml:space="preserve">. </w:t>
                      </w:r>
                      <w:r w:rsidR="009F7201">
                        <w:t>Dezember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653811F1" wp14:editId="1C911D57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201">
        <w:t xml:space="preserve">Zapfen für die Zukunft: Wein in </w:t>
      </w:r>
      <w:r w:rsidR="00131281">
        <w:t xml:space="preserve">wiederverwendbaren </w:t>
      </w:r>
      <w:r w:rsidR="00C46678">
        <w:t>Fässern</w:t>
      </w:r>
    </w:p>
    <w:p w14:paraId="0416DF41" w14:textId="77777777" w:rsidR="00732C71" w:rsidRPr="00BF12CE" w:rsidRDefault="009F7201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Startup entwickelt mit DBU-Förderung </w:t>
      </w:r>
      <w:r w:rsidR="001536DF">
        <w:t>Mehrwegsystem</w:t>
      </w:r>
    </w:p>
    <w:p w14:paraId="7825D796" w14:textId="5A7EAC6B" w:rsidR="00C47C00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11E5417" wp14:editId="138CCA94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27BF4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5417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49A27BF4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1536DF">
        <w:t>/Frankfurt am Main</w:t>
      </w:r>
      <w:r w:rsidR="00B72A5D">
        <w:t xml:space="preserve">. </w:t>
      </w:r>
      <w:r w:rsidR="00C47C00">
        <w:t xml:space="preserve">Ob Glüh-, Rot- oder Weißwein: </w:t>
      </w:r>
      <w:r w:rsidR="001536DF">
        <w:t xml:space="preserve">Bislang wird </w:t>
      </w:r>
      <w:r w:rsidR="00A82D77">
        <w:t>das alkoholische Getränk</w:t>
      </w:r>
      <w:r w:rsidR="001536DF">
        <w:t xml:space="preserve"> überwiegend in </w:t>
      </w:r>
      <w:r w:rsidR="0043584E">
        <w:t>Einwegflaschen aus Glas</w:t>
      </w:r>
      <w:r w:rsidR="001536DF">
        <w:t xml:space="preserve"> </w:t>
      </w:r>
      <w:r w:rsidR="00E66095">
        <w:t xml:space="preserve">samt Etikett, Karton und Verschluss </w:t>
      </w:r>
      <w:r w:rsidR="00795AB1">
        <w:t>verkauft</w:t>
      </w:r>
      <w:r w:rsidR="0043584E">
        <w:t>.</w:t>
      </w:r>
      <w:r w:rsidR="00E66095">
        <w:t xml:space="preserve"> </w:t>
      </w:r>
      <w:r w:rsidR="007B173E">
        <w:t>Die Folgen: viel Abfall und hoher Ausstoß des Treibhausgases Kohlenstoffdioxid (CO</w:t>
      </w:r>
      <w:r w:rsidR="007B173E" w:rsidRPr="0033514A">
        <w:rPr>
          <w:vertAlign w:val="subscript"/>
        </w:rPr>
        <w:t>2</w:t>
      </w:r>
      <w:r w:rsidR="007B173E">
        <w:t>).</w:t>
      </w:r>
      <w:r w:rsidR="001536DF">
        <w:t xml:space="preserve"> </w:t>
      </w:r>
      <w:r w:rsidR="00AD2C4F">
        <w:t xml:space="preserve">Das Startup </w:t>
      </w:r>
      <w:proofErr w:type="spellStart"/>
      <w:r w:rsidR="00795AB1" w:rsidRPr="0060249D">
        <w:rPr>
          <w:i/>
        </w:rPr>
        <w:t>Ebb</w:t>
      </w:r>
      <w:proofErr w:type="spellEnd"/>
      <w:r w:rsidR="00795AB1" w:rsidRPr="0060249D">
        <w:rPr>
          <w:i/>
        </w:rPr>
        <w:t xml:space="preserve"> &amp; Flow </w:t>
      </w:r>
      <w:proofErr w:type="spellStart"/>
      <w:r w:rsidR="00795AB1" w:rsidRPr="0060249D">
        <w:rPr>
          <w:i/>
        </w:rPr>
        <w:t>Keg</w:t>
      </w:r>
      <w:proofErr w:type="spellEnd"/>
      <w:r w:rsidR="00795AB1">
        <w:t xml:space="preserve"> </w:t>
      </w:r>
      <w:r w:rsidR="00C47C00">
        <w:t>arbeitet mit Förderung durch die Deutsche Bundesstiftung Umwelt (DBU) an einem Mehrwegsystem</w:t>
      </w:r>
      <w:r w:rsidR="007B173E">
        <w:t xml:space="preserve">. </w:t>
      </w:r>
      <w:r w:rsidR="0060249D">
        <w:t>Dabei wird Wein statt</w:t>
      </w:r>
      <w:r w:rsidR="00C47C00">
        <w:t xml:space="preserve"> in Glasflaschen in </w:t>
      </w:r>
      <w:r w:rsidR="0043584E">
        <w:t xml:space="preserve">große </w:t>
      </w:r>
      <w:r w:rsidR="00C47C00">
        <w:t>Edelstahlfässer gefüllt</w:t>
      </w:r>
      <w:r w:rsidR="007B173E">
        <w:t xml:space="preserve"> –</w:t>
      </w:r>
      <w:r w:rsidR="00C47C00">
        <w:t xml:space="preserve"> und in </w:t>
      </w:r>
      <w:r w:rsidR="00DC1F87">
        <w:t xml:space="preserve">der </w:t>
      </w:r>
      <w:r w:rsidR="001146FE">
        <w:t>Gastronomie</w:t>
      </w:r>
      <w:r w:rsidR="00AB4C4F">
        <w:t xml:space="preserve"> ähnlich wie Bier </w:t>
      </w:r>
      <w:r w:rsidR="00C47C00">
        <w:t xml:space="preserve">gezapft. </w:t>
      </w:r>
    </w:p>
    <w:p w14:paraId="44AE90E1" w14:textId="77F8DDAE" w:rsidR="00A630F0" w:rsidRPr="00A630F0" w:rsidRDefault="00A630F0" w:rsidP="00131281">
      <w:pPr>
        <w:pStyle w:val="KeinLeerraum"/>
      </w:pPr>
      <w:r w:rsidRPr="00A630F0">
        <w:t>„Die Einweg-Glasflasche verursacht etwa die Hälfte des CO</w:t>
      </w:r>
      <w:r w:rsidRPr="00A630F0">
        <w:rPr>
          <w:vertAlign w:val="subscript"/>
        </w:rPr>
        <w:t>2</w:t>
      </w:r>
      <w:r w:rsidRPr="00A630F0">
        <w:t>-Fußabdrucks einer Flasche Wein“</w:t>
      </w:r>
    </w:p>
    <w:p w14:paraId="13E6CB87" w14:textId="4D67BD4F" w:rsidR="00AB4C4F" w:rsidRDefault="00C47C00" w:rsidP="0089274D">
      <w:pPr>
        <w:pStyle w:val="KeinLeerraum"/>
        <w:rPr>
          <w:i w:val="0"/>
        </w:rPr>
      </w:pPr>
      <w:r>
        <w:rPr>
          <w:i w:val="0"/>
        </w:rPr>
        <w:t xml:space="preserve">Gerade die Verpackung hat bei Wein einen großen Einfluss auf die </w:t>
      </w:r>
      <w:r w:rsidRPr="00124CB2">
        <w:rPr>
          <w:i w:val="0"/>
        </w:rPr>
        <w:t>Umweltbilanz: „</w:t>
      </w:r>
      <w:r w:rsidR="00B11842" w:rsidRPr="00124CB2">
        <w:rPr>
          <w:i w:val="0"/>
        </w:rPr>
        <w:t>Die Einweg-Glasflasche verursacht e</w:t>
      </w:r>
      <w:r w:rsidRPr="00124CB2">
        <w:rPr>
          <w:i w:val="0"/>
        </w:rPr>
        <w:t>twa die Hälf</w:t>
      </w:r>
      <w:r w:rsidR="00B11842" w:rsidRPr="00124CB2">
        <w:rPr>
          <w:i w:val="0"/>
        </w:rPr>
        <w:t>t</w:t>
      </w:r>
      <w:r w:rsidRPr="00124CB2">
        <w:rPr>
          <w:i w:val="0"/>
        </w:rPr>
        <w:t>e de</w:t>
      </w:r>
      <w:r w:rsidR="00B11842" w:rsidRPr="00124CB2">
        <w:rPr>
          <w:i w:val="0"/>
        </w:rPr>
        <w:t>s</w:t>
      </w:r>
      <w:r w:rsidRPr="00124CB2">
        <w:rPr>
          <w:i w:val="0"/>
        </w:rPr>
        <w:t xml:space="preserve"> CO</w:t>
      </w:r>
      <w:r w:rsidRPr="00124CB2">
        <w:rPr>
          <w:i w:val="0"/>
          <w:vertAlign w:val="subscript"/>
        </w:rPr>
        <w:t>2</w:t>
      </w:r>
      <w:r w:rsidRPr="00124CB2">
        <w:rPr>
          <w:i w:val="0"/>
        </w:rPr>
        <w:t>-</w:t>
      </w:r>
      <w:r w:rsidR="00B11842" w:rsidRPr="00124CB2">
        <w:rPr>
          <w:i w:val="0"/>
        </w:rPr>
        <w:t>Fußabdrucks einer Flasche Wein</w:t>
      </w:r>
      <w:r w:rsidRPr="00124CB2">
        <w:rPr>
          <w:i w:val="0"/>
        </w:rPr>
        <w:t xml:space="preserve">“, </w:t>
      </w:r>
      <w:r w:rsidR="006E39E6" w:rsidRPr="00124CB2">
        <w:rPr>
          <w:i w:val="0"/>
        </w:rPr>
        <w:t>sagt</w:t>
      </w:r>
      <w:r w:rsidR="006E39E6">
        <w:rPr>
          <w:i w:val="0"/>
        </w:rPr>
        <w:t xml:space="preserve"> </w:t>
      </w:r>
      <w:r w:rsidR="00171D44">
        <w:rPr>
          <w:i w:val="0"/>
        </w:rPr>
        <w:t xml:space="preserve">Dr. </w:t>
      </w:r>
      <w:r w:rsidR="006E39E6">
        <w:rPr>
          <w:i w:val="0"/>
        </w:rPr>
        <w:t xml:space="preserve">Volker Berding, Leiter des DBU-Referats Ressourcenmanagement. </w:t>
      </w:r>
      <w:r w:rsidR="006455C4">
        <w:rPr>
          <w:i w:val="0"/>
        </w:rPr>
        <w:t xml:space="preserve">Die Lebensdauer der Flaschen sei dabei meistens ziemlich kurz, weil </w:t>
      </w:r>
      <w:r w:rsidR="006E39E6">
        <w:rPr>
          <w:i w:val="0"/>
        </w:rPr>
        <w:t xml:space="preserve">Wein </w:t>
      </w:r>
      <w:r w:rsidR="006455C4">
        <w:rPr>
          <w:i w:val="0"/>
        </w:rPr>
        <w:t xml:space="preserve">oft schon </w:t>
      </w:r>
      <w:r w:rsidR="006E39E6">
        <w:rPr>
          <w:i w:val="0"/>
        </w:rPr>
        <w:t>kurz nach der Abfüllung konsumiert</w:t>
      </w:r>
      <w:r w:rsidR="006455C4">
        <w:rPr>
          <w:i w:val="0"/>
        </w:rPr>
        <w:t xml:space="preserve"> werde. Berding: „Die aufwändig produzierten Glasflaschen werden </w:t>
      </w:r>
      <w:r w:rsidR="009878BA">
        <w:rPr>
          <w:i w:val="0"/>
        </w:rPr>
        <w:t xml:space="preserve">also fast </w:t>
      </w:r>
      <w:r w:rsidR="006455C4">
        <w:rPr>
          <w:i w:val="0"/>
        </w:rPr>
        <w:t xml:space="preserve">umgehend </w:t>
      </w:r>
      <w:r w:rsidR="009878BA">
        <w:rPr>
          <w:i w:val="0"/>
        </w:rPr>
        <w:t>wieder zu A</w:t>
      </w:r>
      <w:r w:rsidR="006455C4">
        <w:rPr>
          <w:i w:val="0"/>
        </w:rPr>
        <w:t xml:space="preserve">bfall.“ </w:t>
      </w:r>
      <w:r w:rsidR="00CD63AC">
        <w:rPr>
          <w:i w:val="0"/>
        </w:rPr>
        <w:t>Zwar würd</w:t>
      </w:r>
      <w:r w:rsidR="00856005">
        <w:rPr>
          <w:i w:val="0"/>
        </w:rPr>
        <w:t>e</w:t>
      </w:r>
      <w:r w:rsidR="00CD63AC">
        <w:rPr>
          <w:i w:val="0"/>
        </w:rPr>
        <w:t xml:space="preserve"> Glas in Deutschland</w:t>
      </w:r>
      <w:r w:rsidR="00EB071B">
        <w:rPr>
          <w:i w:val="0"/>
        </w:rPr>
        <w:t xml:space="preserve"> zu einem großen Anteil</w:t>
      </w:r>
      <w:r w:rsidR="00CD63AC">
        <w:rPr>
          <w:i w:val="0"/>
        </w:rPr>
        <w:t xml:space="preserve"> recycelt</w:t>
      </w:r>
      <w:r w:rsidR="009878BA">
        <w:rPr>
          <w:i w:val="0"/>
        </w:rPr>
        <w:t>. Aber, so Berding: „Auch</w:t>
      </w:r>
      <w:r w:rsidR="001F77E0">
        <w:rPr>
          <w:i w:val="0"/>
        </w:rPr>
        <w:t xml:space="preserve"> das </w:t>
      </w:r>
      <w:r w:rsidR="00131281">
        <w:rPr>
          <w:i w:val="0"/>
        </w:rPr>
        <w:t xml:space="preserve">benötigt </w:t>
      </w:r>
      <w:r w:rsidR="000F5CCF">
        <w:rPr>
          <w:i w:val="0"/>
        </w:rPr>
        <w:t xml:space="preserve">etwa für den Transport oder das Schmelzen </w:t>
      </w:r>
      <w:r w:rsidR="00131281">
        <w:rPr>
          <w:i w:val="0"/>
        </w:rPr>
        <w:t>viel Energie</w:t>
      </w:r>
      <w:r w:rsidR="009878BA">
        <w:rPr>
          <w:i w:val="0"/>
        </w:rPr>
        <w:t>,</w:t>
      </w:r>
      <w:r w:rsidR="00856005">
        <w:rPr>
          <w:i w:val="0"/>
        </w:rPr>
        <w:t xml:space="preserve"> bevor die Ressourcen wieder in die Lieferkette gelangen</w:t>
      </w:r>
      <w:r w:rsidR="009878BA">
        <w:rPr>
          <w:i w:val="0"/>
        </w:rPr>
        <w:t>.</w:t>
      </w:r>
      <w:r w:rsidR="00CD63AC">
        <w:rPr>
          <w:i w:val="0"/>
        </w:rPr>
        <w:t>“</w:t>
      </w:r>
      <w:r w:rsidR="00131281">
        <w:rPr>
          <w:i w:val="0"/>
        </w:rPr>
        <w:t xml:space="preserve"> </w:t>
      </w:r>
      <w:r w:rsidR="009878BA">
        <w:rPr>
          <w:i w:val="0"/>
        </w:rPr>
        <w:t xml:space="preserve">Ein Ausweg: </w:t>
      </w:r>
      <w:r w:rsidR="006E39E6">
        <w:rPr>
          <w:i w:val="0"/>
        </w:rPr>
        <w:t xml:space="preserve">Mehrweg-Verpackungen </w:t>
      </w:r>
      <w:r w:rsidR="009878BA">
        <w:rPr>
          <w:i w:val="0"/>
        </w:rPr>
        <w:t xml:space="preserve">können nach </w:t>
      </w:r>
      <w:proofErr w:type="spellStart"/>
      <w:r w:rsidR="009878BA">
        <w:rPr>
          <w:i w:val="0"/>
        </w:rPr>
        <w:t>Berdings</w:t>
      </w:r>
      <w:proofErr w:type="spellEnd"/>
      <w:r w:rsidR="00EB071B">
        <w:rPr>
          <w:i w:val="0"/>
        </w:rPr>
        <w:t xml:space="preserve"> Worten </w:t>
      </w:r>
      <w:r w:rsidR="006E39E6">
        <w:rPr>
          <w:i w:val="0"/>
        </w:rPr>
        <w:t xml:space="preserve">den Energie- und Rohstoffverbrauch </w:t>
      </w:r>
      <w:r w:rsidR="00EB071B">
        <w:rPr>
          <w:i w:val="0"/>
        </w:rPr>
        <w:t>in der Weinbranche</w:t>
      </w:r>
      <w:r w:rsidR="009878BA">
        <w:rPr>
          <w:i w:val="0"/>
        </w:rPr>
        <w:t xml:space="preserve"> reduzieren.</w:t>
      </w:r>
      <w:r w:rsidR="008F635D">
        <w:rPr>
          <w:i w:val="0"/>
        </w:rPr>
        <w:t xml:space="preserve"> </w:t>
      </w:r>
      <w:r w:rsidR="009878BA">
        <w:rPr>
          <w:i w:val="0"/>
        </w:rPr>
        <w:t>Noch fehlt dafür</w:t>
      </w:r>
      <w:r w:rsidR="00EB071B">
        <w:rPr>
          <w:i w:val="0"/>
        </w:rPr>
        <w:t xml:space="preserve"> allerdings die nötige Infrastruktur</w:t>
      </w:r>
      <w:r w:rsidR="0060249D">
        <w:rPr>
          <w:i w:val="0"/>
        </w:rPr>
        <w:t>.</w:t>
      </w:r>
      <w:r w:rsidR="00217CFD">
        <w:rPr>
          <w:i w:val="0"/>
        </w:rPr>
        <w:t xml:space="preserve"> </w:t>
      </w:r>
      <w:r w:rsidR="00AB4C4F">
        <w:rPr>
          <w:i w:val="0"/>
        </w:rPr>
        <w:t xml:space="preserve">„Für </w:t>
      </w:r>
      <w:r w:rsidR="00B77CFE">
        <w:rPr>
          <w:i w:val="0"/>
        </w:rPr>
        <w:t>viele</w:t>
      </w:r>
      <w:r w:rsidR="00AB4C4F">
        <w:rPr>
          <w:i w:val="0"/>
        </w:rPr>
        <w:t xml:space="preserve"> Getränke gibt es </w:t>
      </w:r>
      <w:r w:rsidR="009878BA">
        <w:rPr>
          <w:i w:val="0"/>
        </w:rPr>
        <w:t xml:space="preserve">zwar </w:t>
      </w:r>
      <w:r w:rsidR="00AB4C4F">
        <w:rPr>
          <w:i w:val="0"/>
        </w:rPr>
        <w:t xml:space="preserve">sowohl für Privatkonsumierende als auch für Gastronomie und Catering </w:t>
      </w:r>
      <w:r w:rsidR="000E575E">
        <w:rPr>
          <w:i w:val="0"/>
        </w:rPr>
        <w:t xml:space="preserve">bereits </w:t>
      </w:r>
      <w:r w:rsidR="00AB4C4F">
        <w:rPr>
          <w:i w:val="0"/>
        </w:rPr>
        <w:t xml:space="preserve">Mehrweglösungen – für Wein sind vergleichbare Ansätze bislang </w:t>
      </w:r>
      <w:r w:rsidR="009878BA">
        <w:rPr>
          <w:i w:val="0"/>
        </w:rPr>
        <w:t xml:space="preserve">jedoch </w:t>
      </w:r>
      <w:r w:rsidR="00AB4C4F">
        <w:rPr>
          <w:i w:val="0"/>
        </w:rPr>
        <w:t xml:space="preserve">kaum vorhanden“, </w:t>
      </w:r>
      <w:r w:rsidR="009878BA">
        <w:rPr>
          <w:i w:val="0"/>
        </w:rPr>
        <w:t xml:space="preserve">erläutert </w:t>
      </w:r>
      <w:r w:rsidR="000E575E">
        <w:rPr>
          <w:i w:val="0"/>
        </w:rPr>
        <w:t>der DBU-Experte</w:t>
      </w:r>
      <w:r w:rsidR="00AB4C4F">
        <w:rPr>
          <w:i w:val="0"/>
        </w:rPr>
        <w:t>.</w:t>
      </w:r>
    </w:p>
    <w:p w14:paraId="6A7F1D78" w14:textId="24B27756" w:rsidR="0089274D" w:rsidRPr="00AB4C4F" w:rsidRDefault="00954C9D" w:rsidP="0089274D">
      <w:pPr>
        <w:pStyle w:val="KeinLeerraum"/>
        <w:rPr>
          <w:i w:val="0"/>
        </w:rPr>
      </w:pPr>
      <w:r>
        <w:t>Mehrwegsystem für eine nachhaltige Weinkultur</w:t>
      </w:r>
    </w:p>
    <w:p w14:paraId="12FE7288" w14:textId="2A1869D2" w:rsidR="00131281" w:rsidRPr="003346B5" w:rsidRDefault="00AB4C4F" w:rsidP="00CD63AC">
      <w:pPr>
        <w:pStyle w:val="KeinLeerraum"/>
        <w:rPr>
          <w:i w:val="0"/>
        </w:rPr>
      </w:pPr>
      <w:r>
        <w:rPr>
          <w:i w:val="0"/>
        </w:rPr>
        <w:t xml:space="preserve">Das will das Startup </w:t>
      </w:r>
      <w:proofErr w:type="spellStart"/>
      <w:r w:rsidR="00EB071B" w:rsidRPr="00EB071B">
        <w:t>Ebb</w:t>
      </w:r>
      <w:proofErr w:type="spellEnd"/>
      <w:r w:rsidR="00EB071B" w:rsidRPr="00EB071B">
        <w:t xml:space="preserve"> &amp; Flow </w:t>
      </w:r>
      <w:proofErr w:type="spellStart"/>
      <w:r w:rsidR="00EB071B" w:rsidRPr="00EB071B">
        <w:t>Keg</w:t>
      </w:r>
      <w:proofErr w:type="spellEnd"/>
      <w:r w:rsidR="00EB071B" w:rsidRPr="00EB071B">
        <w:t xml:space="preserve"> </w:t>
      </w:r>
      <w:r w:rsidR="00EB071B" w:rsidRPr="00EB071B">
        <w:rPr>
          <w:i w:val="0"/>
        </w:rPr>
        <w:t xml:space="preserve">aus </w:t>
      </w:r>
      <w:r w:rsidR="00EB071B">
        <w:rPr>
          <w:i w:val="0"/>
        </w:rPr>
        <w:t xml:space="preserve">Frankfurt am Main </w:t>
      </w:r>
      <w:r>
        <w:rPr>
          <w:i w:val="0"/>
        </w:rPr>
        <w:t>ändern. Mit DBU-Förderung baut das Team eine</w:t>
      </w:r>
      <w:r w:rsidR="00EB071B">
        <w:rPr>
          <w:i w:val="0"/>
        </w:rPr>
        <w:t xml:space="preserve"> Mehrweg-Infrastruktur </w:t>
      </w:r>
      <w:r w:rsidR="00E4094E">
        <w:rPr>
          <w:i w:val="0"/>
        </w:rPr>
        <w:t xml:space="preserve">für </w:t>
      </w:r>
      <w:r w:rsidR="00A630F0">
        <w:rPr>
          <w:i w:val="0"/>
        </w:rPr>
        <w:t>Wein auf</w:t>
      </w:r>
      <w:r w:rsidR="00EB071B" w:rsidRPr="00124CB2">
        <w:rPr>
          <w:i w:val="0"/>
        </w:rPr>
        <w:t>.</w:t>
      </w:r>
      <w:r w:rsidR="0010771D" w:rsidRPr="00124CB2">
        <w:rPr>
          <w:i w:val="0"/>
        </w:rPr>
        <w:t xml:space="preserve"> Dadurch will das junge Unternehmen in den Bereichen Gastronomie, Catering und Festivals die Einweg-Glasflasche ersetzen.</w:t>
      </w:r>
      <w:r w:rsidR="00EB071B" w:rsidRPr="00124CB2">
        <w:rPr>
          <w:i w:val="0"/>
        </w:rPr>
        <w:t xml:space="preserve"> „</w:t>
      </w:r>
      <w:r w:rsidR="000F5CCF" w:rsidRPr="00124CB2">
        <w:rPr>
          <w:i w:val="0"/>
        </w:rPr>
        <w:t>Wir</w:t>
      </w:r>
      <w:r w:rsidR="000F5CCF">
        <w:rPr>
          <w:i w:val="0"/>
        </w:rPr>
        <w:t xml:space="preserve"> fahren zu den </w:t>
      </w:r>
      <w:r w:rsidR="009878BA">
        <w:rPr>
          <w:i w:val="0"/>
        </w:rPr>
        <w:lastRenderedPageBreak/>
        <w:t>Winzerinnen und Winzern</w:t>
      </w:r>
      <w:r w:rsidR="000F5CCF">
        <w:rPr>
          <w:i w:val="0"/>
        </w:rPr>
        <w:t xml:space="preserve"> und füllen den Wein in </w:t>
      </w:r>
      <w:proofErr w:type="spellStart"/>
      <w:r w:rsidR="00A82D77">
        <w:rPr>
          <w:i w:val="0"/>
        </w:rPr>
        <w:t>Kegs</w:t>
      </w:r>
      <w:proofErr w:type="spellEnd"/>
      <w:r w:rsidR="0046400E">
        <w:rPr>
          <w:i w:val="0"/>
        </w:rPr>
        <w:t xml:space="preserve"> –</w:t>
      </w:r>
      <w:r w:rsidR="00A82D77">
        <w:rPr>
          <w:i w:val="0"/>
        </w:rPr>
        <w:t xml:space="preserve"> das sind </w:t>
      </w:r>
      <w:r w:rsidR="000F5CCF">
        <w:rPr>
          <w:i w:val="0"/>
        </w:rPr>
        <w:t xml:space="preserve">große, wiederverwendbare </w:t>
      </w:r>
      <w:r w:rsidR="00A82D77">
        <w:rPr>
          <w:i w:val="0"/>
        </w:rPr>
        <w:t>Fässer aus Edelstahl</w:t>
      </w:r>
      <w:r w:rsidR="000F5CCF">
        <w:rPr>
          <w:i w:val="0"/>
        </w:rPr>
        <w:t>“, erklärt</w:t>
      </w:r>
      <w:r w:rsidR="00EB071B">
        <w:rPr>
          <w:i w:val="0"/>
        </w:rPr>
        <w:t xml:space="preserve"> </w:t>
      </w:r>
      <w:proofErr w:type="spellStart"/>
      <w:r w:rsidR="001146FE" w:rsidRPr="00C46678">
        <w:rPr>
          <w:i w:val="0"/>
        </w:rPr>
        <w:t>Deandra</w:t>
      </w:r>
      <w:proofErr w:type="spellEnd"/>
      <w:r w:rsidR="001146FE" w:rsidRPr="00C46678">
        <w:rPr>
          <w:i w:val="0"/>
        </w:rPr>
        <w:t xml:space="preserve"> Anderson</w:t>
      </w:r>
      <w:r w:rsidR="00EB071B">
        <w:rPr>
          <w:i w:val="0"/>
        </w:rPr>
        <w:t>, d</w:t>
      </w:r>
      <w:r w:rsidR="001146FE">
        <w:rPr>
          <w:i w:val="0"/>
        </w:rPr>
        <w:t>ie</w:t>
      </w:r>
      <w:r w:rsidR="00EB071B">
        <w:rPr>
          <w:i w:val="0"/>
        </w:rPr>
        <w:t xml:space="preserve"> gemeinsam mit </w:t>
      </w:r>
      <w:r w:rsidR="001146FE">
        <w:rPr>
          <w:i w:val="0"/>
        </w:rPr>
        <w:t>Philipp Neveling</w:t>
      </w:r>
      <w:r w:rsidR="0089274D">
        <w:rPr>
          <w:i w:val="0"/>
        </w:rPr>
        <w:t xml:space="preserve"> </w:t>
      </w:r>
      <w:proofErr w:type="spellStart"/>
      <w:r w:rsidR="00EB071B" w:rsidRPr="00EB071B">
        <w:t>Ebb</w:t>
      </w:r>
      <w:proofErr w:type="spellEnd"/>
      <w:r w:rsidR="00EB071B" w:rsidRPr="00EB071B">
        <w:t xml:space="preserve"> &amp; Flow </w:t>
      </w:r>
      <w:proofErr w:type="spellStart"/>
      <w:r w:rsidR="00EB071B" w:rsidRPr="00EB071B">
        <w:t>Keg</w:t>
      </w:r>
      <w:proofErr w:type="spellEnd"/>
      <w:r w:rsidR="00EB071B" w:rsidRPr="00EB071B">
        <w:t xml:space="preserve"> </w:t>
      </w:r>
      <w:r w:rsidR="000E575E" w:rsidRPr="003346B5">
        <w:rPr>
          <w:i w:val="0"/>
        </w:rPr>
        <w:t>gründete</w:t>
      </w:r>
      <w:r w:rsidR="00EB071B" w:rsidRPr="003346B5">
        <w:rPr>
          <w:i w:val="0"/>
        </w:rPr>
        <w:t xml:space="preserve">. </w:t>
      </w:r>
      <w:r w:rsidR="002B2A1A" w:rsidRPr="003346B5">
        <w:rPr>
          <w:i w:val="0"/>
        </w:rPr>
        <w:t xml:space="preserve">Der Wein in den </w:t>
      </w:r>
      <w:proofErr w:type="spellStart"/>
      <w:r w:rsidR="002B2A1A" w:rsidRPr="003346B5">
        <w:rPr>
          <w:i w:val="0"/>
        </w:rPr>
        <w:t>Kegs</w:t>
      </w:r>
      <w:proofErr w:type="spellEnd"/>
      <w:r w:rsidR="000F5CCF" w:rsidRPr="003346B5">
        <w:rPr>
          <w:i w:val="0"/>
        </w:rPr>
        <w:t xml:space="preserve"> </w:t>
      </w:r>
      <w:r w:rsidR="009878BA" w:rsidRPr="003346B5">
        <w:rPr>
          <w:i w:val="0"/>
        </w:rPr>
        <w:t>werde</w:t>
      </w:r>
      <w:r w:rsidR="0089274D" w:rsidRPr="003346B5">
        <w:rPr>
          <w:i w:val="0"/>
        </w:rPr>
        <w:t xml:space="preserve"> </w:t>
      </w:r>
      <w:r w:rsidR="000E575E" w:rsidRPr="003346B5">
        <w:rPr>
          <w:i w:val="0"/>
        </w:rPr>
        <w:t xml:space="preserve">etwa </w:t>
      </w:r>
      <w:r w:rsidR="0060249D" w:rsidRPr="003346B5">
        <w:rPr>
          <w:i w:val="0"/>
        </w:rPr>
        <w:t xml:space="preserve">an </w:t>
      </w:r>
      <w:r w:rsidR="0089274D" w:rsidRPr="003346B5">
        <w:rPr>
          <w:i w:val="0"/>
        </w:rPr>
        <w:t>Gastronomie- oder Cateringunternehmen</w:t>
      </w:r>
      <w:r w:rsidR="000F5CCF" w:rsidRPr="003346B5">
        <w:rPr>
          <w:i w:val="0"/>
        </w:rPr>
        <w:t xml:space="preserve"> </w:t>
      </w:r>
      <w:r w:rsidR="001146FE" w:rsidRPr="003346B5">
        <w:rPr>
          <w:i w:val="0"/>
        </w:rPr>
        <w:t>verkauft</w:t>
      </w:r>
      <w:r w:rsidR="0089274D" w:rsidRPr="003346B5">
        <w:rPr>
          <w:i w:val="0"/>
        </w:rPr>
        <w:t xml:space="preserve">. </w:t>
      </w:r>
      <w:r w:rsidR="009878BA" w:rsidRPr="003346B5">
        <w:rPr>
          <w:i w:val="0"/>
        </w:rPr>
        <w:t>Die</w:t>
      </w:r>
      <w:r w:rsidR="0089274D" w:rsidRPr="003346B5">
        <w:rPr>
          <w:i w:val="0"/>
        </w:rPr>
        <w:t xml:space="preserve"> Fässer </w:t>
      </w:r>
      <w:r w:rsidR="009878BA" w:rsidRPr="003346B5">
        <w:rPr>
          <w:i w:val="0"/>
        </w:rPr>
        <w:t xml:space="preserve">können </w:t>
      </w:r>
      <w:r w:rsidR="0089274D" w:rsidRPr="003346B5">
        <w:rPr>
          <w:i w:val="0"/>
        </w:rPr>
        <w:t xml:space="preserve">laut </w:t>
      </w:r>
      <w:r w:rsidR="002B2A1A" w:rsidRPr="003346B5">
        <w:rPr>
          <w:i w:val="0"/>
        </w:rPr>
        <w:t>Anderson</w:t>
      </w:r>
      <w:r w:rsidR="0089274D" w:rsidRPr="003346B5">
        <w:rPr>
          <w:i w:val="0"/>
        </w:rPr>
        <w:t xml:space="preserve"> einfach an vorhandene Zapfanlagen angeschlossen werden. „Nach dem Gebrauch holen wir die </w:t>
      </w:r>
      <w:proofErr w:type="spellStart"/>
      <w:r w:rsidR="000E575E" w:rsidRPr="003346B5">
        <w:rPr>
          <w:i w:val="0"/>
        </w:rPr>
        <w:t>Kegs</w:t>
      </w:r>
      <w:proofErr w:type="spellEnd"/>
      <w:r w:rsidR="0089274D" w:rsidRPr="003346B5">
        <w:rPr>
          <w:i w:val="0"/>
        </w:rPr>
        <w:t xml:space="preserve"> ab und reinigen sie – dann </w:t>
      </w:r>
      <w:r w:rsidR="009878BA" w:rsidRPr="003346B5">
        <w:rPr>
          <w:i w:val="0"/>
        </w:rPr>
        <w:t xml:space="preserve">sind </w:t>
      </w:r>
      <w:r w:rsidR="004114A8" w:rsidRPr="003346B5">
        <w:rPr>
          <w:i w:val="0"/>
        </w:rPr>
        <w:t xml:space="preserve">sie </w:t>
      </w:r>
      <w:r w:rsidR="0089274D" w:rsidRPr="003346B5">
        <w:rPr>
          <w:i w:val="0"/>
        </w:rPr>
        <w:t xml:space="preserve">wieder </w:t>
      </w:r>
      <w:r w:rsidR="009878BA" w:rsidRPr="003346B5">
        <w:rPr>
          <w:i w:val="0"/>
        </w:rPr>
        <w:t>einsatzbereit</w:t>
      </w:r>
      <w:r w:rsidR="0089274D" w:rsidRPr="003346B5">
        <w:rPr>
          <w:i w:val="0"/>
        </w:rPr>
        <w:t xml:space="preserve">“, erklärt </w:t>
      </w:r>
      <w:r w:rsidR="002B2A1A" w:rsidRPr="003346B5">
        <w:rPr>
          <w:i w:val="0"/>
        </w:rPr>
        <w:t>Anderson</w:t>
      </w:r>
      <w:r w:rsidR="0089274D" w:rsidRPr="003346B5">
        <w:rPr>
          <w:i w:val="0"/>
        </w:rPr>
        <w:t>.</w:t>
      </w:r>
      <w:r w:rsidR="004114A8" w:rsidRPr="003346B5">
        <w:rPr>
          <w:i w:val="0"/>
        </w:rPr>
        <w:t xml:space="preserve"> </w:t>
      </w:r>
      <w:r w:rsidR="000E575E" w:rsidRPr="003346B5">
        <w:rPr>
          <w:i w:val="0"/>
        </w:rPr>
        <w:t xml:space="preserve">„Ein </w:t>
      </w:r>
      <w:proofErr w:type="spellStart"/>
      <w:r w:rsidR="000E575E" w:rsidRPr="003346B5">
        <w:rPr>
          <w:i w:val="0"/>
        </w:rPr>
        <w:t>Keg</w:t>
      </w:r>
      <w:proofErr w:type="spellEnd"/>
      <w:r w:rsidR="000E575E" w:rsidRPr="003346B5">
        <w:rPr>
          <w:i w:val="0"/>
        </w:rPr>
        <w:t xml:space="preserve"> hat eine Lebensdauer von bis zu 30 Jahren.“ </w:t>
      </w:r>
      <w:r w:rsidR="009878BA" w:rsidRPr="003346B5">
        <w:rPr>
          <w:i w:val="0"/>
        </w:rPr>
        <w:t>Jedes</w:t>
      </w:r>
      <w:r w:rsidR="000E575E" w:rsidRPr="003346B5">
        <w:rPr>
          <w:i w:val="0"/>
        </w:rPr>
        <w:t xml:space="preserve"> </w:t>
      </w:r>
      <w:r w:rsidR="00CB026A" w:rsidRPr="003346B5">
        <w:rPr>
          <w:i w:val="0"/>
        </w:rPr>
        <w:t xml:space="preserve">20-Liter-Keg </w:t>
      </w:r>
      <w:r w:rsidR="000E575E" w:rsidRPr="003346B5">
        <w:rPr>
          <w:i w:val="0"/>
        </w:rPr>
        <w:t>ersetzt</w:t>
      </w:r>
      <w:r w:rsidR="00A630F0" w:rsidRPr="003346B5">
        <w:rPr>
          <w:i w:val="0"/>
        </w:rPr>
        <w:t xml:space="preserve"> </w:t>
      </w:r>
      <w:r w:rsidR="009878BA" w:rsidRPr="003346B5">
        <w:rPr>
          <w:i w:val="0"/>
        </w:rPr>
        <w:t xml:space="preserve">laut </w:t>
      </w:r>
      <w:r w:rsidR="000E575E" w:rsidRPr="003346B5">
        <w:rPr>
          <w:i w:val="0"/>
        </w:rPr>
        <w:t xml:space="preserve">Startup </w:t>
      </w:r>
      <w:r w:rsidR="00A630F0" w:rsidRPr="003346B5">
        <w:rPr>
          <w:i w:val="0"/>
        </w:rPr>
        <w:t xml:space="preserve">pro Befüllung </w:t>
      </w:r>
      <w:r w:rsidR="00CB026A" w:rsidRPr="003346B5">
        <w:rPr>
          <w:i w:val="0"/>
        </w:rPr>
        <w:t xml:space="preserve">etwa 27 Weinflaschen samt Etiketten, </w:t>
      </w:r>
      <w:r w:rsidR="003A6D84" w:rsidRPr="003346B5">
        <w:rPr>
          <w:i w:val="0"/>
        </w:rPr>
        <w:t>Korken</w:t>
      </w:r>
      <w:r w:rsidR="00CB026A" w:rsidRPr="003346B5">
        <w:rPr>
          <w:i w:val="0"/>
        </w:rPr>
        <w:t xml:space="preserve"> und </w:t>
      </w:r>
      <w:r w:rsidR="00CD63AC" w:rsidRPr="003346B5">
        <w:rPr>
          <w:i w:val="0"/>
        </w:rPr>
        <w:t>Kartons</w:t>
      </w:r>
      <w:r w:rsidR="000F5CCF" w:rsidRPr="003346B5">
        <w:rPr>
          <w:i w:val="0"/>
        </w:rPr>
        <w:t>.</w:t>
      </w:r>
      <w:r w:rsidR="00CB026A" w:rsidRPr="003346B5">
        <w:rPr>
          <w:i w:val="0"/>
        </w:rPr>
        <w:t xml:space="preserve"> </w:t>
      </w:r>
      <w:r w:rsidR="00C727E7" w:rsidRPr="003346B5">
        <w:rPr>
          <w:i w:val="0"/>
        </w:rPr>
        <w:t xml:space="preserve">Außerdem </w:t>
      </w:r>
      <w:r w:rsidR="0060249D" w:rsidRPr="003346B5">
        <w:rPr>
          <w:i w:val="0"/>
        </w:rPr>
        <w:t>spar</w:t>
      </w:r>
      <w:r w:rsidR="000E575E" w:rsidRPr="003346B5">
        <w:rPr>
          <w:i w:val="0"/>
        </w:rPr>
        <w:t>e</w:t>
      </w:r>
      <w:r w:rsidR="00C727E7" w:rsidRPr="003346B5">
        <w:rPr>
          <w:i w:val="0"/>
        </w:rPr>
        <w:t xml:space="preserve"> </w:t>
      </w:r>
      <w:r w:rsidR="0060249D" w:rsidRPr="003346B5">
        <w:rPr>
          <w:i w:val="0"/>
        </w:rPr>
        <w:t>das</w:t>
      </w:r>
      <w:r w:rsidR="00C727E7" w:rsidRPr="003346B5">
        <w:rPr>
          <w:i w:val="0"/>
        </w:rPr>
        <w:t xml:space="preserve"> </w:t>
      </w:r>
      <w:r w:rsidR="0060249D" w:rsidRPr="003346B5">
        <w:rPr>
          <w:i w:val="0"/>
        </w:rPr>
        <w:t xml:space="preserve">auf </w:t>
      </w:r>
      <w:r w:rsidR="0046400E" w:rsidRPr="003346B5">
        <w:rPr>
          <w:i w:val="0"/>
        </w:rPr>
        <w:t>Fässern</w:t>
      </w:r>
      <w:r w:rsidR="00C727E7" w:rsidRPr="003346B5">
        <w:rPr>
          <w:i w:val="0"/>
        </w:rPr>
        <w:t xml:space="preserve"> basierende Mehrwegsystem im Vergleich zur </w:t>
      </w:r>
      <w:r w:rsidR="00954C9D" w:rsidRPr="003346B5">
        <w:rPr>
          <w:i w:val="0"/>
        </w:rPr>
        <w:t xml:space="preserve">Verwendung herkömmlicher </w:t>
      </w:r>
      <w:r w:rsidR="00C727E7" w:rsidRPr="003346B5">
        <w:rPr>
          <w:i w:val="0"/>
        </w:rPr>
        <w:t>Weinflasche</w:t>
      </w:r>
      <w:r w:rsidR="00954C9D" w:rsidRPr="003346B5">
        <w:rPr>
          <w:i w:val="0"/>
        </w:rPr>
        <w:t>n</w:t>
      </w:r>
      <w:r w:rsidR="00C727E7" w:rsidRPr="003346B5">
        <w:rPr>
          <w:i w:val="0"/>
        </w:rPr>
        <w:t xml:space="preserve"> bis zu 40 Prozent C</w:t>
      </w:r>
      <w:r w:rsidR="009878BA" w:rsidRPr="003346B5">
        <w:rPr>
          <w:i w:val="0"/>
        </w:rPr>
        <w:t>O</w:t>
      </w:r>
      <w:r w:rsidR="009878BA" w:rsidRPr="003346B5">
        <w:rPr>
          <w:i w:val="0"/>
          <w:vertAlign w:val="subscript"/>
        </w:rPr>
        <w:t>2</w:t>
      </w:r>
      <w:r w:rsidR="009878BA" w:rsidRPr="003346B5">
        <w:rPr>
          <w:i w:val="0"/>
        </w:rPr>
        <w:t>-Emissionen</w:t>
      </w:r>
      <w:r w:rsidR="000E575E" w:rsidRPr="003346B5">
        <w:rPr>
          <w:i w:val="0"/>
        </w:rPr>
        <w:t xml:space="preserve"> und </w:t>
      </w:r>
      <w:r w:rsidR="0046400E" w:rsidRPr="003346B5">
        <w:rPr>
          <w:i w:val="0"/>
        </w:rPr>
        <w:t xml:space="preserve">zudem </w:t>
      </w:r>
      <w:r w:rsidR="000E575E" w:rsidRPr="003346B5">
        <w:rPr>
          <w:i w:val="0"/>
        </w:rPr>
        <w:t>Lagerplatz</w:t>
      </w:r>
      <w:r w:rsidR="0046400E" w:rsidRPr="003346B5">
        <w:rPr>
          <w:i w:val="0"/>
        </w:rPr>
        <w:t xml:space="preserve"> ein</w:t>
      </w:r>
      <w:r w:rsidR="000E575E" w:rsidRPr="003346B5">
        <w:rPr>
          <w:i w:val="0"/>
        </w:rPr>
        <w:t>.</w:t>
      </w:r>
      <w:r w:rsidR="00C727E7" w:rsidRPr="003346B5">
        <w:rPr>
          <w:i w:val="0"/>
        </w:rPr>
        <w:t xml:space="preserve"> „</w:t>
      </w:r>
      <w:r w:rsidR="00954C9D" w:rsidRPr="003346B5">
        <w:rPr>
          <w:i w:val="0"/>
        </w:rPr>
        <w:t>Alle</w:t>
      </w:r>
      <w:r w:rsidR="00CB026A" w:rsidRPr="003346B5">
        <w:rPr>
          <w:i w:val="0"/>
        </w:rPr>
        <w:t xml:space="preserve"> Beteiligten – </w:t>
      </w:r>
      <w:r w:rsidR="00954C9D" w:rsidRPr="003346B5">
        <w:rPr>
          <w:i w:val="0"/>
        </w:rPr>
        <w:t xml:space="preserve">von </w:t>
      </w:r>
      <w:r w:rsidR="00CB026A" w:rsidRPr="003346B5">
        <w:rPr>
          <w:i w:val="0"/>
        </w:rPr>
        <w:t>produzierenden Unternehmen</w:t>
      </w:r>
      <w:r w:rsidR="00954C9D" w:rsidRPr="003346B5">
        <w:rPr>
          <w:i w:val="0"/>
        </w:rPr>
        <w:t xml:space="preserve"> über</w:t>
      </w:r>
      <w:r w:rsidR="00CB026A" w:rsidRPr="003346B5">
        <w:rPr>
          <w:i w:val="0"/>
        </w:rPr>
        <w:t xml:space="preserve"> Gastronomie </w:t>
      </w:r>
      <w:r w:rsidR="00954C9D" w:rsidRPr="003346B5">
        <w:rPr>
          <w:i w:val="0"/>
        </w:rPr>
        <w:t>bis hin zu</w:t>
      </w:r>
      <w:r w:rsidR="00CB026A" w:rsidRPr="003346B5">
        <w:rPr>
          <w:i w:val="0"/>
        </w:rPr>
        <w:t xml:space="preserve"> Konsumierenden – </w:t>
      </w:r>
      <w:r w:rsidR="00954C9D" w:rsidRPr="003346B5">
        <w:rPr>
          <w:i w:val="0"/>
        </w:rPr>
        <w:t>unterstützen auf diese Weise ein</w:t>
      </w:r>
      <w:r w:rsidR="00CB026A" w:rsidRPr="003346B5">
        <w:rPr>
          <w:i w:val="0"/>
        </w:rPr>
        <w:t xml:space="preserve"> Mehrwegsystem</w:t>
      </w:r>
      <w:r w:rsidR="0046400E" w:rsidRPr="003346B5">
        <w:rPr>
          <w:i w:val="0"/>
        </w:rPr>
        <w:t xml:space="preserve"> und somit </w:t>
      </w:r>
      <w:r w:rsidR="00954C9D" w:rsidRPr="003346B5">
        <w:rPr>
          <w:i w:val="0"/>
        </w:rPr>
        <w:t>eine nachhaltige</w:t>
      </w:r>
      <w:r w:rsidR="0046400E" w:rsidRPr="003346B5">
        <w:rPr>
          <w:i w:val="0"/>
        </w:rPr>
        <w:t xml:space="preserve"> Weinkultur</w:t>
      </w:r>
      <w:r w:rsidR="00CB026A" w:rsidRPr="003346B5">
        <w:rPr>
          <w:i w:val="0"/>
        </w:rPr>
        <w:t>“</w:t>
      </w:r>
      <w:r w:rsidR="00C727E7" w:rsidRPr="003346B5">
        <w:rPr>
          <w:i w:val="0"/>
        </w:rPr>
        <w:t>, so</w:t>
      </w:r>
      <w:r w:rsidR="00DC1F87" w:rsidRPr="003346B5">
        <w:rPr>
          <w:i w:val="0"/>
        </w:rPr>
        <w:t xml:space="preserve"> das Gründungsteam</w:t>
      </w:r>
      <w:r w:rsidR="00C727E7" w:rsidRPr="003346B5">
        <w:rPr>
          <w:i w:val="0"/>
        </w:rPr>
        <w:t>.</w:t>
      </w:r>
      <w:r w:rsidR="003A6D84" w:rsidRPr="003346B5">
        <w:t xml:space="preserve"> </w:t>
      </w:r>
    </w:p>
    <w:p w14:paraId="38DD4751" w14:textId="372AFFD6" w:rsidR="00FE6FE1" w:rsidRPr="003346B5" w:rsidRDefault="0046400E" w:rsidP="001536DF">
      <w:pPr>
        <w:pStyle w:val="KeinLeerraum"/>
      </w:pPr>
      <w:r w:rsidRPr="003346B5">
        <w:t xml:space="preserve">Startup </w:t>
      </w:r>
      <w:r w:rsidR="00DC1F87" w:rsidRPr="003346B5">
        <w:t>arbeitet</w:t>
      </w:r>
      <w:r w:rsidRPr="003346B5">
        <w:t xml:space="preserve"> im DBU-Projekt</w:t>
      </w:r>
      <w:r w:rsidR="00DC1F87" w:rsidRPr="003346B5">
        <w:t xml:space="preserve"> an digitalen Lösungen für das Mehrwegsystem</w:t>
      </w:r>
    </w:p>
    <w:p w14:paraId="00B8422B" w14:textId="7D03EA5E" w:rsidR="002E5096" w:rsidRDefault="00EB54C4" w:rsidP="00D725DA">
      <w:pPr>
        <w:pStyle w:val="KeinLeerraum"/>
        <w:rPr>
          <w:i w:val="0"/>
        </w:rPr>
      </w:pPr>
      <w:r w:rsidRPr="003346B5">
        <w:rPr>
          <w:i w:val="0"/>
        </w:rPr>
        <w:t xml:space="preserve">Mithilfe der DBU-Förderung will das Startup </w:t>
      </w:r>
      <w:r w:rsidR="005D310B" w:rsidRPr="003346B5">
        <w:rPr>
          <w:i w:val="0"/>
        </w:rPr>
        <w:t xml:space="preserve">digitale Lösungen für die Infrastruktur implementieren. </w:t>
      </w:r>
      <w:r w:rsidRPr="003346B5">
        <w:rPr>
          <w:i w:val="0"/>
        </w:rPr>
        <w:t xml:space="preserve">„Die </w:t>
      </w:r>
      <w:r w:rsidR="005D310B" w:rsidRPr="003346B5">
        <w:rPr>
          <w:i w:val="0"/>
        </w:rPr>
        <w:t xml:space="preserve">digitalen Tools </w:t>
      </w:r>
      <w:r w:rsidR="000E575E" w:rsidRPr="003346B5">
        <w:rPr>
          <w:i w:val="0"/>
        </w:rPr>
        <w:t>unterstützen</w:t>
      </w:r>
      <w:r w:rsidRPr="003346B5">
        <w:rPr>
          <w:i w:val="0"/>
        </w:rPr>
        <w:t xml:space="preserve"> uns bei der Rückhollogistik und Prozessoptimierung“, s</w:t>
      </w:r>
      <w:r w:rsidR="002B2A1A" w:rsidRPr="003346B5">
        <w:rPr>
          <w:i w:val="0"/>
        </w:rPr>
        <w:t>agt</w:t>
      </w:r>
      <w:r w:rsidRPr="003346B5">
        <w:rPr>
          <w:i w:val="0"/>
        </w:rPr>
        <w:t xml:space="preserve"> </w:t>
      </w:r>
      <w:r w:rsidR="00DC1F87" w:rsidRPr="003346B5">
        <w:rPr>
          <w:i w:val="0"/>
        </w:rPr>
        <w:t>Anderson</w:t>
      </w:r>
      <w:r w:rsidRPr="003346B5">
        <w:rPr>
          <w:i w:val="0"/>
        </w:rPr>
        <w:t>. Außerdem will das Team die Infrastruktur etwa durch eine Füll- und Reinigungsstation weiter ausbauen</w:t>
      </w:r>
      <w:r w:rsidR="00FE6FE1" w:rsidRPr="003346B5">
        <w:rPr>
          <w:i w:val="0"/>
        </w:rPr>
        <w:t>.</w:t>
      </w:r>
      <w:r w:rsidR="002E302B" w:rsidRPr="003346B5">
        <w:rPr>
          <w:i w:val="0"/>
        </w:rPr>
        <w:t xml:space="preserve"> </w:t>
      </w:r>
      <w:r w:rsidR="001B2192" w:rsidRPr="003346B5">
        <w:rPr>
          <w:i w:val="0"/>
        </w:rPr>
        <w:t>„</w:t>
      </w:r>
      <w:r w:rsidR="0046400E" w:rsidRPr="003346B5">
        <w:rPr>
          <w:i w:val="0"/>
        </w:rPr>
        <w:t xml:space="preserve">Ein Mehrwegsystem für </w:t>
      </w:r>
      <w:r w:rsidR="00DA20E1" w:rsidRPr="003346B5">
        <w:rPr>
          <w:i w:val="0"/>
        </w:rPr>
        <w:t xml:space="preserve">die </w:t>
      </w:r>
      <w:r w:rsidR="0046400E" w:rsidRPr="003346B5">
        <w:rPr>
          <w:i w:val="0"/>
        </w:rPr>
        <w:t>Wein</w:t>
      </w:r>
      <w:r w:rsidR="00DA20E1" w:rsidRPr="003346B5">
        <w:rPr>
          <w:i w:val="0"/>
        </w:rPr>
        <w:t>abfüllung</w:t>
      </w:r>
      <w:r w:rsidR="0046400E" w:rsidRPr="003346B5">
        <w:rPr>
          <w:i w:val="0"/>
        </w:rPr>
        <w:t xml:space="preserve"> reduziert den durch </w:t>
      </w:r>
      <w:r w:rsidR="000E1C15" w:rsidRPr="003346B5">
        <w:rPr>
          <w:i w:val="0"/>
        </w:rPr>
        <w:t xml:space="preserve">die </w:t>
      </w:r>
      <w:r w:rsidR="0046400E" w:rsidRPr="003346B5">
        <w:rPr>
          <w:i w:val="0"/>
        </w:rPr>
        <w:t xml:space="preserve">Einwegverpackungen entstehenden Abfall sowie den Energieverbrauch und </w:t>
      </w:r>
      <w:r w:rsidR="001B2192" w:rsidRPr="003346B5">
        <w:rPr>
          <w:i w:val="0"/>
        </w:rPr>
        <w:t>trägt dazu</w:t>
      </w:r>
      <w:r w:rsidR="001B2192">
        <w:rPr>
          <w:i w:val="0"/>
        </w:rPr>
        <w:t xml:space="preserve"> bei, den ökologischen Fußabdruck</w:t>
      </w:r>
      <w:r w:rsidR="002E302B">
        <w:rPr>
          <w:i w:val="0"/>
        </w:rPr>
        <w:t xml:space="preserve"> der Weinindustrie</w:t>
      </w:r>
      <w:r w:rsidR="003A6D84">
        <w:rPr>
          <w:i w:val="0"/>
        </w:rPr>
        <w:t xml:space="preserve"> zu reduzieren</w:t>
      </w:r>
      <w:r w:rsidR="002E302B">
        <w:rPr>
          <w:i w:val="0"/>
        </w:rPr>
        <w:t xml:space="preserve">“, </w:t>
      </w:r>
      <w:r w:rsidR="00DC1F87">
        <w:rPr>
          <w:i w:val="0"/>
        </w:rPr>
        <w:t>sagt DBU-Experte</w:t>
      </w:r>
      <w:r w:rsidR="002E302B">
        <w:rPr>
          <w:i w:val="0"/>
        </w:rPr>
        <w:t xml:space="preserve"> Berding. </w:t>
      </w:r>
      <w:r w:rsidR="00DA20E1">
        <w:rPr>
          <w:i w:val="0"/>
        </w:rPr>
        <w:t xml:space="preserve">Gewünschter Nebeneffekt: Wird Wein zum Beispiel gut sichtbar für Gäste aus einem Fass gezapft, </w:t>
      </w:r>
      <w:r w:rsidR="001E6083">
        <w:rPr>
          <w:i w:val="0"/>
        </w:rPr>
        <w:t xml:space="preserve">rücken womöglich die Vorteile eines Mehrwegsystems auch bei den Konsumierenden stärker ins Bewusstsein. Berding sieht noch andere Optionen: </w:t>
      </w:r>
      <w:r w:rsidR="002E302B">
        <w:rPr>
          <w:i w:val="0"/>
        </w:rPr>
        <w:t>„</w:t>
      </w:r>
      <w:r w:rsidR="001E6083">
        <w:rPr>
          <w:i w:val="0"/>
        </w:rPr>
        <w:t xml:space="preserve">Perspektivisch </w:t>
      </w:r>
      <w:r w:rsidR="002E302B">
        <w:rPr>
          <w:i w:val="0"/>
        </w:rPr>
        <w:t xml:space="preserve">ist eine Übertragung des Systems </w:t>
      </w:r>
      <w:r w:rsidR="0046400E">
        <w:rPr>
          <w:i w:val="0"/>
        </w:rPr>
        <w:t xml:space="preserve">auch </w:t>
      </w:r>
      <w:r w:rsidR="002E302B">
        <w:rPr>
          <w:i w:val="0"/>
        </w:rPr>
        <w:t xml:space="preserve">auf andere </w:t>
      </w:r>
      <w:r w:rsidR="005D310B">
        <w:rPr>
          <w:i w:val="0"/>
        </w:rPr>
        <w:t xml:space="preserve">flüssige Lebensmittel </w:t>
      </w:r>
      <w:r w:rsidR="002E302B">
        <w:rPr>
          <w:i w:val="0"/>
        </w:rPr>
        <w:t>möglich.“</w:t>
      </w:r>
    </w:p>
    <w:p w14:paraId="19D741F5" w14:textId="77777777" w:rsidR="00AB4C4F" w:rsidRDefault="00AB4C4F" w:rsidP="00D725DA">
      <w:pPr>
        <w:pStyle w:val="KeinLeerraum"/>
        <w:rPr>
          <w:i w:val="0"/>
        </w:rPr>
      </w:pPr>
    </w:p>
    <w:p w14:paraId="23F6FFE3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  <w:bookmarkStart w:id="0" w:name="_GoBack"/>
      <w:bookmarkEnd w:id="0"/>
    </w:p>
    <w:sectPr w:rsidR="00732C71" w:rsidRPr="00686764" w:rsidSect="00686764">
      <w:headerReference w:type="default" r:id="rId8"/>
      <w:footerReference w:type="default" r:id="rId9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71AB" w14:textId="77777777" w:rsidR="00E95BC4" w:rsidRDefault="00E95BC4" w:rsidP="00732C71">
      <w:pPr>
        <w:spacing w:after="0" w:line="240" w:lineRule="auto"/>
      </w:pPr>
      <w:r>
        <w:separator/>
      </w:r>
    </w:p>
  </w:endnote>
  <w:endnote w:type="continuationSeparator" w:id="0">
    <w:p w14:paraId="520070A4" w14:textId="77777777" w:rsidR="00E95BC4" w:rsidRDefault="00E95BC4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EAE3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C325B" wp14:editId="4E34C3AB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061CE24E" w14:textId="77777777" w:rsidTr="008647A7">
                            <w:tc>
                              <w:tcPr>
                                <w:tcW w:w="2376" w:type="dxa"/>
                              </w:tcPr>
                              <w:p w14:paraId="3330702B" w14:textId="7D9883B7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1E0934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153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424F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C46678" w:rsidRPr="00C4667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35506/27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644BFA7C" w14:textId="77777777" w:rsidR="00DE5439" w:rsidRDefault="00732C71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51D55138" w14:textId="77777777" w:rsidR="00732C71" w:rsidRPr="00732C71" w:rsidRDefault="00A71291" w:rsidP="00AB4F50">
                                <w:pPr>
                                  <w:pStyle w:val="Fuzeile"/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F99B9F1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477F4245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781E244F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3763E356" w14:textId="77777777" w:rsidR="00732C71" w:rsidRDefault="001E0934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0E151ECE" w14:textId="77777777" w:rsidR="00C46678" w:rsidRPr="00C46678" w:rsidRDefault="00C46678" w:rsidP="00C518A8">
                                <w:pPr>
                                  <w:pStyle w:val="Fuzeile"/>
                                  <w:rPr>
                                    <w:color w:val="0000FF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B4B8007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EAD1B9C" wp14:editId="5209236F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3A14B97" wp14:editId="1DDDB9C6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E2C9334" wp14:editId="6F182D85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A7B7969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D973C48" wp14:editId="7DF05E75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964B993" wp14:editId="782FF4AC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2CA5422" wp14:editId="070A7AB1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6DEDAE6C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 w:rsidR="00C46678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="00C46678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Ebb</w:t>
                                </w:r>
                                <w:proofErr w:type="spellEnd"/>
                                <w:r w:rsidR="00C46678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&amp; Flow </w:t>
                                </w:r>
                                <w:proofErr w:type="spellStart"/>
                                <w:r w:rsidR="00C46678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Keg</w:t>
                                </w:r>
                                <w:proofErr w:type="spellEnd"/>
                              </w:p>
                              <w:p w14:paraId="52495A0C" w14:textId="77777777" w:rsidR="00732C71" w:rsidRPr="00E66095" w:rsidRDefault="00C46678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E66095">
                                  <w:rPr>
                                    <w:sz w:val="12"/>
                                    <w:szCs w:val="12"/>
                                  </w:rPr>
                                  <w:t>Philipp Neveling</w:t>
                                </w:r>
                                <w:r w:rsidR="00732C71" w:rsidRPr="00E66095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E66095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Pr="00E66095">
                                  <w:rPr>
                                    <w:sz w:val="12"/>
                                    <w:szCs w:val="12"/>
                                  </w:rPr>
                                  <w:t>151 18473627</w:t>
                                </w:r>
                                <w:r w:rsidR="00732C71" w:rsidRPr="00E66095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E66095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philipp@ebbflowkeg.com</w:t>
                                  </w:r>
                                </w:hyperlink>
                                <w:r w:rsidRPr="00E66095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63105F17" w14:textId="77777777" w:rsidR="00732C71" w:rsidRPr="00732C71" w:rsidRDefault="001E0934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="00C46678" w:rsidRPr="00C46678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https://www.ebbflowkeg.com/</w:t>
                                  </w:r>
                                </w:hyperlink>
                                <w:r w:rsidR="00C46678"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1D2281DC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C32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061CE24E" w14:textId="77777777" w:rsidTr="008647A7">
                      <w:tc>
                        <w:tcPr>
                          <w:tcW w:w="2376" w:type="dxa"/>
                        </w:tcPr>
                        <w:p w14:paraId="3330702B" w14:textId="7D9883B7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1E0934">
                            <w:rPr>
                              <w:b/>
                              <w:sz w:val="12"/>
                              <w:szCs w:val="12"/>
                            </w:rPr>
                            <w:t>153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424F67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C46678" w:rsidRPr="00C46678">
                            <w:rPr>
                              <w:b/>
                              <w:sz w:val="12"/>
                              <w:szCs w:val="12"/>
                            </w:rPr>
                            <w:t>35506/27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644BFA7C" w14:textId="77777777" w:rsidR="00DE5439" w:rsidRDefault="00732C71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51D55138" w14:textId="77777777" w:rsidR="00732C71" w:rsidRPr="00732C71" w:rsidRDefault="00A71291" w:rsidP="00AB4F50">
                          <w:pPr>
                            <w:pStyle w:val="Fuzeile"/>
                          </w:pPr>
                          <w:r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F99B9F1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477F4245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781E244F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3763E356" w14:textId="77777777" w:rsidR="00732C71" w:rsidRDefault="001E0934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0E151ECE" w14:textId="77777777" w:rsidR="00C46678" w:rsidRPr="00C46678" w:rsidRDefault="00C46678" w:rsidP="00C518A8">
                          <w:pPr>
                            <w:pStyle w:val="Fuzeile"/>
                            <w:rPr>
                              <w:color w:val="0000FF"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5B4B8007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EAD1B9C" wp14:editId="5209236F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3A14B97" wp14:editId="1DDDB9C6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E2C9334" wp14:editId="6F182D85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7B7969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D973C48" wp14:editId="7DF05E75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964B993" wp14:editId="782FF4AC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2CA5422" wp14:editId="070A7AB1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6DEDAE6C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 w:rsidR="00C46678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C46678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Ebb</w:t>
                          </w:r>
                          <w:proofErr w:type="spellEnd"/>
                          <w:r w:rsidR="00C46678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&amp; Flow </w:t>
                          </w:r>
                          <w:proofErr w:type="spellStart"/>
                          <w:r w:rsidR="00C46678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Keg</w:t>
                          </w:r>
                          <w:proofErr w:type="spellEnd"/>
                        </w:p>
                        <w:p w14:paraId="52495A0C" w14:textId="77777777" w:rsidR="00732C71" w:rsidRPr="00E66095" w:rsidRDefault="00C46678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E66095">
                            <w:rPr>
                              <w:sz w:val="12"/>
                              <w:szCs w:val="12"/>
                            </w:rPr>
                            <w:t>Philipp Neveling</w:t>
                          </w:r>
                          <w:r w:rsidR="00732C71" w:rsidRPr="00E66095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E66095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Pr="00E66095">
                            <w:rPr>
                              <w:sz w:val="12"/>
                              <w:szCs w:val="12"/>
                            </w:rPr>
                            <w:t>151 18473627</w:t>
                          </w:r>
                          <w:r w:rsidR="00732C71" w:rsidRPr="00E66095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E66095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philipp@ebbflowkeg.com</w:t>
                            </w:r>
                          </w:hyperlink>
                          <w:r w:rsidRPr="00E66095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63105F17" w14:textId="77777777" w:rsidR="00732C71" w:rsidRPr="00732C71" w:rsidRDefault="001E0934" w:rsidP="00C518A8">
                          <w:pPr>
                            <w:pStyle w:val="Fuzeile"/>
                          </w:pPr>
                          <w:hyperlink r:id="rId20" w:history="1">
                            <w:r w:rsidR="00C46678" w:rsidRPr="00C46678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https://www.ebbflowkeg.com/</w:t>
                            </w:r>
                          </w:hyperlink>
                          <w:r w:rsidR="00C46678">
                            <w:t xml:space="preserve"> </w:t>
                          </w:r>
                        </w:p>
                      </w:tc>
                    </w:tr>
                  </w:tbl>
                  <w:p w14:paraId="1D2281DC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1AC9D66A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2C688" w14:textId="77777777" w:rsidR="00E95BC4" w:rsidRDefault="00E95BC4" w:rsidP="00732C71">
      <w:pPr>
        <w:spacing w:after="0" w:line="240" w:lineRule="auto"/>
      </w:pPr>
      <w:r>
        <w:separator/>
      </w:r>
    </w:p>
  </w:footnote>
  <w:footnote w:type="continuationSeparator" w:id="0">
    <w:p w14:paraId="15B97342" w14:textId="77777777" w:rsidR="00E95BC4" w:rsidRDefault="00E95BC4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3AC172FB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2A64E90B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1"/>
    <w:rsid w:val="000530DE"/>
    <w:rsid w:val="0005632A"/>
    <w:rsid w:val="00076C31"/>
    <w:rsid w:val="000E1C15"/>
    <w:rsid w:val="000E575E"/>
    <w:rsid w:val="000F04B8"/>
    <w:rsid w:val="000F5CCF"/>
    <w:rsid w:val="0010771D"/>
    <w:rsid w:val="00111323"/>
    <w:rsid w:val="001146FE"/>
    <w:rsid w:val="00124CB2"/>
    <w:rsid w:val="00131281"/>
    <w:rsid w:val="00131EE0"/>
    <w:rsid w:val="001536DF"/>
    <w:rsid w:val="00171D44"/>
    <w:rsid w:val="00191413"/>
    <w:rsid w:val="001B2192"/>
    <w:rsid w:val="001C35FB"/>
    <w:rsid w:val="001E0934"/>
    <w:rsid w:val="001E1245"/>
    <w:rsid w:val="001E6083"/>
    <w:rsid w:val="001F0B35"/>
    <w:rsid w:val="001F77E0"/>
    <w:rsid w:val="00217CFD"/>
    <w:rsid w:val="002B2A1A"/>
    <w:rsid w:val="002D43E6"/>
    <w:rsid w:val="002E302B"/>
    <w:rsid w:val="002E5096"/>
    <w:rsid w:val="0031191C"/>
    <w:rsid w:val="00320FBA"/>
    <w:rsid w:val="00331CE3"/>
    <w:rsid w:val="003346B5"/>
    <w:rsid w:val="0033514A"/>
    <w:rsid w:val="00372AB7"/>
    <w:rsid w:val="003A6D84"/>
    <w:rsid w:val="003F00F0"/>
    <w:rsid w:val="00405125"/>
    <w:rsid w:val="004114A8"/>
    <w:rsid w:val="00424F67"/>
    <w:rsid w:val="0043584E"/>
    <w:rsid w:val="0046400E"/>
    <w:rsid w:val="00480B61"/>
    <w:rsid w:val="005A0195"/>
    <w:rsid w:val="005D310B"/>
    <w:rsid w:val="0060249D"/>
    <w:rsid w:val="00631FD8"/>
    <w:rsid w:val="006422EE"/>
    <w:rsid w:val="006455C4"/>
    <w:rsid w:val="00686764"/>
    <w:rsid w:val="006914C4"/>
    <w:rsid w:val="006E39E6"/>
    <w:rsid w:val="00732C71"/>
    <w:rsid w:val="007445A8"/>
    <w:rsid w:val="00760EE8"/>
    <w:rsid w:val="00795AB1"/>
    <w:rsid w:val="007B173E"/>
    <w:rsid w:val="007C2322"/>
    <w:rsid w:val="00811C15"/>
    <w:rsid w:val="008205BE"/>
    <w:rsid w:val="00845FAD"/>
    <w:rsid w:val="00856005"/>
    <w:rsid w:val="008820CE"/>
    <w:rsid w:val="00891856"/>
    <w:rsid w:val="0089274D"/>
    <w:rsid w:val="008C355F"/>
    <w:rsid w:val="008D6BA1"/>
    <w:rsid w:val="008F4D0F"/>
    <w:rsid w:val="008F635D"/>
    <w:rsid w:val="00933D1D"/>
    <w:rsid w:val="00942F88"/>
    <w:rsid w:val="00944EFE"/>
    <w:rsid w:val="00952C68"/>
    <w:rsid w:val="00954C9D"/>
    <w:rsid w:val="0095546D"/>
    <w:rsid w:val="009878BA"/>
    <w:rsid w:val="009F7201"/>
    <w:rsid w:val="00A12465"/>
    <w:rsid w:val="00A630F0"/>
    <w:rsid w:val="00A71291"/>
    <w:rsid w:val="00A82D77"/>
    <w:rsid w:val="00AB4C4F"/>
    <w:rsid w:val="00AB4F50"/>
    <w:rsid w:val="00AD2C4F"/>
    <w:rsid w:val="00AE326C"/>
    <w:rsid w:val="00B11842"/>
    <w:rsid w:val="00B3794B"/>
    <w:rsid w:val="00B72A5D"/>
    <w:rsid w:val="00B77732"/>
    <w:rsid w:val="00B77CFE"/>
    <w:rsid w:val="00C46678"/>
    <w:rsid w:val="00C47C00"/>
    <w:rsid w:val="00C727E7"/>
    <w:rsid w:val="00CB026A"/>
    <w:rsid w:val="00CD63AC"/>
    <w:rsid w:val="00D66A31"/>
    <w:rsid w:val="00D725DA"/>
    <w:rsid w:val="00D7432C"/>
    <w:rsid w:val="00DA20E1"/>
    <w:rsid w:val="00DA7E52"/>
    <w:rsid w:val="00DC1F87"/>
    <w:rsid w:val="00DD0F61"/>
    <w:rsid w:val="00DE5439"/>
    <w:rsid w:val="00E01CBE"/>
    <w:rsid w:val="00E04142"/>
    <w:rsid w:val="00E20F89"/>
    <w:rsid w:val="00E4094E"/>
    <w:rsid w:val="00E66095"/>
    <w:rsid w:val="00E95BC4"/>
    <w:rsid w:val="00EB071B"/>
    <w:rsid w:val="00EB54C4"/>
    <w:rsid w:val="00F43C2D"/>
    <w:rsid w:val="00F93BD2"/>
    <w:rsid w:val="00FB6F3B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D57CA"/>
  <w15:docId w15:val="{57381F57-010A-480E-9089-8B3A6327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72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72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7201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2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201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720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E39E6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ebbflowkeg.com/" TargetMode="External"/><Relationship Id="rId20" Type="http://schemas.openxmlformats.org/officeDocument/2006/relationships/hyperlink" Target="https://www.ebbflowkeg.com/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hilipp@ebbflowkeg.com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philipp@ebbflowkeg.com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7D90-215C-4933-907F-D29FDE84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Bundesstiftung Umwelt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Lenz, Wiebke</dc:creator>
  <cp:lastModifiedBy>Kessens, Lea</cp:lastModifiedBy>
  <cp:revision>6</cp:revision>
  <cp:lastPrinted>2023-12-07T07:28:00Z</cp:lastPrinted>
  <dcterms:created xsi:type="dcterms:W3CDTF">2023-12-13T15:52:00Z</dcterms:created>
  <dcterms:modified xsi:type="dcterms:W3CDTF">2023-12-19T11:12:00Z</dcterms:modified>
</cp:coreProperties>
</file>