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Default="00B74E7A" w:rsidP="009E6BD5">
      <w:pPr>
        <w:pStyle w:val="Kopfzeile"/>
        <w:spacing w:after="60"/>
        <w:ind w:right="-3402"/>
        <w:jc w:val="right"/>
        <w:rPr>
          <w:b/>
        </w:rPr>
      </w:pPr>
      <w:r>
        <w:rPr>
          <w:b/>
        </w:rPr>
        <w:t>PRESSEMITTEILUNG</w:t>
      </w:r>
    </w:p>
    <w:p w:rsidR="009E6BD5" w:rsidRPr="002A7758" w:rsidRDefault="00671428" w:rsidP="009E6BD5">
      <w:pPr>
        <w:pStyle w:val="Kopfzeile"/>
        <w:spacing w:after="60"/>
        <w:ind w:right="-3402"/>
        <w:jc w:val="right"/>
        <w:rPr>
          <w:b/>
        </w:rPr>
      </w:pPr>
      <w:r>
        <w:t>Schwäbisch H</w:t>
      </w:r>
      <w:r w:rsidRPr="001F0899">
        <w:t xml:space="preserve">all, den </w:t>
      </w:r>
      <w:r w:rsidR="001F0899" w:rsidRPr="001F0899">
        <w:t>14</w:t>
      </w:r>
      <w:r w:rsidR="0021418C" w:rsidRPr="001F0899">
        <w:t>.05</w:t>
      </w:r>
      <w:r w:rsidR="003504B4" w:rsidRPr="001F0899">
        <w:t>.2018</w:t>
      </w:r>
    </w:p>
    <w:p w:rsidR="004C3045" w:rsidRDefault="004C3045" w:rsidP="004C3045">
      <w:pPr>
        <w:spacing w:after="160"/>
        <w:rPr>
          <w:rFonts w:eastAsiaTheme="minorHAnsi" w:cs="Arial"/>
          <w:b/>
          <w:bCs/>
          <w:sz w:val="28"/>
          <w:szCs w:val="28"/>
        </w:rPr>
      </w:pPr>
    </w:p>
    <w:p w:rsidR="009F75DC" w:rsidRDefault="009F75DC" w:rsidP="004C3045">
      <w:pPr>
        <w:spacing w:after="160"/>
        <w:rPr>
          <w:rFonts w:eastAsiaTheme="minorHAnsi" w:cs="Arial"/>
          <w:b/>
          <w:bCs/>
          <w:sz w:val="28"/>
          <w:szCs w:val="28"/>
        </w:rPr>
      </w:pPr>
    </w:p>
    <w:p w:rsidR="0030694B" w:rsidRDefault="0030694B" w:rsidP="0030694B">
      <w:pPr>
        <w:spacing w:after="160"/>
        <w:rPr>
          <w:rFonts w:eastAsiaTheme="minorHAnsi" w:cs="Arial"/>
          <w:b/>
          <w:bCs/>
          <w:sz w:val="28"/>
          <w:szCs w:val="28"/>
        </w:rPr>
      </w:pPr>
      <w:r>
        <w:rPr>
          <w:rFonts w:eastAsiaTheme="minorHAnsi" w:cs="Arial"/>
          <w:b/>
          <w:bCs/>
          <w:sz w:val="28"/>
          <w:szCs w:val="28"/>
        </w:rPr>
        <w:t xml:space="preserve">Neue Verpackung erobert den Kaffeemarkt </w:t>
      </w:r>
    </w:p>
    <w:p w:rsidR="0030694B" w:rsidRPr="006F3826" w:rsidRDefault="0030694B" w:rsidP="0030694B">
      <w:pPr>
        <w:spacing w:after="160"/>
        <w:rPr>
          <w:rFonts w:eastAsiaTheme="minorHAnsi" w:cs="Arial"/>
          <w:bCs/>
          <w:sz w:val="24"/>
        </w:rPr>
      </w:pPr>
      <w:r>
        <w:rPr>
          <w:rFonts w:eastAsiaTheme="minorHAnsi" w:cs="Arial"/>
          <w:bCs/>
          <w:sz w:val="24"/>
        </w:rPr>
        <w:t xml:space="preserve">Erstmals ist </w:t>
      </w:r>
      <w:r w:rsidRPr="006F3826">
        <w:rPr>
          <w:rFonts w:eastAsiaTheme="minorHAnsi" w:cs="Arial"/>
          <w:bCs/>
          <w:sz w:val="24"/>
        </w:rPr>
        <w:t>Mahlkaffee in der InlineCan</w:t>
      </w:r>
      <w:r>
        <w:rPr>
          <w:rFonts w:eastAsiaTheme="minorHAnsi" w:cs="Arial"/>
          <w:bCs/>
          <w:sz w:val="24"/>
        </w:rPr>
        <w:t xml:space="preserve"> e</w:t>
      </w:r>
      <w:bookmarkStart w:id="0" w:name="_GoBack"/>
      <w:bookmarkEnd w:id="0"/>
      <w:r>
        <w:rPr>
          <w:rFonts w:eastAsiaTheme="minorHAnsi" w:cs="Arial"/>
          <w:bCs/>
          <w:sz w:val="24"/>
        </w:rPr>
        <w:t>rhältlich</w:t>
      </w:r>
      <w:r w:rsidRPr="006F3826">
        <w:rPr>
          <w:rFonts w:eastAsiaTheme="minorHAnsi" w:cs="Arial"/>
          <w:bCs/>
          <w:sz w:val="24"/>
        </w:rPr>
        <w:t xml:space="preserve"> </w:t>
      </w:r>
      <w:r>
        <w:rPr>
          <w:rFonts w:eastAsiaTheme="minorHAnsi" w:cs="Arial"/>
          <w:bCs/>
          <w:sz w:val="24"/>
        </w:rPr>
        <w:br/>
      </w:r>
      <w:r w:rsidRPr="006F3826">
        <w:rPr>
          <w:rFonts w:eastAsiaTheme="minorHAnsi" w:cs="Arial"/>
          <w:bCs/>
          <w:sz w:val="24"/>
        </w:rPr>
        <w:t>– OPTIMA liefert die Verpackungs</w:t>
      </w:r>
      <w:r>
        <w:rPr>
          <w:rFonts w:eastAsiaTheme="minorHAnsi" w:cs="Arial"/>
          <w:bCs/>
          <w:sz w:val="24"/>
        </w:rPr>
        <w:t>technologie</w:t>
      </w:r>
    </w:p>
    <w:p w:rsidR="0030694B" w:rsidRPr="009F249F" w:rsidRDefault="0030694B" w:rsidP="0030694B">
      <w:pPr>
        <w:pStyle w:val="Listenabsatz"/>
        <w:spacing w:after="120" w:line="276" w:lineRule="auto"/>
        <w:ind w:left="0"/>
        <w:rPr>
          <w:rFonts w:ascii="Arial" w:hAnsi="Arial" w:cs="Arial"/>
          <w:b/>
          <w:bCs/>
        </w:rPr>
      </w:pPr>
    </w:p>
    <w:p w:rsidR="0030694B" w:rsidRPr="00A8771B" w:rsidRDefault="0030694B" w:rsidP="0030694B">
      <w:pPr>
        <w:spacing w:after="160" w:line="360" w:lineRule="auto"/>
        <w:rPr>
          <w:rFonts w:eastAsiaTheme="minorHAnsi" w:cs="Arial"/>
          <w:b/>
          <w:sz w:val="22"/>
        </w:rPr>
      </w:pPr>
      <w:r w:rsidRPr="00A8771B">
        <w:rPr>
          <w:rFonts w:eastAsiaTheme="minorHAnsi" w:cs="Arial"/>
          <w:b/>
          <w:sz w:val="22"/>
        </w:rPr>
        <w:t xml:space="preserve">Seit Mitte März </w:t>
      </w:r>
      <w:r>
        <w:rPr>
          <w:rFonts w:eastAsiaTheme="minorHAnsi" w:cs="Arial"/>
          <w:b/>
          <w:sz w:val="22"/>
        </w:rPr>
        <w:t xml:space="preserve">steht der </w:t>
      </w:r>
      <w:r w:rsidRPr="00A8771B">
        <w:rPr>
          <w:rFonts w:eastAsiaTheme="minorHAnsi" w:cs="Arial"/>
          <w:b/>
          <w:sz w:val="22"/>
        </w:rPr>
        <w:t>Bio-Mahlkaffee</w:t>
      </w:r>
      <w:r>
        <w:rPr>
          <w:rFonts w:eastAsiaTheme="minorHAnsi" w:cs="Arial"/>
          <w:b/>
          <w:sz w:val="22"/>
        </w:rPr>
        <w:t xml:space="preserve"> „COF</w:t>
      </w:r>
      <w:r w:rsidR="00146530">
        <w:rPr>
          <w:rFonts w:eastAsiaTheme="minorHAnsi" w:cs="Arial"/>
          <w:b/>
          <w:sz w:val="22"/>
        </w:rPr>
        <w:t>F</w:t>
      </w:r>
      <w:r>
        <w:rPr>
          <w:rFonts w:eastAsiaTheme="minorHAnsi" w:cs="Arial"/>
          <w:b/>
          <w:sz w:val="22"/>
        </w:rPr>
        <w:t>EE³“ in den Regalen des Lebensmittelhandels</w:t>
      </w:r>
      <w:r w:rsidRPr="00A8771B">
        <w:rPr>
          <w:rFonts w:eastAsiaTheme="minorHAnsi" w:cs="Arial"/>
          <w:b/>
          <w:sz w:val="22"/>
        </w:rPr>
        <w:t xml:space="preserve">. </w:t>
      </w:r>
      <w:r>
        <w:rPr>
          <w:rFonts w:eastAsiaTheme="minorHAnsi" w:cs="Arial"/>
          <w:b/>
          <w:sz w:val="22"/>
        </w:rPr>
        <w:t xml:space="preserve">Die Besonderheit an COFFEE³: der Mahlkaffee ist in der InlineCan erhältlich. </w:t>
      </w:r>
      <w:r w:rsidRPr="00A8771B">
        <w:rPr>
          <w:rFonts w:eastAsiaTheme="minorHAnsi" w:cs="Arial"/>
          <w:b/>
          <w:sz w:val="22"/>
        </w:rPr>
        <w:t>Die würfelförmige Kartonverpacku</w:t>
      </w:r>
      <w:r>
        <w:rPr>
          <w:rFonts w:eastAsiaTheme="minorHAnsi" w:cs="Arial"/>
          <w:b/>
          <w:sz w:val="22"/>
        </w:rPr>
        <w:t>ng hat Optima in einem partnerschaftlichen Verbund mit weiteren Unternehmen entwickelt</w:t>
      </w:r>
      <w:r w:rsidRPr="00A8771B">
        <w:rPr>
          <w:rFonts w:eastAsiaTheme="minorHAnsi" w:cs="Arial"/>
          <w:b/>
          <w:sz w:val="22"/>
        </w:rPr>
        <w:t xml:space="preserve">. </w:t>
      </w:r>
      <w:r>
        <w:rPr>
          <w:rFonts w:eastAsiaTheme="minorHAnsi" w:cs="Arial"/>
          <w:b/>
          <w:sz w:val="22"/>
        </w:rPr>
        <w:t xml:space="preserve">Ihre Barriereeigenschaften machen sie zu einer Alternative zur herkömmlichen Vakuumverpackung. </w:t>
      </w:r>
    </w:p>
    <w:p w:rsidR="008A79A9" w:rsidRDefault="0030694B" w:rsidP="0030694B">
      <w:pPr>
        <w:spacing w:after="160" w:line="360" w:lineRule="auto"/>
        <w:rPr>
          <w:rFonts w:eastAsiaTheme="minorHAnsi" w:cs="Arial"/>
          <w:sz w:val="22"/>
        </w:rPr>
      </w:pPr>
      <w:r>
        <w:rPr>
          <w:rFonts w:eastAsiaTheme="minorHAnsi" w:cs="Arial"/>
          <w:sz w:val="22"/>
        </w:rPr>
        <w:t>„Von unserer ersten Idee bis zur Realisierung des neuen Produkts lagen mehrere Jahre intensiver Teamarbeit mit Optima. Wir freuen uns umso mehr, dass wir unseren Kunden jetzt das Ergebnis in unseren Filialen präsentieren können“, sagt Michael Körnig, Geschäftsführer der NewCoffee GmbH &amp; Co. OHG. NewCoffee ist ein Tochterunternehmen von Aldi Süd und produziert in Mühlheim an der Ruhr und in Ketsch Kaffee für den Lebensmittelkonzern. Eine</w:t>
      </w:r>
      <w:r w:rsidR="00E35175" w:rsidRPr="00E35175">
        <w:rPr>
          <w:rFonts w:eastAsiaTheme="minorHAnsi" w:cs="Arial"/>
          <w:sz w:val="22"/>
        </w:rPr>
        <w:t xml:space="preserve"> </w:t>
      </w:r>
      <w:r w:rsidR="00E35175">
        <w:rPr>
          <w:rFonts w:eastAsiaTheme="minorHAnsi" w:cs="Arial"/>
          <w:sz w:val="22"/>
        </w:rPr>
        <w:t xml:space="preserve">OPTIMA CFS Abfüll- und Verschließmaschine übernimmt dort die halbfertigen Verpackungen von einer Hörauf-Herstellmaschine. </w:t>
      </w:r>
      <w:r w:rsidR="0092665E" w:rsidRPr="0092665E">
        <w:rPr>
          <w:rFonts w:eastAsiaTheme="minorHAnsi" w:cs="Arial"/>
          <w:sz w:val="22"/>
        </w:rPr>
        <w:t>In der Optima Anlage werden der Kaffee portioniert und die InlineCans begast und versiegelt.</w:t>
      </w:r>
    </w:p>
    <w:p w:rsidR="0030694B" w:rsidRPr="000338B0" w:rsidRDefault="0030694B" w:rsidP="0030694B">
      <w:pPr>
        <w:spacing w:after="160" w:line="360" w:lineRule="auto"/>
        <w:rPr>
          <w:rFonts w:eastAsiaTheme="minorHAnsi" w:cs="Arial"/>
          <w:sz w:val="22"/>
        </w:rPr>
      </w:pPr>
      <w:r>
        <w:rPr>
          <w:rFonts w:eastAsiaTheme="minorHAnsi" w:cs="Arial"/>
          <w:sz w:val="22"/>
        </w:rPr>
        <w:t>„Damit haben wir das Bedürfnis des Marktes aufgenommen“, erklärt Ulrich Burkart, Sales Director Food Solutions bei Optima. Nach mehreren Jahren Entwicklungszeit feiert die InlineCan nun ihren ersten Erfolg im Kaffeesektor. „Außer für Mahlkaffee eignet sich die InlineCan auch als Verpackung für Bohnenkaffee und Instantkaffee“, ergän</w:t>
      </w:r>
      <w:r w:rsidR="000338B0">
        <w:rPr>
          <w:rFonts w:eastAsiaTheme="minorHAnsi" w:cs="Arial"/>
          <w:sz w:val="22"/>
        </w:rPr>
        <w:t>zt Burkart.</w:t>
      </w:r>
    </w:p>
    <w:p w:rsidR="0030694B" w:rsidRPr="00F55406" w:rsidRDefault="0030694B" w:rsidP="0030694B">
      <w:pPr>
        <w:spacing w:after="160" w:line="360" w:lineRule="auto"/>
        <w:rPr>
          <w:rFonts w:eastAsiaTheme="minorHAnsi" w:cs="Arial"/>
          <w:b/>
          <w:sz w:val="22"/>
        </w:rPr>
      </w:pPr>
      <w:r w:rsidRPr="00F55406">
        <w:rPr>
          <w:rFonts w:eastAsiaTheme="minorHAnsi" w:cs="Arial"/>
          <w:b/>
          <w:sz w:val="22"/>
        </w:rPr>
        <w:lastRenderedPageBreak/>
        <w:t>Umfüllen des Kaffees gehört der Vergangenheit an</w:t>
      </w:r>
    </w:p>
    <w:p w:rsidR="0030694B" w:rsidRPr="001C2847" w:rsidRDefault="0030694B" w:rsidP="0030694B">
      <w:pPr>
        <w:spacing w:after="160" w:line="360" w:lineRule="auto"/>
        <w:rPr>
          <w:rFonts w:eastAsiaTheme="minorHAnsi" w:cs="Arial"/>
          <w:sz w:val="22"/>
          <w:szCs w:val="22"/>
        </w:rPr>
      </w:pPr>
      <w:r>
        <w:rPr>
          <w:rFonts w:eastAsiaTheme="minorHAnsi" w:cs="Arial"/>
          <w:sz w:val="22"/>
        </w:rPr>
        <w:t xml:space="preserve">Bei der Entwicklung standen vor allem die Bedürfnisse des Endverbrauchers im Mittelpunkt. Dank des wiederverschließbaren Deckels ist kein Umfüllen mehr nötig, das Öffnen gestaltet sich einfach und komfortabel. Die Würfelform erleichtert die Entnahme von Kaffeeresten. Die hochwertigen Aromen und die Frische des Kaffees gilt es zu schützen. „Bis zu 800 verschiedene Aromen verbergen sich in den Bohnen“, informiert Aldi Süd. Das gewährleistet Optima Consumer mit dem Abfüllen unter Schutzgas direkt nach dem Mahlen und Rösten des Kaffees sowie der Schutzmembran. „Mit ihrer gasdichten Verpackung eignet sich die InlineCan optimal für luft- und feuchtigkeitsempfindliche Produkte wie Mahlkaffee“, sagt Ulrich Burkart. Dies vor allem aufgrund ihrer hervorragenden Barriereeigenschaften. Nicht zuletzt überzeuge die COFFEE³-Verpackung mit einem zeitgemäßen, attraktiven Design. </w:t>
      </w:r>
    </w:p>
    <w:p w:rsidR="0030694B" w:rsidRPr="001C2847" w:rsidRDefault="0030694B" w:rsidP="0030694B">
      <w:pPr>
        <w:spacing w:after="160" w:line="360" w:lineRule="auto"/>
        <w:rPr>
          <w:rFonts w:eastAsiaTheme="minorHAnsi"/>
          <w:sz w:val="22"/>
          <w:szCs w:val="22"/>
        </w:rPr>
      </w:pPr>
      <w:r w:rsidRPr="001C2847">
        <w:rPr>
          <w:rFonts w:eastAsiaTheme="minorHAnsi" w:cs="Arial"/>
          <w:sz w:val="22"/>
          <w:szCs w:val="22"/>
        </w:rPr>
        <w:t xml:space="preserve">Die große Fläche ermöglicht es, eine Vielzahl von Produktinformationen auf der Verpackung unterzubringen. </w:t>
      </w:r>
      <w:r>
        <w:rPr>
          <w:rFonts w:eastAsiaTheme="minorHAnsi" w:cs="Arial"/>
          <w:sz w:val="22"/>
          <w:szCs w:val="22"/>
        </w:rPr>
        <w:t xml:space="preserve">Damit profitieren auch die Kaffeehersteller von der InlineCan. In der Wahl des Füllgewichts sind sie nicht mehr an die bisherigen Standardgewichte von 250 und 500 Gramm gebunden. Zudem lässt sich eine dauerhafte Markenidentität schaffen, da die Originalverpackung erhalten bleibt. </w:t>
      </w:r>
    </w:p>
    <w:p w:rsidR="0030694B" w:rsidRPr="001C2847" w:rsidRDefault="0030694B" w:rsidP="0030694B">
      <w:pPr>
        <w:spacing w:after="160" w:line="360" w:lineRule="auto"/>
        <w:rPr>
          <w:rFonts w:eastAsiaTheme="minorHAnsi" w:cs="Arial"/>
          <w:b/>
          <w:sz w:val="22"/>
          <w:szCs w:val="22"/>
        </w:rPr>
      </w:pPr>
      <w:r w:rsidRPr="001C2847">
        <w:rPr>
          <w:rFonts w:eastAsiaTheme="minorHAnsi" w:cs="Arial"/>
          <w:b/>
          <w:sz w:val="22"/>
          <w:szCs w:val="22"/>
        </w:rPr>
        <w:t xml:space="preserve">Löst die </w:t>
      </w:r>
      <w:r>
        <w:rPr>
          <w:rFonts w:eastAsiaTheme="minorHAnsi" w:cs="Arial"/>
          <w:b/>
          <w:sz w:val="22"/>
          <w:szCs w:val="22"/>
        </w:rPr>
        <w:t>InlineCan die etablierte Vakuumv</w:t>
      </w:r>
      <w:r w:rsidRPr="001C2847">
        <w:rPr>
          <w:rFonts w:eastAsiaTheme="minorHAnsi" w:cs="Arial"/>
          <w:b/>
          <w:sz w:val="22"/>
          <w:szCs w:val="22"/>
        </w:rPr>
        <w:t>erpackung ab?</w:t>
      </w:r>
    </w:p>
    <w:p w:rsidR="001C52A1" w:rsidRPr="001C52A1" w:rsidRDefault="0030694B" w:rsidP="0030694B">
      <w:pPr>
        <w:pStyle w:val="Listenabsatz"/>
        <w:spacing w:after="120" w:line="360" w:lineRule="auto"/>
        <w:ind w:left="0"/>
        <w:rPr>
          <w:rFonts w:ascii="Arial" w:hAnsi="Arial" w:cs="Arial"/>
        </w:rPr>
      </w:pPr>
      <w:r w:rsidRPr="001C2847">
        <w:rPr>
          <w:rFonts w:ascii="Arial" w:hAnsi="Arial" w:cs="Arial"/>
        </w:rPr>
        <w:t xml:space="preserve">Der Markteintritt </w:t>
      </w:r>
      <w:r>
        <w:rPr>
          <w:rFonts w:ascii="Arial" w:hAnsi="Arial" w:cs="Arial"/>
        </w:rPr>
        <w:t xml:space="preserve">im Kaffeebereich </w:t>
      </w:r>
      <w:r w:rsidRPr="001C2847">
        <w:rPr>
          <w:rFonts w:ascii="Arial" w:hAnsi="Arial" w:cs="Arial"/>
        </w:rPr>
        <w:t>ist eine kleine Revolution</w:t>
      </w:r>
      <w:r>
        <w:rPr>
          <w:rFonts w:ascii="Arial" w:hAnsi="Arial" w:cs="Arial"/>
        </w:rPr>
        <w:t>, hat sich doch seit</w:t>
      </w:r>
      <w:r w:rsidRPr="001C2847">
        <w:rPr>
          <w:rFonts w:ascii="Arial" w:hAnsi="Arial" w:cs="Arial"/>
        </w:rPr>
        <w:t xml:space="preserve"> </w:t>
      </w:r>
      <w:r>
        <w:rPr>
          <w:rFonts w:ascii="Arial" w:hAnsi="Arial" w:cs="Arial"/>
        </w:rPr>
        <w:t xml:space="preserve">den 1960er-Jahren </w:t>
      </w:r>
      <w:r w:rsidRPr="001C2847">
        <w:rPr>
          <w:rFonts w:ascii="Arial" w:hAnsi="Arial" w:cs="Arial"/>
        </w:rPr>
        <w:t>d</w:t>
      </w:r>
      <w:r>
        <w:rPr>
          <w:rFonts w:ascii="Arial" w:hAnsi="Arial" w:cs="Arial"/>
        </w:rPr>
        <w:t>er</w:t>
      </w:r>
      <w:r w:rsidRPr="001C2847">
        <w:rPr>
          <w:rFonts w:ascii="Arial" w:hAnsi="Arial" w:cs="Arial"/>
        </w:rPr>
        <w:t xml:space="preserve"> Vakuumbeutel aus Aluminium als </w:t>
      </w:r>
      <w:r>
        <w:rPr>
          <w:rFonts w:ascii="Arial" w:hAnsi="Arial" w:cs="Arial"/>
        </w:rPr>
        <w:t>Verpackung für Kaffeeprodukte etabliert</w:t>
      </w:r>
      <w:r w:rsidRPr="001C2847">
        <w:rPr>
          <w:rFonts w:ascii="Arial" w:hAnsi="Arial" w:cs="Arial"/>
        </w:rPr>
        <w:t xml:space="preserve">. </w:t>
      </w:r>
      <w:r>
        <w:rPr>
          <w:rFonts w:ascii="Arial" w:hAnsi="Arial" w:cs="Arial"/>
        </w:rPr>
        <w:t xml:space="preserve">Seit vielen Jahren versuchen Kaffeehersteller und Packmittelproduzenten, die Verpackung weiter zu optimieren. Ob die InlineCan </w:t>
      </w:r>
      <w:r w:rsidR="00126989">
        <w:rPr>
          <w:rFonts w:ascii="Arial" w:hAnsi="Arial" w:cs="Arial"/>
        </w:rPr>
        <w:t>die Vakuumverpackung</w:t>
      </w:r>
      <w:r>
        <w:rPr>
          <w:rFonts w:ascii="Arial" w:hAnsi="Arial" w:cs="Arial"/>
        </w:rPr>
        <w:t xml:space="preserve"> ablösen </w:t>
      </w:r>
      <w:r w:rsidR="00467A0F">
        <w:rPr>
          <w:rFonts w:ascii="Arial" w:hAnsi="Arial" w:cs="Arial"/>
        </w:rPr>
        <w:t>kann</w:t>
      </w:r>
      <w:r>
        <w:rPr>
          <w:rFonts w:ascii="Arial" w:hAnsi="Arial" w:cs="Arial"/>
        </w:rPr>
        <w:t xml:space="preserve">, </w:t>
      </w:r>
      <w:r w:rsidR="00467A0F">
        <w:rPr>
          <w:rFonts w:ascii="Arial" w:hAnsi="Arial" w:cs="Arial"/>
        </w:rPr>
        <w:t>wird die Zukunft zeigen</w:t>
      </w:r>
      <w:r>
        <w:rPr>
          <w:rFonts w:ascii="Arial" w:hAnsi="Arial" w:cs="Arial"/>
        </w:rPr>
        <w:t xml:space="preserve">. Zahlreiche Unternehmen haben </w:t>
      </w:r>
      <w:r w:rsidRPr="001C52A1">
        <w:rPr>
          <w:rFonts w:ascii="Arial" w:hAnsi="Arial" w:cs="Arial"/>
        </w:rPr>
        <w:t xml:space="preserve">bereits ihr Interesse an der neuen Verpackungslösung bekundet. </w:t>
      </w:r>
      <w:r>
        <w:rPr>
          <w:rFonts w:ascii="Arial" w:hAnsi="Arial" w:cs="Arial"/>
        </w:rPr>
        <w:t xml:space="preserve">Ziel von Optima </w:t>
      </w:r>
      <w:r w:rsidR="00C52B87">
        <w:rPr>
          <w:rFonts w:ascii="Arial" w:hAnsi="Arial" w:cs="Arial"/>
        </w:rPr>
        <w:t>ist</w:t>
      </w:r>
      <w:r>
        <w:rPr>
          <w:rFonts w:ascii="Arial" w:hAnsi="Arial" w:cs="Arial"/>
        </w:rPr>
        <w:t xml:space="preserve"> es nun</w:t>
      </w:r>
      <w:r w:rsidR="00E2183B">
        <w:rPr>
          <w:rFonts w:ascii="Arial" w:hAnsi="Arial" w:cs="Arial"/>
        </w:rPr>
        <w:t>,</w:t>
      </w:r>
      <w:r w:rsidR="00A82428">
        <w:rPr>
          <w:rFonts w:ascii="Arial" w:hAnsi="Arial" w:cs="Arial"/>
        </w:rPr>
        <w:t xml:space="preserve"> </w:t>
      </w:r>
      <w:r>
        <w:rPr>
          <w:rFonts w:ascii="Arial" w:hAnsi="Arial" w:cs="Arial"/>
        </w:rPr>
        <w:t xml:space="preserve">die </w:t>
      </w:r>
      <w:r>
        <w:rPr>
          <w:rFonts w:ascii="Arial" w:hAnsi="Arial" w:cs="Arial"/>
        </w:rPr>
        <w:lastRenderedPageBreak/>
        <w:t>InlineCan recyclebar zu machen. Eine aluminiumfreie Ausführung w</w:t>
      </w:r>
      <w:r w:rsidR="009825C1">
        <w:rPr>
          <w:rFonts w:ascii="Arial" w:hAnsi="Arial" w:cs="Arial"/>
        </w:rPr>
        <w:t>ird</w:t>
      </w:r>
      <w:r>
        <w:rPr>
          <w:rFonts w:ascii="Arial" w:hAnsi="Arial" w:cs="Arial"/>
        </w:rPr>
        <w:t xml:space="preserve"> daher angestrebt. </w:t>
      </w:r>
      <w:r w:rsidRPr="001C52A1">
        <w:rPr>
          <w:rFonts w:ascii="Arial" w:hAnsi="Arial" w:cs="Arial"/>
        </w:rPr>
        <w:t>Weitere Information</w:t>
      </w:r>
      <w:r>
        <w:rPr>
          <w:rFonts w:ascii="Arial" w:hAnsi="Arial" w:cs="Arial"/>
        </w:rPr>
        <w:t>en erhalten Sie unter www.inlinecan.com.</w:t>
      </w:r>
      <w:r w:rsidR="001C52A1">
        <w:rPr>
          <w:rFonts w:ascii="Arial" w:hAnsi="Arial" w:cs="Arial"/>
        </w:rPr>
        <w:t xml:space="preserve"> </w:t>
      </w:r>
    </w:p>
    <w:p w:rsidR="000A27DE" w:rsidRDefault="000A27DE" w:rsidP="009509BC">
      <w:pPr>
        <w:pStyle w:val="Listenabsatz"/>
        <w:spacing w:after="120" w:line="276" w:lineRule="auto"/>
        <w:ind w:left="0"/>
        <w:rPr>
          <w:rFonts w:ascii="Arial" w:hAnsi="Arial" w:cs="Arial"/>
          <w:sz w:val="24"/>
          <w:szCs w:val="24"/>
        </w:rPr>
      </w:pPr>
    </w:p>
    <w:p w:rsidR="00CD0E98" w:rsidRDefault="00CD0E98" w:rsidP="009509BC">
      <w:pPr>
        <w:pStyle w:val="Listenabsatz"/>
        <w:spacing w:after="120" w:line="276" w:lineRule="auto"/>
        <w:ind w:left="0"/>
        <w:rPr>
          <w:rFonts w:ascii="Arial" w:hAnsi="Arial" w:cs="Arial"/>
          <w:sz w:val="20"/>
          <w:szCs w:val="20"/>
        </w:rPr>
      </w:pPr>
      <w:r w:rsidRPr="00CD0E98">
        <w:rPr>
          <w:rFonts w:ascii="Arial" w:hAnsi="Arial" w:cs="Arial"/>
          <w:noProof/>
          <w:sz w:val="24"/>
          <w:szCs w:val="24"/>
          <w:lang w:eastAsia="de-DE"/>
        </w:rPr>
        <w:drawing>
          <wp:inline distT="0" distB="0" distL="0" distR="0">
            <wp:extent cx="2265218" cy="3395306"/>
            <wp:effectExtent l="0" t="0" r="1905" b="0"/>
            <wp:docPr id="4" name="Grafik 4" descr="G:\Marketing\OPTIMA consumer\Texte\7_Food\Texte journalistisch\Texte in Bearbeitung nicht verwenden\PM Aldi InlineCan\Bilder\1804_OPTIMA-marketing_Coffee-Gebin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OPTIMA consumer\Texte\7_Food\Texte journalistisch\Texte in Bearbeitung nicht verwenden\PM Aldi InlineCan\Bilder\1804_OPTIMA-marketing_Coffee-Gebinde-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6413" cy="3457053"/>
                    </a:xfrm>
                    <a:prstGeom prst="rect">
                      <a:avLst/>
                    </a:prstGeom>
                    <a:noFill/>
                    <a:ln>
                      <a:noFill/>
                    </a:ln>
                  </pic:spPr>
                </pic:pic>
              </a:graphicData>
            </a:graphic>
          </wp:inline>
        </w:drawing>
      </w:r>
    </w:p>
    <w:p w:rsidR="00E65536" w:rsidRDefault="00E65536" w:rsidP="00E65536">
      <w:pPr>
        <w:pStyle w:val="Listenabsatz"/>
        <w:spacing w:after="120" w:line="276" w:lineRule="auto"/>
        <w:ind w:left="0"/>
        <w:rPr>
          <w:rFonts w:ascii="Arial" w:hAnsi="Arial" w:cs="Arial"/>
          <w:sz w:val="20"/>
          <w:szCs w:val="20"/>
        </w:rPr>
      </w:pPr>
      <w:r>
        <w:rPr>
          <w:rFonts w:ascii="Arial" w:hAnsi="Arial" w:cs="Arial"/>
          <w:sz w:val="20"/>
          <w:szCs w:val="20"/>
        </w:rPr>
        <w:t>Ein wiederverschließbarer Kunststoffdeckel und hervorragende Barriereeigenschaften machen die InlineCan zu einer echten Alternative zu</w:t>
      </w:r>
      <w:r w:rsidR="00C05B8B">
        <w:rPr>
          <w:rFonts w:ascii="Arial" w:hAnsi="Arial" w:cs="Arial"/>
          <w:sz w:val="20"/>
          <w:szCs w:val="20"/>
        </w:rPr>
        <w:t>r Vakuumverpackung</w:t>
      </w:r>
      <w:r>
        <w:rPr>
          <w:rFonts w:ascii="Arial" w:hAnsi="Arial" w:cs="Arial"/>
          <w:sz w:val="20"/>
          <w:szCs w:val="20"/>
        </w:rPr>
        <w:t xml:space="preserve">. </w:t>
      </w:r>
    </w:p>
    <w:p w:rsidR="001C4EEB" w:rsidRDefault="001C4EEB" w:rsidP="00556DCD">
      <w:pPr>
        <w:pStyle w:val="Listenabsatz"/>
        <w:spacing w:after="120" w:line="276" w:lineRule="auto"/>
        <w:ind w:left="0"/>
        <w:rPr>
          <w:rFonts w:ascii="Arial" w:hAnsi="Arial" w:cs="Arial"/>
          <w:sz w:val="20"/>
          <w:szCs w:val="20"/>
        </w:rPr>
      </w:pPr>
    </w:p>
    <w:p w:rsidR="001A5551" w:rsidRDefault="00C94677" w:rsidP="00556DCD">
      <w:pPr>
        <w:pStyle w:val="Listenabsatz"/>
        <w:spacing w:after="120" w:line="276" w:lineRule="auto"/>
        <w:ind w:left="0"/>
        <w:rPr>
          <w:rFonts w:ascii="Arial" w:hAnsi="Arial" w:cs="Arial"/>
          <w:sz w:val="20"/>
          <w:szCs w:val="20"/>
        </w:rPr>
      </w:pPr>
      <w:r w:rsidRPr="00C94677">
        <w:rPr>
          <w:rFonts w:ascii="Arial" w:hAnsi="Arial" w:cs="Arial"/>
          <w:noProof/>
          <w:sz w:val="20"/>
          <w:szCs w:val="20"/>
          <w:lang w:eastAsia="de-DE"/>
        </w:rPr>
        <w:drawing>
          <wp:inline distT="0" distB="0" distL="0" distR="0">
            <wp:extent cx="4207510" cy="2648770"/>
            <wp:effectExtent l="0" t="0" r="2540" b="0"/>
            <wp:docPr id="5" name="Grafik 5" descr="\\Optima-group.org\global\Marketing\OPTIMA consumer\Texte\7_Food\Texte journalistisch\Texte in Bearbeitung nicht verwenden\PM Aldi InlineCan\Bilder\2301718_CFS4-4_ALKA_6_bearbeitet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ima-group.org\global\Marketing\OPTIMA consumer\Texte\7_Food\Texte journalistisch\Texte in Bearbeitung nicht verwenden\PM Aldi InlineCan\Bilder\2301718_CFS4-4_ALKA_6_bearbeitet_v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7510" cy="2648770"/>
                    </a:xfrm>
                    <a:prstGeom prst="rect">
                      <a:avLst/>
                    </a:prstGeom>
                    <a:noFill/>
                    <a:ln>
                      <a:noFill/>
                    </a:ln>
                  </pic:spPr>
                </pic:pic>
              </a:graphicData>
            </a:graphic>
          </wp:inline>
        </w:drawing>
      </w:r>
    </w:p>
    <w:p w:rsidR="00E65536" w:rsidRPr="00291CDF" w:rsidRDefault="00E65536" w:rsidP="00E65536">
      <w:pPr>
        <w:pStyle w:val="Listenabsatz"/>
        <w:spacing w:after="120" w:line="276" w:lineRule="auto"/>
        <w:ind w:left="0"/>
        <w:rPr>
          <w:rFonts w:ascii="Arial" w:hAnsi="Arial" w:cs="Arial"/>
          <w:sz w:val="20"/>
          <w:szCs w:val="20"/>
        </w:rPr>
      </w:pPr>
      <w:r>
        <w:rPr>
          <w:rFonts w:ascii="Arial" w:hAnsi="Arial" w:cs="Arial"/>
          <w:sz w:val="20"/>
          <w:szCs w:val="20"/>
        </w:rPr>
        <w:t xml:space="preserve">Übernahme der leeren InlineCans vom Herstell- zum Füllprozess. </w:t>
      </w:r>
    </w:p>
    <w:p w:rsidR="00556DCD" w:rsidRPr="00291CDF" w:rsidRDefault="0077272B" w:rsidP="00556DCD">
      <w:pPr>
        <w:pStyle w:val="Listenabsatz"/>
        <w:spacing w:after="120" w:line="276" w:lineRule="auto"/>
        <w:ind w:left="0"/>
        <w:rPr>
          <w:rFonts w:ascii="Arial" w:hAnsi="Arial" w:cs="Arial"/>
          <w:sz w:val="20"/>
          <w:szCs w:val="20"/>
        </w:rPr>
      </w:pPr>
      <w:r>
        <w:rPr>
          <w:rFonts w:ascii="Arial" w:hAnsi="Arial" w:cs="Arial"/>
          <w:sz w:val="20"/>
          <w:szCs w:val="20"/>
        </w:rPr>
        <w:t xml:space="preserve"> </w:t>
      </w:r>
    </w:p>
    <w:p w:rsidR="004C3045" w:rsidRDefault="004C3045" w:rsidP="009509BC">
      <w:pPr>
        <w:pStyle w:val="Listenabsatz"/>
        <w:spacing w:after="120" w:line="276" w:lineRule="auto"/>
        <w:ind w:left="0"/>
        <w:rPr>
          <w:rFonts w:ascii="Arial" w:hAnsi="Arial" w:cs="Arial"/>
        </w:rPr>
      </w:pPr>
    </w:p>
    <w:p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3</w:t>
      </w:r>
      <w:r w:rsidR="00D81622">
        <w:rPr>
          <w:rFonts w:cs="Arial"/>
          <w:sz w:val="16"/>
          <w:szCs w:val="16"/>
        </w:rPr>
        <w:t>.</w:t>
      </w:r>
      <w:r w:rsidR="001757B1">
        <w:rPr>
          <w:rFonts w:cs="Arial"/>
          <w:sz w:val="16"/>
          <w:szCs w:val="16"/>
        </w:rPr>
        <w:t>5</w:t>
      </w:r>
      <w:r w:rsidR="00092876">
        <w:rPr>
          <w:rFonts w:cs="Arial"/>
          <w:sz w:val="16"/>
          <w:szCs w:val="16"/>
        </w:rPr>
        <w:t>14</w:t>
      </w:r>
    </w:p>
    <w:p w:rsidR="004C3045" w:rsidRDefault="004C3045" w:rsidP="009509BC">
      <w:pPr>
        <w:spacing w:line="360" w:lineRule="auto"/>
        <w:ind w:right="-142"/>
        <w:jc w:val="both"/>
        <w:rPr>
          <w:sz w:val="16"/>
        </w:rPr>
      </w:pPr>
    </w:p>
    <w:p w:rsidR="009509BC" w:rsidRPr="00FC5C07" w:rsidRDefault="009509BC" w:rsidP="009509BC">
      <w:pPr>
        <w:spacing w:line="360" w:lineRule="auto"/>
        <w:ind w:right="-142"/>
        <w:jc w:val="both"/>
        <w:rPr>
          <w:sz w:val="16"/>
        </w:rPr>
      </w:pPr>
      <w:r w:rsidRPr="00FC5C07">
        <w:rPr>
          <w:sz w:val="16"/>
        </w:rPr>
        <w:t>Kontakt:</w:t>
      </w:r>
    </w:p>
    <w:p w:rsidR="009509BC" w:rsidRPr="00C83A98" w:rsidRDefault="009509BC" w:rsidP="009509BC">
      <w:pPr>
        <w:ind w:right="-142"/>
        <w:jc w:val="both"/>
        <w:rPr>
          <w:sz w:val="16"/>
        </w:rPr>
      </w:pPr>
      <w:r w:rsidRPr="00C83A98">
        <w:rPr>
          <w:sz w:val="16"/>
        </w:rPr>
        <w:t>OPTIMA packaging group GmbH</w:t>
      </w:r>
      <w:r w:rsidRPr="00C83A98">
        <w:rPr>
          <w:sz w:val="16"/>
        </w:rPr>
        <w:tab/>
      </w:r>
      <w:r w:rsidRPr="00C83A98">
        <w:rPr>
          <w:sz w:val="16"/>
        </w:rPr>
        <w:tab/>
      </w:r>
    </w:p>
    <w:p w:rsidR="009509BC" w:rsidRPr="00124ECF" w:rsidRDefault="009509BC" w:rsidP="009509BC">
      <w:pPr>
        <w:ind w:right="-141"/>
        <w:jc w:val="both"/>
        <w:rPr>
          <w:sz w:val="16"/>
          <w:lang w:val="fr-FR"/>
        </w:rPr>
      </w:pPr>
      <w:r w:rsidRPr="00124ECF">
        <w:rPr>
          <w:sz w:val="16"/>
          <w:lang w:val="fr-FR"/>
        </w:rPr>
        <w:t>Sabine Gauger</w:t>
      </w:r>
      <w:r w:rsidRPr="00124ECF">
        <w:rPr>
          <w:sz w:val="16"/>
          <w:lang w:val="fr-FR"/>
        </w:rPr>
        <w:tab/>
      </w:r>
      <w:r w:rsidRPr="00124ECF">
        <w:rPr>
          <w:sz w:val="16"/>
          <w:lang w:val="fr-FR"/>
        </w:rPr>
        <w:tab/>
      </w:r>
      <w:r w:rsidRPr="00124ECF">
        <w:rPr>
          <w:sz w:val="16"/>
          <w:lang w:val="fr-FR"/>
        </w:rPr>
        <w:tab/>
      </w:r>
      <w:r w:rsidRPr="00124ECF">
        <w:rPr>
          <w:sz w:val="16"/>
          <w:lang w:val="fr-FR"/>
        </w:rPr>
        <w:tab/>
      </w:r>
    </w:p>
    <w:p w:rsidR="009509BC" w:rsidRPr="00124ECF" w:rsidRDefault="009509BC" w:rsidP="009509BC">
      <w:pPr>
        <w:ind w:right="-141"/>
        <w:jc w:val="both"/>
        <w:rPr>
          <w:sz w:val="16"/>
          <w:lang w:val="fr-FR"/>
        </w:rPr>
      </w:pPr>
      <w:r w:rsidRPr="00124ECF">
        <w:rPr>
          <w:sz w:val="16"/>
          <w:lang w:val="fr-FR"/>
        </w:rPr>
        <w:t xml:space="preserve">Marketing </w:t>
      </w:r>
      <w:r w:rsidR="00F312AC" w:rsidRPr="00124ECF">
        <w:rPr>
          <w:sz w:val="16"/>
          <w:lang w:val="fr-FR"/>
        </w:rPr>
        <w:t>Director</w:t>
      </w:r>
      <w:r w:rsidRPr="00124ECF">
        <w:rPr>
          <w:sz w:val="16"/>
          <w:lang w:val="fr-FR"/>
        </w:rPr>
        <w:tab/>
      </w:r>
      <w:r w:rsidRPr="00124ECF">
        <w:rPr>
          <w:sz w:val="16"/>
          <w:lang w:val="fr-FR"/>
        </w:rPr>
        <w:tab/>
      </w:r>
      <w:r w:rsidRPr="00124ECF">
        <w:rPr>
          <w:sz w:val="16"/>
          <w:lang w:val="fr-FR"/>
        </w:rPr>
        <w:tab/>
      </w:r>
      <w:r w:rsidRPr="00124ECF">
        <w:rPr>
          <w:sz w:val="16"/>
          <w:lang w:val="fr-FR"/>
        </w:rPr>
        <w:tab/>
      </w:r>
      <w:r w:rsidRPr="00124ECF">
        <w:rPr>
          <w:sz w:val="16"/>
          <w:lang w:val="fr-FR"/>
        </w:rPr>
        <w:tab/>
      </w:r>
    </w:p>
    <w:p w:rsidR="009509BC" w:rsidRPr="00124ECF" w:rsidRDefault="00D06F19" w:rsidP="009509BC">
      <w:pPr>
        <w:spacing w:line="360" w:lineRule="auto"/>
        <w:jc w:val="both"/>
        <w:rPr>
          <w:rFonts w:cs="Arial"/>
          <w:color w:val="000000"/>
          <w:sz w:val="24"/>
          <w:lang w:val="fr-FR"/>
        </w:rPr>
      </w:pPr>
      <w:r w:rsidRPr="00124ECF">
        <w:rPr>
          <w:sz w:val="16"/>
          <w:lang w:val="fr-FR"/>
        </w:rPr>
        <w:t>sabine.gauger@optima-packaging.com</w:t>
      </w:r>
      <w:r w:rsidR="009509BC" w:rsidRPr="00124ECF">
        <w:rPr>
          <w:sz w:val="16"/>
          <w:lang w:val="fr-FR"/>
        </w:rPr>
        <w:tab/>
      </w:r>
      <w:r w:rsidR="009509BC" w:rsidRPr="00124ECF">
        <w:rPr>
          <w:sz w:val="16"/>
          <w:lang w:val="fr-FR"/>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Über die Zusendung eines Belegexemplars würden wir uns freuen.</w:t>
                      </w:r>
                      <w:r w:rsidR="00C83A98">
                        <w:rPr>
                          <w:szCs w:val="20"/>
                          <w:lang w:eastAsia="zh-CN"/>
                        </w:rPr>
                        <w:t xml:space="preserve"> </w:t>
                      </w:r>
                    </w:p>
                    <w:p w:rsidR="0017165F" w:rsidRDefault="0017165F"/>
                  </w:txbxContent>
                </v:textbox>
              </v:shape>
            </w:pict>
          </mc:Fallback>
        </mc:AlternateContent>
      </w:r>
    </w:p>
    <w:sectPr w:rsidR="003C5DA2" w:rsidRPr="0017165F" w:rsidSect="005741B3">
      <w:headerReference w:type="default" r:id="rId8"/>
      <w:footerReference w:type="default" r:id="rId9"/>
      <w:headerReference w:type="first" r:id="rId10"/>
      <w:footerReference w:type="first" r:id="rId11"/>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B7A" w:rsidRDefault="00373B7A">
      <w:r>
        <w:separator/>
      </w:r>
    </w:p>
  </w:endnote>
  <w:endnote w:type="continuationSeparator" w:id="0">
    <w:p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B7A" w:rsidRDefault="00373B7A">
      <w:r>
        <w:separator/>
      </w:r>
    </w:p>
  </w:footnote>
  <w:footnote w:type="continuationSeparator" w:id="0">
    <w:p w:rsidR="00373B7A" w:rsidRDefault="00373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5645"/>
    <w:rsid w:val="00020629"/>
    <w:rsid w:val="000245CD"/>
    <w:rsid w:val="000338B0"/>
    <w:rsid w:val="0003693C"/>
    <w:rsid w:val="00037156"/>
    <w:rsid w:val="00045F3A"/>
    <w:rsid w:val="00052B99"/>
    <w:rsid w:val="00056C5C"/>
    <w:rsid w:val="00057345"/>
    <w:rsid w:val="000639A8"/>
    <w:rsid w:val="00063B43"/>
    <w:rsid w:val="00066CA5"/>
    <w:rsid w:val="00076A3E"/>
    <w:rsid w:val="00080D50"/>
    <w:rsid w:val="00083505"/>
    <w:rsid w:val="00083BFD"/>
    <w:rsid w:val="00092876"/>
    <w:rsid w:val="000938F8"/>
    <w:rsid w:val="00095642"/>
    <w:rsid w:val="0009650E"/>
    <w:rsid w:val="000A27DE"/>
    <w:rsid w:val="000A3A53"/>
    <w:rsid w:val="000A3D32"/>
    <w:rsid w:val="000C79A9"/>
    <w:rsid w:val="000D29BF"/>
    <w:rsid w:val="000D2EA0"/>
    <w:rsid w:val="000D3C99"/>
    <w:rsid w:val="001013EF"/>
    <w:rsid w:val="00110210"/>
    <w:rsid w:val="001133B5"/>
    <w:rsid w:val="00121649"/>
    <w:rsid w:val="00124ECF"/>
    <w:rsid w:val="00125F38"/>
    <w:rsid w:val="00126989"/>
    <w:rsid w:val="00130CC3"/>
    <w:rsid w:val="00132828"/>
    <w:rsid w:val="00140FF2"/>
    <w:rsid w:val="00146530"/>
    <w:rsid w:val="0015026B"/>
    <w:rsid w:val="00163EC8"/>
    <w:rsid w:val="00164EBC"/>
    <w:rsid w:val="001655FB"/>
    <w:rsid w:val="001704D5"/>
    <w:rsid w:val="001707A4"/>
    <w:rsid w:val="00170B77"/>
    <w:rsid w:val="00170F3D"/>
    <w:rsid w:val="0017165F"/>
    <w:rsid w:val="001757B1"/>
    <w:rsid w:val="00176183"/>
    <w:rsid w:val="00191657"/>
    <w:rsid w:val="00193E6E"/>
    <w:rsid w:val="001A3F99"/>
    <w:rsid w:val="001A5551"/>
    <w:rsid w:val="001C1B1F"/>
    <w:rsid w:val="001C2847"/>
    <w:rsid w:val="001C4EEB"/>
    <w:rsid w:val="001C52A1"/>
    <w:rsid w:val="001C6B14"/>
    <w:rsid w:val="001C6B4D"/>
    <w:rsid w:val="001D1874"/>
    <w:rsid w:val="001E1D8D"/>
    <w:rsid w:val="001E3E0E"/>
    <w:rsid w:val="001F0899"/>
    <w:rsid w:val="001F30EA"/>
    <w:rsid w:val="00200768"/>
    <w:rsid w:val="0021418C"/>
    <w:rsid w:val="00214BF6"/>
    <w:rsid w:val="002161FB"/>
    <w:rsid w:val="00217AC3"/>
    <w:rsid w:val="00220039"/>
    <w:rsid w:val="00220130"/>
    <w:rsid w:val="002209DD"/>
    <w:rsid w:val="00221E70"/>
    <w:rsid w:val="002245DE"/>
    <w:rsid w:val="00227901"/>
    <w:rsid w:val="0023300A"/>
    <w:rsid w:val="00243C3D"/>
    <w:rsid w:val="00246B1A"/>
    <w:rsid w:val="00252CDD"/>
    <w:rsid w:val="002613C9"/>
    <w:rsid w:val="00263AC9"/>
    <w:rsid w:val="002654DB"/>
    <w:rsid w:val="0026596D"/>
    <w:rsid w:val="0027135E"/>
    <w:rsid w:val="00287B65"/>
    <w:rsid w:val="00291CDF"/>
    <w:rsid w:val="0029306C"/>
    <w:rsid w:val="00295F7A"/>
    <w:rsid w:val="0029602D"/>
    <w:rsid w:val="0029620D"/>
    <w:rsid w:val="00297EDE"/>
    <w:rsid w:val="002A4AF9"/>
    <w:rsid w:val="002A506E"/>
    <w:rsid w:val="002A69BE"/>
    <w:rsid w:val="002A69E2"/>
    <w:rsid w:val="002C16C3"/>
    <w:rsid w:val="002C4C0D"/>
    <w:rsid w:val="002C61D5"/>
    <w:rsid w:val="002D0BC8"/>
    <w:rsid w:val="002D36EA"/>
    <w:rsid w:val="002D465E"/>
    <w:rsid w:val="002D61EF"/>
    <w:rsid w:val="002E5F93"/>
    <w:rsid w:val="002F2065"/>
    <w:rsid w:val="0030694B"/>
    <w:rsid w:val="003147C8"/>
    <w:rsid w:val="003147F2"/>
    <w:rsid w:val="00315C8F"/>
    <w:rsid w:val="003171A6"/>
    <w:rsid w:val="003220F0"/>
    <w:rsid w:val="00324167"/>
    <w:rsid w:val="0032479F"/>
    <w:rsid w:val="003265CC"/>
    <w:rsid w:val="0033063F"/>
    <w:rsid w:val="0033253C"/>
    <w:rsid w:val="0033318B"/>
    <w:rsid w:val="00333395"/>
    <w:rsid w:val="00337813"/>
    <w:rsid w:val="003401F1"/>
    <w:rsid w:val="003504B4"/>
    <w:rsid w:val="00355D0F"/>
    <w:rsid w:val="00360DCD"/>
    <w:rsid w:val="0036111C"/>
    <w:rsid w:val="003630AF"/>
    <w:rsid w:val="00365BB3"/>
    <w:rsid w:val="00366DD9"/>
    <w:rsid w:val="00373B7A"/>
    <w:rsid w:val="00376809"/>
    <w:rsid w:val="003772AE"/>
    <w:rsid w:val="00386B17"/>
    <w:rsid w:val="00386E40"/>
    <w:rsid w:val="003A0D12"/>
    <w:rsid w:val="003C1574"/>
    <w:rsid w:val="003C3384"/>
    <w:rsid w:val="003C5DA2"/>
    <w:rsid w:val="003C6474"/>
    <w:rsid w:val="003D07A6"/>
    <w:rsid w:val="003D081B"/>
    <w:rsid w:val="003D2DCE"/>
    <w:rsid w:val="003D4DA9"/>
    <w:rsid w:val="003D58CB"/>
    <w:rsid w:val="003E5C26"/>
    <w:rsid w:val="003F0AE7"/>
    <w:rsid w:val="003F1537"/>
    <w:rsid w:val="003F1E60"/>
    <w:rsid w:val="003F3164"/>
    <w:rsid w:val="003F3EA1"/>
    <w:rsid w:val="00400059"/>
    <w:rsid w:val="00404DCD"/>
    <w:rsid w:val="004144BF"/>
    <w:rsid w:val="00424461"/>
    <w:rsid w:val="00430E71"/>
    <w:rsid w:val="00444463"/>
    <w:rsid w:val="00447F0C"/>
    <w:rsid w:val="004570FE"/>
    <w:rsid w:val="00462380"/>
    <w:rsid w:val="00467A0F"/>
    <w:rsid w:val="00467C18"/>
    <w:rsid w:val="0047128F"/>
    <w:rsid w:val="004737A9"/>
    <w:rsid w:val="00473872"/>
    <w:rsid w:val="00482396"/>
    <w:rsid w:val="0048469F"/>
    <w:rsid w:val="00485B7C"/>
    <w:rsid w:val="004863CF"/>
    <w:rsid w:val="0049591E"/>
    <w:rsid w:val="00495926"/>
    <w:rsid w:val="004A53FA"/>
    <w:rsid w:val="004B3074"/>
    <w:rsid w:val="004C0D2E"/>
    <w:rsid w:val="004C191C"/>
    <w:rsid w:val="004C2794"/>
    <w:rsid w:val="004C3045"/>
    <w:rsid w:val="004C3DA6"/>
    <w:rsid w:val="004D2CE0"/>
    <w:rsid w:val="004D5480"/>
    <w:rsid w:val="004D7C74"/>
    <w:rsid w:val="004D7DF5"/>
    <w:rsid w:val="004E03EA"/>
    <w:rsid w:val="004E0D87"/>
    <w:rsid w:val="004E66B1"/>
    <w:rsid w:val="004F2953"/>
    <w:rsid w:val="004F7C8E"/>
    <w:rsid w:val="0050187E"/>
    <w:rsid w:val="00501D25"/>
    <w:rsid w:val="00504CAC"/>
    <w:rsid w:val="00507072"/>
    <w:rsid w:val="00515ABF"/>
    <w:rsid w:val="005167EE"/>
    <w:rsid w:val="00525FBE"/>
    <w:rsid w:val="00532290"/>
    <w:rsid w:val="00534582"/>
    <w:rsid w:val="0054026F"/>
    <w:rsid w:val="0054606E"/>
    <w:rsid w:val="00546CFD"/>
    <w:rsid w:val="00547957"/>
    <w:rsid w:val="00556DCD"/>
    <w:rsid w:val="00561806"/>
    <w:rsid w:val="00571267"/>
    <w:rsid w:val="005741B3"/>
    <w:rsid w:val="005815F0"/>
    <w:rsid w:val="005840E3"/>
    <w:rsid w:val="005846FC"/>
    <w:rsid w:val="005878C1"/>
    <w:rsid w:val="005949A0"/>
    <w:rsid w:val="00595649"/>
    <w:rsid w:val="005A1B57"/>
    <w:rsid w:val="005A2881"/>
    <w:rsid w:val="005A28FA"/>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3D9E"/>
    <w:rsid w:val="0062402A"/>
    <w:rsid w:val="00624E72"/>
    <w:rsid w:val="0062566D"/>
    <w:rsid w:val="00630D05"/>
    <w:rsid w:val="006423B8"/>
    <w:rsid w:val="006438AD"/>
    <w:rsid w:val="00653BA5"/>
    <w:rsid w:val="0066774A"/>
    <w:rsid w:val="00671428"/>
    <w:rsid w:val="00671EC1"/>
    <w:rsid w:val="00682F9B"/>
    <w:rsid w:val="00686DFB"/>
    <w:rsid w:val="00691373"/>
    <w:rsid w:val="00691913"/>
    <w:rsid w:val="006928D6"/>
    <w:rsid w:val="006A04A7"/>
    <w:rsid w:val="006B1563"/>
    <w:rsid w:val="006B1D0A"/>
    <w:rsid w:val="006C2B28"/>
    <w:rsid w:val="006C617C"/>
    <w:rsid w:val="006D185D"/>
    <w:rsid w:val="006D223B"/>
    <w:rsid w:val="006F1C3A"/>
    <w:rsid w:val="006F3826"/>
    <w:rsid w:val="006F7481"/>
    <w:rsid w:val="0071388A"/>
    <w:rsid w:val="00721166"/>
    <w:rsid w:val="007336EA"/>
    <w:rsid w:val="007356AE"/>
    <w:rsid w:val="00735F88"/>
    <w:rsid w:val="00743C23"/>
    <w:rsid w:val="007454A0"/>
    <w:rsid w:val="00752AD2"/>
    <w:rsid w:val="00754DAC"/>
    <w:rsid w:val="00755083"/>
    <w:rsid w:val="0077272B"/>
    <w:rsid w:val="00776D27"/>
    <w:rsid w:val="00793EAB"/>
    <w:rsid w:val="007A03EA"/>
    <w:rsid w:val="007B01D1"/>
    <w:rsid w:val="007B1330"/>
    <w:rsid w:val="007B3F5B"/>
    <w:rsid w:val="007C1CC8"/>
    <w:rsid w:val="007C6272"/>
    <w:rsid w:val="007E5EF3"/>
    <w:rsid w:val="00800B8F"/>
    <w:rsid w:val="008041B0"/>
    <w:rsid w:val="00806D44"/>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23A7"/>
    <w:rsid w:val="008765DD"/>
    <w:rsid w:val="008774C9"/>
    <w:rsid w:val="008808B8"/>
    <w:rsid w:val="00886996"/>
    <w:rsid w:val="0089378A"/>
    <w:rsid w:val="00897A27"/>
    <w:rsid w:val="008A0FEE"/>
    <w:rsid w:val="008A1A9A"/>
    <w:rsid w:val="008A528E"/>
    <w:rsid w:val="008A752B"/>
    <w:rsid w:val="008A79A9"/>
    <w:rsid w:val="008C00BE"/>
    <w:rsid w:val="008C1D38"/>
    <w:rsid w:val="008C1DAE"/>
    <w:rsid w:val="008C39A4"/>
    <w:rsid w:val="008C49B3"/>
    <w:rsid w:val="008C50F0"/>
    <w:rsid w:val="008C5873"/>
    <w:rsid w:val="008C7380"/>
    <w:rsid w:val="008D367D"/>
    <w:rsid w:val="008E04DC"/>
    <w:rsid w:val="008E3CF7"/>
    <w:rsid w:val="008E3DC3"/>
    <w:rsid w:val="00900138"/>
    <w:rsid w:val="009015F0"/>
    <w:rsid w:val="00905654"/>
    <w:rsid w:val="00906B21"/>
    <w:rsid w:val="00911F42"/>
    <w:rsid w:val="00912D11"/>
    <w:rsid w:val="00922612"/>
    <w:rsid w:val="009253E4"/>
    <w:rsid w:val="00925768"/>
    <w:rsid w:val="00925B4A"/>
    <w:rsid w:val="009263C2"/>
    <w:rsid w:val="0092665E"/>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25C1"/>
    <w:rsid w:val="009872A9"/>
    <w:rsid w:val="00997228"/>
    <w:rsid w:val="009A50E1"/>
    <w:rsid w:val="009B7A61"/>
    <w:rsid w:val="009B7FE2"/>
    <w:rsid w:val="009C7047"/>
    <w:rsid w:val="009D0D77"/>
    <w:rsid w:val="009D18CE"/>
    <w:rsid w:val="009D3003"/>
    <w:rsid w:val="009D3D7A"/>
    <w:rsid w:val="009D4F1F"/>
    <w:rsid w:val="009D5A39"/>
    <w:rsid w:val="009E467F"/>
    <w:rsid w:val="009E6BD5"/>
    <w:rsid w:val="009F249F"/>
    <w:rsid w:val="009F3AC6"/>
    <w:rsid w:val="009F71D4"/>
    <w:rsid w:val="009F75DC"/>
    <w:rsid w:val="00A047F8"/>
    <w:rsid w:val="00A05941"/>
    <w:rsid w:val="00A067E5"/>
    <w:rsid w:val="00A1289A"/>
    <w:rsid w:val="00A1582E"/>
    <w:rsid w:val="00A17AF8"/>
    <w:rsid w:val="00A27AC9"/>
    <w:rsid w:val="00A34310"/>
    <w:rsid w:val="00A37417"/>
    <w:rsid w:val="00A5701E"/>
    <w:rsid w:val="00A60FE2"/>
    <w:rsid w:val="00A812DB"/>
    <w:rsid w:val="00A81952"/>
    <w:rsid w:val="00A82428"/>
    <w:rsid w:val="00A82D2D"/>
    <w:rsid w:val="00A86423"/>
    <w:rsid w:val="00A86729"/>
    <w:rsid w:val="00A87170"/>
    <w:rsid w:val="00A8771B"/>
    <w:rsid w:val="00A94A8F"/>
    <w:rsid w:val="00A963EE"/>
    <w:rsid w:val="00AA0BB8"/>
    <w:rsid w:val="00AA1B23"/>
    <w:rsid w:val="00AA337E"/>
    <w:rsid w:val="00AA33F8"/>
    <w:rsid w:val="00AA7985"/>
    <w:rsid w:val="00AB3A34"/>
    <w:rsid w:val="00AC16CF"/>
    <w:rsid w:val="00AD45CE"/>
    <w:rsid w:val="00AD5364"/>
    <w:rsid w:val="00AD5FA8"/>
    <w:rsid w:val="00AE271A"/>
    <w:rsid w:val="00AE56CF"/>
    <w:rsid w:val="00AE5C8A"/>
    <w:rsid w:val="00AF03BA"/>
    <w:rsid w:val="00B025C7"/>
    <w:rsid w:val="00B04E9A"/>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81594"/>
    <w:rsid w:val="00B91454"/>
    <w:rsid w:val="00B9600F"/>
    <w:rsid w:val="00BA15EB"/>
    <w:rsid w:val="00BA1C27"/>
    <w:rsid w:val="00BB2DB0"/>
    <w:rsid w:val="00BB6AD9"/>
    <w:rsid w:val="00BC3262"/>
    <w:rsid w:val="00BC344F"/>
    <w:rsid w:val="00BC6AE6"/>
    <w:rsid w:val="00BC7D2B"/>
    <w:rsid w:val="00BE02D4"/>
    <w:rsid w:val="00BE5883"/>
    <w:rsid w:val="00BF03B3"/>
    <w:rsid w:val="00BF2E19"/>
    <w:rsid w:val="00BF524D"/>
    <w:rsid w:val="00BF6E9D"/>
    <w:rsid w:val="00C05B8B"/>
    <w:rsid w:val="00C13865"/>
    <w:rsid w:val="00C14551"/>
    <w:rsid w:val="00C152E5"/>
    <w:rsid w:val="00C16F69"/>
    <w:rsid w:val="00C22850"/>
    <w:rsid w:val="00C23946"/>
    <w:rsid w:val="00C272A4"/>
    <w:rsid w:val="00C349B2"/>
    <w:rsid w:val="00C36053"/>
    <w:rsid w:val="00C37620"/>
    <w:rsid w:val="00C37BF9"/>
    <w:rsid w:val="00C404BC"/>
    <w:rsid w:val="00C46451"/>
    <w:rsid w:val="00C5064E"/>
    <w:rsid w:val="00C52B87"/>
    <w:rsid w:val="00C57BC4"/>
    <w:rsid w:val="00C70D46"/>
    <w:rsid w:val="00C7278D"/>
    <w:rsid w:val="00C74173"/>
    <w:rsid w:val="00C74F2F"/>
    <w:rsid w:val="00C81134"/>
    <w:rsid w:val="00C83A98"/>
    <w:rsid w:val="00C9233E"/>
    <w:rsid w:val="00C94677"/>
    <w:rsid w:val="00C94CD6"/>
    <w:rsid w:val="00CC0F7E"/>
    <w:rsid w:val="00CC5B30"/>
    <w:rsid w:val="00CC7450"/>
    <w:rsid w:val="00CD0E98"/>
    <w:rsid w:val="00CD1DDB"/>
    <w:rsid w:val="00CD6E62"/>
    <w:rsid w:val="00CE2AC8"/>
    <w:rsid w:val="00CE47A6"/>
    <w:rsid w:val="00CE6907"/>
    <w:rsid w:val="00CF0706"/>
    <w:rsid w:val="00CF59D7"/>
    <w:rsid w:val="00CF7854"/>
    <w:rsid w:val="00D00A5B"/>
    <w:rsid w:val="00D026D3"/>
    <w:rsid w:val="00D02F69"/>
    <w:rsid w:val="00D04D1A"/>
    <w:rsid w:val="00D06F19"/>
    <w:rsid w:val="00D1614C"/>
    <w:rsid w:val="00D21EEA"/>
    <w:rsid w:val="00D224CB"/>
    <w:rsid w:val="00D232EA"/>
    <w:rsid w:val="00D24B38"/>
    <w:rsid w:val="00D25976"/>
    <w:rsid w:val="00D26DE0"/>
    <w:rsid w:val="00D26E36"/>
    <w:rsid w:val="00D30094"/>
    <w:rsid w:val="00D31893"/>
    <w:rsid w:val="00D35B59"/>
    <w:rsid w:val="00D371CD"/>
    <w:rsid w:val="00D37B60"/>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5BCF"/>
    <w:rsid w:val="00DE716A"/>
    <w:rsid w:val="00DF1502"/>
    <w:rsid w:val="00DF3B24"/>
    <w:rsid w:val="00DF46D6"/>
    <w:rsid w:val="00DF6E3C"/>
    <w:rsid w:val="00E1173A"/>
    <w:rsid w:val="00E11FAB"/>
    <w:rsid w:val="00E12AD2"/>
    <w:rsid w:val="00E2183B"/>
    <w:rsid w:val="00E219E8"/>
    <w:rsid w:val="00E21AAC"/>
    <w:rsid w:val="00E23A5F"/>
    <w:rsid w:val="00E35175"/>
    <w:rsid w:val="00E3544F"/>
    <w:rsid w:val="00E36ED1"/>
    <w:rsid w:val="00E3754F"/>
    <w:rsid w:val="00E41BCE"/>
    <w:rsid w:val="00E504CE"/>
    <w:rsid w:val="00E51A61"/>
    <w:rsid w:val="00E544AD"/>
    <w:rsid w:val="00E60020"/>
    <w:rsid w:val="00E606FD"/>
    <w:rsid w:val="00E65536"/>
    <w:rsid w:val="00E65740"/>
    <w:rsid w:val="00E735E6"/>
    <w:rsid w:val="00E81E77"/>
    <w:rsid w:val="00E822D1"/>
    <w:rsid w:val="00E91D17"/>
    <w:rsid w:val="00E94299"/>
    <w:rsid w:val="00E97B14"/>
    <w:rsid w:val="00EA35FB"/>
    <w:rsid w:val="00EA3FA0"/>
    <w:rsid w:val="00EA5886"/>
    <w:rsid w:val="00EB6FFC"/>
    <w:rsid w:val="00EC513D"/>
    <w:rsid w:val="00EC682F"/>
    <w:rsid w:val="00ED23CC"/>
    <w:rsid w:val="00ED24A9"/>
    <w:rsid w:val="00ED7982"/>
    <w:rsid w:val="00EE17C4"/>
    <w:rsid w:val="00EE5035"/>
    <w:rsid w:val="00EF0B7A"/>
    <w:rsid w:val="00EF14F6"/>
    <w:rsid w:val="00EF1C1A"/>
    <w:rsid w:val="00EF3110"/>
    <w:rsid w:val="00F02C15"/>
    <w:rsid w:val="00F05AB4"/>
    <w:rsid w:val="00F06680"/>
    <w:rsid w:val="00F06894"/>
    <w:rsid w:val="00F07AF3"/>
    <w:rsid w:val="00F11BE0"/>
    <w:rsid w:val="00F14F8F"/>
    <w:rsid w:val="00F312AC"/>
    <w:rsid w:val="00F31E3B"/>
    <w:rsid w:val="00F351A9"/>
    <w:rsid w:val="00F35F4F"/>
    <w:rsid w:val="00F433A3"/>
    <w:rsid w:val="00F46336"/>
    <w:rsid w:val="00F47049"/>
    <w:rsid w:val="00F5161F"/>
    <w:rsid w:val="00F55406"/>
    <w:rsid w:val="00F6035E"/>
    <w:rsid w:val="00F6464E"/>
    <w:rsid w:val="00F64B5F"/>
    <w:rsid w:val="00F80EEF"/>
    <w:rsid w:val="00F81A80"/>
    <w:rsid w:val="00F833EC"/>
    <w:rsid w:val="00F86F53"/>
    <w:rsid w:val="00F87105"/>
    <w:rsid w:val="00F87C35"/>
    <w:rsid w:val="00F949FD"/>
    <w:rsid w:val="00FA1D3D"/>
    <w:rsid w:val="00FA57F8"/>
    <w:rsid w:val="00FA5822"/>
    <w:rsid w:val="00FA6CA7"/>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546</Words>
  <Characters>3440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3979</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831</cp:revision>
  <cp:lastPrinted>2018-05-03T13:49:00Z</cp:lastPrinted>
  <dcterms:created xsi:type="dcterms:W3CDTF">2016-11-02T15:55:00Z</dcterms:created>
  <dcterms:modified xsi:type="dcterms:W3CDTF">2018-05-14T07:38:00Z</dcterms:modified>
</cp:coreProperties>
</file>